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C8E0" w14:textId="77777777" w:rsidR="00DE34E0" w:rsidRPr="00DE34E0" w:rsidRDefault="00DE34E0" w:rsidP="00DE34E0">
      <w:pPr>
        <w:spacing w:before="100" w:beforeAutospacing="1" w:after="100" w:afterAutospacing="1" w:line="240" w:lineRule="auto"/>
        <w:jc w:val="center"/>
        <w:rPr>
          <w:rFonts w:eastAsia="Times New Roman" w:cstheme="minorHAnsi"/>
          <w:color w:val="202122"/>
          <w:spacing w:val="3"/>
          <w:sz w:val="30"/>
          <w:szCs w:val="30"/>
          <w:lang w:val="en-US"/>
        </w:rPr>
      </w:pPr>
      <w:r w:rsidRPr="00DE34E0">
        <w:rPr>
          <w:rFonts w:eastAsia="Times New Roman" w:cstheme="minorHAnsi"/>
          <w:b/>
          <w:bCs/>
          <w:color w:val="202122"/>
          <w:spacing w:val="3"/>
          <w:sz w:val="30"/>
          <w:szCs w:val="30"/>
          <w:lang w:val="en-US"/>
        </w:rPr>
        <w:t>Tune alpha, gamma, and/or epsilon using a decay over episodes</w:t>
      </w:r>
    </w:p>
    <w:p w14:paraId="3BDBCDD3" w14:textId="77777777" w:rsidR="00B7066A" w:rsidRPr="002D4B66" w:rsidRDefault="00B7066A" w:rsidP="002D4B66">
      <w:pPr>
        <w:pStyle w:val="ng"/>
        <w:numPr>
          <w:ilvl w:val="0"/>
          <w:numId w:val="3"/>
        </w:numPr>
        <w:shd w:val="clear" w:color="auto" w:fill="FFFFFF"/>
        <w:spacing w:before="0" w:beforeAutospacing="0" w:after="0" w:afterAutospacing="0"/>
        <w:rPr>
          <w:rFonts w:asciiTheme="minorHAnsi" w:hAnsiTheme="minorHAnsi" w:cstheme="minorHAnsi"/>
          <w:color w:val="292929"/>
          <w:spacing w:val="-1"/>
        </w:rPr>
      </w:pPr>
      <w:r w:rsidRPr="002D4B66">
        <w:rPr>
          <w:rStyle w:val="Strong"/>
          <w:rFonts w:asciiTheme="minorHAnsi" w:hAnsiTheme="minorHAnsi" w:cstheme="minorHAnsi"/>
          <w:color w:val="292929"/>
          <w:spacing w:val="-1"/>
        </w:rPr>
        <w:t>alpha</w:t>
      </w:r>
      <w:r w:rsidRPr="002D4B66">
        <w:rPr>
          <w:rFonts w:asciiTheme="minorHAnsi" w:hAnsiTheme="minorHAnsi" w:cstheme="minorHAnsi"/>
          <w:color w:val="292929"/>
          <w:spacing w:val="-1"/>
        </w:rPr>
        <w:t> is the </w:t>
      </w:r>
      <w:r w:rsidRPr="002D4B66">
        <w:rPr>
          <w:rStyle w:val="Strong"/>
          <w:rFonts w:asciiTheme="minorHAnsi" w:hAnsiTheme="minorHAnsi" w:cstheme="minorHAnsi"/>
          <w:color w:val="292929"/>
          <w:spacing w:val="-1"/>
        </w:rPr>
        <w:t>learning rate,</w:t>
      </w:r>
    </w:p>
    <w:p w14:paraId="5E436682" w14:textId="794CD27A" w:rsidR="00DE34E0" w:rsidRPr="002D4B66" w:rsidRDefault="00B7066A" w:rsidP="00235CBE">
      <w:pPr>
        <w:pStyle w:val="ng"/>
        <w:numPr>
          <w:ilvl w:val="0"/>
          <w:numId w:val="3"/>
        </w:numPr>
        <w:shd w:val="clear" w:color="auto" w:fill="FFFFFF"/>
        <w:spacing w:before="0" w:beforeAutospacing="0" w:after="0" w:afterAutospacing="0"/>
        <w:rPr>
          <w:rFonts w:asciiTheme="minorHAnsi" w:hAnsiTheme="minorHAnsi" w:cstheme="minorHAnsi"/>
          <w:color w:val="292929"/>
          <w:spacing w:val="-1"/>
        </w:rPr>
      </w:pPr>
      <w:r w:rsidRPr="002D4B66">
        <w:rPr>
          <w:rStyle w:val="Strong"/>
          <w:rFonts w:asciiTheme="minorHAnsi" w:hAnsiTheme="minorHAnsi" w:cstheme="minorHAnsi"/>
          <w:color w:val="292929"/>
          <w:spacing w:val="-1"/>
        </w:rPr>
        <w:t>gamma</w:t>
      </w:r>
      <w:r w:rsidRPr="002D4B66">
        <w:rPr>
          <w:rFonts w:asciiTheme="minorHAnsi" w:hAnsiTheme="minorHAnsi" w:cstheme="minorHAnsi"/>
          <w:color w:val="292929"/>
          <w:spacing w:val="-1"/>
        </w:rPr>
        <w:t> is the </w:t>
      </w:r>
      <w:r w:rsidRPr="002D4B66">
        <w:rPr>
          <w:rStyle w:val="Strong"/>
          <w:rFonts w:asciiTheme="minorHAnsi" w:hAnsiTheme="minorHAnsi" w:cstheme="minorHAnsi"/>
          <w:color w:val="292929"/>
          <w:spacing w:val="-1"/>
        </w:rPr>
        <w:t>discount factor</w:t>
      </w:r>
      <w:r w:rsidRPr="002D4B66">
        <w:rPr>
          <w:rFonts w:asciiTheme="minorHAnsi" w:hAnsiTheme="minorHAnsi" w:cstheme="minorHAnsi"/>
          <w:color w:val="292929"/>
          <w:spacing w:val="-1"/>
        </w:rPr>
        <w:t xml:space="preserve">. It quantifies how much importance we give </w:t>
      </w:r>
      <w:r w:rsidR="00DE34E0">
        <w:rPr>
          <w:rFonts w:asciiTheme="minorHAnsi" w:hAnsiTheme="minorHAnsi" w:cstheme="minorHAnsi"/>
          <w:color w:val="292929"/>
          <w:spacing w:val="-1"/>
        </w:rPr>
        <w:t>to</w:t>
      </w:r>
      <w:r w:rsidRPr="002D4B66">
        <w:rPr>
          <w:rFonts w:asciiTheme="minorHAnsi" w:hAnsiTheme="minorHAnsi" w:cstheme="minorHAnsi"/>
          <w:color w:val="292929"/>
          <w:spacing w:val="-1"/>
        </w:rPr>
        <w:t xml:space="preserve"> future rewards. It’s also handy to approximate the noise in future rewards. Gamma varies from 0 to 1. If Gamma is closer to zero, the agent will tend to consider only immediate rewards. If Gamma is closer to one, the agent will consider future rewards with greater weight, willing to delay the reward.</w:t>
      </w:r>
    </w:p>
    <w:p w14:paraId="19EDCC28" w14:textId="27DD9093" w:rsidR="002D4B66" w:rsidRPr="00235CBE" w:rsidRDefault="00235CBE" w:rsidP="00EC3064">
      <w:pPr>
        <w:pStyle w:val="ListParagraph"/>
        <w:numPr>
          <w:ilvl w:val="0"/>
          <w:numId w:val="3"/>
        </w:numPr>
        <w:shd w:val="clear" w:color="auto" w:fill="FFFFFF"/>
        <w:spacing w:after="0" w:line="240" w:lineRule="auto"/>
        <w:outlineLvl w:val="1"/>
        <w:rPr>
          <w:rFonts w:eastAsia="Times New Roman" w:cstheme="minorHAnsi"/>
          <w:color w:val="292929"/>
          <w:spacing w:val="-1"/>
          <w:sz w:val="24"/>
          <w:szCs w:val="24"/>
          <w:lang w:val="en-US"/>
        </w:rPr>
      </w:pPr>
      <w:r w:rsidRPr="00235CBE">
        <w:rPr>
          <w:rFonts w:eastAsia="Times New Roman" w:cstheme="minorHAnsi"/>
          <w:b/>
          <w:bCs/>
          <w:color w:val="292929"/>
          <w:sz w:val="24"/>
          <w:szCs w:val="24"/>
          <w:lang w:val="en-US"/>
        </w:rPr>
        <w:t xml:space="preserve">Epsilon </w:t>
      </w:r>
      <w:r w:rsidRPr="00235CBE">
        <w:rPr>
          <w:rFonts w:eastAsia="Times New Roman" w:cstheme="minorHAnsi"/>
          <w:color w:val="292929"/>
          <w:sz w:val="24"/>
          <w:szCs w:val="24"/>
          <w:lang w:val="en-US"/>
        </w:rPr>
        <w:t>is</w:t>
      </w:r>
      <w:r w:rsidRPr="00235CBE">
        <w:rPr>
          <w:rFonts w:eastAsia="Times New Roman" w:cstheme="minorHAnsi"/>
          <w:b/>
          <w:bCs/>
          <w:color w:val="292929"/>
          <w:sz w:val="24"/>
          <w:szCs w:val="24"/>
          <w:lang w:val="en-US"/>
        </w:rPr>
        <w:t xml:space="preserve"> e</w:t>
      </w:r>
      <w:r w:rsidR="002D4B66" w:rsidRPr="00235CBE">
        <w:rPr>
          <w:rFonts w:eastAsia="Times New Roman" w:cstheme="minorHAnsi"/>
          <w:b/>
          <w:bCs/>
          <w:color w:val="292929"/>
          <w:sz w:val="24"/>
          <w:szCs w:val="24"/>
          <w:lang w:val="en-US"/>
        </w:rPr>
        <w:t xml:space="preserve">xploration and </w:t>
      </w:r>
      <w:r w:rsidRPr="00235CBE">
        <w:rPr>
          <w:rFonts w:eastAsia="Times New Roman" w:cstheme="minorHAnsi"/>
          <w:b/>
          <w:bCs/>
          <w:color w:val="292929"/>
          <w:sz w:val="24"/>
          <w:szCs w:val="24"/>
          <w:lang w:val="en-US"/>
        </w:rPr>
        <w:t>e</w:t>
      </w:r>
      <w:r w:rsidR="002D4B66" w:rsidRPr="00235CBE">
        <w:rPr>
          <w:rFonts w:eastAsia="Times New Roman" w:cstheme="minorHAnsi"/>
          <w:b/>
          <w:bCs/>
          <w:color w:val="292929"/>
          <w:sz w:val="24"/>
          <w:szCs w:val="24"/>
          <w:lang w:val="en-US"/>
        </w:rPr>
        <w:t>xploitation</w:t>
      </w:r>
      <w:r>
        <w:rPr>
          <w:rFonts w:eastAsia="Times New Roman" w:cstheme="minorHAnsi"/>
          <w:b/>
          <w:bCs/>
          <w:color w:val="292929"/>
          <w:sz w:val="24"/>
          <w:szCs w:val="24"/>
          <w:lang w:val="en-US"/>
        </w:rPr>
        <w:t xml:space="preserve">. </w:t>
      </w:r>
      <w:r w:rsidR="002D4B66" w:rsidRPr="002D4B66">
        <w:rPr>
          <w:rFonts w:eastAsia="Times New Roman" w:cstheme="minorHAnsi"/>
          <w:color w:val="292929"/>
          <w:spacing w:val="-1"/>
          <w:sz w:val="24"/>
          <w:szCs w:val="24"/>
          <w:lang w:val="en-US"/>
        </w:rPr>
        <w:t xml:space="preserve">As </w:t>
      </w:r>
      <w:r w:rsidR="00DE34E0" w:rsidRPr="00235CBE">
        <w:rPr>
          <w:rFonts w:eastAsia="Times New Roman" w:cstheme="minorHAnsi"/>
          <w:color w:val="292929"/>
          <w:spacing w:val="-1"/>
          <w:sz w:val="24"/>
          <w:szCs w:val="24"/>
          <w:lang w:val="en-US"/>
        </w:rPr>
        <w:t xml:space="preserve">the </w:t>
      </w:r>
      <w:r w:rsidR="002D4B66" w:rsidRPr="002D4B66">
        <w:rPr>
          <w:rFonts w:eastAsia="Times New Roman" w:cstheme="minorHAnsi"/>
          <w:color w:val="292929"/>
          <w:spacing w:val="-1"/>
          <w:sz w:val="24"/>
          <w:szCs w:val="24"/>
          <w:lang w:val="en-US"/>
        </w:rPr>
        <w:t xml:space="preserve">agent begins the learning, we would want it to take random actions to explore more paths. But as the agent gets better, the Q-function converges to more consistent Q-values. Now we would like our agent to exploit paths with </w:t>
      </w:r>
      <w:r w:rsidR="002D4B66" w:rsidRPr="00235CBE">
        <w:rPr>
          <w:rFonts w:eastAsia="Times New Roman" w:cstheme="minorHAnsi"/>
          <w:color w:val="292929"/>
          <w:spacing w:val="-1"/>
          <w:sz w:val="24"/>
          <w:szCs w:val="24"/>
          <w:lang w:val="en-US"/>
        </w:rPr>
        <w:t xml:space="preserve">the </w:t>
      </w:r>
      <w:r w:rsidR="002D4B66" w:rsidRPr="002D4B66">
        <w:rPr>
          <w:rFonts w:eastAsia="Times New Roman" w:cstheme="minorHAnsi"/>
          <w:color w:val="292929"/>
          <w:spacing w:val="-1"/>
          <w:sz w:val="24"/>
          <w:szCs w:val="24"/>
          <w:lang w:val="en-US"/>
        </w:rPr>
        <w:t xml:space="preserve">highest Q-value </w:t>
      </w:r>
      <w:proofErr w:type="spellStart"/>
      <w:r w:rsidR="002D4B66" w:rsidRPr="002D4B66">
        <w:rPr>
          <w:rFonts w:eastAsia="Times New Roman" w:cstheme="minorHAnsi"/>
          <w:color w:val="292929"/>
          <w:spacing w:val="-1"/>
          <w:sz w:val="24"/>
          <w:szCs w:val="24"/>
          <w:lang w:val="en-US"/>
        </w:rPr>
        <w:t>i.e</w:t>
      </w:r>
      <w:proofErr w:type="spellEnd"/>
      <w:r w:rsidR="002D4B66" w:rsidRPr="00235CBE">
        <w:rPr>
          <w:rFonts w:eastAsia="Times New Roman" w:cstheme="minorHAnsi"/>
          <w:color w:val="292929"/>
          <w:spacing w:val="-1"/>
          <w:sz w:val="24"/>
          <w:szCs w:val="24"/>
          <w:lang w:val="en-US"/>
        </w:rPr>
        <w:t>,</w:t>
      </w:r>
      <w:r w:rsidR="002D4B66" w:rsidRPr="002D4B66">
        <w:rPr>
          <w:rFonts w:eastAsia="Times New Roman" w:cstheme="minorHAnsi"/>
          <w:color w:val="292929"/>
          <w:spacing w:val="-1"/>
          <w:sz w:val="24"/>
          <w:szCs w:val="24"/>
          <w:lang w:val="en-US"/>
        </w:rPr>
        <w:t xml:space="preserve"> </w:t>
      </w:r>
      <w:r w:rsidR="002D4B66" w:rsidRPr="00235CBE">
        <w:rPr>
          <w:rFonts w:eastAsia="Times New Roman" w:cstheme="minorHAnsi"/>
          <w:color w:val="292929"/>
          <w:spacing w:val="-1"/>
          <w:sz w:val="24"/>
          <w:szCs w:val="24"/>
          <w:lang w:val="en-US"/>
        </w:rPr>
        <w:t>take</w:t>
      </w:r>
      <w:r w:rsidR="002D4B66" w:rsidRPr="002D4B66">
        <w:rPr>
          <w:rFonts w:eastAsia="Times New Roman" w:cstheme="minorHAnsi"/>
          <w:color w:val="292929"/>
          <w:spacing w:val="-1"/>
          <w:sz w:val="24"/>
          <w:szCs w:val="24"/>
          <w:lang w:val="en-US"/>
        </w:rPr>
        <w:t xml:space="preserve"> greedy actions. This is where epsilon comes in.</w:t>
      </w:r>
    </w:p>
    <w:p w14:paraId="7A7A24DA" w14:textId="77777777" w:rsidR="00DE34E0" w:rsidRDefault="00DE34E0" w:rsidP="002D4B66">
      <w:pPr>
        <w:shd w:val="clear" w:color="auto" w:fill="FFFFFF"/>
        <w:spacing w:after="0" w:line="240" w:lineRule="auto"/>
        <w:rPr>
          <w:rFonts w:eastAsia="Times New Roman" w:cstheme="minorHAnsi"/>
          <w:color w:val="292929"/>
          <w:spacing w:val="-1"/>
          <w:sz w:val="24"/>
          <w:szCs w:val="24"/>
          <w:lang w:val="en-US"/>
        </w:rPr>
      </w:pPr>
    </w:p>
    <w:p w14:paraId="6B83F489" w14:textId="37E964BB" w:rsidR="002D4B66" w:rsidRPr="002D4B66" w:rsidRDefault="00DE34E0">
      <w:pPr>
        <w:rPr>
          <w:rFonts w:cstheme="minorHAnsi"/>
          <w:sz w:val="24"/>
          <w:szCs w:val="24"/>
        </w:rPr>
      </w:pPr>
      <w:r w:rsidRPr="002D4B66">
        <w:rPr>
          <w:rFonts w:cstheme="minorHAnsi"/>
          <w:sz w:val="24"/>
          <w:szCs w:val="24"/>
        </w:rPr>
        <w:t>The Agent experiments with various "state-action" pairings until it either succeeds or falls into the pit. Each of these explorations will be referred to as an episode. Every time an agent completes a goal or is terminated, the next episode begins.</w:t>
      </w:r>
    </w:p>
    <w:p w14:paraId="1A37143E" w14:textId="77777777"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Style w:val="Strong"/>
          <w:rFonts w:asciiTheme="minorHAnsi" w:hAnsiTheme="minorHAnsi" w:cstheme="minorHAnsi"/>
          <w:color w:val="232629"/>
          <w:bdr w:val="none" w:sz="0" w:space="0" w:color="auto" w:frame="1"/>
        </w:rPr>
        <w:t>Learning rate decay</w:t>
      </w:r>
    </w:p>
    <w:p w14:paraId="4E105E2C" w14:textId="0551C1A1" w:rsidR="002D4B66" w:rsidRPr="002D4B66" w:rsidRDefault="002D4B66" w:rsidP="002D4B66">
      <w:pPr>
        <w:pStyle w:val="NormalWeb"/>
        <w:shd w:val="clear" w:color="auto" w:fill="FFFFFF"/>
        <w:spacing w:before="0" w:beforeAutospacing="0"/>
        <w:textAlignment w:val="baseline"/>
        <w:rPr>
          <w:rFonts w:asciiTheme="minorHAnsi" w:hAnsiTheme="minorHAnsi" w:cstheme="minorHAnsi"/>
          <w:color w:val="232629"/>
        </w:rPr>
      </w:pPr>
      <w:r w:rsidRPr="002D4B66">
        <w:rPr>
          <w:rFonts w:asciiTheme="minorHAnsi" w:hAnsiTheme="minorHAnsi" w:cstheme="minorHAnsi"/>
          <w:color w:val="232629"/>
        </w:rPr>
        <w:t xml:space="preserve">Learning rate is how big you take a leap in finding </w:t>
      </w:r>
      <w:r>
        <w:rPr>
          <w:rFonts w:asciiTheme="minorHAnsi" w:hAnsiTheme="minorHAnsi" w:cstheme="minorHAnsi"/>
          <w:color w:val="232629"/>
        </w:rPr>
        <w:t xml:space="preserve">an </w:t>
      </w:r>
      <w:r w:rsidRPr="002D4B66">
        <w:rPr>
          <w:rFonts w:asciiTheme="minorHAnsi" w:hAnsiTheme="minorHAnsi" w:cstheme="minorHAnsi"/>
          <w:color w:val="232629"/>
        </w:rPr>
        <w:t>optimal policy. In the terms of simple Q</w:t>
      </w:r>
      <w:r>
        <w:rPr>
          <w:rFonts w:asciiTheme="minorHAnsi" w:hAnsiTheme="minorHAnsi" w:cstheme="minorHAnsi"/>
          <w:color w:val="232629"/>
        </w:rPr>
        <w:t>-</w:t>
      </w:r>
      <w:r w:rsidRPr="002D4B66">
        <w:rPr>
          <w:rFonts w:asciiTheme="minorHAnsi" w:hAnsiTheme="minorHAnsi" w:cstheme="minorHAnsi"/>
          <w:color w:val="232629"/>
        </w:rPr>
        <w:t>Learning</w:t>
      </w:r>
      <w:r>
        <w:rPr>
          <w:rFonts w:asciiTheme="minorHAnsi" w:hAnsiTheme="minorHAnsi" w:cstheme="minorHAnsi"/>
          <w:color w:val="232629"/>
        </w:rPr>
        <w:t>,</w:t>
      </w:r>
      <w:r w:rsidRPr="002D4B66">
        <w:rPr>
          <w:rFonts w:asciiTheme="minorHAnsi" w:hAnsiTheme="minorHAnsi" w:cstheme="minorHAnsi"/>
          <w:color w:val="232629"/>
        </w:rPr>
        <w:t xml:space="preserve"> it's how much </w:t>
      </w:r>
      <w:r w:rsidR="00235CBE">
        <w:rPr>
          <w:rFonts w:asciiTheme="minorHAnsi" w:hAnsiTheme="minorHAnsi" w:cstheme="minorHAnsi"/>
          <w:color w:val="232629"/>
        </w:rPr>
        <w:t>we</w:t>
      </w:r>
      <w:r w:rsidRPr="002D4B66">
        <w:rPr>
          <w:rFonts w:asciiTheme="minorHAnsi" w:hAnsiTheme="minorHAnsi" w:cstheme="minorHAnsi"/>
          <w:color w:val="232629"/>
        </w:rPr>
        <w:t xml:space="preserve"> are updating the Q value with each step.</w:t>
      </w:r>
    </w:p>
    <w:p w14:paraId="64F99B0B" w14:textId="714C30E9"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Fonts w:asciiTheme="minorHAnsi" w:hAnsiTheme="minorHAnsi" w:cstheme="minorHAnsi"/>
          <w:noProof/>
          <w:color w:val="0000FF"/>
          <w:bdr w:val="none" w:sz="0" w:space="0" w:color="auto" w:frame="1"/>
        </w:rPr>
        <w:drawing>
          <wp:inline distT="0" distB="0" distL="0" distR="0" wp14:anchorId="2BEF665F" wp14:editId="3C4366C0">
            <wp:extent cx="5731510" cy="289560"/>
            <wp:effectExtent l="0" t="0" r="2540" b="0"/>
            <wp:docPr id="1" name="Picture 1"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560"/>
                    </a:xfrm>
                    <a:prstGeom prst="rect">
                      <a:avLst/>
                    </a:prstGeom>
                    <a:noFill/>
                    <a:ln>
                      <a:noFill/>
                    </a:ln>
                  </pic:spPr>
                </pic:pic>
              </a:graphicData>
            </a:graphic>
          </wp:inline>
        </w:drawing>
      </w:r>
    </w:p>
    <w:p w14:paraId="56BDE5C3" w14:textId="2E7C8B72" w:rsidR="002D4B66" w:rsidRPr="002D4B66" w:rsidRDefault="002D4B66" w:rsidP="002D4B66">
      <w:pPr>
        <w:pStyle w:val="NormalWeb"/>
        <w:shd w:val="clear" w:color="auto" w:fill="FFFFFF"/>
        <w:spacing w:before="0" w:beforeAutospacing="0" w:after="0"/>
        <w:textAlignment w:val="baseline"/>
        <w:rPr>
          <w:rFonts w:asciiTheme="minorHAnsi" w:hAnsiTheme="minorHAnsi" w:cstheme="minorHAnsi"/>
          <w:color w:val="232629"/>
        </w:rPr>
      </w:pPr>
      <w:r w:rsidRPr="002D4B66">
        <w:rPr>
          <w:rFonts w:asciiTheme="minorHAnsi" w:hAnsiTheme="minorHAnsi" w:cstheme="minorHAnsi"/>
          <w:color w:val="232629"/>
        </w:rPr>
        <w:t>Higher </w:t>
      </w:r>
      <w:r w:rsidRPr="002D4B66">
        <w:rPr>
          <w:rStyle w:val="Strong"/>
          <w:rFonts w:asciiTheme="minorHAnsi" w:hAnsiTheme="minorHAnsi" w:cstheme="minorHAnsi"/>
          <w:color w:val="232629"/>
          <w:bdr w:val="none" w:sz="0" w:space="0" w:color="auto" w:frame="1"/>
        </w:rPr>
        <w:t>alpha</w:t>
      </w:r>
      <w:r w:rsidRPr="002D4B66">
        <w:rPr>
          <w:rFonts w:asciiTheme="minorHAnsi" w:hAnsiTheme="minorHAnsi" w:cstheme="minorHAnsi"/>
          <w:color w:val="232629"/>
        </w:rPr>
        <w:t xml:space="preserve"> means </w:t>
      </w:r>
      <w:r w:rsidR="00235CBE">
        <w:rPr>
          <w:rFonts w:asciiTheme="minorHAnsi" w:hAnsiTheme="minorHAnsi" w:cstheme="minorHAnsi"/>
          <w:color w:val="232629"/>
        </w:rPr>
        <w:t>we</w:t>
      </w:r>
      <w:r w:rsidRPr="002D4B66">
        <w:rPr>
          <w:rFonts w:asciiTheme="minorHAnsi" w:hAnsiTheme="minorHAnsi" w:cstheme="minorHAnsi"/>
          <w:color w:val="232629"/>
        </w:rPr>
        <w:t xml:space="preserve"> are updating your Q values in big steps. When the agent is learning </w:t>
      </w:r>
      <w:r w:rsidR="00235CBE">
        <w:rPr>
          <w:rFonts w:asciiTheme="minorHAnsi" w:hAnsiTheme="minorHAnsi" w:cstheme="minorHAnsi"/>
          <w:color w:val="232629"/>
        </w:rPr>
        <w:t>we</w:t>
      </w:r>
      <w:r w:rsidRPr="002D4B66">
        <w:rPr>
          <w:rFonts w:asciiTheme="minorHAnsi" w:hAnsiTheme="minorHAnsi" w:cstheme="minorHAnsi"/>
          <w:color w:val="232629"/>
        </w:rPr>
        <w:t xml:space="preserve"> should decay this to stabilize </w:t>
      </w:r>
      <w:r w:rsidR="00235CBE">
        <w:rPr>
          <w:rFonts w:asciiTheme="minorHAnsi" w:hAnsiTheme="minorHAnsi" w:cstheme="minorHAnsi"/>
          <w:color w:val="232629"/>
        </w:rPr>
        <w:t>our</w:t>
      </w:r>
      <w:r w:rsidRPr="002D4B66">
        <w:rPr>
          <w:rFonts w:asciiTheme="minorHAnsi" w:hAnsiTheme="minorHAnsi" w:cstheme="minorHAnsi"/>
          <w:color w:val="232629"/>
        </w:rPr>
        <w:t xml:space="preserve"> model output which eventually converges </w:t>
      </w:r>
      <w:r w:rsidR="00235CBE">
        <w:rPr>
          <w:rFonts w:asciiTheme="minorHAnsi" w:hAnsiTheme="minorHAnsi" w:cstheme="minorHAnsi"/>
          <w:color w:val="232629"/>
        </w:rPr>
        <w:t>into</w:t>
      </w:r>
      <w:r w:rsidRPr="002D4B66">
        <w:rPr>
          <w:rFonts w:asciiTheme="minorHAnsi" w:hAnsiTheme="minorHAnsi" w:cstheme="minorHAnsi"/>
          <w:color w:val="232629"/>
        </w:rPr>
        <w:t xml:space="preserve"> an optimal policy.</w:t>
      </w:r>
    </w:p>
    <w:p w14:paraId="4E2451D7" w14:textId="77777777"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Style w:val="Strong"/>
          <w:rFonts w:asciiTheme="minorHAnsi" w:hAnsiTheme="minorHAnsi" w:cstheme="minorHAnsi"/>
          <w:color w:val="232629"/>
          <w:bdr w:val="none" w:sz="0" w:space="0" w:color="auto" w:frame="1"/>
        </w:rPr>
        <w:t>Epsilon Decay</w:t>
      </w:r>
    </w:p>
    <w:p w14:paraId="62648370" w14:textId="2E398442" w:rsidR="002D4B66" w:rsidRPr="002D4B66" w:rsidRDefault="002D4B66" w:rsidP="00235CBE">
      <w:pPr>
        <w:pStyle w:val="NormalWeb"/>
        <w:shd w:val="clear" w:color="auto" w:fill="FFFFFF"/>
        <w:spacing w:before="0" w:beforeAutospacing="0" w:after="240" w:afterAutospacing="0"/>
        <w:textAlignment w:val="baseline"/>
        <w:rPr>
          <w:rFonts w:asciiTheme="minorHAnsi" w:hAnsiTheme="minorHAnsi" w:cstheme="minorHAnsi"/>
          <w:color w:val="232629"/>
        </w:rPr>
      </w:pPr>
      <w:r w:rsidRPr="002D4B66">
        <w:rPr>
          <w:rFonts w:asciiTheme="minorHAnsi" w:hAnsiTheme="minorHAnsi" w:cstheme="minorHAnsi"/>
          <w:color w:val="232629"/>
        </w:rPr>
        <w:t xml:space="preserve">Epsilon is used when we are selecting specific actions </w:t>
      </w:r>
      <w:r>
        <w:rPr>
          <w:rFonts w:asciiTheme="minorHAnsi" w:hAnsiTheme="minorHAnsi" w:cstheme="minorHAnsi"/>
          <w:color w:val="232629"/>
        </w:rPr>
        <w:t>based</w:t>
      </w:r>
      <w:r w:rsidRPr="002D4B66">
        <w:rPr>
          <w:rFonts w:asciiTheme="minorHAnsi" w:hAnsiTheme="minorHAnsi" w:cstheme="minorHAnsi"/>
          <w:color w:val="232629"/>
        </w:rPr>
        <w:t xml:space="preserve"> on the Q values we already have. As an example</w:t>
      </w:r>
      <w:r>
        <w:rPr>
          <w:rFonts w:asciiTheme="minorHAnsi" w:hAnsiTheme="minorHAnsi" w:cstheme="minorHAnsi"/>
          <w:color w:val="232629"/>
        </w:rPr>
        <w:t>,</w:t>
      </w:r>
      <w:r w:rsidRPr="002D4B66">
        <w:rPr>
          <w:rFonts w:asciiTheme="minorHAnsi" w:hAnsiTheme="minorHAnsi" w:cstheme="minorHAnsi"/>
          <w:color w:val="232629"/>
        </w:rPr>
        <w:t xml:space="preserve"> if we select </w:t>
      </w:r>
      <w:r>
        <w:rPr>
          <w:rFonts w:asciiTheme="minorHAnsi" w:hAnsiTheme="minorHAnsi" w:cstheme="minorHAnsi"/>
          <w:color w:val="232629"/>
        </w:rPr>
        <w:t xml:space="preserve">the </w:t>
      </w:r>
      <w:r w:rsidRPr="002D4B66">
        <w:rPr>
          <w:rFonts w:asciiTheme="minorHAnsi" w:hAnsiTheme="minorHAnsi" w:cstheme="minorHAnsi"/>
          <w:color w:val="232629"/>
        </w:rPr>
        <w:t xml:space="preserve">pure greedy method (epsilon = 0) then we are always selecting the highest q value among all the q values for a specific state. This causes </w:t>
      </w:r>
      <w:r>
        <w:rPr>
          <w:rFonts w:asciiTheme="minorHAnsi" w:hAnsiTheme="minorHAnsi" w:cstheme="minorHAnsi"/>
          <w:color w:val="232629"/>
        </w:rPr>
        <w:t xml:space="preserve">an </w:t>
      </w:r>
      <w:r w:rsidRPr="002D4B66">
        <w:rPr>
          <w:rFonts w:asciiTheme="minorHAnsi" w:hAnsiTheme="minorHAnsi" w:cstheme="minorHAnsi"/>
          <w:color w:val="232629"/>
        </w:rPr>
        <w:t xml:space="preserve">issue in exploration as we can get stuck easily at </w:t>
      </w:r>
      <w:r>
        <w:rPr>
          <w:rFonts w:asciiTheme="minorHAnsi" w:hAnsiTheme="minorHAnsi" w:cstheme="minorHAnsi"/>
          <w:color w:val="232629"/>
        </w:rPr>
        <w:t>a local optimum</w:t>
      </w:r>
      <w:r w:rsidRPr="002D4B66">
        <w:rPr>
          <w:rFonts w:asciiTheme="minorHAnsi" w:hAnsiTheme="minorHAnsi" w:cstheme="minorHAnsi"/>
          <w:color w:val="232629"/>
        </w:rPr>
        <w:t>.</w:t>
      </w:r>
    </w:p>
    <w:p w14:paraId="451353D4" w14:textId="6233C122" w:rsidR="002D4B66" w:rsidRPr="002D4B66" w:rsidRDefault="002D4B66" w:rsidP="00235CBE">
      <w:pPr>
        <w:pStyle w:val="NormalWeb"/>
        <w:shd w:val="clear" w:color="auto" w:fill="FFFFFF"/>
        <w:spacing w:before="0" w:beforeAutospacing="0" w:after="240" w:afterAutospacing="0"/>
        <w:textAlignment w:val="baseline"/>
        <w:rPr>
          <w:rFonts w:asciiTheme="minorHAnsi" w:hAnsiTheme="minorHAnsi" w:cstheme="minorHAnsi"/>
          <w:color w:val="232629"/>
        </w:rPr>
      </w:pPr>
      <w:r w:rsidRPr="002D4B66">
        <w:rPr>
          <w:rFonts w:asciiTheme="minorHAnsi" w:hAnsiTheme="minorHAnsi" w:cstheme="minorHAnsi"/>
          <w:color w:val="232629"/>
        </w:rPr>
        <w:t>Therefore, we introduce randomness using epsilon. As an example</w:t>
      </w:r>
      <w:r>
        <w:rPr>
          <w:rFonts w:asciiTheme="minorHAnsi" w:hAnsiTheme="minorHAnsi" w:cstheme="minorHAnsi"/>
          <w:color w:val="232629"/>
        </w:rPr>
        <w:t>,</w:t>
      </w:r>
      <w:r w:rsidRPr="002D4B66">
        <w:rPr>
          <w:rFonts w:asciiTheme="minorHAnsi" w:hAnsiTheme="minorHAnsi" w:cstheme="minorHAnsi"/>
          <w:color w:val="232629"/>
        </w:rPr>
        <w:t xml:space="preserve"> if epsilon = 0.3 then we are selecting random actions with 0.3 probability regardless of the actual q value.</w:t>
      </w:r>
    </w:p>
    <w:p w14:paraId="04A9927F" w14:textId="697A6202" w:rsidR="002D4B66" w:rsidRPr="002D4B66" w:rsidRDefault="002D4B66" w:rsidP="00235CBE">
      <w:pPr>
        <w:pStyle w:val="NormalWeb"/>
        <w:shd w:val="clear" w:color="auto" w:fill="FFFFFF"/>
        <w:spacing w:before="0" w:beforeAutospacing="0" w:after="0" w:afterAutospacing="0"/>
        <w:textAlignment w:val="baseline"/>
        <w:rPr>
          <w:rFonts w:asciiTheme="minorHAnsi" w:hAnsiTheme="minorHAnsi" w:cstheme="minorHAnsi"/>
          <w:color w:val="232629"/>
        </w:rPr>
      </w:pPr>
      <w:r w:rsidRPr="002D4B66">
        <w:rPr>
          <w:rFonts w:asciiTheme="minorHAnsi" w:hAnsiTheme="minorHAnsi" w:cstheme="minorHAnsi"/>
          <w:color w:val="232629"/>
        </w:rPr>
        <w:t>In conclusion</w:t>
      </w:r>
      <w:r>
        <w:rPr>
          <w:rFonts w:asciiTheme="minorHAnsi" w:hAnsiTheme="minorHAnsi" w:cstheme="minorHAnsi"/>
          <w:color w:val="232629"/>
        </w:rPr>
        <w:t>,</w:t>
      </w:r>
      <w:r w:rsidRPr="002D4B66">
        <w:rPr>
          <w:rFonts w:asciiTheme="minorHAnsi" w:hAnsiTheme="minorHAnsi" w:cstheme="minorHAnsi"/>
          <w:color w:val="232629"/>
        </w:rPr>
        <w:t xml:space="preserve"> </w:t>
      </w:r>
      <w:r>
        <w:rPr>
          <w:rFonts w:asciiTheme="minorHAnsi" w:hAnsiTheme="minorHAnsi" w:cstheme="minorHAnsi"/>
          <w:color w:val="232629"/>
        </w:rPr>
        <w:t xml:space="preserve">the </w:t>
      </w:r>
      <w:r w:rsidRPr="002D4B66">
        <w:rPr>
          <w:rFonts w:asciiTheme="minorHAnsi" w:hAnsiTheme="minorHAnsi" w:cstheme="minorHAnsi"/>
          <w:color w:val="232629"/>
        </w:rPr>
        <w:t xml:space="preserve">learning rate is associated with how big </w:t>
      </w:r>
      <w:r w:rsidR="00235CBE">
        <w:rPr>
          <w:rFonts w:asciiTheme="minorHAnsi" w:hAnsiTheme="minorHAnsi" w:cstheme="minorHAnsi"/>
          <w:color w:val="232629"/>
        </w:rPr>
        <w:t>we</w:t>
      </w:r>
      <w:r w:rsidRPr="002D4B66">
        <w:rPr>
          <w:rFonts w:asciiTheme="minorHAnsi" w:hAnsiTheme="minorHAnsi" w:cstheme="minorHAnsi"/>
          <w:color w:val="232629"/>
        </w:rPr>
        <w:t xml:space="preserve"> take a leap</w:t>
      </w:r>
      <w:r>
        <w:rPr>
          <w:rFonts w:asciiTheme="minorHAnsi" w:hAnsiTheme="minorHAnsi" w:cstheme="minorHAnsi"/>
          <w:color w:val="232629"/>
        </w:rPr>
        <w:t>,</w:t>
      </w:r>
      <w:r w:rsidRPr="002D4B66">
        <w:rPr>
          <w:rFonts w:asciiTheme="minorHAnsi" w:hAnsiTheme="minorHAnsi" w:cstheme="minorHAnsi"/>
          <w:color w:val="232629"/>
        </w:rPr>
        <w:t xml:space="preserve"> and epsilon is associated with how </w:t>
      </w:r>
      <w:r>
        <w:rPr>
          <w:rFonts w:asciiTheme="minorHAnsi" w:hAnsiTheme="minorHAnsi" w:cstheme="minorHAnsi"/>
          <w:color w:val="232629"/>
        </w:rPr>
        <w:t>randomly</w:t>
      </w:r>
      <w:r w:rsidRPr="002D4B66">
        <w:rPr>
          <w:rFonts w:asciiTheme="minorHAnsi" w:hAnsiTheme="minorHAnsi" w:cstheme="minorHAnsi"/>
          <w:color w:val="232629"/>
        </w:rPr>
        <w:t xml:space="preserve"> </w:t>
      </w:r>
      <w:r w:rsidR="00033D70">
        <w:rPr>
          <w:rFonts w:asciiTheme="minorHAnsi" w:hAnsiTheme="minorHAnsi" w:cstheme="minorHAnsi"/>
          <w:color w:val="232629"/>
        </w:rPr>
        <w:t>we</w:t>
      </w:r>
      <w:r w:rsidRPr="002D4B66">
        <w:rPr>
          <w:rFonts w:asciiTheme="minorHAnsi" w:hAnsiTheme="minorHAnsi" w:cstheme="minorHAnsi"/>
          <w:color w:val="232629"/>
        </w:rPr>
        <w:t xml:space="preserve"> take an action. As the learning goes on both should </w:t>
      </w:r>
      <w:r>
        <w:rPr>
          <w:rFonts w:asciiTheme="minorHAnsi" w:hAnsiTheme="minorHAnsi" w:cstheme="minorHAnsi"/>
          <w:color w:val="232629"/>
        </w:rPr>
        <w:t>decay</w:t>
      </w:r>
      <w:r w:rsidRPr="002D4B66">
        <w:rPr>
          <w:rFonts w:asciiTheme="minorHAnsi" w:hAnsiTheme="minorHAnsi" w:cstheme="minorHAnsi"/>
          <w:color w:val="232629"/>
        </w:rPr>
        <w:t xml:space="preserve"> to stabilize and exploit the learned policy which converges </w:t>
      </w:r>
      <w:r>
        <w:rPr>
          <w:rFonts w:asciiTheme="minorHAnsi" w:hAnsiTheme="minorHAnsi" w:cstheme="minorHAnsi"/>
          <w:color w:val="232629"/>
        </w:rPr>
        <w:t>into</w:t>
      </w:r>
      <w:r w:rsidRPr="002D4B66">
        <w:rPr>
          <w:rFonts w:asciiTheme="minorHAnsi" w:hAnsiTheme="minorHAnsi" w:cstheme="minorHAnsi"/>
          <w:color w:val="232629"/>
        </w:rPr>
        <w:t xml:space="preserve"> an optimal one.</w:t>
      </w:r>
    </w:p>
    <w:p w14:paraId="29E904AE" w14:textId="24402589" w:rsidR="002D4B66" w:rsidRDefault="002D4B66">
      <w:pPr>
        <w:rPr>
          <w:rFonts w:cstheme="minorHAnsi"/>
          <w:sz w:val="24"/>
          <w:szCs w:val="24"/>
        </w:rPr>
      </w:pPr>
    </w:p>
    <w:sectPr w:rsidR="002D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08D"/>
    <w:multiLevelType w:val="multilevel"/>
    <w:tmpl w:val="2946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4568E"/>
    <w:multiLevelType w:val="hybridMultilevel"/>
    <w:tmpl w:val="2DAE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84680D"/>
    <w:multiLevelType w:val="multilevel"/>
    <w:tmpl w:val="2F46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C51"/>
    <w:multiLevelType w:val="multilevel"/>
    <w:tmpl w:val="0E0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72519">
    <w:abstractNumId w:val="0"/>
  </w:num>
  <w:num w:numId="2" w16cid:durableId="1883012957">
    <w:abstractNumId w:val="3"/>
  </w:num>
  <w:num w:numId="3" w16cid:durableId="276106821">
    <w:abstractNumId w:val="1"/>
  </w:num>
  <w:num w:numId="4" w16cid:durableId="69592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6A"/>
    <w:rsid w:val="00033D70"/>
    <w:rsid w:val="00231473"/>
    <w:rsid w:val="00235CBE"/>
    <w:rsid w:val="002B7154"/>
    <w:rsid w:val="002D4B66"/>
    <w:rsid w:val="005927DA"/>
    <w:rsid w:val="006C2FAC"/>
    <w:rsid w:val="00B7066A"/>
    <w:rsid w:val="00DE34E0"/>
    <w:rsid w:val="00FA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8E0"/>
  <w15:chartTrackingRefBased/>
  <w15:docId w15:val="{0F24DB11-CC17-4615-84A6-E40F6188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B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66A"/>
    <w:rPr>
      <w:b/>
      <w:bCs/>
    </w:rPr>
  </w:style>
  <w:style w:type="paragraph" w:customStyle="1" w:styleId="ng">
    <w:name w:val="ng"/>
    <w:basedOn w:val="Normal"/>
    <w:rsid w:val="00B706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B66"/>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2D4B66"/>
    <w:rPr>
      <w:i/>
      <w:iCs/>
    </w:rPr>
  </w:style>
  <w:style w:type="paragraph" w:customStyle="1" w:styleId="pw-post-body-paragraph">
    <w:name w:val="pw-post-body-paragraph"/>
    <w:basedOn w:val="Normal"/>
    <w:rsid w:val="002D4B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D4B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D4B66"/>
    <w:rPr>
      <w:color w:val="0000FF"/>
      <w:u w:val="single"/>
    </w:rPr>
  </w:style>
  <w:style w:type="paragraph" w:styleId="ListParagraph">
    <w:name w:val="List Paragraph"/>
    <w:basedOn w:val="Normal"/>
    <w:uiPriority w:val="34"/>
    <w:qFormat/>
    <w:rsid w:val="00235CBE"/>
    <w:pPr>
      <w:ind w:left="720"/>
      <w:contextualSpacing/>
    </w:pPr>
  </w:style>
  <w:style w:type="character" w:styleId="UnresolvedMention">
    <w:name w:val="Unresolved Mention"/>
    <w:basedOn w:val="DefaultParagraphFont"/>
    <w:uiPriority w:val="99"/>
    <w:semiHidden/>
    <w:unhideWhenUsed/>
    <w:rsid w:val="00FA6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02731">
      <w:bodyDiv w:val="1"/>
      <w:marLeft w:val="0"/>
      <w:marRight w:val="0"/>
      <w:marTop w:val="0"/>
      <w:marBottom w:val="0"/>
      <w:divBdr>
        <w:top w:val="none" w:sz="0" w:space="0" w:color="auto"/>
        <w:left w:val="none" w:sz="0" w:space="0" w:color="auto"/>
        <w:bottom w:val="none" w:sz="0" w:space="0" w:color="auto"/>
        <w:right w:val="none" w:sz="0" w:space="0" w:color="auto"/>
      </w:divBdr>
    </w:div>
    <w:div w:id="1276596254">
      <w:bodyDiv w:val="1"/>
      <w:marLeft w:val="0"/>
      <w:marRight w:val="0"/>
      <w:marTop w:val="0"/>
      <w:marBottom w:val="0"/>
      <w:divBdr>
        <w:top w:val="none" w:sz="0" w:space="0" w:color="auto"/>
        <w:left w:val="none" w:sz="0" w:space="0" w:color="auto"/>
        <w:bottom w:val="none" w:sz="0" w:space="0" w:color="auto"/>
        <w:right w:val="none" w:sz="0" w:space="0" w:color="auto"/>
      </w:divBdr>
    </w:div>
    <w:div w:id="1310473749">
      <w:bodyDiv w:val="1"/>
      <w:marLeft w:val="0"/>
      <w:marRight w:val="0"/>
      <w:marTop w:val="0"/>
      <w:marBottom w:val="0"/>
      <w:divBdr>
        <w:top w:val="none" w:sz="0" w:space="0" w:color="auto"/>
        <w:left w:val="none" w:sz="0" w:space="0" w:color="auto"/>
        <w:bottom w:val="none" w:sz="0" w:space="0" w:color="auto"/>
        <w:right w:val="none" w:sz="0" w:space="0" w:color="auto"/>
      </w:divBdr>
    </w:div>
    <w:div w:id="1511990523">
      <w:bodyDiv w:val="1"/>
      <w:marLeft w:val="0"/>
      <w:marRight w:val="0"/>
      <w:marTop w:val="0"/>
      <w:marBottom w:val="0"/>
      <w:divBdr>
        <w:top w:val="none" w:sz="0" w:space="0" w:color="auto"/>
        <w:left w:val="none" w:sz="0" w:space="0" w:color="auto"/>
        <w:bottom w:val="none" w:sz="0" w:space="0" w:color="auto"/>
        <w:right w:val="none" w:sz="0" w:space="0" w:color="auto"/>
      </w:divBdr>
    </w:div>
    <w:div w:id="1562252101">
      <w:bodyDiv w:val="1"/>
      <w:marLeft w:val="0"/>
      <w:marRight w:val="0"/>
      <w:marTop w:val="0"/>
      <w:marBottom w:val="0"/>
      <w:divBdr>
        <w:top w:val="none" w:sz="0" w:space="0" w:color="auto"/>
        <w:left w:val="none" w:sz="0" w:space="0" w:color="auto"/>
        <w:bottom w:val="none" w:sz="0" w:space="0" w:color="auto"/>
        <w:right w:val="none" w:sz="0" w:space="0" w:color="auto"/>
      </w:divBdr>
    </w:div>
    <w:div w:id="16130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un5Wj.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F8F78421795F4AA1C0F6F392C497F9" ma:contentTypeVersion="0" ma:contentTypeDescription="Create a new document." ma:contentTypeScope="" ma:versionID="0f3f755a67d7fe5e31805711c640e3da">
  <xsd:schema xmlns:xsd="http://www.w3.org/2001/XMLSchema" xmlns:xs="http://www.w3.org/2001/XMLSchema" xmlns:p="http://schemas.microsoft.com/office/2006/metadata/properties" targetNamespace="http://schemas.microsoft.com/office/2006/metadata/properties" ma:root="true" ma:fieldsID="daf730b4650ed52953009cd2c5ef9ff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DB5071-E644-4AE9-B297-1C251C7CB8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4B116B-D363-4A44-A1CF-283A98810284}">
  <ds:schemaRefs>
    <ds:schemaRef ds:uri="http://schemas.microsoft.com/sharepoint/v3/contenttype/forms"/>
  </ds:schemaRefs>
</ds:datastoreItem>
</file>

<file path=customXml/itemProps3.xml><?xml version="1.0" encoding="utf-8"?>
<ds:datastoreItem xmlns:ds="http://schemas.openxmlformats.org/officeDocument/2006/customXml" ds:itemID="{DE98DA77-3311-4722-AA13-9508EB105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Kachhadiya, Jemin</dc:creator>
  <cp:keywords/>
  <dc:description/>
  <cp:lastModifiedBy>Kachhadiya, Jemin</cp:lastModifiedBy>
  <cp:revision>4</cp:revision>
  <dcterms:created xsi:type="dcterms:W3CDTF">2022-11-05T19:23:00Z</dcterms:created>
  <dcterms:modified xsi:type="dcterms:W3CDTF">2022-11-05T19:27:00Z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b27954c3-f7bc-47bd-a5db-9ec6ba55f6b6</vt:lpwstr>
  </property>
  <property fmtid="{D5CDD505-2E9C-101B-9397-08002B2CF9AE}" pid="3" name="ContentTypeId">
    <vt:lpwstr>0x01010078F8F78421795F4AA1C0F6F392C497F9</vt:lpwstr>
  </property>
</Properties>
</file>