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line="240" w:lineRule="auto"/>
        <w:ind w:left="0" w:firstLine="0"/>
        <w:rPr>
          <w:sz w:val="28"/>
          <w:szCs w:val="28"/>
        </w:rPr>
      </w:pPr>
      <w:bookmarkStart w:colFirst="0" w:colLast="0" w:name="_heading=h.yyexafkmgk2d" w:id="0"/>
      <w:bookmarkEnd w:id="0"/>
      <w:r w:rsidDel="00000000" w:rsidR="00000000" w:rsidRPr="00000000">
        <w:rPr>
          <w:sz w:val="28"/>
          <w:szCs w:val="28"/>
          <w:rtl w:val="0"/>
        </w:rPr>
        <w:t xml:space="preserve">Document Format - </w:t>
      </w:r>
      <w:hyperlink r:id="rId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Doc Template (IT Tickets)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widowControl w:val="0"/>
        <w:spacing w:line="240" w:lineRule="auto"/>
        <w:ind w:left="0" w:firstLine="0"/>
        <w:rPr>
          <w:b w:val="1"/>
          <w:bCs w:val="1"/>
        </w:rPr>
      </w:pPr>
      <w:bookmarkStart w:colFirst="0" w:colLast="0" w:name="_heading=h.dmy6mk7gu23v" w:id="1"/>
      <w:bookmarkEnd w:id="1"/>
      <w:r w:rsidDel="00000000" w:rsidR="00000000" w:rsidRPr="00000000">
        <w:rPr>
          <w:sz w:val="28"/>
          <w:szCs w:val="28"/>
          <w:rtl w:val="0"/>
        </w:rPr>
        <w:t xml:space="preserve">Spreadsheet Template - </w:t>
      </w:r>
      <w:hyperlink r:id="rId8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Template (IT Tickets)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widowControl w:val="0"/>
        <w:spacing w:line="240" w:lineRule="auto"/>
        <w:ind w:left="2160" w:firstLine="720"/>
        <w:rPr>
          <w:b w:val="1"/>
          <w:bCs w:val="1"/>
        </w:rPr>
      </w:pPr>
      <w:bookmarkStart w:colFirst="0" w:colLast="0" w:name="_heading=h.xc5qtsvmiy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spacing w:line="240" w:lineRule="auto"/>
        <w:ind w:left="2160" w:firstLine="720"/>
        <w:rPr>
          <w:b w:val="1"/>
          <w:bCs w:val="1"/>
        </w:rPr>
      </w:pPr>
      <w:bookmarkStart w:colFirst="0" w:colLast="0" w:name="_heading=h.kh6genlyckcq" w:id="3"/>
      <w:bookmarkEnd w:id="3"/>
      <w:r w:rsidDel="00000000" w:rsidR="00000000" w:rsidRPr="00000000">
        <w:rPr>
          <w:b w:val="1"/>
          <w:bCs w:val="1"/>
          <w:rtl w:val="0"/>
        </w:rPr>
        <w:t xml:space="preserve">SUBMISSION FLOW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 candidates are supposed to have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first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for the project within the 10-day deadline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After the submission, candidates will receive feedback on their project, which they are supposed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incorporate and re-submit </w:t>
      </w:r>
      <w:r w:rsidDel="00000000" w:rsidR="00000000" w:rsidRPr="00000000">
        <w:rPr>
          <w:sz w:val="28"/>
          <w:szCs w:val="28"/>
          <w:rtl w:val="0"/>
        </w:rPr>
        <w:t xml:space="preserve">within 1 week of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All the candidates are supposed to get a total of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marks</w:t>
      </w:r>
      <w:r w:rsidDel="00000000" w:rsidR="00000000" w:rsidRPr="00000000">
        <w:rPr>
          <w:sz w:val="28"/>
          <w:szCs w:val="28"/>
          <w:rtl w:val="0"/>
        </w:rPr>
        <w:t xml:space="preserve"> to be prioritized in placements since it is necessary for Placements.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re-submissions</w:t>
      </w:r>
      <w:r w:rsidDel="00000000" w:rsidR="00000000" w:rsidRPr="00000000">
        <w:rPr>
          <w:sz w:val="28"/>
          <w:szCs w:val="28"/>
          <w:rtl w:val="0"/>
        </w:rPr>
        <w:t xml:space="preserve"> after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weeks</w:t>
      </w:r>
      <w:r w:rsidDel="00000000" w:rsidR="00000000" w:rsidRPr="00000000">
        <w:rPr>
          <w:sz w:val="28"/>
          <w:szCs w:val="28"/>
          <w:rtl w:val="0"/>
        </w:rPr>
        <w:t xml:space="preserve"> of launch in the batch will be de-prioritized during evaluations.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Candidates will have to give the reason for their delay, to make sure that the team picks up their evaluation through mail or PI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line="240" w:lineRule="auto"/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This will create backlogs as the project for the next module will also be released around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So make sure to submit the project (with the requirements) within the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widowControl w:val="0"/>
        <w:spacing w:line="240" w:lineRule="auto"/>
        <w:ind w:left="3600" w:firstLine="0"/>
        <w:rPr>
          <w:b w:val="1"/>
          <w:bCs w:val="1"/>
        </w:rPr>
      </w:pPr>
      <w:bookmarkStart w:colFirst="0" w:colLast="0" w:name="_heading=h.qahazu334xw5" w:id="4"/>
      <w:bookmarkEnd w:id="4"/>
      <w:r w:rsidDel="00000000" w:rsidR="00000000" w:rsidRPr="00000000">
        <w:rPr>
          <w:b w:val="1"/>
          <w:bCs w:val="1"/>
          <w:rtl w:val="0"/>
        </w:rPr>
        <w:t xml:space="preserve">   GUIDELINES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 that the project is submitted within the 10-day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TA support won’t be answering any direct questions regarding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Plagiarism will be checked during the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Queries regarding submission should be asked to success champions.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Candidates must score &gt;=8 out of 10 to be picked for referrals.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widowControl w:val="0"/>
        <w:spacing w:line="240" w:lineRule="auto"/>
        <w:ind w:left="0" w:firstLine="0"/>
        <w:jc w:val="center"/>
        <w:rPr>
          <w:b w:val="1"/>
          <w:bCs w:val="1"/>
        </w:rPr>
      </w:pPr>
      <w:bookmarkStart w:colFirst="0" w:colLast="0" w:name="_heading=h.xk02btudn3yv" w:id="5"/>
      <w:bookmarkEnd w:id="5"/>
      <w:r w:rsidDel="00000000" w:rsidR="00000000" w:rsidRPr="00000000">
        <w:rPr>
          <w:b w:val="1"/>
          <w:bCs w:val="1"/>
          <w:rtl w:val="0"/>
        </w:rPr>
        <w:t xml:space="preserve">COMPONENTS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6"/>
          <w:szCs w:val="26"/>
          <w:rtl w:val="0"/>
        </w:rPr>
        <w:t xml:space="preserve">All the components mentioned below hold significance while evaluation: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ato" w:cs="Lato" w:eastAsia="Lato" w:hAnsi="La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6"/>
          <w:szCs w:val="26"/>
          <w:rtl w:val="0"/>
        </w:rPr>
        <w:t xml:space="preserve">Excel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Data Cleaning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Dashboarding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Proper formatting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correct choice of visualization charts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Template (IT Tickets)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216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6"/>
          <w:szCs w:val="26"/>
          <w:rtl w:val="0"/>
        </w:rPr>
        <w:t xml:space="preserve">Doc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Exact answers to the objective questions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Proper answers to the subjective questions with reasoning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Proper formatting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Lato" w:cs="Lato" w:eastAsia="Lato" w:hAnsi="Lato"/>
            <w:color w:val="0000ee"/>
            <w:sz w:val="24"/>
            <w:szCs w:val="24"/>
            <w:u w:val="single"/>
            <w:rtl w:val="0"/>
          </w:rPr>
          <w:t xml:space="preserve">Doc Template (IT Tickets)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216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line="240" w:lineRule="auto"/>
        <w:ind w:left="1440" w:hanging="360"/>
        <w:rPr>
          <w:rFonts w:ascii="Lato" w:cs="Lato" w:eastAsia="Lato" w:hAnsi="Lato"/>
          <w:sz w:val="26"/>
          <w:szCs w:val="26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6"/>
          <w:szCs w:val="26"/>
          <w:rtl w:val="0"/>
        </w:rPr>
        <w:t xml:space="preserve">Presentation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Proper storytelling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5"/>
        </w:numPr>
        <w:spacing w:line="240" w:lineRule="auto"/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Proper formatting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spacing w:line="240" w:lineRule="auto"/>
        <w:ind w:left="3600" w:firstLine="0"/>
        <w:rPr>
          <w:b w:val="1"/>
          <w:bCs w:val="1"/>
        </w:rPr>
      </w:pPr>
      <w:bookmarkStart w:colFirst="0" w:colLast="0" w:name="_heading=h.a8xn4mg11so8" w:id="6"/>
      <w:bookmarkEnd w:id="6"/>
      <w:r w:rsidDel="00000000" w:rsidR="00000000" w:rsidRPr="00000000">
        <w:rPr>
          <w:b w:val="1"/>
          <w:bCs w:val="1"/>
          <w:rtl w:val="0"/>
        </w:rPr>
        <w:t xml:space="preserve">   EVALUATION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projects will be evaluated on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10 levels (Each learner will receive detailed feedback)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On each level, learners will get a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rating out of 5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if the rating is smaller than 4, they won’t be considered as passed at that level.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Learners have to get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&gt;=4 (or passed)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in at least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 8 levels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to get </w:t>
      </w: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&gt;=8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as the final rating in the project.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 the final feedback, only the final feedback out of 10 will be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ratings of level 9-10 will only be considered and included in the final feedback if someone is passing in all the Levels from 1 - 8. They (levels 1-8) are compulsory, in order to get passed in the final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sz w:val="28"/>
          <w:szCs w:val="28"/>
        </w:rPr>
        <w:drawing>
          <wp:inline distB="19050" distT="19050" distL="19050" distR="19050">
            <wp:extent cx="5453063" cy="256348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563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2160" w:firstLine="72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Feedback Form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2160" w:firstLine="72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the following feedback form, there is only one level (i.e. level 1) at which the candidate didn’t pass because he got rated &lt;=4, that’s why he is given the feedback that his answer to Objective Question 1 is not correct.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Due to this, only the candidate is rated 9 out of 10 in the final feedback.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following feedback form is just a sample it may differ across modules but the format remains the same.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255982" cy="434816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5982" cy="434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2892425" cy="433863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right"/>
      <w:pPr>
        <w:ind w:left="144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144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right"/>
      <w:pPr>
        <w:ind w:left="216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oogle.com/document/d/1JSuo24ANI_5kV_BsXOeUr7joYOhtytZ4HSk_gf3v04o/edit?usp=sharing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cFtjfVZt-wqTysnKt5IchjobOCt8nytDxRCZlwPVzOk/edit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JSuo24ANI_5kV_BsXOeUr7joYOhtytZ4HSk_gf3v04o/edit?usp=sharing" TargetMode="External"/><Relationship Id="rId8" Type="http://schemas.openxmlformats.org/officeDocument/2006/relationships/hyperlink" Target="https://docs.google.com/spreadsheets/d/1cFtjfVZt-wqTysnKt5IchjobOCt8nytDxRCZlwPVzO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dxmVVtuKYjBhRVVY9MBcD2WVw==">CgMxLjAyDmgueXlleGFma21nazJkMg5oLmRteTZtazdndTIzdjINaC54YzVxdHN2bWl5NzIOaC5raDZnZW5seWNrY3EyDmgucWFoYXp1MzM0eHc1Mg5oLnhrMDJidHVkbjN5djIOaC5hOHhuNG1nMTFzbzg4AHIhMWNzVUxpdXB2Y3lLX2ctTE4ySTA0dDZBaTJqRF84dDA4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