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1BE3" w:rsidRDefault="003F6CB6" w:rsidP="003F6CB6">
      <w:pPr>
        <w:pStyle w:val="Ttulo1"/>
        <w:jc w:val="center"/>
      </w:pPr>
      <w:r>
        <w:t>Setup Guide: Custom Files Component (v1.0)</w:t>
      </w:r>
    </w:p>
    <w:p w:rsidR="003F6CB6" w:rsidRDefault="003F6CB6" w:rsidP="003F6CB6"/>
    <w:p w:rsidR="003F6CB6" w:rsidRDefault="003F6CB6" w:rsidP="003F6CB6">
      <w:pPr>
        <w:jc w:val="both"/>
      </w:pPr>
      <w:r>
        <w:t xml:space="preserve">In this document are detailed the steps to set up the required environment in a Salesforce organization, in order to use the </w:t>
      </w:r>
      <w:r w:rsidRPr="006B4D58">
        <w:rPr>
          <w:i/>
        </w:rPr>
        <w:t>Lightning Web Component</w:t>
      </w:r>
      <w:r>
        <w:t xml:space="preserve"> called </w:t>
      </w:r>
      <w:r w:rsidRPr="003F6CB6">
        <w:rPr>
          <w:i/>
        </w:rPr>
        <w:t>Custom Files</w:t>
      </w:r>
      <w:r>
        <w:rPr>
          <w:i/>
        </w:rPr>
        <w:t xml:space="preserve"> </w:t>
      </w:r>
      <w:r>
        <w:t xml:space="preserve">(in its version 1.0) properly, having a correct behavior and performance. For using this component in the current version, the only previous requirement is to manually create a </w:t>
      </w:r>
      <w:r w:rsidRPr="003F6CB6">
        <w:rPr>
          <w:i/>
        </w:rPr>
        <w:t>custom field</w:t>
      </w:r>
      <w:r>
        <w:rPr>
          <w:i/>
        </w:rPr>
        <w:t xml:space="preserve"> </w:t>
      </w:r>
      <w:r>
        <w:t xml:space="preserve">in the </w:t>
      </w:r>
      <w:r w:rsidRPr="003F6CB6">
        <w:rPr>
          <w:i/>
        </w:rPr>
        <w:t>Content Version</w:t>
      </w:r>
      <w:r>
        <w:t xml:space="preserve"> </w:t>
      </w:r>
      <w:r w:rsidRPr="003F6CB6">
        <w:rPr>
          <w:i/>
        </w:rPr>
        <w:t>standard</w:t>
      </w:r>
      <w:r>
        <w:t xml:space="preserve"> </w:t>
      </w:r>
      <w:r w:rsidRPr="003F6CB6">
        <w:rPr>
          <w:i/>
        </w:rPr>
        <w:t>object</w:t>
      </w:r>
      <w:r>
        <w:rPr>
          <w:i/>
        </w:rPr>
        <w:t xml:space="preserve"> </w:t>
      </w:r>
      <w:r>
        <w:t>of the Salesforce organization.</w:t>
      </w:r>
    </w:p>
    <w:p w:rsidR="003F6CB6" w:rsidRDefault="003F6CB6" w:rsidP="003F6CB6">
      <w:pPr>
        <w:jc w:val="both"/>
      </w:pPr>
    </w:p>
    <w:p w:rsidR="003F6CB6" w:rsidRPr="003F6CB6" w:rsidRDefault="003F6CB6" w:rsidP="006B4D58">
      <w:pPr>
        <w:pStyle w:val="Ttulo2"/>
      </w:pPr>
      <w:r>
        <w:t>Create Custom Field in Content Version Standard Object</w:t>
      </w:r>
    </w:p>
    <w:p w:rsidR="006B4D58" w:rsidRDefault="003F6CB6" w:rsidP="003F6CB6">
      <w:r>
        <w:t xml:space="preserve"> The </w:t>
      </w:r>
      <w:r w:rsidR="006B4D58" w:rsidRPr="006B4D58">
        <w:rPr>
          <w:i/>
        </w:rPr>
        <w:t>Custom Field</w:t>
      </w:r>
      <w:r w:rsidR="006B4D58">
        <w:t xml:space="preserve"> required for this </w:t>
      </w:r>
      <w:r w:rsidR="006B4D58" w:rsidRPr="006B4D58">
        <w:rPr>
          <w:i/>
        </w:rPr>
        <w:t>Lightning Web Component</w:t>
      </w:r>
      <w:r w:rsidR="006B4D58">
        <w:rPr>
          <w:i/>
        </w:rPr>
        <w:t xml:space="preserve"> </w:t>
      </w:r>
      <w:r w:rsidR="006B4D58">
        <w:t xml:space="preserve">to work is called </w:t>
      </w:r>
      <w:r w:rsidR="006B4D58" w:rsidRPr="006B4D58">
        <w:rPr>
          <w:i/>
        </w:rPr>
        <w:t>Category</w:t>
      </w:r>
      <w:r w:rsidR="006B4D58">
        <w:rPr>
          <w:i/>
        </w:rPr>
        <w:t xml:space="preserve">. </w:t>
      </w:r>
      <w:r w:rsidR="006B4D58">
        <w:t xml:space="preserve">In this field a user can specify a desired category to the attachment (e. g. contract, letter, proposal, quotation, etc). Following are the list of ordered steps to create this field in the Salesforce organization using the </w:t>
      </w:r>
      <w:r w:rsidR="006B4D58" w:rsidRPr="006B4D58">
        <w:rPr>
          <w:i/>
        </w:rPr>
        <w:t>Salesforce Lightning</w:t>
      </w:r>
      <w:r w:rsidR="008F67B8">
        <w:rPr>
          <w:rStyle w:val="Refdenotaalpie"/>
          <w:i/>
        </w:rPr>
        <w:footnoteReference w:id="2"/>
      </w:r>
      <w:r w:rsidR="006B4D58" w:rsidRPr="006B4D58">
        <w:rPr>
          <w:i/>
        </w:rPr>
        <w:t xml:space="preserve"> </w:t>
      </w:r>
      <w:r w:rsidR="008F67B8">
        <w:t>i</w:t>
      </w:r>
      <w:r w:rsidR="006B4D58" w:rsidRPr="008F67B8">
        <w:t>nterface</w:t>
      </w:r>
      <w:r w:rsidR="006B4D58">
        <w:t>.</w:t>
      </w:r>
    </w:p>
    <w:p w:rsidR="006A4A73" w:rsidRDefault="006B4D58" w:rsidP="006A4A73">
      <w:pPr>
        <w:pStyle w:val="Prrafodelista"/>
        <w:numPr>
          <w:ilvl w:val="0"/>
          <w:numId w:val="1"/>
        </w:numPr>
      </w:pPr>
      <w:r>
        <w:t>From the Home Page of the Salesforce org, clic</w:t>
      </w:r>
      <w:r w:rsidR="008F67B8">
        <w:t>k the gear icon</w:t>
      </w:r>
      <w:r w:rsidR="006A4A73">
        <w:t xml:space="preserve"> on the upper right corner of the screen</w:t>
      </w:r>
      <w:r w:rsidR="008F67B8">
        <w:t xml:space="preserve"> and select ‘</w:t>
      </w:r>
      <w:r w:rsidR="008F67B8">
        <w:rPr>
          <w:b/>
        </w:rPr>
        <w:t>Setup</w:t>
      </w:r>
      <w:r w:rsidR="008F67B8" w:rsidRPr="008F67B8">
        <w:t>’</w:t>
      </w:r>
      <w:r w:rsidR="008F67B8">
        <w:rPr>
          <w:b/>
        </w:rPr>
        <w:t xml:space="preserve"> </w:t>
      </w:r>
      <w:r w:rsidR="008F67B8">
        <w:t>from the drop down menu.</w:t>
      </w:r>
    </w:p>
    <w:p w:rsidR="006A4A73" w:rsidRDefault="006A4A73" w:rsidP="006A4A73">
      <w:pPr>
        <w:pStyle w:val="Prrafodelista"/>
        <w:ind w:left="812"/>
      </w:pPr>
    </w:p>
    <w:p w:rsidR="008F67B8" w:rsidRDefault="00D23BB1" w:rsidP="006A4A73">
      <w:pPr>
        <w:pStyle w:val="Prrafodelista"/>
        <w:ind w:left="812"/>
        <w:jc w:val="center"/>
      </w:pPr>
      <w:r>
        <w:rPr>
          <w:noProof/>
        </w:rPr>
        <w:drawing>
          <wp:inline distT="0" distB="0" distL="0" distR="0">
            <wp:extent cx="5943049" cy="2621633"/>
            <wp:effectExtent l="19050" t="0" r="551" b="0"/>
            <wp:docPr id="13" name="Imagen 11" descr="C:\Users\Emmanuel Martinez\Downloads\la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mmanuel Martinez\Downloads\lal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4534" b="7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049" cy="2621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A73" w:rsidRDefault="006A4A73" w:rsidP="009B2A3A">
      <w:pPr>
        <w:pStyle w:val="Prrafodelista"/>
        <w:ind w:left="812"/>
      </w:pPr>
    </w:p>
    <w:p w:rsidR="009B2A3A" w:rsidRDefault="009B2A3A" w:rsidP="009B2A3A">
      <w:pPr>
        <w:pStyle w:val="Prrafodelista"/>
        <w:ind w:left="812"/>
      </w:pPr>
    </w:p>
    <w:p w:rsidR="009B2A3A" w:rsidRDefault="009B2A3A" w:rsidP="009B2A3A">
      <w:pPr>
        <w:pStyle w:val="Prrafodelista"/>
        <w:ind w:left="812"/>
      </w:pPr>
    </w:p>
    <w:p w:rsidR="009B2A3A" w:rsidRDefault="009B2A3A" w:rsidP="009B2A3A">
      <w:pPr>
        <w:pStyle w:val="Prrafodelista"/>
        <w:ind w:left="812"/>
      </w:pPr>
    </w:p>
    <w:p w:rsidR="009B2A3A" w:rsidRDefault="009B2A3A" w:rsidP="009B2A3A">
      <w:pPr>
        <w:pStyle w:val="Prrafodelista"/>
        <w:ind w:left="812"/>
      </w:pPr>
    </w:p>
    <w:p w:rsidR="009B2A3A" w:rsidRDefault="009B2A3A" w:rsidP="009B2A3A">
      <w:pPr>
        <w:pStyle w:val="Prrafodelista"/>
        <w:ind w:left="812"/>
      </w:pPr>
    </w:p>
    <w:p w:rsidR="009B2A3A" w:rsidRDefault="009B2A3A" w:rsidP="009B2A3A">
      <w:pPr>
        <w:pStyle w:val="Prrafodelista"/>
        <w:ind w:left="812"/>
      </w:pPr>
    </w:p>
    <w:p w:rsidR="009B2A3A" w:rsidRDefault="009B2A3A" w:rsidP="009B2A3A">
      <w:pPr>
        <w:pStyle w:val="Prrafodelista"/>
        <w:numPr>
          <w:ilvl w:val="0"/>
          <w:numId w:val="1"/>
        </w:numPr>
      </w:pPr>
      <w:r>
        <w:t>From the upper side of the menu, click on ‘</w:t>
      </w:r>
      <w:r>
        <w:rPr>
          <w:b/>
        </w:rPr>
        <w:t>Object Manager</w:t>
      </w:r>
      <w:r>
        <w:t>’</w:t>
      </w:r>
    </w:p>
    <w:p w:rsidR="006A4A73" w:rsidRDefault="006A4A73" w:rsidP="009B2A3A">
      <w:pPr>
        <w:pStyle w:val="Prrafodelista"/>
        <w:ind w:left="812"/>
      </w:pPr>
      <w:r>
        <w:rPr>
          <w:noProof/>
        </w:rPr>
        <w:drawing>
          <wp:inline distT="0" distB="0" distL="0" distR="0">
            <wp:extent cx="5847909" cy="1892227"/>
            <wp:effectExtent l="19050" t="0" r="441" b="0"/>
            <wp:docPr id="2" name="1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 cstate="print"/>
                    <a:srcRect t="14519" r="1601" b="28985"/>
                    <a:stretch>
                      <a:fillRect/>
                    </a:stretch>
                  </pic:blipFill>
                  <pic:spPr>
                    <a:xfrm>
                      <a:off x="0" y="0"/>
                      <a:ext cx="5847909" cy="189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BB1" w:rsidRDefault="00D23BB1" w:rsidP="009B2A3A">
      <w:pPr>
        <w:pStyle w:val="Prrafodelista"/>
        <w:ind w:left="812"/>
      </w:pPr>
    </w:p>
    <w:p w:rsidR="009B2A3A" w:rsidRDefault="009B2A3A" w:rsidP="009B2A3A">
      <w:pPr>
        <w:pStyle w:val="Prrafodelista"/>
        <w:ind w:left="812"/>
      </w:pPr>
    </w:p>
    <w:p w:rsidR="009B2A3A" w:rsidRDefault="009B2A3A" w:rsidP="009B2A3A">
      <w:pPr>
        <w:pStyle w:val="Prrafodelista"/>
        <w:numPr>
          <w:ilvl w:val="0"/>
          <w:numId w:val="1"/>
        </w:numPr>
      </w:pPr>
      <w:r>
        <w:t>In the search bar at the top of the menu search for the keyword ‘</w:t>
      </w:r>
      <w:r w:rsidRPr="009B2A3A">
        <w:rPr>
          <w:b/>
        </w:rPr>
        <w:t>Content’</w:t>
      </w:r>
      <w:r>
        <w:rPr>
          <w:b/>
        </w:rPr>
        <w:t>,</w:t>
      </w:r>
      <w:r>
        <w:t xml:space="preserve"> and from the list of elements displayed click on ‘</w:t>
      </w:r>
      <w:r w:rsidRPr="009B2A3A">
        <w:rPr>
          <w:b/>
        </w:rPr>
        <w:t>Content Version’</w:t>
      </w:r>
      <w:r>
        <w:t>.</w:t>
      </w:r>
    </w:p>
    <w:p w:rsidR="009B2A3A" w:rsidRDefault="009B2A3A" w:rsidP="009B2A3A">
      <w:pPr>
        <w:pStyle w:val="Prrafodelista"/>
        <w:ind w:left="812"/>
      </w:pPr>
      <w:r>
        <w:rPr>
          <w:noProof/>
        </w:rPr>
        <w:drawing>
          <wp:inline distT="0" distB="0" distL="0" distR="0">
            <wp:extent cx="5943049" cy="1300245"/>
            <wp:effectExtent l="19050" t="0" r="551" b="0"/>
            <wp:docPr id="3" name="2 Imagen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 cstate="print"/>
                    <a:srcRect t="14534" b="46603"/>
                    <a:stretch>
                      <a:fillRect/>
                    </a:stretch>
                  </pic:blipFill>
                  <pic:spPr>
                    <a:xfrm>
                      <a:off x="0" y="0"/>
                      <a:ext cx="5943049" cy="13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3A" w:rsidRDefault="009B2A3A" w:rsidP="009B2A3A">
      <w:pPr>
        <w:pStyle w:val="Prrafodelista"/>
        <w:ind w:left="812"/>
      </w:pPr>
    </w:p>
    <w:p w:rsidR="009B2A3A" w:rsidRDefault="009B2A3A" w:rsidP="009B2A3A">
      <w:pPr>
        <w:pStyle w:val="Prrafodelista"/>
        <w:numPr>
          <w:ilvl w:val="0"/>
          <w:numId w:val="1"/>
        </w:numPr>
      </w:pPr>
      <w:r>
        <w:t>In the list of options at the left side of the screen click on ‘</w:t>
      </w:r>
      <w:r w:rsidRPr="009B2A3A">
        <w:rPr>
          <w:b/>
        </w:rPr>
        <w:t>Fields and Relationships</w:t>
      </w:r>
      <w:r>
        <w:t xml:space="preserve">’ </w:t>
      </w:r>
    </w:p>
    <w:p w:rsidR="009B2A3A" w:rsidRDefault="009B2A3A" w:rsidP="009B2A3A">
      <w:pPr>
        <w:pStyle w:val="Prrafodelista"/>
        <w:ind w:left="812"/>
      </w:pPr>
      <w:r>
        <w:rPr>
          <w:noProof/>
        </w:rPr>
        <w:drawing>
          <wp:inline distT="0" distB="0" distL="0" distR="0">
            <wp:extent cx="5943049" cy="2283357"/>
            <wp:effectExtent l="19050" t="0" r="551" b="0"/>
            <wp:docPr id="5" name="4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 cstate="print"/>
                    <a:srcRect t="14679" b="17136"/>
                    <a:stretch>
                      <a:fillRect/>
                    </a:stretch>
                  </pic:blipFill>
                  <pic:spPr>
                    <a:xfrm>
                      <a:off x="0" y="0"/>
                      <a:ext cx="5943049" cy="228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E3" w:rsidRDefault="00971BE3" w:rsidP="009B2A3A">
      <w:pPr>
        <w:pStyle w:val="Prrafodelista"/>
        <w:ind w:left="812"/>
      </w:pPr>
    </w:p>
    <w:p w:rsidR="00971BE3" w:rsidRDefault="00971BE3" w:rsidP="009B2A3A">
      <w:pPr>
        <w:pStyle w:val="Prrafodelista"/>
        <w:ind w:left="812"/>
      </w:pPr>
    </w:p>
    <w:p w:rsidR="00971BE3" w:rsidRDefault="00971BE3" w:rsidP="009B2A3A">
      <w:pPr>
        <w:pStyle w:val="Prrafodelista"/>
        <w:ind w:left="812"/>
      </w:pPr>
    </w:p>
    <w:p w:rsidR="00971BE3" w:rsidRDefault="00971BE3" w:rsidP="009B2A3A">
      <w:pPr>
        <w:pStyle w:val="Prrafodelista"/>
        <w:ind w:left="812"/>
      </w:pPr>
    </w:p>
    <w:p w:rsidR="00971BE3" w:rsidRDefault="00971BE3" w:rsidP="009B2A3A">
      <w:pPr>
        <w:pStyle w:val="Prrafodelista"/>
        <w:ind w:left="812"/>
      </w:pPr>
    </w:p>
    <w:p w:rsidR="00971BE3" w:rsidRDefault="00971BE3" w:rsidP="009B2A3A">
      <w:pPr>
        <w:pStyle w:val="Prrafodelista"/>
        <w:ind w:left="812"/>
      </w:pPr>
    </w:p>
    <w:p w:rsidR="00971BE3" w:rsidRDefault="00971BE3" w:rsidP="009B2A3A">
      <w:pPr>
        <w:pStyle w:val="Prrafodelista"/>
        <w:ind w:left="812"/>
      </w:pPr>
    </w:p>
    <w:p w:rsidR="009B2A3A" w:rsidRDefault="009B2A3A" w:rsidP="009B2A3A">
      <w:pPr>
        <w:pStyle w:val="Prrafodelista"/>
        <w:numPr>
          <w:ilvl w:val="0"/>
          <w:numId w:val="1"/>
        </w:numPr>
      </w:pPr>
      <w:r>
        <w:t>Click on ‘</w:t>
      </w:r>
      <w:r>
        <w:rPr>
          <w:b/>
        </w:rPr>
        <w:t>New</w:t>
      </w:r>
      <w:r>
        <w:t>’ at the upper side of the screen</w:t>
      </w:r>
      <w:r w:rsidR="00D23BB1">
        <w:t>.</w:t>
      </w:r>
    </w:p>
    <w:p w:rsidR="009B2A3A" w:rsidRDefault="009B2A3A" w:rsidP="009B2A3A">
      <w:pPr>
        <w:pStyle w:val="Prrafodelista"/>
        <w:ind w:left="812"/>
      </w:pPr>
      <w:r>
        <w:rPr>
          <w:noProof/>
        </w:rPr>
        <w:drawing>
          <wp:inline distT="0" distB="0" distL="0" distR="0">
            <wp:extent cx="5943049" cy="2293929"/>
            <wp:effectExtent l="19050" t="0" r="551" b="0"/>
            <wp:docPr id="7" name="6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2"/>
                    <a:srcRect t="31438"/>
                    <a:stretch>
                      <a:fillRect/>
                    </a:stretch>
                  </pic:blipFill>
                  <pic:spPr>
                    <a:xfrm>
                      <a:off x="0" y="0"/>
                      <a:ext cx="5943049" cy="229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E3" w:rsidRDefault="00971BE3" w:rsidP="009B2A3A">
      <w:pPr>
        <w:pStyle w:val="Prrafodelista"/>
        <w:ind w:left="812"/>
      </w:pPr>
    </w:p>
    <w:p w:rsidR="00971BE3" w:rsidRDefault="00971BE3" w:rsidP="00971BE3">
      <w:pPr>
        <w:pStyle w:val="Prrafodelista"/>
        <w:numPr>
          <w:ilvl w:val="0"/>
          <w:numId w:val="1"/>
        </w:numPr>
      </w:pPr>
      <w:r>
        <w:t>In the ‘field type’ menu that is displayed, select ‘</w:t>
      </w:r>
      <w:r>
        <w:rPr>
          <w:b/>
        </w:rPr>
        <w:t>Text</w:t>
      </w:r>
      <w:r>
        <w:t>’ from the list of options, near to the end.</w:t>
      </w:r>
    </w:p>
    <w:p w:rsidR="00971BE3" w:rsidRDefault="00971BE3" w:rsidP="00971BE3">
      <w:pPr>
        <w:pStyle w:val="Prrafodelista"/>
        <w:ind w:left="812"/>
      </w:pPr>
      <w:r>
        <w:rPr>
          <w:noProof/>
        </w:rPr>
        <w:drawing>
          <wp:inline distT="0" distB="0" distL="0" distR="0">
            <wp:extent cx="5943049" cy="2648060"/>
            <wp:effectExtent l="19050" t="0" r="551" b="0"/>
            <wp:docPr id="8" name="7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 cstate="print"/>
                    <a:srcRect t="14376" b="6477"/>
                    <a:stretch>
                      <a:fillRect/>
                    </a:stretch>
                  </pic:blipFill>
                  <pic:spPr>
                    <a:xfrm>
                      <a:off x="0" y="0"/>
                      <a:ext cx="5943049" cy="264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E3" w:rsidRDefault="00971BE3" w:rsidP="00971BE3">
      <w:pPr>
        <w:pStyle w:val="Prrafodelista"/>
        <w:ind w:left="812"/>
      </w:pPr>
    </w:p>
    <w:p w:rsidR="00971BE3" w:rsidRDefault="00971BE3" w:rsidP="00971BE3">
      <w:pPr>
        <w:pStyle w:val="Prrafodelista"/>
        <w:ind w:left="812"/>
      </w:pPr>
    </w:p>
    <w:p w:rsidR="00971BE3" w:rsidRDefault="00971BE3" w:rsidP="00971BE3">
      <w:pPr>
        <w:pStyle w:val="Prrafodelista"/>
        <w:ind w:left="812"/>
      </w:pPr>
    </w:p>
    <w:p w:rsidR="00971BE3" w:rsidRDefault="00971BE3" w:rsidP="00971BE3">
      <w:pPr>
        <w:pStyle w:val="Prrafodelista"/>
        <w:ind w:left="812"/>
      </w:pPr>
    </w:p>
    <w:p w:rsidR="00971BE3" w:rsidRDefault="00971BE3" w:rsidP="00971BE3">
      <w:pPr>
        <w:pStyle w:val="Prrafodelista"/>
        <w:ind w:left="812"/>
      </w:pPr>
    </w:p>
    <w:p w:rsidR="00971BE3" w:rsidRDefault="00971BE3" w:rsidP="00971BE3">
      <w:pPr>
        <w:pStyle w:val="Prrafodelista"/>
        <w:ind w:left="812"/>
      </w:pPr>
    </w:p>
    <w:p w:rsidR="00971BE3" w:rsidRDefault="00971BE3" w:rsidP="00971BE3">
      <w:pPr>
        <w:pStyle w:val="Prrafodelista"/>
        <w:ind w:left="812"/>
      </w:pPr>
    </w:p>
    <w:p w:rsidR="00971BE3" w:rsidRDefault="00971BE3" w:rsidP="00971BE3">
      <w:pPr>
        <w:pStyle w:val="Prrafodelista"/>
        <w:ind w:left="812"/>
      </w:pPr>
    </w:p>
    <w:p w:rsidR="00971BE3" w:rsidRDefault="00971BE3" w:rsidP="00971BE3">
      <w:pPr>
        <w:pStyle w:val="Prrafodelista"/>
        <w:ind w:left="812"/>
      </w:pPr>
    </w:p>
    <w:p w:rsidR="00971BE3" w:rsidRDefault="00971BE3" w:rsidP="00971BE3"/>
    <w:p w:rsidR="00971BE3" w:rsidRDefault="00971BE3" w:rsidP="00971BE3">
      <w:pPr>
        <w:pStyle w:val="Prrafodelista"/>
        <w:ind w:left="812"/>
      </w:pPr>
    </w:p>
    <w:p w:rsidR="00971BE3" w:rsidRDefault="00971BE3" w:rsidP="00971BE3">
      <w:pPr>
        <w:pStyle w:val="Prrafodelista"/>
        <w:numPr>
          <w:ilvl w:val="0"/>
          <w:numId w:val="1"/>
        </w:numPr>
      </w:pPr>
      <w:r>
        <w:t xml:space="preserve">Fill the information in the new screen that appears like is shown in the below image. In </w:t>
      </w:r>
      <w:r w:rsidRPr="00971BE3">
        <w:rPr>
          <w:b/>
        </w:rPr>
        <w:t>‘Field label</w:t>
      </w:r>
      <w:r>
        <w:t>’ write ‘</w:t>
      </w:r>
      <w:r w:rsidRPr="00971BE3">
        <w:rPr>
          <w:b/>
        </w:rPr>
        <w:t>Category</w:t>
      </w:r>
      <w:r>
        <w:rPr>
          <w:b/>
        </w:rPr>
        <w:t>’</w:t>
      </w:r>
      <w:r>
        <w:t xml:space="preserve"> with </w:t>
      </w:r>
      <w:r w:rsidR="00D23BB1">
        <w:t xml:space="preserve">a </w:t>
      </w:r>
      <w:r>
        <w:t xml:space="preserve">capital </w:t>
      </w:r>
      <w:r w:rsidR="00D23BB1">
        <w:t>‘</w:t>
      </w:r>
      <w:r>
        <w:t>C</w:t>
      </w:r>
      <w:r w:rsidR="00D23BB1">
        <w:t>’</w:t>
      </w:r>
      <w:r>
        <w:t xml:space="preserve"> letter. In ‘</w:t>
      </w:r>
      <w:r>
        <w:rPr>
          <w:b/>
        </w:rPr>
        <w:t>L</w:t>
      </w:r>
      <w:r w:rsidRPr="00971BE3">
        <w:rPr>
          <w:b/>
        </w:rPr>
        <w:t>ength</w:t>
      </w:r>
      <w:r>
        <w:rPr>
          <w:b/>
        </w:rPr>
        <w:t>’</w:t>
      </w:r>
      <w:r>
        <w:t xml:space="preserve"> write the number 100. The ‘</w:t>
      </w:r>
      <w:r w:rsidRPr="00971BE3">
        <w:rPr>
          <w:b/>
        </w:rPr>
        <w:t>Field Name</w:t>
      </w:r>
      <w:r>
        <w:t xml:space="preserve">’ field should be automatically filled, if it doesn’t, write on it ‘Category’ </w:t>
      </w:r>
      <w:r w:rsidR="00CA527F">
        <w:t xml:space="preserve">again, </w:t>
      </w:r>
      <w:r>
        <w:t xml:space="preserve">also with capital </w:t>
      </w:r>
      <w:r w:rsidR="00CA527F">
        <w:t>‘</w:t>
      </w:r>
      <w:r>
        <w:t>C</w:t>
      </w:r>
      <w:r w:rsidR="00CA527F">
        <w:t>’</w:t>
      </w:r>
      <w:r>
        <w:t xml:space="preserve"> letter</w:t>
      </w:r>
    </w:p>
    <w:p w:rsidR="00971BE3" w:rsidRDefault="00971BE3" w:rsidP="00971BE3">
      <w:pPr>
        <w:pStyle w:val="Prrafodelista"/>
        <w:ind w:left="812"/>
      </w:pPr>
      <w:r>
        <w:rPr>
          <w:noProof/>
        </w:rPr>
        <w:drawing>
          <wp:inline distT="0" distB="0" distL="0" distR="0">
            <wp:extent cx="5943049" cy="2653346"/>
            <wp:effectExtent l="19050" t="0" r="551" b="0"/>
            <wp:docPr id="10" name="9 Imagen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4" cstate="print"/>
                    <a:srcRect t="14364" b="6394"/>
                    <a:stretch>
                      <a:fillRect/>
                    </a:stretch>
                  </pic:blipFill>
                  <pic:spPr>
                    <a:xfrm>
                      <a:off x="0" y="0"/>
                      <a:ext cx="5943049" cy="265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F08" w:rsidRDefault="00C81F08" w:rsidP="00C81F08">
      <w:pPr>
        <w:pStyle w:val="Prrafodelista"/>
        <w:ind w:left="812"/>
      </w:pPr>
    </w:p>
    <w:p w:rsidR="00C81F08" w:rsidRPr="00C81F08" w:rsidRDefault="00C81F08" w:rsidP="00C81F08">
      <w:pPr>
        <w:pStyle w:val="Prrafodelista"/>
        <w:numPr>
          <w:ilvl w:val="0"/>
          <w:numId w:val="1"/>
        </w:numPr>
      </w:pPr>
      <w:r>
        <w:t xml:space="preserve">In the next screen click on </w:t>
      </w:r>
      <w:r w:rsidRPr="00C81F08">
        <w:rPr>
          <w:b/>
        </w:rPr>
        <w:t>‘Save’</w:t>
      </w:r>
    </w:p>
    <w:p w:rsidR="00C81F08" w:rsidRDefault="00C81F08" w:rsidP="00C81F08">
      <w:pPr>
        <w:pStyle w:val="Prrafodelista"/>
        <w:ind w:left="812"/>
      </w:pPr>
      <w:r>
        <w:rPr>
          <w:noProof/>
        </w:rPr>
        <w:drawing>
          <wp:inline distT="0" distB="0" distL="0" distR="0">
            <wp:extent cx="5943049" cy="2674488"/>
            <wp:effectExtent l="19050" t="0" r="551" b="0"/>
            <wp:docPr id="11" name="10 Imagen" descr="L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st.png"/>
                    <pic:cNvPicPr/>
                  </pic:nvPicPr>
                  <pic:blipFill>
                    <a:blip r:embed="rId15" cstate="print"/>
                    <a:srcRect t="14365" b="5762"/>
                    <a:stretch>
                      <a:fillRect/>
                    </a:stretch>
                  </pic:blipFill>
                  <pic:spPr>
                    <a:xfrm>
                      <a:off x="0" y="0"/>
                      <a:ext cx="5943049" cy="267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E3" w:rsidRDefault="00971BE3" w:rsidP="00971BE3">
      <w:pPr>
        <w:pStyle w:val="Prrafodelista"/>
        <w:ind w:left="812"/>
      </w:pPr>
    </w:p>
    <w:p w:rsidR="00C81F08" w:rsidRDefault="00C81F08" w:rsidP="00971BE3">
      <w:pPr>
        <w:pStyle w:val="Prrafodelista"/>
        <w:ind w:left="812"/>
      </w:pPr>
    </w:p>
    <w:p w:rsidR="00971BE3" w:rsidRPr="00C81F08" w:rsidRDefault="00971BE3" w:rsidP="00971BE3">
      <w:pPr>
        <w:pStyle w:val="Prrafodelista"/>
        <w:ind w:left="812"/>
        <w:rPr>
          <w:lang w:val="es-CO"/>
        </w:rPr>
      </w:pPr>
    </w:p>
    <w:p w:rsidR="00971BE3" w:rsidRDefault="00AB758B" w:rsidP="00AB758B">
      <w:pPr>
        <w:pStyle w:val="Ttulo2"/>
      </w:pPr>
      <w:r>
        <w:lastRenderedPageBreak/>
        <w:t>Usage of the component</w:t>
      </w:r>
    </w:p>
    <w:p w:rsidR="00AB758B" w:rsidRDefault="00AB758B" w:rsidP="00CA527F">
      <w:pPr>
        <w:jc w:val="both"/>
      </w:pPr>
      <w:r>
        <w:t xml:space="preserve">This component is intended </w:t>
      </w:r>
      <w:r w:rsidRPr="00AB758B">
        <w:rPr>
          <w:b/>
        </w:rPr>
        <w:t xml:space="preserve">to be used only in </w:t>
      </w:r>
      <w:r w:rsidRPr="00AB758B">
        <w:rPr>
          <w:b/>
          <w:i/>
        </w:rPr>
        <w:t>record-detail</w:t>
      </w:r>
      <w:r w:rsidRPr="00AB758B">
        <w:rPr>
          <w:b/>
        </w:rPr>
        <w:t xml:space="preserve"> pages</w:t>
      </w:r>
      <w:r>
        <w:t xml:space="preserve">, </w:t>
      </w:r>
      <w:r w:rsidRPr="00AB758B">
        <w:t>preferably</w:t>
      </w:r>
      <w:r>
        <w:t xml:space="preserve"> in the related list section of the page</w:t>
      </w:r>
      <w:r w:rsidR="00CA527F">
        <w:t>. To modify</w:t>
      </w:r>
      <w:r>
        <w:t xml:space="preserve"> the related files</w:t>
      </w:r>
      <w:r w:rsidR="00CA527F">
        <w:t xml:space="preserve"> associated with</w:t>
      </w:r>
      <w:r>
        <w:t xml:space="preserve"> a record, </w:t>
      </w:r>
      <w:r w:rsidR="00CA527F">
        <w:t>this component</w:t>
      </w:r>
      <w:r>
        <w:t xml:space="preserve"> needs</w:t>
      </w:r>
      <w:r w:rsidR="00CA527F">
        <w:t xml:space="preserve"> to access the current record ID</w:t>
      </w:r>
      <w:r>
        <w:t xml:space="preserve"> to know what files should it load and handle. Therefore, the </w:t>
      </w:r>
      <w:r w:rsidR="00D23BB1">
        <w:t>component needs</w:t>
      </w:r>
      <w:r>
        <w:t xml:space="preserve"> to be added to a record-detail page because </w:t>
      </w:r>
      <w:r w:rsidR="00CA527F">
        <w:t xml:space="preserve">only </w:t>
      </w:r>
      <w:r>
        <w:t>pages of th</w:t>
      </w:r>
      <w:r w:rsidR="00CA527F">
        <w:t>is kind can give the required ID to the component to work</w:t>
      </w:r>
      <w:r>
        <w:t>.</w:t>
      </w:r>
    </w:p>
    <w:p w:rsidR="00AB758B" w:rsidRDefault="00AB758B" w:rsidP="00CA527F">
      <w:pPr>
        <w:jc w:val="both"/>
      </w:pPr>
      <w:r>
        <w:t xml:space="preserve">Now that everything has been configured, the component </w:t>
      </w:r>
      <w:r w:rsidR="00D23BB1">
        <w:t xml:space="preserve">can </w:t>
      </w:r>
      <w:r>
        <w:t>be added to the record-detail page of the Contact, Account or Opportunity objects, as well as any Custom object created that has related files. It can be easily drag-and-dropped from the editor of the page to the location of preference.</w:t>
      </w:r>
    </w:p>
    <w:p w:rsidR="00AB758B" w:rsidRPr="00AB758B" w:rsidRDefault="00AB758B" w:rsidP="00CA527F">
      <w:pPr>
        <w:jc w:val="both"/>
      </w:pPr>
      <w:r>
        <w:t xml:space="preserve">For more information about adding </w:t>
      </w:r>
      <w:r>
        <w:rPr>
          <w:i/>
        </w:rPr>
        <w:t xml:space="preserve">Lightning Web Components </w:t>
      </w:r>
      <w:r>
        <w:t xml:space="preserve">to pages please refer to </w:t>
      </w:r>
      <w:hyperlink r:id="rId16" w:history="1">
        <w:r w:rsidRPr="00AB758B">
          <w:rPr>
            <w:rStyle w:val="Hipervnculo"/>
          </w:rPr>
          <w:t>this article</w:t>
        </w:r>
      </w:hyperlink>
      <w:r>
        <w:rPr>
          <w:rStyle w:val="Refdenotaalpie"/>
        </w:rPr>
        <w:footnoteReference w:id="3"/>
      </w:r>
      <w:r>
        <w:t xml:space="preserve">   </w:t>
      </w:r>
    </w:p>
    <w:sectPr w:rsidR="00AB758B" w:rsidRPr="00AB758B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11D83" w:rsidRDefault="00711D83" w:rsidP="006B4D58">
      <w:pPr>
        <w:spacing w:after="0" w:line="240" w:lineRule="auto"/>
      </w:pPr>
      <w:r>
        <w:separator/>
      </w:r>
    </w:p>
  </w:endnote>
  <w:endnote w:type="continuationSeparator" w:id="1">
    <w:p w:rsidR="00711D83" w:rsidRDefault="00711D83" w:rsidP="006B4D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64A2" w:rsidRDefault="00E464A2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64A2" w:rsidRDefault="00E464A2">
    <w:pPr>
      <w:pStyle w:val="Piedepgin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64A2" w:rsidRDefault="00E464A2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11D83" w:rsidRDefault="00711D83" w:rsidP="006B4D58">
      <w:pPr>
        <w:spacing w:after="0" w:line="240" w:lineRule="auto"/>
      </w:pPr>
      <w:r>
        <w:separator/>
      </w:r>
    </w:p>
  </w:footnote>
  <w:footnote w:type="continuationSeparator" w:id="1">
    <w:p w:rsidR="00711D83" w:rsidRDefault="00711D83" w:rsidP="006B4D58">
      <w:pPr>
        <w:spacing w:after="0" w:line="240" w:lineRule="auto"/>
      </w:pPr>
      <w:r>
        <w:continuationSeparator/>
      </w:r>
    </w:p>
  </w:footnote>
  <w:footnote w:id="2">
    <w:p w:rsidR="00D23BB1" w:rsidRDefault="00D23BB1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8F67B8">
        <w:rPr>
          <w:i/>
        </w:rPr>
        <w:t xml:space="preserve">Salesforce Lightning </w:t>
      </w:r>
      <w:r>
        <w:t>i</w:t>
      </w:r>
      <w:r w:rsidRPr="008F67B8">
        <w:t>nterface</w:t>
      </w:r>
      <w:r>
        <w:t xml:space="preserve"> is an enhanced user interface designed by salesforce to interact with its functionality, and is the successor of the prior user interface, commonly known as </w:t>
      </w:r>
      <w:r>
        <w:rPr>
          <w:i/>
        </w:rPr>
        <w:t>Salesforce Classic.</w:t>
      </w:r>
    </w:p>
  </w:footnote>
  <w:footnote w:id="3">
    <w:p w:rsidR="00D23BB1" w:rsidRDefault="00D23BB1">
      <w:pPr>
        <w:pStyle w:val="Textonotapie"/>
      </w:pPr>
      <w:r>
        <w:rPr>
          <w:rStyle w:val="Refdenotaalpie"/>
        </w:rPr>
        <w:footnoteRef/>
      </w:r>
      <w:r>
        <w:t xml:space="preserve"> The article referred is not part of the official Salesforce documentation although gives detailed instruction in how to add the component to a desired </w:t>
      </w:r>
      <w:r w:rsidRPr="00D23BB1">
        <w:rPr>
          <w:i/>
        </w:rPr>
        <w:t>record-detail</w:t>
      </w:r>
      <w:r>
        <w:t xml:space="preserve"> page.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64A2" w:rsidRDefault="00E464A2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336346936"/>
      <w:docPartObj>
        <w:docPartGallery w:val="Page Numbers (Top of Page)"/>
        <w:docPartUnique/>
      </w:docPartObj>
    </w:sdtPr>
    <w:sdtContent>
      <w:p w:rsidR="00D23BB1" w:rsidRDefault="00D23BB1" w:rsidP="00C81F08">
        <w:pPr>
          <w:pStyle w:val="Encabezado"/>
        </w:pPr>
        <w:fldSimple w:instr=" PAGE   \* MERGEFORMAT ">
          <w:r w:rsidR="00E464A2">
            <w:rPr>
              <w:noProof/>
            </w:rPr>
            <w:t>3</w:t>
          </w:r>
        </w:fldSimple>
        <w:r>
          <w:t xml:space="preserve">                          </w:t>
        </w:r>
        <w:r w:rsidR="00E464A2">
          <w:t xml:space="preserve">                               </w:t>
        </w:r>
        <w:r>
          <w:t xml:space="preserve">Custom Files </w:t>
        </w:r>
        <w:r w:rsidR="00E464A2">
          <w:t>Component v1.0 Setup G</w:t>
        </w:r>
        <w:r>
          <w:t xml:space="preserve">uide                             </w:t>
        </w:r>
        <w:r>
          <w:rPr>
            <w:noProof/>
          </w:rPr>
          <w:drawing>
            <wp:inline distT="0" distB="0" distL="0" distR="0">
              <wp:extent cx="720359" cy="290705"/>
              <wp:effectExtent l="0" t="0" r="3541" b="0"/>
              <wp:docPr id="12" name="Imagen 10" descr="C:\Users\Emmanuel Martinez\Pictures\Tengo Signature\logo (2)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 descr="C:\Users\Emmanuel Martinez\Pictures\Tengo Signature\logo (2).pn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20359" cy="29070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p>
    </w:sdtContent>
  </w:sdt>
  <w:p w:rsidR="00D23BB1" w:rsidRDefault="00D23BB1">
    <w:pPr>
      <w:pStyle w:val="Encabezad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64A2" w:rsidRDefault="00E464A2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DB506E7"/>
    <w:multiLevelType w:val="hybridMultilevel"/>
    <w:tmpl w:val="6846AEA2"/>
    <w:lvl w:ilvl="0" w:tplc="0409000F">
      <w:start w:val="1"/>
      <w:numFmt w:val="decimal"/>
      <w:lvlText w:val="%1."/>
      <w:lvlJc w:val="left"/>
      <w:pPr>
        <w:ind w:left="812" w:hanging="360"/>
      </w:pPr>
    </w:lvl>
    <w:lvl w:ilvl="1" w:tplc="04090019" w:tentative="1">
      <w:start w:val="1"/>
      <w:numFmt w:val="lowerLetter"/>
      <w:lvlText w:val="%2."/>
      <w:lvlJc w:val="left"/>
      <w:pPr>
        <w:ind w:left="1532" w:hanging="360"/>
      </w:pPr>
    </w:lvl>
    <w:lvl w:ilvl="2" w:tplc="0409001B" w:tentative="1">
      <w:start w:val="1"/>
      <w:numFmt w:val="lowerRoman"/>
      <w:lvlText w:val="%3."/>
      <w:lvlJc w:val="right"/>
      <w:pPr>
        <w:ind w:left="2252" w:hanging="180"/>
      </w:pPr>
    </w:lvl>
    <w:lvl w:ilvl="3" w:tplc="0409000F" w:tentative="1">
      <w:start w:val="1"/>
      <w:numFmt w:val="decimal"/>
      <w:lvlText w:val="%4."/>
      <w:lvlJc w:val="left"/>
      <w:pPr>
        <w:ind w:left="2972" w:hanging="360"/>
      </w:pPr>
    </w:lvl>
    <w:lvl w:ilvl="4" w:tplc="04090019" w:tentative="1">
      <w:start w:val="1"/>
      <w:numFmt w:val="lowerLetter"/>
      <w:lvlText w:val="%5."/>
      <w:lvlJc w:val="left"/>
      <w:pPr>
        <w:ind w:left="3692" w:hanging="360"/>
      </w:pPr>
    </w:lvl>
    <w:lvl w:ilvl="5" w:tplc="0409001B" w:tentative="1">
      <w:start w:val="1"/>
      <w:numFmt w:val="lowerRoman"/>
      <w:lvlText w:val="%6."/>
      <w:lvlJc w:val="right"/>
      <w:pPr>
        <w:ind w:left="4412" w:hanging="180"/>
      </w:pPr>
    </w:lvl>
    <w:lvl w:ilvl="6" w:tplc="0409000F" w:tentative="1">
      <w:start w:val="1"/>
      <w:numFmt w:val="decimal"/>
      <w:lvlText w:val="%7."/>
      <w:lvlJc w:val="left"/>
      <w:pPr>
        <w:ind w:left="5132" w:hanging="360"/>
      </w:pPr>
    </w:lvl>
    <w:lvl w:ilvl="7" w:tplc="04090019" w:tentative="1">
      <w:start w:val="1"/>
      <w:numFmt w:val="lowerLetter"/>
      <w:lvlText w:val="%8."/>
      <w:lvlJc w:val="left"/>
      <w:pPr>
        <w:ind w:left="5852" w:hanging="360"/>
      </w:pPr>
    </w:lvl>
    <w:lvl w:ilvl="8" w:tplc="0409001B" w:tentative="1">
      <w:start w:val="1"/>
      <w:numFmt w:val="lowerRoman"/>
      <w:lvlText w:val="%9."/>
      <w:lvlJc w:val="right"/>
      <w:pPr>
        <w:ind w:left="6572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hdrShapeDefaults>
    <o:shapedefaults v:ext="edit" spidmax="3074">
      <o:colormenu v:ext="edit" fillcolor="none"/>
    </o:shapedefaults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3F6CB6"/>
    <w:rsid w:val="003F6CB6"/>
    <w:rsid w:val="00613C73"/>
    <w:rsid w:val="00691979"/>
    <w:rsid w:val="006A4A73"/>
    <w:rsid w:val="006B4D58"/>
    <w:rsid w:val="00711D83"/>
    <w:rsid w:val="008F67B8"/>
    <w:rsid w:val="00971BE3"/>
    <w:rsid w:val="009B2A3A"/>
    <w:rsid w:val="00AB758B"/>
    <w:rsid w:val="00C81F08"/>
    <w:rsid w:val="00CA527F"/>
    <w:rsid w:val="00D23BB1"/>
    <w:rsid w:val="00E464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F6CB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6CB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F6CB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3F6CB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6B4D58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6B4D58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B4D58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6B4D5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F67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67B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81F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1F08"/>
  </w:style>
  <w:style w:type="paragraph" w:styleId="Piedepgina">
    <w:name w:val="footer"/>
    <w:basedOn w:val="Normal"/>
    <w:link w:val="PiedepginaCar"/>
    <w:uiPriority w:val="99"/>
    <w:semiHidden/>
    <w:unhideWhenUsed/>
    <w:rsid w:val="00C81F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81F08"/>
  </w:style>
  <w:style w:type="character" w:styleId="Hipervnculo">
    <w:name w:val="Hyperlink"/>
    <w:basedOn w:val="Fuentedeprrafopredeter"/>
    <w:uiPriority w:val="99"/>
    <w:unhideWhenUsed/>
    <w:rsid w:val="00AB758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alesforce.stackexchange.com/questions/63950/is-there-any-way-to-add-lightning-component-to-a-page-layout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4C2128"/>
    <w:rsid w:val="004C21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BEF8AFC0DB44DDD8486B2CF90CAC53E">
    <w:name w:val="BBEF8AFC0DB44DDD8486B2CF90CAC53E"/>
    <w:rsid w:val="004C212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02242D-DA57-444C-8B20-E35AA97DE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5</Pages>
  <Words>422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peter@tengo.co</dc:creator>
  <cp:keywords/>
  <dc:description/>
  <cp:lastModifiedBy>peter@tengo.co</cp:lastModifiedBy>
  <cp:revision>5</cp:revision>
  <dcterms:created xsi:type="dcterms:W3CDTF">2020-01-15T16:55:00Z</dcterms:created>
  <dcterms:modified xsi:type="dcterms:W3CDTF">2020-01-15T19:39:00Z</dcterms:modified>
</cp:coreProperties>
</file>