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BDEC" w14:textId="77777777" w:rsidR="00B62B01" w:rsidRDefault="00B62B01" w:rsidP="00402129">
      <w:pPr>
        <w:spacing w:after="0" w:line="480" w:lineRule="auto"/>
        <w:jc w:val="center"/>
        <w:rPr>
          <w:rFonts w:ascii="Times New Roman" w:hAnsi="Times New Roman" w:cs="Times New Roman"/>
          <w:b/>
          <w:bCs/>
          <w:sz w:val="28"/>
          <w:szCs w:val="28"/>
        </w:rPr>
      </w:pPr>
    </w:p>
    <w:p w14:paraId="1BDA987D" w14:textId="77777777" w:rsidR="00B62B01" w:rsidRDefault="00B62B01" w:rsidP="00402129">
      <w:pPr>
        <w:spacing w:after="0" w:line="480" w:lineRule="auto"/>
        <w:jc w:val="center"/>
        <w:rPr>
          <w:rFonts w:ascii="Times New Roman" w:hAnsi="Times New Roman" w:cs="Times New Roman"/>
          <w:b/>
          <w:bCs/>
          <w:sz w:val="28"/>
          <w:szCs w:val="28"/>
        </w:rPr>
      </w:pPr>
    </w:p>
    <w:p w14:paraId="484E6991" w14:textId="77777777" w:rsidR="00B62B01" w:rsidRDefault="00B62B01" w:rsidP="00402129">
      <w:pPr>
        <w:spacing w:after="0" w:line="480" w:lineRule="auto"/>
        <w:jc w:val="center"/>
        <w:rPr>
          <w:rFonts w:ascii="Times New Roman" w:hAnsi="Times New Roman" w:cs="Times New Roman"/>
          <w:b/>
          <w:bCs/>
          <w:sz w:val="28"/>
          <w:szCs w:val="28"/>
        </w:rPr>
      </w:pPr>
    </w:p>
    <w:p w14:paraId="1B9DAD85" w14:textId="77777777" w:rsidR="00B62B01" w:rsidRDefault="00B62B01" w:rsidP="00402129">
      <w:pPr>
        <w:spacing w:after="0" w:line="480" w:lineRule="auto"/>
        <w:jc w:val="center"/>
        <w:rPr>
          <w:rFonts w:ascii="Times New Roman" w:hAnsi="Times New Roman" w:cs="Times New Roman"/>
          <w:b/>
          <w:bCs/>
          <w:sz w:val="28"/>
          <w:szCs w:val="28"/>
        </w:rPr>
      </w:pPr>
    </w:p>
    <w:p w14:paraId="7B404616" w14:textId="77777777" w:rsidR="00B62B01" w:rsidRDefault="00B62B01" w:rsidP="00402129">
      <w:pPr>
        <w:spacing w:after="0" w:line="480" w:lineRule="auto"/>
        <w:jc w:val="center"/>
        <w:rPr>
          <w:rFonts w:ascii="Times New Roman" w:hAnsi="Times New Roman" w:cs="Times New Roman"/>
          <w:b/>
          <w:bCs/>
          <w:sz w:val="28"/>
          <w:szCs w:val="28"/>
        </w:rPr>
      </w:pPr>
    </w:p>
    <w:p w14:paraId="6F40D16E" w14:textId="77777777" w:rsidR="00B661BB" w:rsidRDefault="00B661BB" w:rsidP="00402129">
      <w:pPr>
        <w:spacing w:after="0" w:line="480" w:lineRule="auto"/>
        <w:jc w:val="center"/>
        <w:rPr>
          <w:rFonts w:ascii="Times New Roman" w:hAnsi="Times New Roman" w:cs="Times New Roman"/>
          <w:b/>
          <w:bCs/>
          <w:sz w:val="28"/>
          <w:szCs w:val="28"/>
        </w:rPr>
      </w:pPr>
    </w:p>
    <w:p w14:paraId="12F1F1F0" w14:textId="77777777" w:rsidR="00B62B01" w:rsidRDefault="00B62B01" w:rsidP="00402129">
      <w:pPr>
        <w:spacing w:after="0" w:line="480" w:lineRule="auto"/>
        <w:rPr>
          <w:rFonts w:ascii="Times New Roman" w:hAnsi="Times New Roman" w:cs="Times New Roman"/>
          <w:b/>
          <w:bCs/>
          <w:sz w:val="28"/>
          <w:szCs w:val="28"/>
        </w:rPr>
      </w:pPr>
    </w:p>
    <w:p w14:paraId="5AA06219" w14:textId="43A2C452" w:rsidR="00B62B01" w:rsidRDefault="00402129" w:rsidP="00402129">
      <w:pPr>
        <w:spacing w:after="0" w:line="480" w:lineRule="auto"/>
        <w:jc w:val="center"/>
        <w:rPr>
          <w:rFonts w:ascii="Times New Roman" w:hAnsi="Times New Roman" w:cs="Times New Roman"/>
          <w:b/>
          <w:bCs/>
          <w:sz w:val="32"/>
          <w:szCs w:val="32"/>
        </w:rPr>
      </w:pPr>
      <w:proofErr w:type="spellStart"/>
      <w:r w:rsidRPr="00402129">
        <w:rPr>
          <w:rFonts w:ascii="Times New Roman" w:hAnsi="Times New Roman" w:cs="Times New Roman"/>
          <w:b/>
          <w:bCs/>
          <w:sz w:val="32"/>
          <w:szCs w:val="32"/>
        </w:rPr>
        <w:t>physioSim</w:t>
      </w:r>
      <w:proofErr w:type="spellEnd"/>
      <w:r w:rsidRPr="00402129">
        <w:rPr>
          <w:rFonts w:ascii="Times New Roman" w:hAnsi="Times New Roman" w:cs="Times New Roman"/>
          <w:b/>
          <w:bCs/>
          <w:sz w:val="32"/>
          <w:szCs w:val="32"/>
        </w:rPr>
        <w:t>: An Open-Source Framework for Benchmarking Statistical Methods for Physiological Time-Series Data</w:t>
      </w:r>
    </w:p>
    <w:p w14:paraId="2E49608F" w14:textId="77777777" w:rsidR="00402129" w:rsidRPr="00B62B01" w:rsidRDefault="00402129" w:rsidP="00402129">
      <w:pPr>
        <w:spacing w:after="0" w:line="480" w:lineRule="auto"/>
        <w:jc w:val="center"/>
        <w:rPr>
          <w:rFonts w:ascii="Times New Roman" w:hAnsi="Times New Roman" w:cs="Times New Roman"/>
          <w:sz w:val="28"/>
          <w:szCs w:val="28"/>
        </w:rPr>
      </w:pPr>
    </w:p>
    <w:p w14:paraId="029B232F" w14:textId="77777777" w:rsidR="00402129" w:rsidRPr="00402129" w:rsidRDefault="00402129" w:rsidP="00402129">
      <w:pPr>
        <w:spacing w:after="0" w:line="480" w:lineRule="auto"/>
        <w:jc w:val="center"/>
        <w:rPr>
          <w:rFonts w:ascii="Times New Roman" w:hAnsi="Times New Roman" w:cs="Times New Roman"/>
        </w:rPr>
      </w:pPr>
      <w:r w:rsidRPr="00402129">
        <w:rPr>
          <w:rFonts w:ascii="Times New Roman" w:hAnsi="Times New Roman" w:cs="Times New Roman"/>
        </w:rPr>
        <w:t>Jenna Lu</w:t>
      </w:r>
    </w:p>
    <w:p w14:paraId="14A16B96" w14:textId="77777777" w:rsidR="00402129" w:rsidRPr="00402129" w:rsidRDefault="00402129" w:rsidP="00402129">
      <w:pPr>
        <w:spacing w:after="0" w:line="480" w:lineRule="auto"/>
        <w:jc w:val="center"/>
        <w:rPr>
          <w:rFonts w:ascii="Times New Roman" w:hAnsi="Times New Roman" w:cs="Times New Roman"/>
        </w:rPr>
      </w:pPr>
      <w:r w:rsidRPr="00402129">
        <w:rPr>
          <w:rFonts w:ascii="Times New Roman" w:hAnsi="Times New Roman" w:cs="Times New Roman"/>
        </w:rPr>
        <w:t>Department of Statistics</w:t>
      </w:r>
    </w:p>
    <w:p w14:paraId="0FA9251A" w14:textId="77777777" w:rsidR="00402129" w:rsidRPr="00402129" w:rsidRDefault="00402129" w:rsidP="00402129">
      <w:pPr>
        <w:spacing w:after="0" w:line="480" w:lineRule="auto"/>
        <w:jc w:val="center"/>
        <w:rPr>
          <w:rFonts w:ascii="Times New Roman" w:hAnsi="Times New Roman" w:cs="Times New Roman"/>
        </w:rPr>
      </w:pPr>
      <w:r w:rsidRPr="00402129">
        <w:rPr>
          <w:rFonts w:ascii="Times New Roman" w:hAnsi="Times New Roman" w:cs="Times New Roman"/>
        </w:rPr>
        <w:t>University of Florida</w:t>
      </w:r>
    </w:p>
    <w:p w14:paraId="67010520" w14:textId="77777777" w:rsidR="00402129" w:rsidRPr="00402129" w:rsidRDefault="00402129" w:rsidP="00402129">
      <w:pPr>
        <w:spacing w:after="0" w:line="480" w:lineRule="auto"/>
        <w:jc w:val="center"/>
        <w:rPr>
          <w:rFonts w:ascii="Times New Roman" w:hAnsi="Times New Roman" w:cs="Times New Roman"/>
        </w:rPr>
      </w:pPr>
      <w:r w:rsidRPr="00402129">
        <w:rPr>
          <w:rFonts w:ascii="Times New Roman" w:hAnsi="Times New Roman" w:cs="Times New Roman"/>
        </w:rPr>
        <w:t>Corresponding author: Jenna Lu</w:t>
      </w:r>
    </w:p>
    <w:p w14:paraId="6220924F" w14:textId="2D2E7CAF" w:rsidR="00B62B01" w:rsidRDefault="00402129" w:rsidP="00402129">
      <w:pPr>
        <w:spacing w:after="0" w:line="480" w:lineRule="auto"/>
        <w:jc w:val="center"/>
        <w:rPr>
          <w:rFonts w:ascii="Times New Roman" w:hAnsi="Times New Roman" w:cs="Times New Roman"/>
        </w:rPr>
      </w:pPr>
      <w:r w:rsidRPr="00402129">
        <w:rPr>
          <w:rFonts w:ascii="Times New Roman" w:hAnsi="Times New Roman" w:cs="Times New Roman"/>
        </w:rPr>
        <w:t>Email: jenna.lu@ufl.edu</w:t>
      </w:r>
    </w:p>
    <w:p w14:paraId="2744BBE1" w14:textId="77777777" w:rsidR="00B62B01" w:rsidRDefault="00B62B01" w:rsidP="00402129">
      <w:pPr>
        <w:spacing w:after="0" w:line="480" w:lineRule="auto"/>
        <w:rPr>
          <w:rFonts w:ascii="Times New Roman" w:hAnsi="Times New Roman" w:cs="Times New Roman"/>
        </w:rPr>
      </w:pPr>
    </w:p>
    <w:p w14:paraId="77F654D9" w14:textId="77777777" w:rsidR="00B62B01" w:rsidRDefault="00B62B01" w:rsidP="00402129">
      <w:pPr>
        <w:spacing w:after="0" w:line="480" w:lineRule="auto"/>
        <w:rPr>
          <w:rFonts w:ascii="Times New Roman" w:hAnsi="Times New Roman" w:cs="Times New Roman"/>
        </w:rPr>
      </w:pPr>
    </w:p>
    <w:p w14:paraId="6CEBBA28" w14:textId="77777777" w:rsidR="00B62B01" w:rsidRDefault="00B62B01" w:rsidP="00402129">
      <w:pPr>
        <w:spacing w:after="0" w:line="480" w:lineRule="auto"/>
        <w:rPr>
          <w:rFonts w:ascii="Times New Roman" w:hAnsi="Times New Roman" w:cs="Times New Roman"/>
        </w:rPr>
      </w:pPr>
    </w:p>
    <w:p w14:paraId="0557B59A" w14:textId="77777777" w:rsidR="00B62B01" w:rsidRDefault="00B62B01" w:rsidP="00402129">
      <w:pPr>
        <w:spacing w:after="0" w:line="480" w:lineRule="auto"/>
        <w:rPr>
          <w:rFonts w:ascii="Times New Roman" w:hAnsi="Times New Roman" w:cs="Times New Roman"/>
        </w:rPr>
      </w:pPr>
    </w:p>
    <w:p w14:paraId="1362C03C" w14:textId="77777777" w:rsidR="00402129" w:rsidRDefault="00402129" w:rsidP="00402129">
      <w:pPr>
        <w:spacing w:after="0" w:line="480" w:lineRule="auto"/>
        <w:rPr>
          <w:rFonts w:ascii="Times New Roman" w:hAnsi="Times New Roman" w:cs="Times New Roman"/>
        </w:rPr>
      </w:pPr>
    </w:p>
    <w:p w14:paraId="749C6D75" w14:textId="573D84A1" w:rsidR="00B661BB" w:rsidRDefault="00B661BB" w:rsidP="00402129">
      <w:pPr>
        <w:spacing w:after="0" w:line="480" w:lineRule="auto"/>
        <w:jc w:val="center"/>
        <w:rPr>
          <w:rFonts w:ascii="Times New Roman" w:hAnsi="Times New Roman" w:cs="Times New Roman"/>
          <w:b/>
          <w:bCs/>
          <w:sz w:val="28"/>
          <w:szCs w:val="28"/>
        </w:rPr>
      </w:pPr>
      <w:proofErr w:type="spellStart"/>
      <w:r w:rsidRPr="00402129">
        <w:rPr>
          <w:rFonts w:ascii="Times New Roman" w:hAnsi="Times New Roman" w:cs="Times New Roman"/>
          <w:b/>
          <w:bCs/>
          <w:sz w:val="28"/>
          <w:szCs w:val="28"/>
        </w:rPr>
        <w:lastRenderedPageBreak/>
        <w:t>physioSim</w:t>
      </w:r>
      <w:proofErr w:type="spellEnd"/>
      <w:r w:rsidR="00CC71D9" w:rsidRPr="00402129">
        <w:rPr>
          <w:rFonts w:ascii="Times New Roman" w:hAnsi="Times New Roman" w:cs="Times New Roman"/>
          <w:b/>
          <w:bCs/>
          <w:sz w:val="28"/>
          <w:szCs w:val="28"/>
        </w:rPr>
        <w:t>: An Open-Source Framework for Benchmarking Statistical Methods for Physiological Time-Series Data</w:t>
      </w:r>
    </w:p>
    <w:p w14:paraId="7AAF5443" w14:textId="77777777" w:rsidR="00402129" w:rsidRPr="00402129" w:rsidRDefault="00402129" w:rsidP="00402129">
      <w:pPr>
        <w:spacing w:after="0" w:line="480" w:lineRule="auto"/>
        <w:jc w:val="center"/>
        <w:rPr>
          <w:rFonts w:ascii="Times New Roman" w:hAnsi="Times New Roman" w:cs="Times New Roman"/>
          <w:b/>
          <w:bCs/>
          <w:sz w:val="28"/>
          <w:szCs w:val="28"/>
        </w:rPr>
      </w:pPr>
    </w:p>
    <w:p w14:paraId="6CFD19D4" w14:textId="6DDBF148" w:rsidR="00B661BB" w:rsidRPr="00402129" w:rsidRDefault="00D0690A" w:rsidP="00402129">
      <w:pPr>
        <w:spacing w:after="0" w:line="480" w:lineRule="auto"/>
        <w:jc w:val="center"/>
        <w:rPr>
          <w:rFonts w:ascii="Times New Roman" w:hAnsi="Times New Roman" w:cs="Times New Roman"/>
          <w:b/>
          <w:bCs/>
        </w:rPr>
      </w:pPr>
      <w:r w:rsidRPr="00402129">
        <w:rPr>
          <w:rFonts w:ascii="Times New Roman" w:hAnsi="Times New Roman" w:cs="Times New Roman"/>
          <w:b/>
          <w:bCs/>
        </w:rPr>
        <w:t>Abstract</w:t>
      </w:r>
    </w:p>
    <w:p w14:paraId="418F8BEF" w14:textId="6F206712" w:rsidR="00F005B9" w:rsidRPr="00B62B01" w:rsidRDefault="00F005B9" w:rsidP="00402129">
      <w:pPr>
        <w:spacing w:after="0" w:line="480" w:lineRule="auto"/>
        <w:rPr>
          <w:rFonts w:ascii="Times New Roman" w:hAnsi="Times New Roman" w:cs="Times New Roman"/>
        </w:rPr>
      </w:pPr>
      <w:r w:rsidRPr="00B62B01">
        <w:rPr>
          <w:rFonts w:ascii="Times New Roman" w:hAnsi="Times New Roman" w:cs="Times New Roman"/>
        </w:rPr>
        <w:t>Physiological signals, including heart rate, electrodermal activity, and neural measurements, are inherently dynamic processes that evolve continuously over time. However, many biomedical studies analyze these signals using simplified summary measures such as mean response, peak activation, or area-under-the-curve estimates. Although these approaches improve interpretability and reduce analytical complexity, they may discard important temporal information, obscure individual response variability, and influence statistical conclusions.</w:t>
      </w:r>
    </w:p>
    <w:p w14:paraId="3542E267" w14:textId="77777777" w:rsidR="00B661BB" w:rsidRDefault="00B661BB" w:rsidP="00402129">
      <w:pPr>
        <w:spacing w:after="0" w:line="480" w:lineRule="auto"/>
        <w:rPr>
          <w:rFonts w:ascii="Times New Roman" w:hAnsi="Times New Roman" w:cs="Times New Roman"/>
        </w:rPr>
      </w:pPr>
    </w:p>
    <w:p w14:paraId="0BA28A61" w14:textId="530489DD" w:rsidR="00827845" w:rsidRPr="00827845" w:rsidRDefault="00F005B9" w:rsidP="00827845">
      <w:pPr>
        <w:spacing w:after="0" w:line="480" w:lineRule="auto"/>
        <w:rPr>
          <w:rFonts w:ascii="Times New Roman" w:hAnsi="Times New Roman" w:cs="Times New Roman"/>
        </w:rPr>
      </w:pPr>
      <w:r w:rsidRPr="00B62B01">
        <w:rPr>
          <w:rFonts w:ascii="Times New Roman" w:hAnsi="Times New Roman" w:cs="Times New Roman"/>
        </w:rPr>
        <w:t xml:space="preserve">We introduce </w:t>
      </w:r>
      <w:proofErr w:type="spellStart"/>
      <w:r w:rsidRPr="00B62B01">
        <w:rPr>
          <w:rFonts w:ascii="Times New Roman" w:hAnsi="Times New Roman" w:cs="Times New Roman"/>
        </w:rPr>
        <w:t>physioSim</w:t>
      </w:r>
      <w:proofErr w:type="spellEnd"/>
      <w:r w:rsidRPr="00B62B01">
        <w:rPr>
          <w:rFonts w:ascii="Times New Roman" w:hAnsi="Times New Roman" w:cs="Times New Roman"/>
        </w:rPr>
        <w:t xml:space="preserve">, an open-source simulation framework designed to evaluate statistical methodology for repeated-measures physiological time-series data. The framework generates </w:t>
      </w:r>
      <w:r w:rsidR="00F12AFF">
        <w:rPr>
          <w:rFonts w:ascii="Times New Roman" w:hAnsi="Times New Roman" w:cs="Times New Roman"/>
        </w:rPr>
        <w:t>physiologically plausible response trajectories</w:t>
      </w:r>
      <w:r w:rsidRPr="00B62B01">
        <w:rPr>
          <w:rFonts w:ascii="Times New Roman" w:hAnsi="Times New Roman" w:cs="Times New Roman"/>
        </w:rPr>
        <w:t xml:space="preserve"> by incorporating participant-level heterogeneity, dynamic response structures, temporal dependence, measurement noise, and missing observations. </w:t>
      </w:r>
      <w:r w:rsidR="00827845" w:rsidRPr="00827845">
        <w:rPr>
          <w:rFonts w:ascii="Times New Roman" w:hAnsi="Times New Roman" w:cs="Times New Roman"/>
        </w:rPr>
        <w:t xml:space="preserve">Unlike general-purpose longitudinal simulation frameworks, </w:t>
      </w:r>
      <w:proofErr w:type="spellStart"/>
      <w:r w:rsidR="00827845" w:rsidRPr="00827845">
        <w:rPr>
          <w:rFonts w:ascii="Times New Roman" w:hAnsi="Times New Roman" w:cs="Times New Roman"/>
        </w:rPr>
        <w:t>physioSim</w:t>
      </w:r>
      <w:proofErr w:type="spellEnd"/>
      <w:r w:rsidR="00827845" w:rsidRPr="00827845">
        <w:rPr>
          <w:rFonts w:ascii="Times New Roman" w:hAnsi="Times New Roman" w:cs="Times New Roman"/>
        </w:rPr>
        <w:t xml:space="preserve"> is specifically designed to represent physiologically realistic response patterns, including rapid activation, delayed responses, habituation, and sustained effects.</w:t>
      </w:r>
    </w:p>
    <w:p w14:paraId="63C2E48F" w14:textId="75A36DEC" w:rsidR="00B661BB" w:rsidRDefault="00B661BB" w:rsidP="00402129">
      <w:pPr>
        <w:spacing w:after="0" w:line="480" w:lineRule="auto"/>
        <w:rPr>
          <w:rFonts w:ascii="Times New Roman" w:hAnsi="Times New Roman" w:cs="Times New Roman"/>
        </w:rPr>
      </w:pPr>
    </w:p>
    <w:p w14:paraId="5D1851DE" w14:textId="77777777" w:rsidR="00A71344" w:rsidRPr="00A71344" w:rsidRDefault="00F12AFF" w:rsidP="00A71344">
      <w:pPr>
        <w:spacing w:after="0" w:line="480" w:lineRule="auto"/>
        <w:rPr>
          <w:rFonts w:ascii="Times New Roman" w:hAnsi="Times New Roman" w:cs="Times New Roman"/>
        </w:rPr>
      </w:pPr>
      <w:r w:rsidRPr="00F12AFF">
        <w:rPr>
          <w:rFonts w:ascii="Times New Roman" w:hAnsi="Times New Roman" w:cs="Times New Roman"/>
        </w:rPr>
        <w:t xml:space="preserve">Using controlled simulation experiments, we demonstrate how </w:t>
      </w:r>
      <w:proofErr w:type="spellStart"/>
      <w:r w:rsidRPr="00F12AFF">
        <w:rPr>
          <w:rFonts w:ascii="Times New Roman" w:hAnsi="Times New Roman" w:cs="Times New Roman"/>
        </w:rPr>
        <w:t>physioSim</w:t>
      </w:r>
      <w:proofErr w:type="spellEnd"/>
      <w:r w:rsidRPr="00F12AFF">
        <w:rPr>
          <w:rFonts w:ascii="Times New Roman" w:hAnsi="Times New Roman" w:cs="Times New Roman"/>
        </w:rPr>
        <w:t xml:space="preserve"> can evaluate statistical performance metrics including statistical power, Type I error rates, parameter bias, and confidence interval coverage under controlled experimental conditions. As an initial validation experiment, we evaluate the performance of linear mixed-effects models for detecting simulated </w:t>
      </w:r>
      <w:r w:rsidRPr="00F12AFF">
        <w:rPr>
          <w:rFonts w:ascii="Times New Roman" w:hAnsi="Times New Roman" w:cs="Times New Roman"/>
        </w:rPr>
        <w:lastRenderedPageBreak/>
        <w:t xml:space="preserve">physiological condition effects and examine how sample size, temporal dependence, and missing observations influence statistical inference. </w:t>
      </w:r>
      <w:r w:rsidR="00A71344" w:rsidRPr="00A71344">
        <w:rPr>
          <w:rFonts w:ascii="Times New Roman" w:hAnsi="Times New Roman" w:cs="Times New Roman"/>
        </w:rPr>
        <w:t xml:space="preserve">In validation experiments, linear mixed-effects models recovered unbiased condition effects but exhibited reduced confidence interval coverage when temporal dependence was present but unmodeled, demonstrating the ability of </w:t>
      </w:r>
      <w:proofErr w:type="spellStart"/>
      <w:r w:rsidR="00A71344" w:rsidRPr="00A71344">
        <w:rPr>
          <w:rFonts w:ascii="Times New Roman" w:hAnsi="Times New Roman" w:cs="Times New Roman"/>
        </w:rPr>
        <w:t>physioSim</w:t>
      </w:r>
      <w:proofErr w:type="spellEnd"/>
      <w:r w:rsidR="00A71344" w:rsidRPr="00A71344">
        <w:rPr>
          <w:rFonts w:ascii="Times New Roman" w:hAnsi="Times New Roman" w:cs="Times New Roman"/>
        </w:rPr>
        <w:t xml:space="preserve"> to identify limitations of conventional analytical approaches.</w:t>
      </w:r>
    </w:p>
    <w:p w14:paraId="6410F18C" w14:textId="090995D5" w:rsidR="00B661BB" w:rsidRDefault="00B661BB" w:rsidP="00402129">
      <w:pPr>
        <w:spacing w:after="0" w:line="480" w:lineRule="auto"/>
        <w:rPr>
          <w:rFonts w:ascii="Times New Roman" w:hAnsi="Times New Roman" w:cs="Times New Roman"/>
        </w:rPr>
      </w:pPr>
    </w:p>
    <w:p w14:paraId="75A0B4B1" w14:textId="46C73A36" w:rsidR="00B62B01" w:rsidRDefault="00B62B01" w:rsidP="00402129">
      <w:pPr>
        <w:spacing w:after="0" w:line="480" w:lineRule="auto"/>
        <w:rPr>
          <w:rFonts w:ascii="Times New Roman" w:hAnsi="Times New Roman" w:cs="Times New Roman"/>
        </w:rPr>
      </w:pPr>
      <w:r w:rsidRPr="00B62B01">
        <w:rPr>
          <w:rFonts w:ascii="Times New Roman" w:hAnsi="Times New Roman" w:cs="Times New Roman"/>
        </w:rPr>
        <w:t xml:space="preserve">Across repeated simulations, we demonstrate how </w:t>
      </w:r>
      <w:proofErr w:type="spellStart"/>
      <w:r w:rsidRPr="00B62B01">
        <w:rPr>
          <w:rFonts w:ascii="Times New Roman" w:hAnsi="Times New Roman" w:cs="Times New Roman"/>
        </w:rPr>
        <w:t>physioSim</w:t>
      </w:r>
      <w:proofErr w:type="spellEnd"/>
      <w:r w:rsidRPr="00B62B01">
        <w:rPr>
          <w:rFonts w:ascii="Times New Roman" w:hAnsi="Times New Roman" w:cs="Times New Roman"/>
        </w:rPr>
        <w:t xml:space="preserve"> can quantify statistical performance metrics including statistical power, Type I error rates, parameter bias, and confidence interval coverage under controlled experimental conditions. </w:t>
      </w:r>
      <w:r w:rsidR="00F005B9" w:rsidRPr="00B62B01">
        <w:rPr>
          <w:rFonts w:ascii="Times New Roman" w:hAnsi="Times New Roman" w:cs="Times New Roman"/>
        </w:rPr>
        <w:t xml:space="preserve">The results demonstrate that </w:t>
      </w:r>
      <w:proofErr w:type="spellStart"/>
      <w:r w:rsidR="00F005B9" w:rsidRPr="00B62B01">
        <w:rPr>
          <w:rFonts w:ascii="Times New Roman" w:hAnsi="Times New Roman" w:cs="Times New Roman"/>
        </w:rPr>
        <w:t>physioSim</w:t>
      </w:r>
      <w:proofErr w:type="spellEnd"/>
      <w:r w:rsidR="00F005B9" w:rsidRPr="00B62B01">
        <w:rPr>
          <w:rFonts w:ascii="Times New Roman" w:hAnsi="Times New Roman" w:cs="Times New Roman"/>
        </w:rPr>
        <w:t xml:space="preserve"> provides a flexible and reproducible platform for investigating when traditional statistical approaches remain reliable and when trajectory-based methods provide improved inference for complex physiological signals.</w:t>
      </w:r>
    </w:p>
    <w:p w14:paraId="5585E429" w14:textId="77777777" w:rsidR="00D86FF8" w:rsidRDefault="00D86FF8" w:rsidP="00402129">
      <w:pPr>
        <w:spacing w:after="0" w:line="480" w:lineRule="auto"/>
        <w:rPr>
          <w:rFonts w:ascii="Times New Roman" w:hAnsi="Times New Roman" w:cs="Times New Roman"/>
        </w:rPr>
      </w:pPr>
    </w:p>
    <w:p w14:paraId="330F28F4" w14:textId="67A2DBED" w:rsidR="00402129" w:rsidRPr="00402129" w:rsidRDefault="00D86FF8" w:rsidP="00402129">
      <w:pPr>
        <w:spacing w:after="0" w:line="480" w:lineRule="auto"/>
        <w:jc w:val="center"/>
        <w:rPr>
          <w:rFonts w:ascii="Times New Roman" w:hAnsi="Times New Roman" w:cs="Times New Roman"/>
          <w:b/>
          <w:bCs/>
        </w:rPr>
      </w:pPr>
      <w:r w:rsidRPr="00D86FF8">
        <w:rPr>
          <w:rFonts w:ascii="Times New Roman" w:hAnsi="Times New Roman" w:cs="Times New Roman"/>
          <w:b/>
          <w:bCs/>
        </w:rPr>
        <w:t>Author Summary</w:t>
      </w:r>
    </w:p>
    <w:p w14:paraId="7641B7C3" w14:textId="0C99C2AE" w:rsidR="00402129" w:rsidRDefault="00310DDA" w:rsidP="00402129">
      <w:pPr>
        <w:spacing w:after="0" w:line="480" w:lineRule="auto"/>
        <w:rPr>
          <w:rFonts w:ascii="Times New Roman" w:hAnsi="Times New Roman" w:cs="Times New Roman"/>
        </w:rPr>
      </w:pPr>
      <w:r w:rsidRPr="00310DDA">
        <w:rPr>
          <w:rFonts w:ascii="Times New Roman" w:hAnsi="Times New Roman" w:cs="Times New Roman"/>
        </w:rPr>
        <w:t xml:space="preserve">In this study, I developed </w:t>
      </w:r>
      <w:proofErr w:type="spellStart"/>
      <w:r w:rsidRPr="00310DDA">
        <w:rPr>
          <w:rFonts w:ascii="Times New Roman" w:hAnsi="Times New Roman" w:cs="Times New Roman"/>
        </w:rPr>
        <w:t>physioSim</w:t>
      </w:r>
      <w:proofErr w:type="spellEnd"/>
      <w:r w:rsidRPr="00310DDA">
        <w:rPr>
          <w:rFonts w:ascii="Times New Roman" w:hAnsi="Times New Roman" w:cs="Times New Roman"/>
        </w:rPr>
        <w:t xml:space="preserve"> to investigate a common challenge in physiological data analysis: continuous biological signals are often reduced to a single summary measure before statistical analysis. While measures such as mean response or peak activation are easy to interpret, they can discard important temporal information. I created an open-source simulation framework that generates </w:t>
      </w:r>
      <w:r w:rsidR="00F12AFF">
        <w:rPr>
          <w:rFonts w:ascii="Times New Roman" w:hAnsi="Times New Roman" w:cs="Times New Roman"/>
        </w:rPr>
        <w:t>physiologically plausible response trajectories</w:t>
      </w:r>
      <w:r w:rsidRPr="00310DDA">
        <w:rPr>
          <w:rFonts w:ascii="Times New Roman" w:hAnsi="Times New Roman" w:cs="Times New Roman"/>
        </w:rPr>
        <w:t xml:space="preserve"> incorporating participant variability, temporal autocorrelation, measurement noise, and missing observations. Using this framework, I compared summary-statistic models, linear mixed-effects models, and generalized additive models. The simulations showed that statistical performance depends strongly on the underlying physiological response pattern. I hope </w:t>
      </w:r>
      <w:proofErr w:type="spellStart"/>
      <w:r w:rsidRPr="00310DDA">
        <w:rPr>
          <w:rFonts w:ascii="Times New Roman" w:hAnsi="Times New Roman" w:cs="Times New Roman"/>
        </w:rPr>
        <w:t>physioSim</w:t>
      </w:r>
      <w:proofErr w:type="spellEnd"/>
      <w:r w:rsidRPr="00310DDA">
        <w:rPr>
          <w:rFonts w:ascii="Times New Roman" w:hAnsi="Times New Roman" w:cs="Times New Roman"/>
        </w:rPr>
        <w:t xml:space="preserve"> will provide </w:t>
      </w:r>
      <w:r w:rsidRPr="00310DDA">
        <w:rPr>
          <w:rFonts w:ascii="Times New Roman" w:hAnsi="Times New Roman" w:cs="Times New Roman"/>
        </w:rPr>
        <w:lastRenderedPageBreak/>
        <w:t>researchers with an accessible tool for evaluating statistical methods and selecting analyses that better capture the complexity of physiological time-series data.</w:t>
      </w:r>
    </w:p>
    <w:p w14:paraId="6D8602BA" w14:textId="77777777" w:rsidR="00D4332A" w:rsidRPr="00402129" w:rsidRDefault="00D4332A" w:rsidP="00402129">
      <w:pPr>
        <w:spacing w:after="0" w:line="480" w:lineRule="auto"/>
        <w:rPr>
          <w:rFonts w:ascii="Times New Roman" w:hAnsi="Times New Roman" w:cs="Times New Roman"/>
        </w:rPr>
      </w:pPr>
    </w:p>
    <w:p w14:paraId="2A306732" w14:textId="6872C2F8" w:rsidR="00402129" w:rsidRPr="00402129" w:rsidRDefault="00F005B9" w:rsidP="00402129">
      <w:pPr>
        <w:spacing w:after="0" w:line="480" w:lineRule="auto"/>
        <w:jc w:val="center"/>
        <w:rPr>
          <w:rFonts w:ascii="Times New Roman" w:hAnsi="Times New Roman" w:cs="Times New Roman"/>
          <w:b/>
          <w:bCs/>
        </w:rPr>
      </w:pPr>
      <w:r w:rsidRPr="00402129">
        <w:rPr>
          <w:rFonts w:ascii="Times New Roman" w:hAnsi="Times New Roman" w:cs="Times New Roman"/>
          <w:b/>
          <w:bCs/>
        </w:rPr>
        <w:t>Keywords</w:t>
      </w:r>
    </w:p>
    <w:p w14:paraId="4416098E" w14:textId="631C08D0" w:rsidR="00B62B01" w:rsidRDefault="00310DDA" w:rsidP="00310DDA">
      <w:pPr>
        <w:spacing w:after="0" w:line="480" w:lineRule="auto"/>
        <w:rPr>
          <w:rFonts w:ascii="Times New Roman" w:hAnsi="Times New Roman" w:cs="Times New Roman"/>
        </w:rPr>
      </w:pPr>
      <w:r w:rsidRPr="00310DDA">
        <w:rPr>
          <w:rFonts w:ascii="Times New Roman" w:hAnsi="Times New Roman" w:cs="Times New Roman"/>
        </w:rPr>
        <w:t>physiological time-series; simulation study; mixed-effects models;</w:t>
      </w:r>
      <w:r w:rsidR="00D4332A">
        <w:rPr>
          <w:rFonts w:ascii="Times New Roman" w:hAnsi="Times New Roman" w:cs="Times New Roman"/>
        </w:rPr>
        <w:t xml:space="preserve"> </w:t>
      </w:r>
      <w:r w:rsidRPr="00310DDA">
        <w:rPr>
          <w:rFonts w:ascii="Times New Roman" w:hAnsi="Times New Roman" w:cs="Times New Roman"/>
        </w:rPr>
        <w:t>generalized additive models; statistical methodology; reproducible research</w:t>
      </w:r>
    </w:p>
    <w:p w14:paraId="7DA69CFB" w14:textId="77777777" w:rsidR="00310DDA" w:rsidRPr="00B62B01" w:rsidRDefault="00310DDA" w:rsidP="00310DDA">
      <w:pPr>
        <w:spacing w:after="0" w:line="480" w:lineRule="auto"/>
        <w:rPr>
          <w:rFonts w:ascii="Times New Roman" w:hAnsi="Times New Roman" w:cs="Times New Roman"/>
        </w:rPr>
      </w:pPr>
    </w:p>
    <w:p w14:paraId="1B98E2C5" w14:textId="095B53E5" w:rsidR="00B661BB" w:rsidRPr="00827845" w:rsidRDefault="00D0690A" w:rsidP="00827845">
      <w:pPr>
        <w:spacing w:after="0" w:line="480" w:lineRule="auto"/>
        <w:jc w:val="center"/>
        <w:rPr>
          <w:rFonts w:ascii="Times New Roman" w:hAnsi="Times New Roman" w:cs="Times New Roman"/>
          <w:b/>
          <w:bCs/>
        </w:rPr>
      </w:pPr>
      <w:r w:rsidRPr="00827845">
        <w:rPr>
          <w:rFonts w:ascii="Times New Roman" w:hAnsi="Times New Roman" w:cs="Times New Roman"/>
          <w:b/>
          <w:bCs/>
        </w:rPr>
        <w:t>Introduction</w:t>
      </w:r>
    </w:p>
    <w:p w14:paraId="2C33D308" w14:textId="41F39367" w:rsidR="00B661BB" w:rsidRDefault="00310DDA" w:rsidP="00402129">
      <w:pPr>
        <w:spacing w:after="0" w:line="480" w:lineRule="auto"/>
        <w:rPr>
          <w:rFonts w:ascii="Times New Roman" w:hAnsi="Times New Roman" w:cs="Times New Roman"/>
        </w:rPr>
      </w:pPr>
      <w:r w:rsidRPr="00310DDA">
        <w:rPr>
          <w:rFonts w:ascii="Times New Roman" w:hAnsi="Times New Roman" w:cs="Times New Roman"/>
        </w:rPr>
        <w:t>Physiological measurements capture continuously evolving biological processes that exhibit both within-subject temporal dynamics and between-subject variability. Signals such as heart rate, electrodermal activity, and other psychophysiological measures are widely used to characterize biological responses during experimental and clinical studies (Allen, 2007; Cacioppo et al., 2007). Heart-rate responses to experimental stimuli, for example, may exhibit rapid activation, delayed responses, habituation, or sustained physiological changes over time. These temporal response patterns are often central to understanding biological mechanisms but may not be adequately represented by single summary measures.</w:t>
      </w:r>
    </w:p>
    <w:p w14:paraId="7068C09A" w14:textId="77777777" w:rsidR="00310DDA" w:rsidRDefault="00310DDA" w:rsidP="00402129">
      <w:pPr>
        <w:spacing w:after="0" w:line="480" w:lineRule="auto"/>
        <w:rPr>
          <w:rFonts w:ascii="Times New Roman" w:hAnsi="Times New Roman" w:cs="Times New Roman"/>
        </w:rPr>
      </w:pPr>
    </w:p>
    <w:p w14:paraId="43BFA253" w14:textId="4B9A7371" w:rsidR="00F005B9" w:rsidRPr="00B62B01" w:rsidRDefault="00D775CC" w:rsidP="00402129">
      <w:pPr>
        <w:spacing w:after="0" w:line="480" w:lineRule="auto"/>
        <w:rPr>
          <w:rFonts w:ascii="Times New Roman" w:hAnsi="Times New Roman" w:cs="Times New Roman"/>
        </w:rPr>
      </w:pPr>
      <w:r w:rsidRPr="00D775CC">
        <w:rPr>
          <w:rFonts w:ascii="Times New Roman" w:hAnsi="Times New Roman" w:cs="Times New Roman"/>
        </w:rPr>
        <w:t xml:space="preserve">Despite the temporal structure of physiological signals, many biomedical analyses reduce repeated measurements into simplified features such as mean response, maximum response, or area under the curve. </w:t>
      </w:r>
      <w:r w:rsidR="00310DDA" w:rsidRPr="00310DDA">
        <w:rPr>
          <w:rFonts w:ascii="Times New Roman" w:hAnsi="Times New Roman" w:cs="Times New Roman"/>
        </w:rPr>
        <w:t>Although these summaries simplify analysis and improve interpretability, they may discard important temporal information contained within physiological trajectories (Allen, 2007; Cacioppo et al., 2007).</w:t>
      </w:r>
    </w:p>
    <w:p w14:paraId="66B7B842" w14:textId="77777777" w:rsidR="00B661BB" w:rsidRDefault="00B661BB" w:rsidP="00402129">
      <w:pPr>
        <w:spacing w:after="0" w:line="480" w:lineRule="auto"/>
        <w:rPr>
          <w:rFonts w:ascii="Times New Roman" w:hAnsi="Times New Roman" w:cs="Times New Roman"/>
        </w:rPr>
      </w:pPr>
    </w:p>
    <w:p w14:paraId="7887F4FE" w14:textId="77777777" w:rsidR="00310DDA" w:rsidRPr="00310DDA" w:rsidRDefault="00310DDA" w:rsidP="00310DDA">
      <w:pPr>
        <w:spacing w:after="0" w:line="480" w:lineRule="auto"/>
        <w:rPr>
          <w:rFonts w:ascii="Times New Roman" w:hAnsi="Times New Roman" w:cs="Times New Roman"/>
        </w:rPr>
      </w:pPr>
      <w:r w:rsidRPr="00310DDA">
        <w:rPr>
          <w:rFonts w:ascii="Times New Roman" w:hAnsi="Times New Roman" w:cs="Times New Roman"/>
        </w:rPr>
        <w:lastRenderedPageBreak/>
        <w:t>These challenges are particularly important in repeated-measures experimental designs, where observations collected from the same participant are correlated over time and require statistical methods that account for within-subject dependence (Laird &amp; Ware, 1982; Pinheiro &amp; Bates, 2000). Physiological datasets frequently exhibit temporal autocorrelation, irregular sampling, missing observations, and substantial heterogeneity in response trajectories. Ignoring these characteristics may lead to underestimated uncertainty, inflated Type I error rates, or reduced statistical power.</w:t>
      </w:r>
    </w:p>
    <w:p w14:paraId="67CFF3D7" w14:textId="77777777" w:rsidR="00B661BB" w:rsidRDefault="00B661BB" w:rsidP="00402129">
      <w:pPr>
        <w:spacing w:after="0" w:line="480" w:lineRule="auto"/>
        <w:rPr>
          <w:rFonts w:ascii="Times New Roman" w:hAnsi="Times New Roman" w:cs="Times New Roman"/>
        </w:rPr>
      </w:pPr>
    </w:p>
    <w:p w14:paraId="57A05876" w14:textId="35960AFE" w:rsidR="00CC71D9" w:rsidRPr="00CC71D9" w:rsidRDefault="00D775CC" w:rsidP="00402129">
      <w:pPr>
        <w:spacing w:after="0" w:line="480" w:lineRule="auto"/>
        <w:rPr>
          <w:rFonts w:ascii="Times New Roman" w:hAnsi="Times New Roman" w:cs="Times New Roman"/>
        </w:rPr>
      </w:pPr>
      <w:r w:rsidRPr="00D775CC">
        <w:rPr>
          <w:rFonts w:ascii="Times New Roman" w:hAnsi="Times New Roman" w:cs="Times New Roman"/>
        </w:rPr>
        <w:t>Simulation studies provide an important framework for evaluating statistical performance because the underlying data-generating mechanism is known. By controlling characteristics of simulated datasets, researchers can systematically evaluate statistical methods under predefined experimental conditions (Burton et al., 2006; Morris et al., 2019).</w:t>
      </w:r>
      <w:r>
        <w:rPr>
          <w:rFonts w:ascii="Times New Roman" w:hAnsi="Times New Roman" w:cs="Times New Roman"/>
        </w:rPr>
        <w:t xml:space="preserve"> </w:t>
      </w:r>
      <w:r w:rsidRPr="00D775CC">
        <w:rPr>
          <w:rFonts w:ascii="Times New Roman" w:hAnsi="Times New Roman" w:cs="Times New Roman"/>
        </w:rPr>
        <w:t>However, many existing simulation frameworks focus on general longitudinal data structures and do not incorporate realistic physiological response dynamics, such as delayed activation, habituation, and sustained physiological responses.</w:t>
      </w:r>
      <w:r>
        <w:rPr>
          <w:rFonts w:ascii="Times New Roman" w:hAnsi="Times New Roman" w:cs="Times New Roman"/>
        </w:rPr>
        <w:t xml:space="preserve"> </w:t>
      </w:r>
      <w:r w:rsidR="00F005B9" w:rsidRPr="00B62B01">
        <w:rPr>
          <w:rFonts w:ascii="Times New Roman" w:hAnsi="Times New Roman" w:cs="Times New Roman"/>
        </w:rPr>
        <w:t xml:space="preserve">To address this gap, we developed </w:t>
      </w:r>
      <w:proofErr w:type="spellStart"/>
      <w:r w:rsidR="00F005B9" w:rsidRPr="00B62B01">
        <w:rPr>
          <w:rFonts w:ascii="Times New Roman" w:hAnsi="Times New Roman" w:cs="Times New Roman"/>
        </w:rPr>
        <w:t>physioSim</w:t>
      </w:r>
      <w:proofErr w:type="spellEnd"/>
      <w:r w:rsidR="00F005B9" w:rsidRPr="00B62B01">
        <w:rPr>
          <w:rFonts w:ascii="Times New Roman" w:hAnsi="Times New Roman" w:cs="Times New Roman"/>
        </w:rPr>
        <w:t>, an open-source simulation framework for generating physiological time-series data and benchmarking statistical methods under controlled experimental conditions.</w:t>
      </w:r>
      <w:r w:rsidR="00CC71D9">
        <w:rPr>
          <w:rFonts w:ascii="Times New Roman" w:hAnsi="Times New Roman" w:cs="Times New Roman"/>
        </w:rPr>
        <w:t xml:space="preserve"> </w:t>
      </w:r>
      <w:r w:rsidR="00310DDA" w:rsidRPr="00310DDA">
        <w:rPr>
          <w:rFonts w:ascii="Times New Roman" w:hAnsi="Times New Roman" w:cs="Times New Roman"/>
        </w:rPr>
        <w:t xml:space="preserve">Unlike general longitudinal simulation frameworks, </w:t>
      </w:r>
      <w:proofErr w:type="spellStart"/>
      <w:r w:rsidR="00310DDA" w:rsidRPr="00310DDA">
        <w:rPr>
          <w:rFonts w:ascii="Times New Roman" w:hAnsi="Times New Roman" w:cs="Times New Roman"/>
        </w:rPr>
        <w:t>physioSim</w:t>
      </w:r>
      <w:proofErr w:type="spellEnd"/>
      <w:r w:rsidR="00310DDA" w:rsidRPr="00310DDA">
        <w:rPr>
          <w:rFonts w:ascii="Times New Roman" w:hAnsi="Times New Roman" w:cs="Times New Roman"/>
        </w:rPr>
        <w:t xml:space="preserve"> was developed specifically to emulate physiologically plausible response trajectories</w:t>
      </w:r>
      <w:r w:rsidR="00310DDA">
        <w:rPr>
          <w:rFonts w:ascii="Times New Roman" w:hAnsi="Times New Roman" w:cs="Times New Roman"/>
        </w:rPr>
        <w:t xml:space="preserve">, </w:t>
      </w:r>
      <w:r w:rsidR="00310DDA" w:rsidRPr="00310DDA">
        <w:rPr>
          <w:rFonts w:ascii="Times New Roman" w:hAnsi="Times New Roman" w:cs="Times New Roman"/>
        </w:rPr>
        <w:t>including immediate activation, delayed responses, habituation, and sustained effects</w:t>
      </w:r>
      <w:r w:rsidR="00310DDA">
        <w:rPr>
          <w:rFonts w:ascii="Times New Roman" w:hAnsi="Times New Roman" w:cs="Times New Roman"/>
        </w:rPr>
        <w:t xml:space="preserve">, </w:t>
      </w:r>
      <w:r w:rsidR="00310DDA" w:rsidRPr="00310DDA">
        <w:rPr>
          <w:rFonts w:ascii="Times New Roman" w:hAnsi="Times New Roman" w:cs="Times New Roman"/>
        </w:rPr>
        <w:t>allowing systematic benchmarking of statistical methods across realistic biological scenarios.</w:t>
      </w:r>
    </w:p>
    <w:p w14:paraId="39FF296C" w14:textId="77777777" w:rsidR="00F12AFF" w:rsidRDefault="00F12AFF" w:rsidP="00F12AFF">
      <w:pPr>
        <w:spacing w:after="0" w:line="480" w:lineRule="auto"/>
        <w:rPr>
          <w:rFonts w:ascii="Times New Roman" w:hAnsi="Times New Roman" w:cs="Times New Roman"/>
        </w:rPr>
      </w:pPr>
    </w:p>
    <w:p w14:paraId="4B8DD486" w14:textId="2850ACBA" w:rsidR="00836F30" w:rsidRDefault="00F12AFF" w:rsidP="00F12AFF">
      <w:pPr>
        <w:spacing w:after="0" w:line="480" w:lineRule="auto"/>
        <w:rPr>
          <w:rFonts w:ascii="Times New Roman" w:hAnsi="Times New Roman" w:cs="Times New Roman"/>
        </w:rPr>
      </w:pPr>
      <w:r w:rsidRPr="00F12AFF">
        <w:rPr>
          <w:rFonts w:ascii="Times New Roman" w:hAnsi="Times New Roman" w:cs="Times New Roman"/>
        </w:rPr>
        <w:lastRenderedPageBreak/>
        <w:t xml:space="preserve">By enabling systematic evaluation under known data-generating mechanisms, </w:t>
      </w:r>
      <w:proofErr w:type="spellStart"/>
      <w:r w:rsidRPr="00F12AFF">
        <w:rPr>
          <w:rFonts w:ascii="Times New Roman" w:hAnsi="Times New Roman" w:cs="Times New Roman"/>
        </w:rPr>
        <w:t>physioSim</w:t>
      </w:r>
      <w:proofErr w:type="spellEnd"/>
      <w:r w:rsidRPr="00F12AFF">
        <w:rPr>
          <w:rFonts w:ascii="Times New Roman" w:hAnsi="Times New Roman" w:cs="Times New Roman"/>
        </w:rPr>
        <w:t xml:space="preserve"> provides a reproducible platform for understanding how characteristics of physiological time-series data influence statistical inference. Specifically, this study had four objectives: (1) to develop a flexible simulation framework for repeated-measures physiological time-series data; (2) to incorporate physiologically motivated response trajectories, participant-level heterogeneity, temporal dependence, measurement noise, and missing observations into a modular simulation architecture; (3) to evaluate the statistical performance of commonly used analytical approaches under controlled simulation conditions; and (4) to provide an open and reproducible software framework for future methodological benchmarking studies.</w:t>
      </w:r>
    </w:p>
    <w:p w14:paraId="301ECAA3" w14:textId="77777777" w:rsidR="00F12AFF" w:rsidRPr="00B62B01" w:rsidRDefault="00F12AFF" w:rsidP="00402129">
      <w:pPr>
        <w:spacing w:after="0" w:line="480" w:lineRule="auto"/>
        <w:ind w:left="360"/>
        <w:rPr>
          <w:rFonts w:ascii="Times New Roman" w:hAnsi="Times New Roman" w:cs="Times New Roman"/>
        </w:rPr>
      </w:pPr>
    </w:p>
    <w:p w14:paraId="1213CC4F" w14:textId="5B695EB5" w:rsidR="00310DDA" w:rsidRPr="00827845" w:rsidRDefault="00310DDA" w:rsidP="00827845">
      <w:pPr>
        <w:spacing w:after="0" w:line="480" w:lineRule="auto"/>
        <w:jc w:val="center"/>
        <w:rPr>
          <w:rFonts w:ascii="Times New Roman" w:hAnsi="Times New Roman" w:cs="Times New Roman"/>
          <w:b/>
          <w:bCs/>
        </w:rPr>
      </w:pPr>
      <w:r w:rsidRPr="00827845">
        <w:rPr>
          <w:rFonts w:ascii="Times New Roman" w:hAnsi="Times New Roman" w:cs="Times New Roman"/>
          <w:b/>
          <w:bCs/>
        </w:rPr>
        <w:t>Materials and Methods</w:t>
      </w:r>
    </w:p>
    <w:p w14:paraId="1D5A9261" w14:textId="77777777" w:rsidR="00827845" w:rsidRDefault="00827845" w:rsidP="00402129">
      <w:pPr>
        <w:spacing w:after="0" w:line="480" w:lineRule="auto"/>
        <w:rPr>
          <w:rFonts w:ascii="Times New Roman" w:hAnsi="Times New Roman" w:cs="Times New Roman"/>
          <w:b/>
          <w:bCs/>
        </w:rPr>
      </w:pPr>
    </w:p>
    <w:p w14:paraId="7B9DFB70" w14:textId="624E153A" w:rsidR="00310DDA" w:rsidRPr="00827845" w:rsidRDefault="00827845" w:rsidP="00402129">
      <w:pPr>
        <w:spacing w:after="0" w:line="480" w:lineRule="auto"/>
        <w:rPr>
          <w:rFonts w:ascii="Times New Roman" w:hAnsi="Times New Roman" w:cs="Times New Roman"/>
          <w:b/>
          <w:bCs/>
        </w:rPr>
      </w:pPr>
      <w:r>
        <w:rPr>
          <w:rFonts w:ascii="Times New Roman" w:hAnsi="Times New Roman" w:cs="Times New Roman"/>
          <w:b/>
          <w:bCs/>
        </w:rPr>
        <w:t>Simulation</w:t>
      </w:r>
      <w:r w:rsidR="00310DDA" w:rsidRPr="00827845">
        <w:rPr>
          <w:rFonts w:ascii="Times New Roman" w:hAnsi="Times New Roman" w:cs="Times New Roman"/>
          <w:b/>
          <w:bCs/>
        </w:rPr>
        <w:t xml:space="preserve"> Framework</w:t>
      </w:r>
    </w:p>
    <w:p w14:paraId="226F8B99" w14:textId="77777777" w:rsidR="00310DDA" w:rsidRPr="00310DDA" w:rsidRDefault="00310DDA" w:rsidP="00310DDA">
      <w:pPr>
        <w:spacing w:after="0" w:line="480" w:lineRule="auto"/>
        <w:rPr>
          <w:rFonts w:ascii="Times New Roman" w:hAnsi="Times New Roman" w:cs="Times New Roman"/>
        </w:rPr>
      </w:pPr>
      <w:r w:rsidRPr="00310DDA">
        <w:rPr>
          <w:rFonts w:ascii="Times New Roman" w:hAnsi="Times New Roman" w:cs="Times New Roman"/>
        </w:rPr>
        <w:t xml:space="preserve">The </w:t>
      </w:r>
      <w:proofErr w:type="spellStart"/>
      <w:r w:rsidRPr="00310DDA">
        <w:rPr>
          <w:rFonts w:ascii="Times New Roman" w:hAnsi="Times New Roman" w:cs="Times New Roman"/>
        </w:rPr>
        <w:t>physioSim</w:t>
      </w:r>
      <w:proofErr w:type="spellEnd"/>
      <w:r w:rsidRPr="00310DDA">
        <w:rPr>
          <w:rFonts w:ascii="Times New Roman" w:hAnsi="Times New Roman" w:cs="Times New Roman"/>
        </w:rPr>
        <w:t xml:space="preserve"> framework generates repeated-measures physiological time-series data through a modular simulation pipeline consisting of six sequential components: participant generation, physiological response trajectory generation, measurement noise generation, temporal dependence modeling, missing-data simulation, and statistical model evaluation. Because each component is implemented independently, investigators can modify individual aspects of the data-generating mechanism without altering the remainder of the simulation pipeline.</w:t>
      </w:r>
    </w:p>
    <w:p w14:paraId="13771EC4" w14:textId="77777777" w:rsidR="00310DDA" w:rsidRDefault="00310DDA" w:rsidP="00402129">
      <w:pPr>
        <w:spacing w:after="0" w:line="480" w:lineRule="auto"/>
        <w:rPr>
          <w:rFonts w:ascii="Times New Roman" w:hAnsi="Times New Roman" w:cs="Times New Roman"/>
        </w:rPr>
      </w:pPr>
    </w:p>
    <w:p w14:paraId="22F8429C" w14:textId="7DD7B97F" w:rsidR="00B62B01" w:rsidRPr="00B62B01" w:rsidRDefault="00310DDA" w:rsidP="00402129">
      <w:pPr>
        <w:spacing w:after="0" w:line="480" w:lineRule="auto"/>
        <w:rPr>
          <w:rFonts w:ascii="Times New Roman" w:hAnsi="Times New Roman" w:cs="Times New Roman"/>
        </w:rPr>
      </w:pPr>
      <w:r w:rsidRPr="00310DDA">
        <w:rPr>
          <w:rFonts w:ascii="Times New Roman" w:hAnsi="Times New Roman" w:cs="Times New Roman"/>
        </w:rPr>
        <w:t xml:space="preserve">For participant </w:t>
      </w:r>
      <m:oMath>
        <m:r>
          <w:rPr>
            <w:rFonts w:ascii="Cambria Math" w:hAnsi="Cambria Math" w:cs="Times New Roman"/>
          </w:rPr>
          <m:t>i</m:t>
        </m:r>
      </m:oMath>
      <w:r w:rsidRPr="00310DDA">
        <w:rPr>
          <w:rFonts w:ascii="Times New Roman" w:hAnsi="Times New Roman" w:cs="Times New Roman"/>
        </w:rPr>
        <w:t xml:space="preserve">observed at time point </w:t>
      </w:r>
      <m:oMath>
        <m:r>
          <w:rPr>
            <w:rFonts w:ascii="Cambria Math" w:hAnsi="Cambria Math" w:cs="Times New Roman"/>
          </w:rPr>
          <m:t>t</m:t>
        </m:r>
      </m:oMath>
      <w:r w:rsidRPr="00310DDA">
        <w:rPr>
          <w:rFonts w:ascii="Times New Roman" w:hAnsi="Times New Roman" w:cs="Times New Roman"/>
        </w:rPr>
        <w:t>, the simulated physiological measurement is denoted by</w:t>
      </w:r>
    </w:p>
    <w:p w14:paraId="197A5080" w14:textId="5C49709A" w:rsidR="00D0690A" w:rsidRPr="00B62B01" w:rsidRDefault="00000000" w:rsidP="00402129">
      <w:pPr>
        <w:spacing w:after="0" w:line="480" w:lineRule="auto"/>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oMath>
      </m:oMathPara>
    </w:p>
    <w:p w14:paraId="4F89256E" w14:textId="1377F3E0" w:rsidR="00B62B01" w:rsidRPr="00B62B01" w:rsidRDefault="00310DDA" w:rsidP="00310DDA">
      <w:pPr>
        <w:spacing w:after="0" w:line="480" w:lineRule="auto"/>
        <w:rPr>
          <w:rFonts w:ascii="Times New Roman" w:hAnsi="Times New Roman" w:cs="Times New Roman"/>
        </w:rPr>
      </w:pPr>
      <w:r w:rsidRPr="00310DDA">
        <w:rPr>
          <w:rFonts w:ascii="Times New Roman" w:hAnsi="Times New Roman" w:cs="Times New Roman"/>
        </w:rPr>
        <w:t xml:space="preserve">where </w:t>
      </w:r>
      <m:oMath>
        <m:r>
          <w:rPr>
            <w:rFonts w:ascii="Cambria Math" w:hAnsi="Cambria Math" w:cs="Times New Roman"/>
          </w:rPr>
          <m:t>i</m:t>
        </m:r>
      </m:oMath>
      <w:r w:rsidRPr="00310DDA">
        <w:rPr>
          <w:rFonts w:ascii="Times New Roman" w:hAnsi="Times New Roman" w:cs="Times New Roman"/>
        </w:rPr>
        <w:t xml:space="preserve">indexes participants and </w:t>
      </w:r>
      <m:oMath>
        <m:r>
          <w:rPr>
            <w:rFonts w:ascii="Cambria Math" w:hAnsi="Cambria Math" w:cs="Times New Roman"/>
          </w:rPr>
          <m:t>t</m:t>
        </m:r>
      </m:oMath>
      <w:r w:rsidRPr="00310DDA">
        <w:rPr>
          <w:rFonts w:ascii="Times New Roman" w:hAnsi="Times New Roman" w:cs="Times New Roman"/>
        </w:rPr>
        <w:t>indexes repeated measurement occasions.</w:t>
      </w:r>
    </w:p>
    <w:p w14:paraId="015AB153" w14:textId="77777777" w:rsidR="00310DDA" w:rsidRDefault="00310DDA" w:rsidP="00402129">
      <w:pPr>
        <w:spacing w:after="0" w:line="480" w:lineRule="auto"/>
        <w:rPr>
          <w:rFonts w:ascii="Times New Roman" w:hAnsi="Times New Roman" w:cs="Times New Roman"/>
        </w:rPr>
      </w:pPr>
    </w:p>
    <w:p w14:paraId="75527687" w14:textId="7BD3A480" w:rsidR="00D0690A" w:rsidRDefault="00F005B9" w:rsidP="00402129">
      <w:pPr>
        <w:spacing w:after="0" w:line="480" w:lineRule="auto"/>
        <w:rPr>
          <w:rFonts w:ascii="Times New Roman" w:hAnsi="Times New Roman" w:cs="Times New Roman"/>
        </w:rPr>
      </w:pPr>
      <w:r w:rsidRPr="00B62B01">
        <w:rPr>
          <w:rFonts w:ascii="Times New Roman" w:hAnsi="Times New Roman" w:cs="Times New Roman"/>
        </w:rPr>
        <w:t>The modular architecture allows individual components of the physiological data-generating process to be modified independently, enabling systematic evaluation of how specific characteristics influence statistical inference.</w:t>
      </w:r>
    </w:p>
    <w:p w14:paraId="6C0635C1" w14:textId="77777777" w:rsidR="00C71BC8" w:rsidRDefault="00C71BC8" w:rsidP="00402129">
      <w:pPr>
        <w:spacing w:after="0" w:line="480" w:lineRule="auto"/>
        <w:rPr>
          <w:rFonts w:ascii="Times New Roman" w:hAnsi="Times New Roman" w:cs="Times New Roman"/>
        </w:rPr>
      </w:pPr>
    </w:p>
    <w:p w14:paraId="1B216663" w14:textId="0BA6C03C" w:rsidR="00C71BC8" w:rsidRPr="00C71BC8" w:rsidRDefault="00310DDA" w:rsidP="00402129">
      <w:pPr>
        <w:spacing w:after="0" w:line="480" w:lineRule="auto"/>
        <w:rPr>
          <w:rFonts w:ascii="Times New Roman" w:hAnsi="Times New Roman" w:cs="Times New Roman"/>
        </w:rPr>
      </w:pPr>
      <w:r w:rsidRPr="00310DDA">
        <w:rPr>
          <w:rFonts w:ascii="Times New Roman" w:hAnsi="Times New Roman" w:cs="Times New Roman"/>
        </w:rPr>
        <w:t>The simulated physiological outcome was generated according to the hierarchical model</w:t>
      </w:r>
    </w:p>
    <w:p w14:paraId="2CBDD4B3" w14:textId="17298701" w:rsidR="00C71BC8" w:rsidRPr="00C71BC8" w:rsidRDefault="00000000" w:rsidP="00402129">
      <w:pPr>
        <w:spacing w:after="0"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=μ+f</m:t>
          </m:r>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Conditio</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it</m:t>
              </m:r>
            </m:sub>
          </m:sSub>
        </m:oMath>
      </m:oMathPara>
    </w:p>
    <w:p w14:paraId="5234FCB6" w14:textId="16A33BBD" w:rsidR="00C71BC8" w:rsidRDefault="00310DDA" w:rsidP="00402129">
      <w:pPr>
        <w:spacing w:after="0" w:line="480" w:lineRule="auto"/>
        <w:rPr>
          <w:rFonts w:ascii="Times New Roman" w:hAnsi="Times New Roman" w:cs="Times New Roman"/>
        </w:rPr>
      </w:pPr>
      <w:r w:rsidRPr="00310DDA">
        <w:rPr>
          <w:rFonts w:ascii="Times New Roman" w:hAnsi="Times New Roman" w:cs="Times New Roman"/>
        </w:rPr>
        <w:t xml:space="preserve">where μ denotes the overall baseline mean, </w:t>
      </w:r>
      <m:oMath>
        <m:r>
          <w:rPr>
            <w:rFonts w:ascii="Cambria Math" w:hAnsi="Cambria Math" w:cs="Times New Roman"/>
          </w:rPr>
          <m:t>f</m:t>
        </m:r>
        <m:d>
          <m:dPr>
            <m:sepChr m:val=","/>
            <m:ctrlPr>
              <w:rPr>
                <w:rFonts w:ascii="Cambria Math" w:hAnsi="Cambria Math" w:cs="Times New Roman"/>
              </w:rPr>
            </m:ctrlPr>
          </m:dPr>
          <m:e>
            <m:r>
              <w:rPr>
                <w:rFonts w:ascii="Cambria Math" w:hAnsi="Cambria Math" w:cs="Times New Roman"/>
              </w:rPr>
              <m:t>t</m:t>
            </m:r>
          </m:e>
          <m:e>
            <m:r>
              <m:rPr>
                <m:sty m:val="p"/>
              </m:rPr>
              <w:rPr>
                <w:rFonts w:ascii="Cambria Math" w:hAnsi="Cambria Math" w:cs="Times New Roman"/>
              </w:rPr>
              <m:t>Condition</m:t>
            </m:r>
          </m:e>
        </m:d>
      </m:oMath>
      <w:r w:rsidRPr="00310DDA">
        <w:rPr>
          <w:rFonts w:ascii="Times New Roman" w:hAnsi="Times New Roman" w:cs="Times New Roman"/>
        </w:rPr>
        <w:t xml:space="preserve">represents the condition-specific physiological response trajectory over time,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310DDA">
        <w:rPr>
          <w:rFonts w:ascii="Times New Roman" w:hAnsi="Times New Roman" w:cs="Times New Roman"/>
        </w:rPr>
        <w:t xml:space="preserve">is a participant-specific random intercept capturing between-subject variability, and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w:r w:rsidRPr="00310DDA">
        <w:rPr>
          <w:rFonts w:ascii="Times New Roman" w:hAnsi="Times New Roman" w:cs="Times New Roman"/>
        </w:rPr>
        <w:t>denotes temporally correlated measurement error.</w:t>
      </w:r>
    </w:p>
    <w:p w14:paraId="5DB52FF6" w14:textId="77777777" w:rsidR="00310DDA" w:rsidRDefault="00310DDA" w:rsidP="00402129">
      <w:pPr>
        <w:spacing w:after="0" w:line="480" w:lineRule="auto"/>
        <w:rPr>
          <w:rFonts w:ascii="Times New Roman" w:hAnsi="Times New Roman" w:cs="Times New Roman"/>
        </w:rPr>
      </w:pPr>
    </w:p>
    <w:p w14:paraId="4D2482D5" w14:textId="274A34DC" w:rsidR="00310DDA" w:rsidRDefault="00310DDA" w:rsidP="00310DDA">
      <w:pPr>
        <w:spacing w:line="480" w:lineRule="auto"/>
        <w:rPr>
          <w:rFonts w:ascii="Times New Roman" w:hAnsi="Times New Roman" w:cs="Times New Roman"/>
        </w:rPr>
      </w:pPr>
      <w:r w:rsidRPr="00310DDA">
        <w:rPr>
          <w:rFonts w:ascii="Times New Roman" w:hAnsi="Times New Roman" w:cs="Times New Roman"/>
        </w:rPr>
        <w:t>All simulations were implemented in R (version 4.3.2) using reproducible random-number generation with a fixed random seed. The modular implementation allows simulation parameters, including sample size, effect size, temporal autocorrelation, measurement noise, and missing-data mechanisms, to be modified independently for benchmarking studies.</w:t>
      </w:r>
    </w:p>
    <w:p w14:paraId="25B33C91" w14:textId="77777777" w:rsidR="00310DDA" w:rsidRDefault="00310DDA" w:rsidP="00402129">
      <w:pPr>
        <w:spacing w:after="0" w:line="480" w:lineRule="auto"/>
        <w:rPr>
          <w:rFonts w:ascii="Times New Roman" w:hAnsi="Times New Roman" w:cs="Times New Roman"/>
        </w:rPr>
      </w:pPr>
    </w:p>
    <w:p w14:paraId="575C8F1B" w14:textId="3B01E182" w:rsidR="00C71BC8" w:rsidRDefault="00C71BC8" w:rsidP="00402129">
      <w:pPr>
        <w:spacing w:after="0" w:line="480" w:lineRule="auto"/>
        <w:rPr>
          <w:rFonts w:ascii="Times New Roman" w:hAnsi="Times New Roman" w:cs="Times New Roman"/>
        </w:rPr>
      </w:pPr>
      <w:r w:rsidRPr="00C71BC8">
        <w:rPr>
          <w:rFonts w:ascii="Times New Roman" w:hAnsi="Times New Roman" w:cs="Times New Roman"/>
        </w:rPr>
        <w:t xml:space="preserve">The trajectory component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oMath>
      <w:r w:rsidRPr="00C71BC8">
        <w:rPr>
          <w:rFonts w:ascii="Times New Roman" w:hAnsi="Times New Roman" w:cs="Times New Roman"/>
        </w:rPr>
        <w:t>was modified across experimental conditions to generate distinct physiological response patterns including immediate activation, delayed activation, habituation, sustained response, and null effects.</w:t>
      </w:r>
    </w:p>
    <w:p w14:paraId="49E64F84" w14:textId="77777777" w:rsidR="00310DDA" w:rsidRDefault="00310DDA" w:rsidP="00402129">
      <w:pPr>
        <w:spacing w:after="0" w:line="480" w:lineRule="auto"/>
        <w:rPr>
          <w:rFonts w:ascii="Times New Roman" w:hAnsi="Times New Roman" w:cs="Times New Roman"/>
        </w:rPr>
      </w:pPr>
    </w:p>
    <w:p w14:paraId="4AE7FA61" w14:textId="6B75EEE2" w:rsidR="00310DDA" w:rsidRPr="00C71BC8" w:rsidRDefault="00310DDA" w:rsidP="00402129">
      <w:pPr>
        <w:spacing w:after="0" w:line="480" w:lineRule="auto"/>
        <w:rPr>
          <w:rFonts w:ascii="Times New Roman" w:hAnsi="Times New Roman" w:cs="Times New Roman"/>
        </w:rPr>
      </w:pPr>
      <w:r w:rsidRPr="00310DDA">
        <w:rPr>
          <w:rFonts w:ascii="Times New Roman" w:hAnsi="Times New Roman" w:cs="Times New Roman"/>
        </w:rPr>
        <w:t xml:space="preserve">Different physiological response patterns were generated by modifying only the trajectory function </w:t>
      </w:r>
      <m:oMath>
        <m:r>
          <w:rPr>
            <w:rFonts w:ascii="Cambria Math" w:hAnsi="Cambria Math" w:cs="Times New Roman"/>
          </w:rPr>
          <m:t>f</m:t>
        </m:r>
        <m:d>
          <m:dPr>
            <m:sepChr m:val=","/>
            <m:ctrlPr>
              <w:rPr>
                <w:rFonts w:ascii="Cambria Math" w:hAnsi="Cambria Math" w:cs="Times New Roman"/>
              </w:rPr>
            </m:ctrlPr>
          </m:dPr>
          <m:e>
            <m:r>
              <w:rPr>
                <w:rFonts w:ascii="Cambria Math" w:hAnsi="Cambria Math" w:cs="Times New Roman"/>
              </w:rPr>
              <m:t>t</m:t>
            </m:r>
          </m:e>
          <m:e>
            <m:r>
              <m:rPr>
                <m:sty m:val="p"/>
              </m:rPr>
              <w:rPr>
                <w:rFonts w:ascii="Cambria Math" w:hAnsi="Cambria Math" w:cs="Times New Roman"/>
              </w:rPr>
              <m:t>Condition</m:t>
            </m:r>
          </m:e>
        </m:d>
      </m:oMath>
      <w:r w:rsidRPr="00310DDA">
        <w:rPr>
          <w:rFonts w:ascii="Times New Roman" w:hAnsi="Times New Roman" w:cs="Times New Roman"/>
        </w:rPr>
        <w:t xml:space="preserve">, while holding the remaining simulation components constant. This </w:t>
      </w:r>
      <w:r w:rsidRPr="00310DDA">
        <w:rPr>
          <w:rFonts w:ascii="Times New Roman" w:hAnsi="Times New Roman" w:cs="Times New Roman"/>
        </w:rPr>
        <w:lastRenderedPageBreak/>
        <w:t>design allowed individual characteristics of the physiological response to be evaluated independently.</w:t>
      </w:r>
    </w:p>
    <w:p w14:paraId="212047D6" w14:textId="77777777" w:rsidR="00C71BC8" w:rsidRDefault="00C71BC8" w:rsidP="00402129">
      <w:pPr>
        <w:spacing w:after="0" w:line="480" w:lineRule="auto"/>
        <w:rPr>
          <w:rFonts w:ascii="Times New Roman" w:hAnsi="Times New Roman" w:cs="Times New Roman"/>
        </w:rPr>
      </w:pPr>
    </w:p>
    <w:p w14:paraId="5E8EF606" w14:textId="433F54FF" w:rsidR="00F005B9" w:rsidRPr="00851123" w:rsidRDefault="00310DDA" w:rsidP="00310DDA">
      <w:pPr>
        <w:spacing w:after="0" w:line="480" w:lineRule="auto"/>
        <w:rPr>
          <w:rFonts w:ascii="Times New Roman" w:hAnsi="Times New Roman" w:cs="Times New Roman"/>
        </w:rPr>
      </w:pPr>
      <w:r w:rsidRPr="00851123">
        <w:rPr>
          <w:rFonts w:ascii="Times New Roman" w:hAnsi="Times New Roman" w:cs="Times New Roman"/>
        </w:rPr>
        <w:t>Representative simulated physiological response trajectories are shown in Figure 1.</w:t>
      </w:r>
    </w:p>
    <w:p w14:paraId="6355ABE2" w14:textId="77777777" w:rsidR="00B661BB" w:rsidRPr="00B661BB" w:rsidRDefault="00B661BB" w:rsidP="00402129">
      <w:pPr>
        <w:spacing w:after="0" w:line="480" w:lineRule="auto"/>
        <w:rPr>
          <w:rFonts w:ascii="Times New Roman" w:hAnsi="Times New Roman" w:cs="Times New Roman"/>
          <w:sz w:val="22"/>
          <w:szCs w:val="22"/>
        </w:rPr>
      </w:pPr>
    </w:p>
    <w:p w14:paraId="2D813A31" w14:textId="412C80CA" w:rsidR="00F005B9" w:rsidRPr="00B661BB" w:rsidRDefault="00F005B9" w:rsidP="00402129">
      <w:pPr>
        <w:spacing w:after="0" w:line="480" w:lineRule="auto"/>
        <w:rPr>
          <w:rFonts w:ascii="Times New Roman" w:hAnsi="Times New Roman" w:cs="Times New Roman"/>
        </w:rPr>
      </w:pPr>
      <w:r w:rsidRPr="00B661BB">
        <w:rPr>
          <w:rFonts w:ascii="Times New Roman" w:hAnsi="Times New Roman" w:cs="Times New Roman"/>
        </w:rPr>
        <w:t xml:space="preserve">Examples of simulated physiological trajectories representing null, immediate, delayed, habituating, and sustained response patterns. The response functions demonstrate the ability of </w:t>
      </w:r>
      <w:proofErr w:type="spellStart"/>
      <w:r w:rsidRPr="00B661BB">
        <w:rPr>
          <w:rFonts w:ascii="Times New Roman" w:hAnsi="Times New Roman" w:cs="Times New Roman"/>
        </w:rPr>
        <w:t>physioSim</w:t>
      </w:r>
      <w:proofErr w:type="spellEnd"/>
      <w:r w:rsidRPr="00B661BB">
        <w:rPr>
          <w:rFonts w:ascii="Times New Roman" w:hAnsi="Times New Roman" w:cs="Times New Roman"/>
        </w:rPr>
        <w:t xml:space="preserve"> to generate diverse temporal structures commonly observed in physiological experiments.</w:t>
      </w:r>
    </w:p>
    <w:p w14:paraId="1A6630E1" w14:textId="77777777" w:rsidR="00F005B9" w:rsidRPr="00B62B01" w:rsidRDefault="00F005B9" w:rsidP="00402129">
      <w:pPr>
        <w:spacing w:after="0" w:line="480" w:lineRule="auto"/>
        <w:rPr>
          <w:rFonts w:ascii="Times New Roman" w:hAnsi="Times New Roman" w:cs="Times New Roman"/>
        </w:rPr>
      </w:pPr>
    </w:p>
    <w:p w14:paraId="3B8360A2" w14:textId="0A5FED12" w:rsidR="00D86FF8" w:rsidRDefault="00D86FF8" w:rsidP="00402129">
      <w:pPr>
        <w:spacing w:after="0" w:line="480" w:lineRule="auto"/>
        <w:rPr>
          <w:rFonts w:ascii="Times New Roman" w:hAnsi="Times New Roman" w:cs="Times New Roman"/>
          <w:b/>
          <w:bCs/>
        </w:rPr>
      </w:pPr>
      <w:r w:rsidRPr="00827845">
        <w:rPr>
          <w:rFonts w:ascii="Times New Roman" w:hAnsi="Times New Roman" w:cs="Times New Roman"/>
          <w:b/>
          <w:bCs/>
        </w:rPr>
        <w:t>Data-Generating Model</w:t>
      </w:r>
    </w:p>
    <w:p w14:paraId="4117D0FB" w14:textId="190D3727"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simulated physiological outcome for participant </w:t>
      </w:r>
      <m:oMath>
        <m:r>
          <w:rPr>
            <w:rFonts w:ascii="Cambria Math" w:hAnsi="Cambria Math" w:cs="Times New Roman"/>
          </w:rPr>
          <m:t>i</m:t>
        </m:r>
      </m:oMath>
      <w:r w:rsidRPr="00851123">
        <w:rPr>
          <w:rFonts w:ascii="Times New Roman" w:hAnsi="Times New Roman" w:cs="Times New Roman"/>
        </w:rPr>
        <w:t xml:space="preserve">at measurement occasion </w:t>
      </w:r>
      <m:oMath>
        <m:r>
          <w:rPr>
            <w:rFonts w:ascii="Cambria Math" w:hAnsi="Cambria Math" w:cs="Times New Roman"/>
          </w:rPr>
          <m:t>t</m:t>
        </m:r>
      </m:oMath>
      <w:r w:rsidRPr="00851123">
        <w:rPr>
          <w:rFonts w:ascii="Times New Roman" w:hAnsi="Times New Roman" w:cs="Times New Roman"/>
        </w:rPr>
        <w:t>was generated according to the hierarchical model</w:t>
      </w:r>
    </w:p>
    <w:p w14:paraId="49B8FB1C" w14:textId="430D8C35" w:rsidR="00851123" w:rsidRPr="00851123" w:rsidRDefault="00000000" w:rsidP="00851123">
      <w:pPr>
        <w:spacing w:after="0"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=μ+f</m:t>
          </m:r>
          <m:d>
            <m:dPr>
              <m:sepChr m:val=","/>
              <m:ctrlPr>
                <w:rPr>
                  <w:rFonts w:ascii="Cambria Math" w:hAnsi="Cambria Math" w:cs="Times New Roman"/>
                </w:rPr>
              </m:ctrlPr>
            </m:dPr>
            <m:e>
              <m:r>
                <w:rPr>
                  <w:rFonts w:ascii="Cambria Math" w:hAnsi="Cambria Math" w:cs="Times New Roman"/>
                </w:rPr>
                <m:t>t</m:t>
              </m:r>
            </m:e>
            <m:e>
              <m:sSub>
                <m:sSubPr>
                  <m:ctrlPr>
                    <w:rPr>
                      <w:rFonts w:ascii="Cambria Math" w:hAnsi="Cambria Math" w:cs="Times New Roman"/>
                    </w:rPr>
                  </m:ctrlPr>
                </m:sSubPr>
                <m:e>
                  <m:r>
                    <m:rPr>
                      <m:sty m:val="p"/>
                    </m:rPr>
                    <w:rPr>
                      <w:rFonts w:ascii="Cambria Math" w:hAnsi="Cambria Math" w:cs="Times New Roman"/>
                    </w:rPr>
                    <m:t>Condition</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it</m:t>
              </m:r>
            </m:sub>
          </m:sSub>
          <m:r>
            <w:rPr>
              <w:rFonts w:ascii="Cambria Math" w:hAnsi="Cambria Math" w:cs="Times New Roman"/>
            </w:rPr>
            <m:t>,</m:t>
          </m:r>
        </m:oMath>
      </m:oMathPara>
    </w:p>
    <w:p w14:paraId="5886376A" w14:textId="7FCB56D3"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oMath>
      <w:r w:rsidRPr="00851123">
        <w:rPr>
          <w:rFonts w:ascii="Times New Roman" w:hAnsi="Times New Roman" w:cs="Times New Roman"/>
        </w:rPr>
        <w:t xml:space="preserve">denotes the observed physiological measurement for participant </w:t>
      </w:r>
      <m:oMath>
        <m:r>
          <w:rPr>
            <w:rFonts w:ascii="Cambria Math" w:hAnsi="Cambria Math" w:cs="Times New Roman"/>
          </w:rPr>
          <m:t>i</m:t>
        </m:r>
      </m:oMath>
      <w:r w:rsidRPr="00851123">
        <w:rPr>
          <w:rFonts w:ascii="Times New Roman" w:hAnsi="Times New Roman" w:cs="Times New Roman"/>
        </w:rPr>
        <w:t xml:space="preserve">at time point </w:t>
      </w:r>
      <m:oMath>
        <m:r>
          <w:rPr>
            <w:rFonts w:ascii="Cambria Math" w:hAnsi="Cambria Math" w:cs="Times New Roman"/>
          </w:rPr>
          <m:t>t</m:t>
        </m:r>
      </m:oMath>
      <w:r w:rsidRPr="00851123">
        <w:rPr>
          <w:rFonts w:ascii="Times New Roman" w:hAnsi="Times New Roman" w:cs="Times New Roman"/>
        </w:rPr>
        <w:t>.</w:t>
      </w:r>
    </w:p>
    <w:p w14:paraId="3008B9F8" w14:textId="36DF279F"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parameter </w:t>
      </w:r>
      <m:oMath>
        <m:r>
          <w:rPr>
            <w:rFonts w:ascii="Cambria Math" w:hAnsi="Cambria Math" w:cs="Times New Roman"/>
          </w:rPr>
          <m:t>μ</m:t>
        </m:r>
      </m:oMath>
      <w:r w:rsidRPr="00851123">
        <w:rPr>
          <w:rFonts w:ascii="Times New Roman" w:hAnsi="Times New Roman" w:cs="Times New Roman"/>
        </w:rPr>
        <w:t>represents the overall baseline mean physiological response shared across participants before condition-specific effects are introduced. This parameter establishes the reference level from which individual trajectories evolve and can be modified to represent different baseline physiological states.</w:t>
      </w:r>
    </w:p>
    <w:p w14:paraId="224BEF0E" w14:textId="77777777" w:rsidR="00851123" w:rsidRPr="00851123" w:rsidRDefault="00851123" w:rsidP="00851123">
      <w:pPr>
        <w:spacing w:after="0" w:line="480" w:lineRule="auto"/>
        <w:rPr>
          <w:rFonts w:ascii="Times New Roman" w:hAnsi="Times New Roman" w:cs="Times New Roman"/>
        </w:rPr>
      </w:pPr>
    </w:p>
    <w:p w14:paraId="59D33E7A" w14:textId="6BDDF007"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function </w:t>
      </w:r>
      <m:oMath>
        <m:r>
          <w:rPr>
            <w:rFonts w:ascii="Cambria Math" w:hAnsi="Cambria Math" w:cs="Times New Roman"/>
          </w:rPr>
          <m:t>f</m:t>
        </m:r>
        <m:d>
          <m:dPr>
            <m:sepChr m:val=","/>
            <m:ctrlPr>
              <w:rPr>
                <w:rFonts w:ascii="Cambria Math" w:hAnsi="Cambria Math" w:cs="Times New Roman"/>
              </w:rPr>
            </m:ctrlPr>
          </m:dPr>
          <m:e>
            <m:r>
              <w:rPr>
                <w:rFonts w:ascii="Cambria Math" w:hAnsi="Cambria Math" w:cs="Times New Roman"/>
              </w:rPr>
              <m:t>t</m:t>
            </m:r>
          </m:e>
          <m:e>
            <m:sSub>
              <m:sSubPr>
                <m:ctrlPr>
                  <w:rPr>
                    <w:rFonts w:ascii="Cambria Math" w:hAnsi="Cambria Math" w:cs="Times New Roman"/>
                  </w:rPr>
                </m:ctrlPr>
              </m:sSubPr>
              <m:e>
                <m:r>
                  <m:rPr>
                    <m:sty m:val="p"/>
                  </m:rPr>
                  <w:rPr>
                    <w:rFonts w:ascii="Cambria Math" w:hAnsi="Cambria Math" w:cs="Times New Roman"/>
                  </w:rPr>
                  <m:t>Condition</m:t>
                </m:r>
              </m:e>
              <m:sub>
                <m:r>
                  <w:rPr>
                    <w:rFonts w:ascii="Cambria Math" w:hAnsi="Cambria Math" w:cs="Times New Roman"/>
                  </w:rPr>
                  <m:t>i</m:t>
                </m:r>
              </m:sub>
            </m:sSub>
          </m:e>
        </m:d>
      </m:oMath>
      <w:r w:rsidRPr="00851123">
        <w:rPr>
          <w:rFonts w:ascii="Times New Roman" w:hAnsi="Times New Roman" w:cs="Times New Roman"/>
        </w:rPr>
        <w:t xml:space="preserve">defines the expected physiological response trajectory over time for each experimental condition. This component governs the temporal shape of the simulated response and is responsible for generating physiologically plausible patterns such as immediate </w:t>
      </w:r>
      <w:r w:rsidRPr="00851123">
        <w:rPr>
          <w:rFonts w:ascii="Times New Roman" w:hAnsi="Times New Roman" w:cs="Times New Roman"/>
        </w:rPr>
        <w:lastRenderedPageBreak/>
        <w:t>activation, delayed activation, habituation, sustained responses, or null effects. Because the trajectory function is specified independently of the remaining model components, alternative response profiles can be evaluated without modifying other aspects of the data-generating process.</w:t>
      </w:r>
    </w:p>
    <w:p w14:paraId="740978DF" w14:textId="77777777" w:rsidR="00851123" w:rsidRPr="00851123" w:rsidRDefault="00851123" w:rsidP="00851123">
      <w:pPr>
        <w:spacing w:after="0" w:line="480" w:lineRule="auto"/>
        <w:rPr>
          <w:rFonts w:ascii="Times New Roman" w:hAnsi="Times New Roman" w:cs="Times New Roman"/>
        </w:rPr>
      </w:pPr>
    </w:p>
    <w:p w14:paraId="1810B0EE" w14:textId="7F564746"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participant-specific random effect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851123">
        <w:rPr>
          <w:rFonts w:ascii="Times New Roman" w:hAnsi="Times New Roman" w:cs="Times New Roman"/>
        </w:rPr>
        <w:t>represents between-subject variability in baseline physiological response and accounts for natural differences among individuals. Random intercepts were sampled independently for each participant to produce heterogeneous baseline response levels commonly observed in physiological experiments.</w:t>
      </w:r>
    </w:p>
    <w:p w14:paraId="000364EC" w14:textId="77777777" w:rsidR="00851123" w:rsidRPr="00851123" w:rsidRDefault="00851123" w:rsidP="00851123">
      <w:pPr>
        <w:spacing w:after="0" w:line="480" w:lineRule="auto"/>
        <w:rPr>
          <w:rFonts w:ascii="Times New Roman" w:hAnsi="Times New Roman" w:cs="Times New Roman"/>
        </w:rPr>
      </w:pPr>
    </w:p>
    <w:p w14:paraId="53604F6F" w14:textId="55268D74"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residual error term </w:t>
      </w: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it</m:t>
            </m:r>
          </m:sub>
        </m:sSub>
      </m:oMath>
      <w:r w:rsidRPr="00851123">
        <w:rPr>
          <w:rFonts w:ascii="Times New Roman" w:hAnsi="Times New Roman" w:cs="Times New Roman"/>
        </w:rPr>
        <w:t>represents within-subject measurement variability after accounting for the expected physiological trajectory and participant-specific baseline differences. To reflect the temporal dependence characteristic of physiological time-series data, residual errors were generated using a first-order autoregressive [</w:t>
      </w:r>
      <w:proofErr w:type="gramStart"/>
      <w:r w:rsidRPr="00851123">
        <w:rPr>
          <w:rFonts w:ascii="Times New Roman" w:hAnsi="Times New Roman" w:cs="Times New Roman"/>
        </w:rPr>
        <w:t>AR(</w:t>
      </w:r>
      <w:proofErr w:type="gramEnd"/>
      <w:r w:rsidRPr="00851123">
        <w:rPr>
          <w:rFonts w:ascii="Times New Roman" w:hAnsi="Times New Roman" w:cs="Times New Roman"/>
        </w:rPr>
        <w:t>1)] process. This structure allows observations collected closer together in time to exhibit greater correlation than observations separated by longer intervals while also incorporating random measurement noise.</w:t>
      </w:r>
    </w:p>
    <w:p w14:paraId="3BA31068" w14:textId="77777777" w:rsidR="00851123" w:rsidRPr="00851123" w:rsidRDefault="00851123" w:rsidP="00851123">
      <w:pPr>
        <w:spacing w:after="0" w:line="480" w:lineRule="auto"/>
        <w:rPr>
          <w:rFonts w:ascii="Times New Roman" w:hAnsi="Times New Roman" w:cs="Times New Roman"/>
        </w:rPr>
      </w:pPr>
    </w:p>
    <w:p w14:paraId="30D43F46" w14:textId="77777777"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Together, these model components provide a flexible hierarchical framework capable of generating realistic repeated-measures physiological datasets while allowing individual aspects of the data-generating mechanism to be modified independently for simulation studies.</w:t>
      </w:r>
    </w:p>
    <w:p w14:paraId="36573851" w14:textId="77777777" w:rsidR="00D86FF8" w:rsidRDefault="00D86FF8" w:rsidP="00402129">
      <w:pPr>
        <w:spacing w:after="0" w:line="480" w:lineRule="auto"/>
        <w:rPr>
          <w:rFonts w:ascii="Times New Roman" w:hAnsi="Times New Roman" w:cs="Times New Roman"/>
          <w:b/>
          <w:bCs/>
          <w:i/>
          <w:iCs/>
        </w:rPr>
      </w:pPr>
    </w:p>
    <w:p w14:paraId="07B38987" w14:textId="57043708" w:rsidR="00851123" w:rsidRPr="00851123" w:rsidRDefault="00851123" w:rsidP="00851123">
      <w:pPr>
        <w:spacing w:after="0" w:line="480" w:lineRule="auto"/>
        <w:rPr>
          <w:rFonts w:ascii="Times New Roman" w:hAnsi="Times New Roman" w:cs="Times New Roman"/>
          <w:b/>
          <w:bCs/>
        </w:rPr>
      </w:pPr>
      <w:r w:rsidRPr="00851123">
        <w:rPr>
          <w:rFonts w:ascii="Times New Roman" w:hAnsi="Times New Roman" w:cs="Times New Roman"/>
          <w:b/>
          <w:bCs/>
        </w:rPr>
        <w:t>Participant Generation</w:t>
      </w:r>
    </w:p>
    <w:p w14:paraId="7917A291" w14:textId="45FFF700"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lastRenderedPageBreak/>
        <w:t xml:space="preserve">To represent natural physiological variability between individuals, </w:t>
      </w:r>
      <w:proofErr w:type="spellStart"/>
      <w:r w:rsidRPr="00851123">
        <w:rPr>
          <w:rFonts w:ascii="Times New Roman" w:hAnsi="Times New Roman" w:cs="Times New Roman"/>
        </w:rPr>
        <w:t>physioSim</w:t>
      </w:r>
      <w:proofErr w:type="spellEnd"/>
      <w:r w:rsidRPr="00851123">
        <w:rPr>
          <w:rFonts w:ascii="Times New Roman" w:hAnsi="Times New Roman" w:cs="Times New Roman"/>
        </w:rPr>
        <w:t xml:space="preserve"> incorporates participant-specific random effects into the hierarchical data-generating model. These random effects account for baseline differences among participants that are commonly observed in repeated-measures physiological studies.</w:t>
      </w:r>
    </w:p>
    <w:p w14:paraId="30B7B415" w14:textId="77777777" w:rsidR="00851123" w:rsidRPr="00851123" w:rsidRDefault="00851123" w:rsidP="00851123">
      <w:pPr>
        <w:spacing w:after="0" w:line="480" w:lineRule="auto"/>
        <w:rPr>
          <w:rFonts w:ascii="Times New Roman" w:hAnsi="Times New Roman" w:cs="Times New Roman"/>
        </w:rPr>
      </w:pPr>
    </w:p>
    <w:p w14:paraId="1AC48CCA" w14:textId="77777777"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Participant-specific random intercepts were generated as</w:t>
      </w:r>
    </w:p>
    <w:p w14:paraId="0159E9D8" w14:textId="16F3B7B1" w:rsidR="00851123" w:rsidRPr="00851123" w:rsidRDefault="00000000" w:rsidP="00851123">
      <w:pPr>
        <w:spacing w:after="0"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∼N</m:t>
          </m:r>
          <m:d>
            <m:dPr>
              <m:sepChr m:val=","/>
              <m:ctrlPr>
                <w:rPr>
                  <w:rFonts w:ascii="Cambria Math" w:hAnsi="Cambria Math" w:cs="Times New Roman"/>
                </w:rPr>
              </m:ctrlPr>
            </m:dPr>
            <m:e>
              <m:r>
                <w:rPr>
                  <w:rFonts w:ascii="Cambria Math" w:hAnsi="Cambria Math" w:cs="Times New Roman"/>
                </w:rPr>
                <m:t>0</m:t>
              </m:r>
            </m:e>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b</m:t>
                  </m:r>
                </m:sub>
                <m:sup>
                  <m:r>
                    <w:rPr>
                      <w:rFonts w:ascii="Cambria Math" w:hAnsi="Cambria Math" w:cs="Times New Roman"/>
                    </w:rPr>
                    <m:t>2</m:t>
                  </m:r>
                </m:sup>
              </m:sSubSup>
            </m:e>
          </m:d>
          <m:r>
            <w:rPr>
              <w:rFonts w:ascii="Cambria Math" w:hAnsi="Cambria Math" w:cs="Times New Roman"/>
            </w:rPr>
            <m:t>,</m:t>
          </m:r>
          <m:r>
            <w:rPr>
              <w:rFonts w:ascii="Times New Roman" w:hAnsi="Times New Roman" w:cs="Times New Roman"/>
            </w:rPr>
            <w:br/>
          </m:r>
        </m:oMath>
      </m:oMathPara>
    </w:p>
    <w:p w14:paraId="716CA961" w14:textId="7731D84A"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851123">
        <w:rPr>
          <w:rFonts w:ascii="Times New Roman" w:hAnsi="Times New Roman" w:cs="Times New Roman"/>
        </w:rPr>
        <w:t xml:space="preserve">denotes the deviation of participant </w:t>
      </w:r>
      <m:oMath>
        <m:r>
          <w:rPr>
            <w:rFonts w:ascii="Cambria Math" w:hAnsi="Cambria Math" w:cs="Times New Roman"/>
          </w:rPr>
          <m:t>i</m:t>
        </m:r>
      </m:oMath>
      <w:r w:rsidRPr="00851123">
        <w:rPr>
          <w:rFonts w:ascii="Times New Roman" w:hAnsi="Times New Roman" w:cs="Times New Roman"/>
        </w:rPr>
        <w:t xml:space="preserve">from the overall population baseline and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b</m:t>
            </m:r>
          </m:sub>
          <m:sup>
            <m:r>
              <w:rPr>
                <w:rFonts w:ascii="Cambria Math" w:hAnsi="Cambria Math" w:cs="Times New Roman"/>
              </w:rPr>
              <m:t>2</m:t>
            </m:r>
          </m:sup>
        </m:sSubSup>
      </m:oMath>
      <w:r w:rsidRPr="00851123">
        <w:rPr>
          <w:rFonts w:ascii="Times New Roman" w:hAnsi="Times New Roman" w:cs="Times New Roman"/>
        </w:rPr>
        <w:t xml:space="preserve">represents the between-subject variance. The random intercept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851123">
        <w:rPr>
          <w:rFonts w:ascii="Times New Roman" w:hAnsi="Times New Roman" w:cs="Times New Roman"/>
        </w:rPr>
        <w:t>is incorporated into the full data-generating model,</w:t>
      </w:r>
    </w:p>
    <w:p w14:paraId="70AAEAFE" w14:textId="12844619" w:rsidR="00851123" w:rsidRPr="00851123" w:rsidRDefault="00000000" w:rsidP="00851123">
      <w:pPr>
        <w:spacing w:after="0"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=μ+f</m:t>
          </m:r>
          <m:d>
            <m:dPr>
              <m:sepChr m:val=","/>
              <m:ctrlPr>
                <w:rPr>
                  <w:rFonts w:ascii="Cambria Math" w:hAnsi="Cambria Math" w:cs="Times New Roman"/>
                </w:rPr>
              </m:ctrlPr>
            </m:dPr>
            <m:e>
              <m:r>
                <w:rPr>
                  <w:rFonts w:ascii="Cambria Math" w:hAnsi="Cambria Math" w:cs="Times New Roman"/>
                </w:rPr>
                <m:t>t</m:t>
              </m:r>
            </m:e>
            <m:e>
              <m:sSub>
                <m:sSubPr>
                  <m:ctrlPr>
                    <w:rPr>
                      <w:rFonts w:ascii="Cambria Math" w:hAnsi="Cambria Math" w:cs="Times New Roman"/>
                    </w:rPr>
                  </m:ctrlPr>
                </m:sSubPr>
                <m:e>
                  <m:r>
                    <m:rPr>
                      <m:sty m:val="p"/>
                    </m:rPr>
                    <w:rPr>
                      <w:rFonts w:ascii="Cambria Math" w:hAnsi="Cambria Math" w:cs="Times New Roman"/>
                    </w:rPr>
                    <m:t>Condition</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it</m:t>
              </m:r>
            </m:sub>
          </m:sSub>
          <m:r>
            <w:rPr>
              <w:rFonts w:ascii="Cambria Math" w:hAnsi="Cambria Math" w:cs="Times New Roman"/>
            </w:rPr>
            <m:t>,</m:t>
          </m:r>
        </m:oMath>
      </m:oMathPara>
    </w:p>
    <w:p w14:paraId="68060849" w14:textId="77777777"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thereby allowing each participant to follow the same underlying physiological response trajectory while maintaining an individual-specific baseline level.</w:t>
      </w:r>
    </w:p>
    <w:p w14:paraId="4FEC18F4" w14:textId="77777777" w:rsidR="00851123" w:rsidRPr="00851123" w:rsidRDefault="00851123" w:rsidP="00851123">
      <w:pPr>
        <w:spacing w:after="0" w:line="480" w:lineRule="auto"/>
        <w:rPr>
          <w:rFonts w:ascii="Times New Roman" w:hAnsi="Times New Roman" w:cs="Times New Roman"/>
        </w:rPr>
      </w:pPr>
    </w:p>
    <w:p w14:paraId="4A78B5A8" w14:textId="77777777"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Sampling participant-specific effects from a normal distribution produces heterogeneous physiological trajectories that more closely resemble experimental data than simulations assuming identical participants. The magnitude of the between-subject variance can be modified to investigate how individual heterogeneity influences statistical power, parameter estimation, confidence interval coverage, and other performance metrics across competing statistical methods.</w:t>
      </w:r>
    </w:p>
    <w:p w14:paraId="4727E2E4" w14:textId="77777777" w:rsidR="00851123" w:rsidRPr="00851123" w:rsidRDefault="00851123" w:rsidP="00851123">
      <w:pPr>
        <w:spacing w:after="0" w:line="480" w:lineRule="auto"/>
        <w:rPr>
          <w:rFonts w:ascii="Times New Roman" w:hAnsi="Times New Roman" w:cs="Times New Roman"/>
        </w:rPr>
      </w:pPr>
    </w:p>
    <w:p w14:paraId="13DDBF68" w14:textId="77777777"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lastRenderedPageBreak/>
        <w:t>This hierarchical random-effects formulation is consistent with established approaches for modeling correlated repeated-measures data in longitudinal studies (Laird &amp; Ware, 1982; Pinheiro &amp; Bates, 2000).</w:t>
      </w:r>
    </w:p>
    <w:p w14:paraId="32BA177D" w14:textId="77777777" w:rsidR="00D775CC" w:rsidRPr="00B62B01" w:rsidRDefault="00D775CC" w:rsidP="00402129">
      <w:pPr>
        <w:spacing w:after="0" w:line="480" w:lineRule="auto"/>
        <w:rPr>
          <w:rFonts w:ascii="Times New Roman" w:hAnsi="Times New Roman" w:cs="Times New Roman"/>
        </w:rPr>
      </w:pPr>
    </w:p>
    <w:p w14:paraId="6E367914" w14:textId="67E59AD8" w:rsidR="00B661BB" w:rsidRPr="00851123" w:rsidRDefault="00F005B9" w:rsidP="00402129">
      <w:pPr>
        <w:spacing w:after="0" w:line="480" w:lineRule="auto"/>
        <w:rPr>
          <w:rFonts w:ascii="Times New Roman" w:hAnsi="Times New Roman" w:cs="Times New Roman"/>
          <w:b/>
          <w:bCs/>
        </w:rPr>
      </w:pPr>
      <w:r w:rsidRPr="00851123">
        <w:rPr>
          <w:rFonts w:ascii="Times New Roman" w:hAnsi="Times New Roman" w:cs="Times New Roman"/>
          <w:b/>
          <w:bCs/>
        </w:rPr>
        <w:t>Physiological Response Trajector</w:t>
      </w:r>
      <w:r w:rsidR="00851123" w:rsidRPr="00851123">
        <w:rPr>
          <w:rFonts w:ascii="Times New Roman" w:hAnsi="Times New Roman" w:cs="Times New Roman"/>
          <w:b/>
          <w:bCs/>
        </w:rPr>
        <w:t>y Generation</w:t>
      </w:r>
    </w:p>
    <w:p w14:paraId="0BF59D8D" w14:textId="3BF02531"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primary source of variation across simulation scenarios was the condition-specific physiological response trajectory, represented by the function </w:t>
      </w:r>
      <m:oMath>
        <m:r>
          <w:rPr>
            <w:rFonts w:ascii="Cambria Math" w:hAnsi="Cambria Math" w:cs="Times New Roman"/>
          </w:rPr>
          <m:t>f</m:t>
        </m:r>
        <m:d>
          <m:dPr>
            <m:sepChr m:val=","/>
            <m:ctrlPr>
              <w:rPr>
                <w:rFonts w:ascii="Cambria Math" w:hAnsi="Cambria Math" w:cs="Times New Roman"/>
              </w:rPr>
            </m:ctrlPr>
          </m:dPr>
          <m:e>
            <m:r>
              <w:rPr>
                <w:rFonts w:ascii="Cambria Math" w:hAnsi="Cambria Math" w:cs="Times New Roman"/>
              </w:rPr>
              <m:t>t</m:t>
            </m:r>
          </m:e>
          <m:e>
            <m:sSub>
              <m:sSubPr>
                <m:ctrlPr>
                  <w:rPr>
                    <w:rFonts w:ascii="Cambria Math" w:hAnsi="Cambria Math" w:cs="Times New Roman"/>
                  </w:rPr>
                </m:ctrlPr>
              </m:sSubPr>
              <m:e>
                <m:r>
                  <m:rPr>
                    <m:sty m:val="p"/>
                  </m:rPr>
                  <w:rPr>
                    <w:rFonts w:ascii="Cambria Math" w:hAnsi="Cambria Math" w:cs="Times New Roman"/>
                  </w:rPr>
                  <m:t>Condition</m:t>
                </m:r>
              </m:e>
              <m:sub>
                <m:r>
                  <w:rPr>
                    <w:rFonts w:ascii="Cambria Math" w:hAnsi="Cambria Math" w:cs="Times New Roman"/>
                  </w:rPr>
                  <m:t>i</m:t>
                </m:r>
              </m:sub>
            </m:sSub>
          </m:e>
        </m:d>
      </m:oMath>
      <w:r w:rsidRPr="00851123">
        <w:rPr>
          <w:rFonts w:ascii="Times New Roman" w:hAnsi="Times New Roman" w:cs="Times New Roman"/>
        </w:rPr>
        <w:t>in the hierarchical data-generating model. This component determines the expected physiological response over time and provides the flexibility to generate a wide range of temporal patterns commonly observed in experimental and clinical physiology.</w:t>
      </w:r>
    </w:p>
    <w:p w14:paraId="09CBC8E0" w14:textId="77777777" w:rsidR="00851123" w:rsidRPr="00851123" w:rsidRDefault="00851123" w:rsidP="00851123">
      <w:pPr>
        <w:spacing w:after="0" w:line="480" w:lineRule="auto"/>
        <w:rPr>
          <w:rFonts w:ascii="Times New Roman" w:hAnsi="Times New Roman" w:cs="Times New Roman"/>
        </w:rPr>
      </w:pPr>
    </w:p>
    <w:p w14:paraId="68A9D3F5" w14:textId="77777777"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w:t>
      </w:r>
      <w:proofErr w:type="spellStart"/>
      <w:r w:rsidRPr="00851123">
        <w:rPr>
          <w:rFonts w:ascii="Times New Roman" w:hAnsi="Times New Roman" w:cs="Times New Roman"/>
        </w:rPr>
        <w:t>physioSim</w:t>
      </w:r>
      <w:proofErr w:type="spellEnd"/>
      <w:r w:rsidRPr="00851123">
        <w:rPr>
          <w:rFonts w:ascii="Times New Roman" w:hAnsi="Times New Roman" w:cs="Times New Roman"/>
        </w:rPr>
        <w:t xml:space="preserve"> framework supports multiple response profiles designed to emulate distinct physiological processes, including null responses, immediate activation, delayed activation, habituation, and sustained activation. A null response represents the absence of a condition effect, whereas immediate activation produces an abrupt physiological change immediately following stimulus onset. Delayed activation introduces a latency period before the response emerges, reflecting biological processes that develop gradually over time. Habituation responses exhibit an initial increase followed by progressive attenuation, while sustained activation maintains an elevated response throughout the observation period.</w:t>
      </w:r>
    </w:p>
    <w:p w14:paraId="733B61DF" w14:textId="77777777" w:rsidR="00851123" w:rsidRPr="00851123" w:rsidRDefault="00851123" w:rsidP="00851123">
      <w:pPr>
        <w:spacing w:after="0" w:line="480" w:lineRule="auto"/>
        <w:rPr>
          <w:rFonts w:ascii="Times New Roman" w:hAnsi="Times New Roman" w:cs="Times New Roman"/>
        </w:rPr>
      </w:pPr>
    </w:p>
    <w:p w14:paraId="56353E83" w14:textId="77777777"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For each simulation scenario, the trajectory function was modified while all remaining components of the data-generating model, including participant-specific variability, residual error, and temporal dependence, were held constant. This design isolates the influence of </w:t>
      </w:r>
      <w:r w:rsidRPr="00851123">
        <w:rPr>
          <w:rFonts w:ascii="Times New Roman" w:hAnsi="Times New Roman" w:cs="Times New Roman"/>
        </w:rPr>
        <w:lastRenderedPageBreak/>
        <w:t>temporal response structure on statistical performance and enables direct comparison of analytical methods under controlled experimental conditions.</w:t>
      </w:r>
    </w:p>
    <w:p w14:paraId="64775814" w14:textId="77777777" w:rsidR="00851123" w:rsidRPr="00851123" w:rsidRDefault="00851123" w:rsidP="00851123">
      <w:pPr>
        <w:spacing w:after="0" w:line="480" w:lineRule="auto"/>
        <w:rPr>
          <w:rFonts w:ascii="Times New Roman" w:hAnsi="Times New Roman" w:cs="Times New Roman"/>
        </w:rPr>
      </w:pPr>
    </w:p>
    <w:p w14:paraId="53ABFFA1" w14:textId="77777777"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Representative examples of the simulated physiological response trajectories are presented in Figure 1.</w:t>
      </w:r>
    </w:p>
    <w:p w14:paraId="6503E397" w14:textId="77777777" w:rsidR="00F005B9" w:rsidRPr="00B62B01" w:rsidRDefault="00F005B9" w:rsidP="00402129">
      <w:pPr>
        <w:spacing w:after="0" w:line="480" w:lineRule="auto"/>
        <w:rPr>
          <w:rFonts w:ascii="Times New Roman" w:hAnsi="Times New Roman" w:cs="Times New Roman"/>
        </w:rPr>
      </w:pPr>
    </w:p>
    <w:p w14:paraId="362357A9" w14:textId="77777777" w:rsidR="00851123" w:rsidRDefault="00851123" w:rsidP="00851123">
      <w:pPr>
        <w:spacing w:after="0" w:line="480" w:lineRule="auto"/>
        <w:rPr>
          <w:rFonts w:ascii="Times New Roman" w:hAnsi="Times New Roman" w:cs="Times New Roman"/>
          <w:b/>
          <w:bCs/>
        </w:rPr>
      </w:pPr>
      <w:r w:rsidRPr="00851123">
        <w:rPr>
          <w:rFonts w:ascii="Times New Roman" w:hAnsi="Times New Roman" w:cs="Times New Roman"/>
          <w:b/>
          <w:bCs/>
        </w:rPr>
        <w:t xml:space="preserve">Residual Error and </w:t>
      </w:r>
      <w:r w:rsidR="00D0690A" w:rsidRPr="00851123">
        <w:rPr>
          <w:rFonts w:ascii="Times New Roman" w:hAnsi="Times New Roman" w:cs="Times New Roman"/>
          <w:b/>
          <w:bCs/>
        </w:rPr>
        <w:t>Temporal Dependence</w:t>
      </w:r>
    </w:p>
    <w:p w14:paraId="0214F81B" w14:textId="083A0D78"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Physiological measurements collected repeatedly from the same participant are typically correlated over time, violating the assumption of independent observations commonly required by standard statistical models. To generate realistic within-subject dependence, </w:t>
      </w:r>
      <w:proofErr w:type="spellStart"/>
      <w:r w:rsidRPr="00851123">
        <w:rPr>
          <w:rFonts w:ascii="Times New Roman" w:hAnsi="Times New Roman" w:cs="Times New Roman"/>
        </w:rPr>
        <w:t>physioSim</w:t>
      </w:r>
      <w:proofErr w:type="spellEnd"/>
      <w:r w:rsidRPr="00851123">
        <w:rPr>
          <w:rFonts w:ascii="Times New Roman" w:hAnsi="Times New Roman" w:cs="Times New Roman"/>
        </w:rPr>
        <w:t xml:space="preserve"> models the residual error term using a first-order autoregressive [</w:t>
      </w:r>
      <w:proofErr w:type="gramStart"/>
      <w:r w:rsidRPr="00851123">
        <w:rPr>
          <w:rFonts w:ascii="Times New Roman" w:hAnsi="Times New Roman" w:cs="Times New Roman"/>
        </w:rPr>
        <w:t>AR(</w:t>
      </w:r>
      <w:proofErr w:type="gramEnd"/>
      <w:r w:rsidRPr="00851123">
        <w:rPr>
          <w:rFonts w:ascii="Times New Roman" w:hAnsi="Times New Roman" w:cs="Times New Roman"/>
        </w:rPr>
        <w:t>1)] process.</w:t>
      </w:r>
    </w:p>
    <w:p w14:paraId="5AB9B78B" w14:textId="77777777" w:rsidR="00851123" w:rsidRPr="00851123" w:rsidRDefault="00851123" w:rsidP="00851123">
      <w:pPr>
        <w:spacing w:after="0" w:line="480" w:lineRule="auto"/>
        <w:rPr>
          <w:rFonts w:ascii="Times New Roman" w:hAnsi="Times New Roman" w:cs="Times New Roman"/>
          <w:b/>
          <w:bCs/>
        </w:rPr>
      </w:pPr>
    </w:p>
    <w:p w14:paraId="797EE358" w14:textId="5855C73F"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For participant </w:t>
      </w:r>
      <m:oMath>
        <m:r>
          <w:rPr>
            <w:rFonts w:ascii="Cambria Math" w:hAnsi="Cambria Math" w:cs="Times New Roman"/>
          </w:rPr>
          <m:t>i</m:t>
        </m:r>
      </m:oMath>
      <w:r w:rsidRPr="00851123">
        <w:rPr>
          <w:rFonts w:ascii="Times New Roman" w:hAnsi="Times New Roman" w:cs="Times New Roman"/>
        </w:rPr>
        <w:t>, the residual errors were generated according to</w:t>
      </w:r>
    </w:p>
    <w:p w14:paraId="13E4A860" w14:textId="04E6C88A" w:rsidR="00851123" w:rsidRPr="00851123" w:rsidRDefault="00000000" w:rsidP="00851123">
      <w:pPr>
        <w:spacing w:after="0"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it</m:t>
              </m:r>
            </m:sub>
          </m:sSub>
          <m:r>
            <w:rPr>
              <w:rFonts w:ascii="Cambria Math" w:hAnsi="Cambria Math" w:cs="Times New Roman"/>
            </w:rPr>
            <m:t>=ρ</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it</m:t>
              </m:r>
            </m:sub>
          </m:sSub>
          <m:r>
            <w:rPr>
              <w:rFonts w:ascii="Cambria Math" w:hAnsi="Cambria Math" w:cs="Times New Roman"/>
            </w:rPr>
            <m:t>,</m:t>
          </m:r>
        </m:oMath>
      </m:oMathPara>
    </w:p>
    <w:p w14:paraId="461C2997" w14:textId="31E4A850"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where </w:t>
      </w:r>
      <m:oMath>
        <m:r>
          <w:rPr>
            <w:rFonts w:ascii="Cambria Math" w:hAnsi="Cambria Math" w:cs="Times New Roman"/>
          </w:rPr>
          <m:t>ρ</m:t>
        </m:r>
      </m:oMath>
      <w:r w:rsidRPr="00851123">
        <w:rPr>
          <w:rFonts w:ascii="Times New Roman" w:hAnsi="Times New Roman" w:cs="Times New Roman"/>
        </w:rPr>
        <w:t>is the autoregressive parameter governing the strength of temporal correlation, and</w:t>
      </w:r>
    </w:p>
    <w:p w14:paraId="417460F8" w14:textId="5870702D" w:rsidR="00851123" w:rsidRPr="00851123" w:rsidRDefault="00000000" w:rsidP="00851123">
      <w:pPr>
        <w:spacing w:after="0"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it</m:t>
              </m:r>
            </m:sub>
          </m:sSub>
          <m:r>
            <w:rPr>
              <w:rFonts w:ascii="Cambria Math" w:hAnsi="Cambria Math" w:cs="Times New Roman"/>
            </w:rPr>
            <m:t>∼N</m:t>
          </m:r>
          <m:d>
            <m:dPr>
              <m:sepChr m:val=","/>
              <m:ctrlPr>
                <w:rPr>
                  <w:rFonts w:ascii="Cambria Math" w:hAnsi="Cambria Math" w:cs="Times New Roman"/>
                </w:rPr>
              </m:ctrlPr>
            </m:dPr>
            <m:e>
              <m:r>
                <w:rPr>
                  <w:rFonts w:ascii="Cambria Math" w:hAnsi="Cambria Math" w:cs="Times New Roman"/>
                </w:rPr>
                <m:t>0</m:t>
              </m:r>
            </m:e>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η</m:t>
                  </m:r>
                </m:sub>
                <m:sup>
                  <m:r>
                    <w:rPr>
                      <w:rFonts w:ascii="Cambria Math" w:hAnsi="Cambria Math" w:cs="Times New Roman"/>
                    </w:rPr>
                    <m:t>2</m:t>
                  </m:r>
                </m:sup>
              </m:sSubSup>
            </m:e>
          </m:d>
        </m:oMath>
      </m:oMathPara>
    </w:p>
    <w:p w14:paraId="28B8DF24" w14:textId="2910BEBD"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represents independent measurement noise. Values of </w:t>
      </w:r>
      <m:oMath>
        <m:r>
          <w:rPr>
            <w:rFonts w:ascii="Cambria Math" w:hAnsi="Cambria Math" w:cs="Times New Roman"/>
          </w:rPr>
          <m:t>ρ</m:t>
        </m:r>
      </m:oMath>
      <w:r w:rsidRPr="00851123">
        <w:rPr>
          <w:rFonts w:ascii="Times New Roman" w:hAnsi="Times New Roman" w:cs="Times New Roman"/>
        </w:rPr>
        <w:t>close to zero produce approximately independent observations, whereas larger positive values generate increasingly persistent temporal dependence between successive measurements.</w:t>
      </w:r>
    </w:p>
    <w:p w14:paraId="5EE7D205" w14:textId="77777777" w:rsidR="00851123" w:rsidRPr="00851123" w:rsidRDefault="00851123" w:rsidP="00851123">
      <w:pPr>
        <w:spacing w:after="0" w:line="480" w:lineRule="auto"/>
        <w:rPr>
          <w:rFonts w:ascii="Times New Roman" w:hAnsi="Times New Roman" w:cs="Times New Roman"/>
        </w:rPr>
      </w:pPr>
    </w:p>
    <w:p w14:paraId="575521C6" w14:textId="77777777"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w:t>
      </w:r>
      <w:proofErr w:type="gramStart"/>
      <w:r w:rsidRPr="00851123">
        <w:rPr>
          <w:rFonts w:ascii="Times New Roman" w:hAnsi="Times New Roman" w:cs="Times New Roman"/>
        </w:rPr>
        <w:t>AR(</w:t>
      </w:r>
      <w:proofErr w:type="gramEnd"/>
      <w:r w:rsidRPr="00851123">
        <w:rPr>
          <w:rFonts w:ascii="Times New Roman" w:hAnsi="Times New Roman" w:cs="Times New Roman"/>
        </w:rPr>
        <w:t xml:space="preserve">1) structure reflects a common characteristic of physiological time-series data, in which observations recorded close together in time are more strongly correlated than observations separated by longer intervals (Box et al., 2015). By varying the autoregressive parameter across </w:t>
      </w:r>
      <w:r w:rsidRPr="00851123">
        <w:rPr>
          <w:rFonts w:ascii="Times New Roman" w:hAnsi="Times New Roman" w:cs="Times New Roman"/>
        </w:rPr>
        <w:lastRenderedPageBreak/>
        <w:t xml:space="preserve">simulation scenarios, </w:t>
      </w:r>
      <w:proofErr w:type="spellStart"/>
      <w:r w:rsidRPr="00851123">
        <w:rPr>
          <w:rFonts w:ascii="Times New Roman" w:hAnsi="Times New Roman" w:cs="Times New Roman"/>
        </w:rPr>
        <w:t>physioSim</w:t>
      </w:r>
      <w:proofErr w:type="spellEnd"/>
      <w:r w:rsidRPr="00851123">
        <w:rPr>
          <w:rFonts w:ascii="Times New Roman" w:hAnsi="Times New Roman" w:cs="Times New Roman"/>
        </w:rPr>
        <w:t xml:space="preserve"> enables systematic investigation of how temporal dependence influences parameter estimation, statistical power, confidence interval coverage, and hypothesis testing while holding other components of the data-generating process constant.</w:t>
      </w:r>
    </w:p>
    <w:p w14:paraId="6D81BE4A" w14:textId="77777777" w:rsidR="00851123" w:rsidRDefault="00851123" w:rsidP="00402129">
      <w:pPr>
        <w:spacing w:after="0" w:line="480" w:lineRule="auto"/>
        <w:rPr>
          <w:rFonts w:ascii="Times New Roman" w:hAnsi="Times New Roman" w:cs="Times New Roman"/>
          <w:b/>
          <w:bCs/>
          <w:i/>
          <w:iCs/>
        </w:rPr>
      </w:pPr>
    </w:p>
    <w:p w14:paraId="53B3FAB6" w14:textId="7D9A70BC" w:rsidR="00F005B9" w:rsidRPr="00851123" w:rsidRDefault="00F005B9" w:rsidP="00402129">
      <w:pPr>
        <w:spacing w:after="0" w:line="480" w:lineRule="auto"/>
        <w:rPr>
          <w:rFonts w:ascii="Times New Roman" w:hAnsi="Times New Roman" w:cs="Times New Roman"/>
          <w:b/>
          <w:bCs/>
        </w:rPr>
      </w:pPr>
      <w:r w:rsidRPr="00851123">
        <w:rPr>
          <w:rFonts w:ascii="Times New Roman" w:hAnsi="Times New Roman" w:cs="Times New Roman"/>
          <w:b/>
          <w:bCs/>
        </w:rPr>
        <w:t>Missing Data Simulation</w:t>
      </w:r>
    </w:p>
    <w:p w14:paraId="7B7F8F50" w14:textId="77777777" w:rsidR="00D86FF8" w:rsidRDefault="00D86FF8" w:rsidP="00402129">
      <w:pPr>
        <w:spacing w:after="0" w:line="480" w:lineRule="auto"/>
        <w:rPr>
          <w:rFonts w:ascii="Times New Roman" w:hAnsi="Times New Roman" w:cs="Times New Roman"/>
        </w:rPr>
      </w:pPr>
    </w:p>
    <w:p w14:paraId="04BA4836" w14:textId="77777777"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Missing observations are common in physiological time-series data owing to sensor failure, motion artifacts, signal corruption, and quality-control procedures. Because incomplete observations can influence statistical estimation and inference, </w:t>
      </w:r>
      <w:proofErr w:type="spellStart"/>
      <w:r w:rsidRPr="00851123">
        <w:rPr>
          <w:rFonts w:ascii="Times New Roman" w:hAnsi="Times New Roman" w:cs="Times New Roman"/>
        </w:rPr>
        <w:t>physioSim</w:t>
      </w:r>
      <w:proofErr w:type="spellEnd"/>
      <w:r w:rsidRPr="00851123">
        <w:rPr>
          <w:rFonts w:ascii="Times New Roman" w:hAnsi="Times New Roman" w:cs="Times New Roman"/>
        </w:rPr>
        <w:t xml:space="preserve"> incorporates controlled missing-data mechanisms to evaluate the robustness of statistical methods under varying levels of data loss.</w:t>
      </w:r>
    </w:p>
    <w:p w14:paraId="52344CA1" w14:textId="77777777" w:rsidR="00851123" w:rsidRPr="00851123" w:rsidRDefault="00851123" w:rsidP="00851123">
      <w:pPr>
        <w:spacing w:after="0" w:line="480" w:lineRule="auto"/>
        <w:rPr>
          <w:rFonts w:ascii="Times New Roman" w:hAnsi="Times New Roman" w:cs="Times New Roman"/>
        </w:rPr>
      </w:pPr>
    </w:p>
    <w:p w14:paraId="7971054C" w14:textId="77777777"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In the current study, missing values were introduced under a missing completely at random (MCAR) mechanism at proportions ranging from 0% to 40% of the simulated observations. Under the MCAR assumption, the probability that an observation is missing is independent of both observed and unobserved data, allowing the effects of missingness to be evaluated without introducing systematic bias.</w:t>
      </w:r>
    </w:p>
    <w:p w14:paraId="527087ED" w14:textId="77777777" w:rsidR="00851123" w:rsidRPr="00851123" w:rsidRDefault="00851123" w:rsidP="00851123">
      <w:pPr>
        <w:spacing w:after="0" w:line="480" w:lineRule="auto"/>
        <w:rPr>
          <w:rFonts w:ascii="Times New Roman" w:hAnsi="Times New Roman" w:cs="Times New Roman"/>
        </w:rPr>
      </w:pPr>
    </w:p>
    <w:p w14:paraId="7FE531F6" w14:textId="77777777"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proportion of missing observations </w:t>
      </w:r>
      <w:proofErr w:type="gramStart"/>
      <w:r w:rsidRPr="00851123">
        <w:rPr>
          <w:rFonts w:ascii="Times New Roman" w:hAnsi="Times New Roman" w:cs="Times New Roman"/>
        </w:rPr>
        <w:t>was varied</w:t>
      </w:r>
      <w:proofErr w:type="gramEnd"/>
      <w:r w:rsidRPr="00851123">
        <w:rPr>
          <w:rFonts w:ascii="Times New Roman" w:hAnsi="Times New Roman" w:cs="Times New Roman"/>
        </w:rPr>
        <w:t xml:space="preserve"> across simulation experiments while all other components of the data-generating process were held constant. This design enabled systematic investigation of how increasing levels of missing data influence statistical power, parameter estimation, confidence interval coverage, and other measures of inferential performance.</w:t>
      </w:r>
    </w:p>
    <w:p w14:paraId="70679610" w14:textId="77777777" w:rsidR="00AD6C27" w:rsidRPr="00B62B01" w:rsidRDefault="00AD6C27" w:rsidP="00402129">
      <w:pPr>
        <w:spacing w:after="0" w:line="480" w:lineRule="auto"/>
        <w:rPr>
          <w:rFonts w:ascii="Times New Roman" w:hAnsi="Times New Roman" w:cs="Times New Roman"/>
        </w:rPr>
      </w:pPr>
    </w:p>
    <w:p w14:paraId="5C2BDE94" w14:textId="79F5006D" w:rsidR="00B661BB" w:rsidRPr="00851123" w:rsidRDefault="00AD6C27" w:rsidP="00402129">
      <w:pPr>
        <w:spacing w:after="0" w:line="480" w:lineRule="auto"/>
        <w:rPr>
          <w:rFonts w:ascii="Times New Roman" w:hAnsi="Times New Roman" w:cs="Times New Roman"/>
          <w:b/>
          <w:bCs/>
        </w:rPr>
      </w:pPr>
      <w:r w:rsidRPr="00851123">
        <w:rPr>
          <w:rFonts w:ascii="Times New Roman" w:hAnsi="Times New Roman" w:cs="Times New Roman"/>
          <w:b/>
          <w:bCs/>
        </w:rPr>
        <w:lastRenderedPageBreak/>
        <w:t xml:space="preserve">Statistical Model </w:t>
      </w:r>
      <w:r w:rsidR="00851123" w:rsidRPr="00851123">
        <w:rPr>
          <w:rFonts w:ascii="Times New Roman" w:hAnsi="Times New Roman" w:cs="Times New Roman"/>
          <w:b/>
          <w:bCs/>
        </w:rPr>
        <w:t>Evaluation</w:t>
      </w:r>
    </w:p>
    <w:p w14:paraId="44F64152" w14:textId="77777777"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primary objective of </w:t>
      </w:r>
      <w:proofErr w:type="spellStart"/>
      <w:r w:rsidRPr="00851123">
        <w:rPr>
          <w:rFonts w:ascii="Times New Roman" w:hAnsi="Times New Roman" w:cs="Times New Roman"/>
        </w:rPr>
        <w:t>physioSim</w:t>
      </w:r>
      <w:proofErr w:type="spellEnd"/>
      <w:r w:rsidRPr="00851123">
        <w:rPr>
          <w:rFonts w:ascii="Times New Roman" w:hAnsi="Times New Roman" w:cs="Times New Roman"/>
        </w:rPr>
        <w:t xml:space="preserve"> is to provide a flexible framework for benchmarking statistical methods commonly used to analyze repeated-measures physiological data. Because the underlying data-generating mechanism is known, simulated datasets provide an objective basis for evaluating statistical performance under controlled experimental conditions.</w:t>
      </w:r>
    </w:p>
    <w:p w14:paraId="5B233475" w14:textId="77777777" w:rsidR="00851123" w:rsidRPr="00851123" w:rsidRDefault="00851123" w:rsidP="00851123">
      <w:pPr>
        <w:spacing w:after="0" w:line="480" w:lineRule="auto"/>
        <w:rPr>
          <w:rFonts w:ascii="Times New Roman" w:hAnsi="Times New Roman" w:cs="Times New Roman"/>
        </w:rPr>
      </w:pPr>
    </w:p>
    <w:p w14:paraId="3634B889" w14:textId="77777777"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The framework supports multiple analytical approaches, including summary-statistic models, linear mixed-effects models, and generalized additive models. Summary-statistic approaches reduce repeated measurements to participant-level features, such as mean response or peak activation, before statistical analysis. Linear mixed-effects models account for both fixed effects and participant-specific random effects while accommodating the correlation induced by repeated observations (Laird &amp; Ware, 1982; Pinheiro &amp; Bates, 2000). Generalized additive models extend regression by incorporating smooth functions of time, allowing flexible modeling of nonlinear physiological response trajectories (Hastie &amp; </w:t>
      </w:r>
      <w:proofErr w:type="spellStart"/>
      <w:r w:rsidRPr="00851123">
        <w:rPr>
          <w:rFonts w:ascii="Times New Roman" w:hAnsi="Times New Roman" w:cs="Times New Roman"/>
        </w:rPr>
        <w:t>Tibshirani</w:t>
      </w:r>
      <w:proofErr w:type="spellEnd"/>
      <w:r w:rsidRPr="00851123">
        <w:rPr>
          <w:rFonts w:ascii="Times New Roman" w:hAnsi="Times New Roman" w:cs="Times New Roman"/>
        </w:rPr>
        <w:t>, 1990; Wood, 2017).</w:t>
      </w:r>
    </w:p>
    <w:p w14:paraId="22680D9C" w14:textId="77777777" w:rsidR="00851123" w:rsidRPr="00851123" w:rsidRDefault="00851123" w:rsidP="00851123">
      <w:pPr>
        <w:spacing w:after="0" w:line="480" w:lineRule="auto"/>
        <w:rPr>
          <w:rFonts w:ascii="Times New Roman" w:hAnsi="Times New Roman" w:cs="Times New Roman"/>
        </w:rPr>
      </w:pPr>
    </w:p>
    <w:p w14:paraId="1F984021" w14:textId="128DDDD9"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As an initial validation of the simulation framework, statistical performance was evaluated using linear mixed-effects models. For participant </w:t>
      </w:r>
      <m:oMath>
        <m:r>
          <w:rPr>
            <w:rFonts w:ascii="Cambria Math" w:hAnsi="Cambria Math" w:cs="Times New Roman"/>
          </w:rPr>
          <m:t>i</m:t>
        </m:r>
      </m:oMath>
      <w:r w:rsidRPr="00851123">
        <w:rPr>
          <w:rFonts w:ascii="Times New Roman" w:hAnsi="Times New Roman" w:cs="Times New Roman"/>
        </w:rPr>
        <w:t xml:space="preserve">at measurement occasion </w:t>
      </w:r>
      <m:oMath>
        <m:r>
          <w:rPr>
            <w:rFonts w:ascii="Cambria Math" w:hAnsi="Cambria Math" w:cs="Times New Roman"/>
          </w:rPr>
          <m:t>t</m:t>
        </m:r>
      </m:oMath>
      <w:r w:rsidRPr="00851123">
        <w:rPr>
          <w:rFonts w:ascii="Times New Roman" w:hAnsi="Times New Roman" w:cs="Times New Roman"/>
        </w:rPr>
        <w:t>, the fitted model was</w:t>
      </w:r>
    </w:p>
    <w:p w14:paraId="2EE0FC18" w14:textId="491CF126" w:rsidR="00851123" w:rsidRPr="00851123" w:rsidRDefault="00000000" w:rsidP="00851123">
      <w:pPr>
        <w:spacing w:after="0"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Condition</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Time</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it</m:t>
              </m:r>
            </m:sub>
          </m:sSub>
          <m:r>
            <w:rPr>
              <w:rFonts w:ascii="Cambria Math" w:hAnsi="Cambria Math" w:cs="Times New Roman"/>
            </w:rPr>
            <m:t>,</m:t>
          </m:r>
        </m:oMath>
      </m:oMathPara>
    </w:p>
    <w:p w14:paraId="0833F0DA" w14:textId="3A657657" w:rsid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oMath>
      <w:r w:rsidRPr="00851123">
        <w:rPr>
          <w:rFonts w:ascii="Times New Roman" w:hAnsi="Times New Roman" w:cs="Times New Roman"/>
        </w:rPr>
        <w:t xml:space="preserve">represents the fixed intercept,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w:r w:rsidRPr="00851123">
        <w:rPr>
          <w:rFonts w:ascii="Times New Roman" w:hAnsi="Times New Roman" w:cs="Times New Roman"/>
        </w:rPr>
        <w:t xml:space="preserve">estimates the condition effect,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oMath>
      <w:r w:rsidRPr="00851123">
        <w:rPr>
          <w:rFonts w:ascii="Times New Roman" w:hAnsi="Times New Roman" w:cs="Times New Roman"/>
        </w:rPr>
        <w:t xml:space="preserve">represents the effect of time,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851123">
        <w:rPr>
          <w:rFonts w:ascii="Times New Roman" w:hAnsi="Times New Roman" w:cs="Times New Roman"/>
        </w:rPr>
        <w:t xml:space="preserve">is a participant-specific random intercept, and </w:t>
      </w: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it</m:t>
            </m:r>
          </m:sub>
        </m:sSub>
      </m:oMath>
      <w:r w:rsidRPr="00851123">
        <w:rPr>
          <w:rFonts w:ascii="Times New Roman" w:hAnsi="Times New Roman" w:cs="Times New Roman"/>
        </w:rPr>
        <w:t>denotes the residual error.</w:t>
      </w:r>
    </w:p>
    <w:p w14:paraId="48C5259C" w14:textId="77777777" w:rsidR="00851123" w:rsidRPr="00851123" w:rsidRDefault="00851123" w:rsidP="00851123">
      <w:pPr>
        <w:spacing w:after="0" w:line="480" w:lineRule="auto"/>
        <w:rPr>
          <w:rFonts w:ascii="Times New Roman" w:hAnsi="Times New Roman" w:cs="Times New Roman"/>
        </w:rPr>
      </w:pPr>
    </w:p>
    <w:p w14:paraId="4BAB7D4A" w14:textId="69D26FEE" w:rsidR="00851123" w:rsidRPr="00851123" w:rsidRDefault="00851123" w:rsidP="00851123">
      <w:pPr>
        <w:spacing w:after="0" w:line="480" w:lineRule="auto"/>
        <w:rPr>
          <w:rFonts w:ascii="Times New Roman" w:hAnsi="Times New Roman" w:cs="Times New Roman"/>
        </w:rPr>
      </w:pPr>
      <w:r w:rsidRPr="00851123">
        <w:rPr>
          <w:rFonts w:ascii="Times New Roman" w:hAnsi="Times New Roman" w:cs="Times New Roman"/>
        </w:rPr>
        <w:t xml:space="preserve">For each simulation scenario, statistical power was estimated as the proportion of simulation replicates in which the condition effect was detected using a two-sided significance level of </w:t>
      </w:r>
      <m:oMath>
        <m:r>
          <w:rPr>
            <w:rFonts w:ascii="Cambria Math" w:hAnsi="Cambria Math" w:cs="Times New Roman"/>
          </w:rPr>
          <m:t>α=</m:t>
        </m:r>
        <m:r>
          <w:rPr>
            <w:rFonts w:ascii="Cambria Math" w:hAnsi="Cambria Math" w:cs="Times New Roman"/>
          </w:rPr>
          <w:lastRenderedPageBreak/>
          <m:t>0.05</m:t>
        </m:r>
      </m:oMath>
      <w:r w:rsidRPr="00851123">
        <w:rPr>
          <w:rFonts w:ascii="Times New Roman" w:hAnsi="Times New Roman" w:cs="Times New Roman"/>
        </w:rPr>
        <w:t>. Unless otherwise stated, each experimental condition was evaluated using 200 independent simulation replicates.</w:t>
      </w:r>
    </w:p>
    <w:p w14:paraId="59886285" w14:textId="77777777" w:rsidR="00851123" w:rsidRDefault="00851123" w:rsidP="00851123">
      <w:pPr>
        <w:spacing w:after="0" w:line="480" w:lineRule="auto"/>
        <w:rPr>
          <w:rFonts w:ascii="Times New Roman" w:hAnsi="Times New Roman" w:cs="Times New Roman"/>
          <w:b/>
          <w:bCs/>
          <w:i/>
          <w:iCs/>
        </w:rPr>
      </w:pPr>
    </w:p>
    <w:p w14:paraId="66BE78D6" w14:textId="77777777" w:rsidR="00F12AFF" w:rsidRPr="00F12AFF" w:rsidRDefault="00F12AFF" w:rsidP="00F12AFF">
      <w:pPr>
        <w:spacing w:after="0" w:line="480" w:lineRule="auto"/>
        <w:rPr>
          <w:rFonts w:ascii="Times New Roman" w:hAnsi="Times New Roman" w:cs="Times New Roman"/>
          <w:b/>
          <w:bCs/>
        </w:rPr>
      </w:pPr>
      <w:r w:rsidRPr="00F12AFF">
        <w:rPr>
          <w:rFonts w:ascii="Times New Roman" w:hAnsi="Times New Roman" w:cs="Times New Roman"/>
          <w:b/>
          <w:bCs/>
        </w:rPr>
        <w:t>Simulation Experiments</w:t>
      </w:r>
    </w:p>
    <w:p w14:paraId="342E9C89" w14:textId="77777777" w:rsidR="00F12AFF" w:rsidRDefault="00F12AFF" w:rsidP="00F12AFF">
      <w:pPr>
        <w:spacing w:after="0" w:line="480" w:lineRule="auto"/>
        <w:rPr>
          <w:rFonts w:ascii="Times New Roman" w:hAnsi="Times New Roman" w:cs="Times New Roman"/>
        </w:rPr>
      </w:pPr>
      <w:r w:rsidRPr="00F12AFF">
        <w:rPr>
          <w:rFonts w:ascii="Times New Roman" w:hAnsi="Times New Roman" w:cs="Times New Roman"/>
        </w:rPr>
        <w:t xml:space="preserve">To demonstrate the capabilities of the </w:t>
      </w:r>
      <w:proofErr w:type="spellStart"/>
      <w:r w:rsidRPr="00F12AFF">
        <w:rPr>
          <w:rFonts w:ascii="Times New Roman" w:hAnsi="Times New Roman" w:cs="Times New Roman"/>
        </w:rPr>
        <w:t>physioSim</w:t>
      </w:r>
      <w:proofErr w:type="spellEnd"/>
      <w:r w:rsidRPr="00F12AFF">
        <w:rPr>
          <w:rFonts w:ascii="Times New Roman" w:hAnsi="Times New Roman" w:cs="Times New Roman"/>
        </w:rPr>
        <w:t xml:space="preserve"> framework, a series of simulation experiments was conducted to evaluate statistical inference under controlled physiological time-series conditions. Because the underlying data-generating mechanism was known, statistical performance could be assessed objectively by comparing estimated parameters and inferential outcomes with their true simulated values.</w:t>
      </w:r>
    </w:p>
    <w:p w14:paraId="618E263C" w14:textId="77777777" w:rsidR="00F12AFF" w:rsidRPr="00F12AFF" w:rsidRDefault="00F12AFF" w:rsidP="00F12AFF">
      <w:pPr>
        <w:spacing w:after="0" w:line="480" w:lineRule="auto"/>
        <w:rPr>
          <w:rFonts w:ascii="Times New Roman" w:hAnsi="Times New Roman" w:cs="Times New Roman"/>
        </w:rPr>
      </w:pPr>
    </w:p>
    <w:p w14:paraId="7B37F1BB" w14:textId="77777777" w:rsidR="00F12AFF" w:rsidRDefault="00F12AFF" w:rsidP="00F12AFF">
      <w:pPr>
        <w:spacing w:after="0" w:line="480" w:lineRule="auto"/>
        <w:rPr>
          <w:rFonts w:ascii="Times New Roman" w:hAnsi="Times New Roman" w:cs="Times New Roman"/>
        </w:rPr>
      </w:pPr>
      <w:r w:rsidRPr="00F12AFF">
        <w:rPr>
          <w:rFonts w:ascii="Times New Roman" w:hAnsi="Times New Roman" w:cs="Times New Roman"/>
        </w:rPr>
        <w:t xml:space="preserve">The initial validation experiment evaluated the relationship between participant sample size and statistical power for detecting simulated physiological responses using linear mixed-effects models. This experiment assessed whether </w:t>
      </w:r>
      <w:proofErr w:type="spellStart"/>
      <w:r w:rsidRPr="00F12AFF">
        <w:rPr>
          <w:rFonts w:ascii="Times New Roman" w:hAnsi="Times New Roman" w:cs="Times New Roman"/>
        </w:rPr>
        <w:t>physioSim</w:t>
      </w:r>
      <w:proofErr w:type="spellEnd"/>
      <w:r w:rsidRPr="00F12AFF">
        <w:rPr>
          <w:rFonts w:ascii="Times New Roman" w:hAnsi="Times New Roman" w:cs="Times New Roman"/>
        </w:rPr>
        <w:t xml:space="preserve"> reproduced expected statistical behavior under increasing sample sizes.</w:t>
      </w:r>
    </w:p>
    <w:p w14:paraId="1560279D" w14:textId="77777777" w:rsidR="00F12AFF" w:rsidRPr="00F12AFF" w:rsidRDefault="00F12AFF" w:rsidP="00F12AFF">
      <w:pPr>
        <w:spacing w:after="0" w:line="480" w:lineRule="auto"/>
        <w:rPr>
          <w:rFonts w:ascii="Times New Roman" w:hAnsi="Times New Roman" w:cs="Times New Roman"/>
        </w:rPr>
      </w:pPr>
    </w:p>
    <w:p w14:paraId="2C419B74" w14:textId="77777777" w:rsidR="00F12AFF" w:rsidRDefault="00F12AFF" w:rsidP="00F12AFF">
      <w:pPr>
        <w:spacing w:after="0" w:line="480" w:lineRule="auto"/>
        <w:rPr>
          <w:rFonts w:ascii="Times New Roman" w:hAnsi="Times New Roman" w:cs="Times New Roman"/>
        </w:rPr>
      </w:pPr>
      <w:r w:rsidRPr="00F12AFF">
        <w:rPr>
          <w:rFonts w:ascii="Times New Roman" w:hAnsi="Times New Roman" w:cs="Times New Roman"/>
        </w:rPr>
        <w:t>Physiological datasets were simulated across a range of participant sample sizes while maintaining identical response trajectories, between-subject variability, temporal dependence, and measurement noise. For each sample-size condition, independent simulation replicates were generated using a fixed random seed to ensure reproducibility. Each simulated dataset was analyzed using the linear mixed-effects model described previously.</w:t>
      </w:r>
    </w:p>
    <w:p w14:paraId="36D5DCC3" w14:textId="77777777" w:rsidR="00F12AFF" w:rsidRPr="00F12AFF" w:rsidRDefault="00F12AFF" w:rsidP="00F12AFF">
      <w:pPr>
        <w:spacing w:after="0" w:line="480" w:lineRule="auto"/>
        <w:rPr>
          <w:rFonts w:ascii="Times New Roman" w:hAnsi="Times New Roman" w:cs="Times New Roman"/>
        </w:rPr>
      </w:pPr>
    </w:p>
    <w:p w14:paraId="6BF5892E" w14:textId="77777777" w:rsidR="00F12AFF" w:rsidRDefault="00F12AFF" w:rsidP="00F12AFF">
      <w:pPr>
        <w:spacing w:after="0" w:line="480" w:lineRule="auto"/>
        <w:rPr>
          <w:rFonts w:ascii="Times New Roman" w:hAnsi="Times New Roman" w:cs="Times New Roman"/>
        </w:rPr>
      </w:pPr>
      <w:r w:rsidRPr="00F12AFF">
        <w:rPr>
          <w:rFonts w:ascii="Times New Roman" w:hAnsi="Times New Roman" w:cs="Times New Roman"/>
        </w:rPr>
        <w:t xml:space="preserve">Statistical power was estimated as the proportion of simulation replicates in which the simulated condition effect was detected using a two-sided significance level of α = 0.05. Additional </w:t>
      </w:r>
      <w:r w:rsidRPr="00F12AFF">
        <w:rPr>
          <w:rFonts w:ascii="Times New Roman" w:hAnsi="Times New Roman" w:cs="Times New Roman"/>
        </w:rPr>
        <w:lastRenderedPageBreak/>
        <w:t>simulation experiments evaluated the influence of temporal autocorrelation and missing observations on statistical inference by varying these characteristics while holding all other components of the data-generating mechanism constant.</w:t>
      </w:r>
    </w:p>
    <w:p w14:paraId="4C0CBAEB" w14:textId="77777777" w:rsidR="00F12AFF" w:rsidRPr="00F12AFF" w:rsidRDefault="00F12AFF" w:rsidP="00F12AFF">
      <w:pPr>
        <w:spacing w:after="0" w:line="480" w:lineRule="auto"/>
        <w:rPr>
          <w:rFonts w:ascii="Times New Roman" w:hAnsi="Times New Roman" w:cs="Times New Roman"/>
        </w:rPr>
      </w:pPr>
    </w:p>
    <w:p w14:paraId="459C93F6" w14:textId="77777777" w:rsidR="00F12AFF" w:rsidRPr="00F12AFF" w:rsidRDefault="00F12AFF" w:rsidP="00F12AFF">
      <w:pPr>
        <w:spacing w:after="0" w:line="480" w:lineRule="auto"/>
        <w:rPr>
          <w:rFonts w:ascii="Times New Roman" w:hAnsi="Times New Roman" w:cs="Times New Roman"/>
        </w:rPr>
      </w:pPr>
      <w:r w:rsidRPr="00F12AFF">
        <w:rPr>
          <w:rFonts w:ascii="Times New Roman" w:hAnsi="Times New Roman" w:cs="Times New Roman"/>
        </w:rPr>
        <w:t xml:space="preserve">The modular design of </w:t>
      </w:r>
      <w:proofErr w:type="spellStart"/>
      <w:r w:rsidRPr="00F12AFF">
        <w:rPr>
          <w:rFonts w:ascii="Times New Roman" w:hAnsi="Times New Roman" w:cs="Times New Roman"/>
        </w:rPr>
        <w:t>physioSim</w:t>
      </w:r>
      <w:proofErr w:type="spellEnd"/>
      <w:r w:rsidRPr="00F12AFF">
        <w:rPr>
          <w:rFonts w:ascii="Times New Roman" w:hAnsi="Times New Roman" w:cs="Times New Roman"/>
        </w:rPr>
        <w:t xml:space="preserve"> allows future benchmarking studies to extend these experiments by incorporating additional physiological response trajectories, alternative statistical models, more complex missing-data mechanisms, and other sources of uncertainty.</w:t>
      </w:r>
    </w:p>
    <w:p w14:paraId="6D797171" w14:textId="77777777" w:rsidR="00851123" w:rsidRDefault="00851123" w:rsidP="00402129">
      <w:pPr>
        <w:spacing w:after="0" w:line="480" w:lineRule="auto"/>
        <w:rPr>
          <w:rFonts w:ascii="Times New Roman" w:hAnsi="Times New Roman" w:cs="Times New Roman"/>
          <w:b/>
          <w:bCs/>
        </w:rPr>
      </w:pPr>
    </w:p>
    <w:p w14:paraId="1135A2CC" w14:textId="0B71622C" w:rsidR="00B661BB" w:rsidRPr="00C3105C" w:rsidRDefault="00B62B01" w:rsidP="00C3105C">
      <w:pPr>
        <w:spacing w:after="0" w:line="480" w:lineRule="auto"/>
        <w:jc w:val="center"/>
        <w:rPr>
          <w:rFonts w:ascii="Times New Roman" w:hAnsi="Times New Roman" w:cs="Times New Roman"/>
          <w:b/>
          <w:bCs/>
        </w:rPr>
      </w:pPr>
      <w:r w:rsidRPr="00B62B01">
        <w:rPr>
          <w:rFonts w:ascii="Times New Roman" w:hAnsi="Times New Roman" w:cs="Times New Roman"/>
          <w:b/>
          <w:bCs/>
        </w:rPr>
        <w:t xml:space="preserve">Simulation </w:t>
      </w:r>
      <w:r w:rsidR="00C3105C">
        <w:rPr>
          <w:rFonts w:ascii="Times New Roman" w:hAnsi="Times New Roman" w:cs="Times New Roman"/>
          <w:b/>
          <w:bCs/>
        </w:rPr>
        <w:t>Study</w:t>
      </w:r>
      <w:r w:rsidRPr="00B62B01">
        <w:rPr>
          <w:rFonts w:ascii="Times New Roman" w:hAnsi="Times New Roman" w:cs="Times New Roman"/>
          <w:b/>
          <w:bCs/>
        </w:rPr>
        <w:t>: Benchmarking Statistical Methods Across Physiological Response Patterns</w:t>
      </w:r>
    </w:p>
    <w:p w14:paraId="3C93899C" w14:textId="1527E89B" w:rsidR="00B661BB" w:rsidRPr="00C3105C" w:rsidRDefault="00C3105C" w:rsidP="00402129">
      <w:pPr>
        <w:spacing w:after="0" w:line="480" w:lineRule="auto"/>
        <w:rPr>
          <w:rFonts w:ascii="Times New Roman" w:hAnsi="Times New Roman" w:cs="Times New Roman"/>
          <w:b/>
          <w:bCs/>
        </w:rPr>
      </w:pPr>
      <w:r w:rsidRPr="00C3105C">
        <w:rPr>
          <w:rFonts w:ascii="Times New Roman" w:hAnsi="Times New Roman" w:cs="Times New Roman"/>
          <w:b/>
          <w:bCs/>
        </w:rPr>
        <w:t>Simulation Design</w:t>
      </w:r>
    </w:p>
    <w:p w14:paraId="2830B2DD" w14:textId="77777777"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 xml:space="preserve">To demonstrate the capabilities of </w:t>
      </w:r>
      <w:proofErr w:type="spellStart"/>
      <w:r w:rsidRPr="00C3105C">
        <w:rPr>
          <w:rFonts w:ascii="Times New Roman" w:hAnsi="Times New Roman" w:cs="Times New Roman"/>
        </w:rPr>
        <w:t>physioSim</w:t>
      </w:r>
      <w:proofErr w:type="spellEnd"/>
      <w:r w:rsidRPr="00C3105C">
        <w:rPr>
          <w:rFonts w:ascii="Times New Roman" w:hAnsi="Times New Roman" w:cs="Times New Roman"/>
        </w:rPr>
        <w:t>, a simulation study was conducted to evaluate the performance of statistical methods across multiple physiological response patterns generated under a known data-generating mechanism. Because the true model parameters were known, statistical performance could be evaluated objectively by comparing each analytical approach under identical experimental conditions.</w:t>
      </w:r>
    </w:p>
    <w:p w14:paraId="664DA37A" w14:textId="77777777" w:rsidR="00C3105C" w:rsidRPr="00C3105C" w:rsidRDefault="00C3105C" w:rsidP="00C3105C">
      <w:pPr>
        <w:spacing w:after="0" w:line="480" w:lineRule="auto"/>
        <w:rPr>
          <w:rFonts w:ascii="Times New Roman" w:hAnsi="Times New Roman" w:cs="Times New Roman"/>
        </w:rPr>
      </w:pPr>
    </w:p>
    <w:p w14:paraId="6F4A8BDE" w14:textId="77777777"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The benchmarking study considered five representative physiological response patterns: null response, immediate activation, delayed activation, habituation, and sustained activation. These response profiles were selected to represent a range of temporal dynamics commonly observed in experimental physiology while maintaining identical participant-level variability, temporal dependence, and measurement noise across simulation scenarios.</w:t>
      </w:r>
    </w:p>
    <w:p w14:paraId="57133C0C" w14:textId="77777777" w:rsidR="00C3105C" w:rsidRPr="00C3105C" w:rsidRDefault="00C3105C" w:rsidP="00C3105C">
      <w:pPr>
        <w:spacing w:after="0" w:line="480" w:lineRule="auto"/>
        <w:rPr>
          <w:rFonts w:ascii="Times New Roman" w:hAnsi="Times New Roman" w:cs="Times New Roman"/>
        </w:rPr>
      </w:pPr>
    </w:p>
    <w:p w14:paraId="19E4BDB6" w14:textId="77777777"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lastRenderedPageBreak/>
        <w:t>Each simulated dataset consisted of repeated heart-rate measurements collected under baseline and cue conditions. Unless otherwise specified, simulation parameters were held constant across experiments so that differences in statistical performance could be attributed solely to the underlying physiological response pattern.</w:t>
      </w:r>
    </w:p>
    <w:p w14:paraId="720099BB" w14:textId="77777777" w:rsidR="00C3105C" w:rsidRDefault="00C3105C" w:rsidP="00C3105C">
      <w:pPr>
        <w:spacing w:after="0" w:line="480" w:lineRule="auto"/>
        <w:rPr>
          <w:rFonts w:ascii="Times New Roman" w:hAnsi="Times New Roman" w:cs="Times New Roman"/>
        </w:rPr>
      </w:pPr>
    </w:p>
    <w:p w14:paraId="4515AA52" w14:textId="77777777" w:rsidR="00C3105C" w:rsidRPr="00C3105C" w:rsidRDefault="00C3105C" w:rsidP="00C3105C">
      <w:pPr>
        <w:spacing w:after="0" w:line="480" w:lineRule="auto"/>
        <w:rPr>
          <w:rFonts w:ascii="Times New Roman" w:hAnsi="Times New Roman" w:cs="Times New Roman"/>
        </w:rPr>
      </w:pPr>
      <w:r w:rsidRPr="00C3105C">
        <w:rPr>
          <w:rFonts w:ascii="Times New Roman" w:hAnsi="Times New Roman" w:cs="Times New Roman"/>
          <w:b/>
          <w:bCs/>
        </w:rPr>
        <w:t>Table 1.</w:t>
      </w:r>
      <w:r w:rsidRPr="00C3105C">
        <w:rPr>
          <w:rFonts w:ascii="Times New Roman" w:hAnsi="Times New Roman" w:cs="Times New Roman"/>
        </w:rPr>
        <w:t xml:space="preserve"> Simulation parameters used for statistical method benchmarking.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6525"/>
      </w:tblGrid>
      <w:tr w:rsidR="00C3105C" w:rsidRPr="00C3105C" w14:paraId="4834B430" w14:textId="77777777" w:rsidTr="00F12AFF">
        <w:trPr>
          <w:tblHeader/>
          <w:tblCellSpacing w:w="15" w:type="dxa"/>
        </w:trPr>
        <w:tc>
          <w:tcPr>
            <w:tcW w:w="0" w:type="auto"/>
            <w:shd w:val="clear" w:color="auto" w:fill="FFFFFF" w:themeFill="background1"/>
            <w:vAlign w:val="center"/>
            <w:hideMark/>
          </w:tcPr>
          <w:p w14:paraId="6B33E7CC" w14:textId="77777777" w:rsidR="00C3105C" w:rsidRPr="00C3105C" w:rsidRDefault="00C3105C" w:rsidP="00F12AFF">
            <w:pPr>
              <w:spacing w:after="0" w:line="480" w:lineRule="auto"/>
              <w:jc w:val="center"/>
              <w:rPr>
                <w:rFonts w:ascii="Times New Roman" w:hAnsi="Times New Roman" w:cs="Times New Roman"/>
                <w:b/>
                <w:bCs/>
              </w:rPr>
            </w:pPr>
            <w:r w:rsidRPr="00C3105C">
              <w:rPr>
                <w:rFonts w:ascii="Times New Roman" w:hAnsi="Times New Roman" w:cs="Times New Roman"/>
                <w:b/>
                <w:bCs/>
              </w:rPr>
              <w:t>Parameter</w:t>
            </w:r>
          </w:p>
        </w:tc>
        <w:tc>
          <w:tcPr>
            <w:tcW w:w="0" w:type="auto"/>
            <w:shd w:val="clear" w:color="auto" w:fill="FFFFFF" w:themeFill="background1"/>
            <w:vAlign w:val="center"/>
            <w:hideMark/>
          </w:tcPr>
          <w:p w14:paraId="41507F69" w14:textId="77777777" w:rsidR="00C3105C" w:rsidRPr="00C3105C" w:rsidRDefault="00C3105C" w:rsidP="00F12AFF">
            <w:pPr>
              <w:spacing w:after="0" w:line="480" w:lineRule="auto"/>
              <w:jc w:val="center"/>
              <w:rPr>
                <w:rFonts w:ascii="Times New Roman" w:hAnsi="Times New Roman" w:cs="Times New Roman"/>
                <w:b/>
                <w:bCs/>
              </w:rPr>
            </w:pPr>
            <w:r w:rsidRPr="00C3105C">
              <w:rPr>
                <w:rFonts w:ascii="Times New Roman" w:hAnsi="Times New Roman" w:cs="Times New Roman"/>
                <w:b/>
                <w:bCs/>
              </w:rPr>
              <w:t>Value</w:t>
            </w:r>
          </w:p>
        </w:tc>
      </w:tr>
      <w:tr w:rsidR="00C3105C" w:rsidRPr="00C3105C" w14:paraId="6459AB8B" w14:textId="77777777" w:rsidTr="00F12AFF">
        <w:trPr>
          <w:tblCellSpacing w:w="15" w:type="dxa"/>
        </w:trPr>
        <w:tc>
          <w:tcPr>
            <w:tcW w:w="0" w:type="auto"/>
            <w:shd w:val="clear" w:color="auto" w:fill="FFFFFF" w:themeFill="background1"/>
            <w:vAlign w:val="center"/>
            <w:hideMark/>
          </w:tcPr>
          <w:p w14:paraId="28F1757F"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Sample size</w:t>
            </w:r>
          </w:p>
        </w:tc>
        <w:tc>
          <w:tcPr>
            <w:tcW w:w="0" w:type="auto"/>
            <w:shd w:val="clear" w:color="auto" w:fill="FFFFFF" w:themeFill="background1"/>
            <w:vAlign w:val="center"/>
            <w:hideMark/>
          </w:tcPr>
          <w:p w14:paraId="52355DBB"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80 participants</w:t>
            </w:r>
          </w:p>
        </w:tc>
      </w:tr>
      <w:tr w:rsidR="00C3105C" w:rsidRPr="00C3105C" w14:paraId="3501CEF8" w14:textId="77777777" w:rsidTr="00F12AFF">
        <w:trPr>
          <w:tblCellSpacing w:w="15" w:type="dxa"/>
        </w:trPr>
        <w:tc>
          <w:tcPr>
            <w:tcW w:w="0" w:type="auto"/>
            <w:shd w:val="clear" w:color="auto" w:fill="FFFFFF" w:themeFill="background1"/>
            <w:vAlign w:val="center"/>
            <w:hideMark/>
          </w:tcPr>
          <w:p w14:paraId="5F16E0D1"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Physiological response patterns</w:t>
            </w:r>
          </w:p>
        </w:tc>
        <w:tc>
          <w:tcPr>
            <w:tcW w:w="0" w:type="auto"/>
            <w:shd w:val="clear" w:color="auto" w:fill="FFFFFF" w:themeFill="background1"/>
            <w:vAlign w:val="center"/>
            <w:hideMark/>
          </w:tcPr>
          <w:p w14:paraId="0BBB8C4B"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Null, immediate activation, delayed activation, habituation, sustained activation</w:t>
            </w:r>
          </w:p>
        </w:tc>
      </w:tr>
      <w:tr w:rsidR="00C3105C" w:rsidRPr="00C3105C" w14:paraId="1293294D" w14:textId="77777777" w:rsidTr="00F12AFF">
        <w:trPr>
          <w:tblCellSpacing w:w="15" w:type="dxa"/>
        </w:trPr>
        <w:tc>
          <w:tcPr>
            <w:tcW w:w="0" w:type="auto"/>
            <w:shd w:val="clear" w:color="auto" w:fill="FFFFFF" w:themeFill="background1"/>
            <w:vAlign w:val="center"/>
            <w:hideMark/>
          </w:tcPr>
          <w:p w14:paraId="216DE300"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Effect amplitude</w:t>
            </w:r>
          </w:p>
        </w:tc>
        <w:tc>
          <w:tcPr>
            <w:tcW w:w="0" w:type="auto"/>
            <w:shd w:val="clear" w:color="auto" w:fill="FFFFFF" w:themeFill="background1"/>
            <w:vAlign w:val="center"/>
            <w:hideMark/>
          </w:tcPr>
          <w:p w14:paraId="0FAA47DA"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3 beats/min</w:t>
            </w:r>
          </w:p>
        </w:tc>
      </w:tr>
      <w:tr w:rsidR="00C3105C" w:rsidRPr="00C3105C" w14:paraId="03E1DAF3" w14:textId="77777777" w:rsidTr="00F12AFF">
        <w:trPr>
          <w:tblCellSpacing w:w="15" w:type="dxa"/>
        </w:trPr>
        <w:tc>
          <w:tcPr>
            <w:tcW w:w="0" w:type="auto"/>
            <w:shd w:val="clear" w:color="auto" w:fill="FFFFFF" w:themeFill="background1"/>
            <w:vAlign w:val="center"/>
            <w:hideMark/>
          </w:tcPr>
          <w:p w14:paraId="32A41DCE"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Temporal autocorrelation</w:t>
            </w:r>
          </w:p>
        </w:tc>
        <w:tc>
          <w:tcPr>
            <w:tcW w:w="0" w:type="auto"/>
            <w:shd w:val="clear" w:color="auto" w:fill="FFFFFF" w:themeFill="background1"/>
            <w:vAlign w:val="center"/>
            <w:hideMark/>
          </w:tcPr>
          <w:p w14:paraId="5D182F77" w14:textId="63E16A57" w:rsidR="00C3105C" w:rsidRPr="00C3105C" w:rsidRDefault="00C3105C" w:rsidP="00F12AFF">
            <w:pPr>
              <w:spacing w:after="0" w:line="480" w:lineRule="auto"/>
              <w:jc w:val="center"/>
              <w:rPr>
                <w:rFonts w:ascii="Times New Roman" w:hAnsi="Times New Roman" w:cs="Times New Roman"/>
              </w:rPr>
            </w:pPr>
            <m:oMathPara>
              <m:oMath>
                <m:r>
                  <w:rPr>
                    <w:rFonts w:ascii="Cambria Math" w:hAnsi="Cambria Math" w:cs="Times New Roman"/>
                  </w:rPr>
                  <m:t>ρ=0.60</m:t>
                </m:r>
              </m:oMath>
            </m:oMathPara>
          </w:p>
        </w:tc>
      </w:tr>
      <w:tr w:rsidR="00C3105C" w:rsidRPr="00C3105C" w14:paraId="5D021945" w14:textId="77777777" w:rsidTr="00F12AFF">
        <w:trPr>
          <w:tblCellSpacing w:w="15" w:type="dxa"/>
        </w:trPr>
        <w:tc>
          <w:tcPr>
            <w:tcW w:w="0" w:type="auto"/>
            <w:shd w:val="clear" w:color="auto" w:fill="FFFFFF" w:themeFill="background1"/>
            <w:vAlign w:val="center"/>
            <w:hideMark/>
          </w:tcPr>
          <w:p w14:paraId="0A995347"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Measurement noise</w:t>
            </w:r>
          </w:p>
        </w:tc>
        <w:tc>
          <w:tcPr>
            <w:tcW w:w="0" w:type="auto"/>
            <w:shd w:val="clear" w:color="auto" w:fill="FFFFFF" w:themeFill="background1"/>
            <w:vAlign w:val="center"/>
            <w:hideMark/>
          </w:tcPr>
          <w:p w14:paraId="371C8AB5" w14:textId="18DD813A" w:rsidR="00C3105C" w:rsidRPr="00C3105C" w:rsidRDefault="00C3105C" w:rsidP="00F12AFF">
            <w:pPr>
              <w:spacing w:after="0" w:line="480" w:lineRule="auto"/>
              <w:jc w:val="center"/>
              <w:rPr>
                <w:rFonts w:ascii="Times New Roman" w:hAnsi="Times New Roman" w:cs="Times New Roman"/>
              </w:rPr>
            </w:pPr>
            <m:oMath>
              <m:r>
                <w:rPr>
                  <w:rFonts w:ascii="Cambria Math" w:hAnsi="Cambria Math" w:cs="Times New Roman"/>
                </w:rPr>
                <m:t>σ=4</m:t>
              </m:r>
            </m:oMath>
            <w:r w:rsidRPr="00C3105C">
              <w:rPr>
                <w:rFonts w:ascii="Times New Roman" w:hAnsi="Times New Roman" w:cs="Times New Roman"/>
              </w:rPr>
              <w:t>beats/min</w:t>
            </w:r>
          </w:p>
        </w:tc>
      </w:tr>
      <w:tr w:rsidR="00C3105C" w:rsidRPr="00C3105C" w14:paraId="44D0CF48" w14:textId="77777777" w:rsidTr="00F12AFF">
        <w:trPr>
          <w:tblCellSpacing w:w="15" w:type="dxa"/>
        </w:trPr>
        <w:tc>
          <w:tcPr>
            <w:tcW w:w="0" w:type="auto"/>
            <w:shd w:val="clear" w:color="auto" w:fill="FFFFFF" w:themeFill="background1"/>
            <w:vAlign w:val="center"/>
            <w:hideMark/>
          </w:tcPr>
          <w:p w14:paraId="34904BE7"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Simulation replicates</w:t>
            </w:r>
          </w:p>
        </w:tc>
        <w:tc>
          <w:tcPr>
            <w:tcW w:w="0" w:type="auto"/>
            <w:shd w:val="clear" w:color="auto" w:fill="FFFFFF" w:themeFill="background1"/>
            <w:vAlign w:val="center"/>
            <w:hideMark/>
          </w:tcPr>
          <w:p w14:paraId="1EBC9C9C"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200</w:t>
            </w:r>
          </w:p>
        </w:tc>
      </w:tr>
      <w:tr w:rsidR="00C3105C" w:rsidRPr="00C3105C" w14:paraId="05E7F54E" w14:textId="77777777" w:rsidTr="00F12AFF">
        <w:trPr>
          <w:tblCellSpacing w:w="15" w:type="dxa"/>
        </w:trPr>
        <w:tc>
          <w:tcPr>
            <w:tcW w:w="0" w:type="auto"/>
            <w:shd w:val="clear" w:color="auto" w:fill="FFFFFF" w:themeFill="background1"/>
            <w:vAlign w:val="center"/>
            <w:hideMark/>
          </w:tcPr>
          <w:p w14:paraId="19ACE95B" w14:textId="77777777" w:rsidR="00C3105C" w:rsidRPr="00C3105C" w:rsidRDefault="00C3105C" w:rsidP="00F12AFF">
            <w:pPr>
              <w:spacing w:after="0" w:line="480" w:lineRule="auto"/>
              <w:jc w:val="center"/>
              <w:rPr>
                <w:rFonts w:ascii="Times New Roman" w:hAnsi="Times New Roman" w:cs="Times New Roman"/>
              </w:rPr>
            </w:pPr>
            <w:r w:rsidRPr="00C3105C">
              <w:rPr>
                <w:rFonts w:ascii="Times New Roman" w:hAnsi="Times New Roman" w:cs="Times New Roman"/>
              </w:rPr>
              <w:t>Significance level</w:t>
            </w:r>
          </w:p>
        </w:tc>
        <w:tc>
          <w:tcPr>
            <w:tcW w:w="0" w:type="auto"/>
            <w:shd w:val="clear" w:color="auto" w:fill="FFFFFF" w:themeFill="background1"/>
            <w:vAlign w:val="center"/>
            <w:hideMark/>
          </w:tcPr>
          <w:p w14:paraId="198106A0" w14:textId="591637AF" w:rsidR="00C3105C" w:rsidRPr="00C3105C" w:rsidRDefault="00C3105C" w:rsidP="00F12AFF">
            <w:pPr>
              <w:spacing w:after="0" w:line="480" w:lineRule="auto"/>
              <w:jc w:val="center"/>
              <w:rPr>
                <w:rFonts w:ascii="Times New Roman" w:hAnsi="Times New Roman" w:cs="Times New Roman"/>
              </w:rPr>
            </w:pPr>
            <m:oMathPara>
              <m:oMath>
                <m:r>
                  <w:rPr>
                    <w:rFonts w:ascii="Cambria Math" w:hAnsi="Cambria Math" w:cs="Times New Roman"/>
                  </w:rPr>
                  <m:t>α=0.05</m:t>
                </m:r>
              </m:oMath>
            </m:oMathPara>
          </w:p>
        </w:tc>
      </w:tr>
    </w:tbl>
    <w:p w14:paraId="24EB3C1B" w14:textId="77777777" w:rsidR="00C3105C" w:rsidRDefault="00C3105C" w:rsidP="00C3105C">
      <w:pPr>
        <w:spacing w:after="0" w:line="480" w:lineRule="auto"/>
        <w:rPr>
          <w:rFonts w:ascii="Times New Roman" w:hAnsi="Times New Roman" w:cs="Times New Roman"/>
        </w:rPr>
      </w:pPr>
    </w:p>
    <w:p w14:paraId="52AB52E6" w14:textId="1D06B219" w:rsidR="00C3105C" w:rsidRP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For each response pattern, 200 independent datasets were generated using identical simulation settings except for the trajectory function defining the temporal response. This design enabled systematic evaluation of how temporal response structure influences statistical inference while controlling all other aspects of the data-generating process.</w:t>
      </w:r>
    </w:p>
    <w:p w14:paraId="24A36054" w14:textId="350CE965" w:rsidR="00F005B9" w:rsidRPr="00B62B01" w:rsidRDefault="00F005B9" w:rsidP="00402129">
      <w:pPr>
        <w:spacing w:after="0" w:line="480" w:lineRule="auto"/>
        <w:rPr>
          <w:rFonts w:ascii="Times New Roman" w:hAnsi="Times New Roman" w:cs="Times New Roman"/>
        </w:rPr>
      </w:pPr>
    </w:p>
    <w:p w14:paraId="605CC1FF" w14:textId="211D2C17" w:rsidR="001D4CDC" w:rsidRPr="00C3105C" w:rsidRDefault="00C3105C" w:rsidP="00402129">
      <w:pPr>
        <w:spacing w:after="0" w:line="480" w:lineRule="auto"/>
        <w:rPr>
          <w:rFonts w:ascii="Times New Roman" w:hAnsi="Times New Roman" w:cs="Times New Roman"/>
          <w:b/>
          <w:bCs/>
        </w:rPr>
      </w:pPr>
      <w:r>
        <w:rPr>
          <w:rFonts w:ascii="Times New Roman" w:hAnsi="Times New Roman" w:cs="Times New Roman"/>
          <w:b/>
          <w:bCs/>
        </w:rPr>
        <w:t>Statistical Models</w:t>
      </w:r>
    </w:p>
    <w:p w14:paraId="59086CB1" w14:textId="77777777"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lastRenderedPageBreak/>
        <w:t>Each simulated dataset was analyzed using three statistical approaches commonly employed for repeated-measures physiological data analysis. These methods were selected because they differ substantially in their ability to represent temporal response structure while reflecting analytical approaches frequently used in biomedical and psychophysiological research.</w:t>
      </w:r>
    </w:p>
    <w:p w14:paraId="14CFE124" w14:textId="77777777" w:rsidR="00C3105C" w:rsidRPr="00C3105C" w:rsidRDefault="00C3105C" w:rsidP="00C3105C">
      <w:pPr>
        <w:spacing w:after="0" w:line="480" w:lineRule="auto"/>
        <w:rPr>
          <w:rFonts w:ascii="Times New Roman" w:hAnsi="Times New Roman" w:cs="Times New Roman"/>
        </w:rPr>
      </w:pPr>
    </w:p>
    <w:p w14:paraId="333E9E8A" w14:textId="77777777"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The summary-statistic approach reduced each participant's repeated observations to a single condition-specific summary measure prior to analysis. These participant-level summaries were subsequently analyzed using ordinary linear regression.</w:t>
      </w:r>
    </w:p>
    <w:p w14:paraId="740E8AF1" w14:textId="77777777" w:rsidR="00C3105C" w:rsidRPr="00C3105C" w:rsidRDefault="00C3105C" w:rsidP="00C3105C">
      <w:pPr>
        <w:spacing w:after="0" w:line="480" w:lineRule="auto"/>
        <w:rPr>
          <w:rFonts w:ascii="Times New Roman" w:hAnsi="Times New Roman" w:cs="Times New Roman"/>
        </w:rPr>
      </w:pPr>
    </w:p>
    <w:p w14:paraId="0454DE9E" w14:textId="77777777"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 xml:space="preserve">Linear mixed-effects models incorporated both fixed effects and participant-specific random intercepts to account for the correlation induced by repeated observations (Laird &amp; Ware, 1982; Pinheiro &amp; Bates, 2000). Generalized additive models extended this framework by incorporating smooth functions of time, allowing flexible estimation of nonlinear physiological response trajectories (Hastie &amp; </w:t>
      </w:r>
      <w:proofErr w:type="spellStart"/>
      <w:r w:rsidRPr="00C3105C">
        <w:rPr>
          <w:rFonts w:ascii="Times New Roman" w:hAnsi="Times New Roman" w:cs="Times New Roman"/>
        </w:rPr>
        <w:t>Tibshirani</w:t>
      </w:r>
      <w:proofErr w:type="spellEnd"/>
      <w:r w:rsidRPr="00C3105C">
        <w:rPr>
          <w:rFonts w:ascii="Times New Roman" w:hAnsi="Times New Roman" w:cs="Times New Roman"/>
        </w:rPr>
        <w:t>, 1990; Wood, 2017).</w:t>
      </w:r>
    </w:p>
    <w:p w14:paraId="16E7BD18" w14:textId="77777777" w:rsidR="00C3105C" w:rsidRPr="00C3105C" w:rsidRDefault="00C3105C" w:rsidP="00C3105C">
      <w:pPr>
        <w:spacing w:after="0" w:line="480" w:lineRule="auto"/>
        <w:rPr>
          <w:rFonts w:ascii="Times New Roman" w:hAnsi="Times New Roman" w:cs="Times New Roman"/>
        </w:rPr>
      </w:pPr>
    </w:p>
    <w:p w14:paraId="46ECF5A4" w14:textId="77777777" w:rsidR="00C3105C" w:rsidRP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All statistical methods were applied to identical simulated datasets generated under each experimental condition. This design ensured that differences in statistical performance reflected the analytical approach rather than differences in the underlying data-generating process.</w:t>
      </w:r>
    </w:p>
    <w:p w14:paraId="74DD81D2" w14:textId="77777777" w:rsidR="00F005B9" w:rsidRPr="00B62B01" w:rsidRDefault="00F005B9" w:rsidP="00402129">
      <w:pPr>
        <w:spacing w:after="0" w:line="480" w:lineRule="auto"/>
        <w:rPr>
          <w:rFonts w:ascii="Times New Roman" w:hAnsi="Times New Roman" w:cs="Times New Roman"/>
        </w:rPr>
      </w:pPr>
    </w:p>
    <w:p w14:paraId="02B00869" w14:textId="4A044B25" w:rsidR="00D775CC" w:rsidRPr="00C3105C" w:rsidRDefault="00D0690A" w:rsidP="00402129">
      <w:pPr>
        <w:spacing w:after="0" w:line="480" w:lineRule="auto"/>
        <w:rPr>
          <w:rFonts w:ascii="Times New Roman" w:hAnsi="Times New Roman" w:cs="Times New Roman"/>
          <w:b/>
          <w:bCs/>
        </w:rPr>
      </w:pPr>
      <w:r w:rsidRPr="00C3105C">
        <w:rPr>
          <w:rFonts w:ascii="Times New Roman" w:hAnsi="Times New Roman" w:cs="Times New Roman"/>
          <w:b/>
          <w:bCs/>
        </w:rPr>
        <w:t>Performance Metrics</w:t>
      </w:r>
    </w:p>
    <w:p w14:paraId="18AB0CA5" w14:textId="77777777"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Statistical performance was evaluated using four complementary metrics that quantify the ability of each analytical method to detect simulated physiological responses while providing accurate statistical inference.</w:t>
      </w:r>
    </w:p>
    <w:p w14:paraId="6502DCEE" w14:textId="77777777" w:rsidR="00C3105C" w:rsidRPr="00C3105C" w:rsidRDefault="00C3105C" w:rsidP="00C3105C">
      <w:pPr>
        <w:spacing w:after="0" w:line="480" w:lineRule="auto"/>
        <w:rPr>
          <w:rFonts w:ascii="Times New Roman" w:hAnsi="Times New Roman" w:cs="Times New Roman"/>
        </w:rPr>
      </w:pPr>
    </w:p>
    <w:p w14:paraId="7510E058" w14:textId="77777777" w:rsidR="00C3105C" w:rsidRP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Statistical power was defined as the probability of correctly detecting a true physiological response when a condition effect was present. Across simulation replicates, power was estimated as</w:t>
      </w:r>
    </w:p>
    <w:p w14:paraId="237B77F9" w14:textId="39E285F5" w:rsidR="00C3105C" w:rsidRPr="00C3105C" w:rsidRDefault="00C3105C" w:rsidP="00C3105C">
      <w:pPr>
        <w:spacing w:after="0" w:line="480" w:lineRule="auto"/>
        <w:rPr>
          <w:rFonts w:ascii="Times New Roman" w:hAnsi="Times New Roman" w:cs="Times New Roman"/>
        </w:rPr>
      </w:pPr>
      <m:oMathPara>
        <m:oMath>
          <m:r>
            <m:rPr>
              <m:nor/>
            </m:rPr>
            <w:rPr>
              <w:rFonts w:ascii="Times New Roman" w:hAnsi="Times New Roman" w:cs="Times New Roman"/>
            </w:rPr>
            <m:t>Power</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p&lt;0.05∣</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≠0</m:t>
              </m:r>
            </m:e>
          </m:d>
          <m:r>
            <w:rPr>
              <w:rFonts w:ascii="Cambria Math" w:hAnsi="Cambria Math" w:cs="Times New Roman"/>
            </w:rPr>
            <m:t>,</m:t>
          </m:r>
        </m:oMath>
      </m:oMathPara>
    </w:p>
    <w:p w14:paraId="52B6436D" w14:textId="5AF06F15"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w:r w:rsidRPr="00C3105C">
        <w:rPr>
          <w:rFonts w:ascii="Times New Roman" w:hAnsi="Times New Roman" w:cs="Times New Roman"/>
        </w:rPr>
        <w:t xml:space="preserve">denotes the true condition effect and statistical significance was evaluated using a two-sided significance level of </w:t>
      </w:r>
      <m:oMath>
        <m:r>
          <w:rPr>
            <w:rFonts w:ascii="Cambria Math" w:hAnsi="Cambria Math" w:cs="Times New Roman"/>
          </w:rPr>
          <m:t>α=0.05</m:t>
        </m:r>
      </m:oMath>
      <w:r w:rsidRPr="00C3105C">
        <w:rPr>
          <w:rFonts w:ascii="Times New Roman" w:hAnsi="Times New Roman" w:cs="Times New Roman"/>
        </w:rPr>
        <w:t>.</w:t>
      </w:r>
    </w:p>
    <w:p w14:paraId="3F2FE8F2" w14:textId="77777777" w:rsidR="00C3105C" w:rsidRPr="00C3105C" w:rsidRDefault="00C3105C" w:rsidP="00C3105C">
      <w:pPr>
        <w:spacing w:after="0" w:line="480" w:lineRule="auto"/>
        <w:rPr>
          <w:rFonts w:ascii="Times New Roman" w:hAnsi="Times New Roman" w:cs="Times New Roman"/>
        </w:rPr>
      </w:pPr>
    </w:p>
    <w:p w14:paraId="3545A0BD" w14:textId="77777777" w:rsidR="00C3105C" w:rsidRP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Type I error rate was evaluated under the null-response simulation scenario, in which no true condition effect was present. The Type I error rate was estimated as</w:t>
      </w:r>
    </w:p>
    <w:p w14:paraId="4B343AF7" w14:textId="2C0868FA" w:rsidR="00C3105C" w:rsidRPr="00C3105C" w:rsidRDefault="00C3105C" w:rsidP="00C3105C">
      <w:pPr>
        <w:spacing w:after="0" w:line="480" w:lineRule="auto"/>
        <w:rPr>
          <w:rFonts w:ascii="Times New Roman" w:hAnsi="Times New Roman" w:cs="Times New Roman"/>
        </w:rPr>
      </w:pPr>
      <m:oMathPara>
        <m:oMath>
          <m:r>
            <m:rPr>
              <m:nor/>
            </m:rPr>
            <w:rPr>
              <w:rFonts w:ascii="Times New Roman" w:hAnsi="Times New Roman" w:cs="Times New Roman"/>
            </w:rPr>
            <m:t>Type I Error</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p&lt;0.05∣</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=0</m:t>
              </m:r>
            </m:e>
          </m:d>
          <m:r>
            <w:rPr>
              <w:rFonts w:ascii="Cambria Math" w:hAnsi="Cambria Math" w:cs="Times New Roman"/>
            </w:rPr>
            <m:t>,</m:t>
          </m:r>
        </m:oMath>
      </m:oMathPara>
    </w:p>
    <w:p w14:paraId="2DC6FA6F" w14:textId="77777777"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representing the probability of incorrectly rejecting the null hypothesis.</w:t>
      </w:r>
    </w:p>
    <w:p w14:paraId="515EB7B5" w14:textId="77777777" w:rsidR="00C3105C" w:rsidRPr="00C3105C" w:rsidRDefault="00C3105C" w:rsidP="00C3105C">
      <w:pPr>
        <w:spacing w:after="0" w:line="480" w:lineRule="auto"/>
        <w:rPr>
          <w:rFonts w:ascii="Times New Roman" w:hAnsi="Times New Roman" w:cs="Times New Roman"/>
        </w:rPr>
      </w:pPr>
    </w:p>
    <w:p w14:paraId="458252F5" w14:textId="77777777" w:rsidR="00C3105C" w:rsidRP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Parameter bias was used to assess the accuracy of effect-size estimation and was calculated as</w:t>
      </w:r>
    </w:p>
    <w:p w14:paraId="33B56AA7" w14:textId="39BA7917" w:rsidR="00C3105C" w:rsidRPr="00C3105C" w:rsidRDefault="00C3105C" w:rsidP="00C3105C">
      <w:pPr>
        <w:spacing w:after="0" w:line="480" w:lineRule="auto"/>
        <w:rPr>
          <w:rFonts w:ascii="Times New Roman" w:hAnsi="Times New Roman" w:cs="Times New Roman"/>
        </w:rPr>
      </w:pPr>
      <m:oMathPara>
        <m:oMath>
          <m:r>
            <m:rPr>
              <m:nor/>
            </m:rPr>
            <w:rPr>
              <w:rFonts w:ascii="Times New Roman" w:hAnsi="Times New Roman" w:cs="Times New Roman"/>
            </w:rPr>
            <m:t>Bias</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oMath>
      </m:oMathPara>
    </w:p>
    <w:p w14:paraId="51C966DA" w14:textId="09A8E6AB"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oMath>
      <w:r w:rsidRPr="00C3105C">
        <w:rPr>
          <w:rFonts w:ascii="Times New Roman" w:hAnsi="Times New Roman" w:cs="Times New Roman"/>
        </w:rPr>
        <w:t xml:space="preserve">is the average estimated condition effect across simulation replicates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w:r w:rsidRPr="00C3105C">
        <w:rPr>
          <w:rFonts w:ascii="Times New Roman" w:hAnsi="Times New Roman" w:cs="Times New Roman"/>
        </w:rPr>
        <w:t>is the true simulated effect. Values closer to zero indicate more accurate parameter estimation.</w:t>
      </w:r>
    </w:p>
    <w:p w14:paraId="1F3721A9" w14:textId="77777777" w:rsidR="00C3105C" w:rsidRPr="00C3105C" w:rsidRDefault="00C3105C" w:rsidP="00C3105C">
      <w:pPr>
        <w:spacing w:after="0" w:line="480" w:lineRule="auto"/>
        <w:rPr>
          <w:rFonts w:ascii="Times New Roman" w:hAnsi="Times New Roman" w:cs="Times New Roman"/>
        </w:rPr>
      </w:pPr>
    </w:p>
    <w:p w14:paraId="367B9F66" w14:textId="77777777" w:rsidR="00C3105C" w:rsidRP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Confidence interval coverage was defined as the proportion of simulation replicates in which the estimated confidence interval contained the true parameter value. Coverage probability was estimated as</w:t>
      </w:r>
    </w:p>
    <w:p w14:paraId="3F9EDC9A" w14:textId="21130EBD" w:rsidR="00C3105C" w:rsidRPr="00C3105C" w:rsidRDefault="00C3105C" w:rsidP="00C3105C">
      <w:pPr>
        <w:spacing w:after="0" w:line="480" w:lineRule="auto"/>
        <w:rPr>
          <w:rFonts w:ascii="Times New Roman" w:hAnsi="Times New Roman" w:cs="Times New Roman"/>
        </w:rPr>
      </w:pPr>
      <m:oMathPara>
        <m:oMath>
          <m:r>
            <m:rPr>
              <m:nor/>
            </m:rPr>
            <w:rPr>
              <w:rFonts w:ascii="Times New Roman" w:hAnsi="Times New Roman" w:cs="Times New Roman"/>
            </w:rPr>
            <m:t>Coverage</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CI</m:t>
              </m:r>
            </m:e>
          </m:d>
          <m:r>
            <w:rPr>
              <w:rFonts w:ascii="Cambria Math" w:hAnsi="Cambria Math" w:cs="Times New Roman"/>
            </w:rPr>
            <m:t>,</m:t>
          </m:r>
        </m:oMath>
      </m:oMathPara>
    </w:p>
    <w:p w14:paraId="4C81E3E6" w14:textId="2EC617AF" w:rsid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lastRenderedPageBreak/>
        <w:t xml:space="preserve">where </w:t>
      </w:r>
      <m:oMath>
        <m:r>
          <m:rPr>
            <m:sty m:val="p"/>
          </m:rPr>
          <w:rPr>
            <w:rFonts w:ascii="Cambria Math" w:hAnsi="Cambria Math" w:cs="Times New Roman"/>
          </w:rPr>
          <m:t>CI</m:t>
        </m:r>
      </m:oMath>
      <w:r w:rsidRPr="00C3105C">
        <w:rPr>
          <w:rFonts w:ascii="Times New Roman" w:hAnsi="Times New Roman" w:cs="Times New Roman"/>
        </w:rPr>
        <w:t>denotes the estimated confidence interval for the condition effect. Confidence interval coverage provides an assessment of whether model-based uncertainty is appropriately calibrated across repeated simulations.</w:t>
      </w:r>
    </w:p>
    <w:p w14:paraId="0BE1341D" w14:textId="77777777" w:rsidR="00C3105C" w:rsidRPr="00C3105C" w:rsidRDefault="00C3105C" w:rsidP="00C3105C">
      <w:pPr>
        <w:spacing w:after="0" w:line="480" w:lineRule="auto"/>
        <w:rPr>
          <w:rFonts w:ascii="Times New Roman" w:hAnsi="Times New Roman" w:cs="Times New Roman"/>
        </w:rPr>
      </w:pPr>
    </w:p>
    <w:p w14:paraId="2E10D43C" w14:textId="77777777" w:rsidR="00C3105C" w:rsidRPr="00C3105C" w:rsidRDefault="00C3105C" w:rsidP="00C3105C">
      <w:pPr>
        <w:spacing w:after="0" w:line="480" w:lineRule="auto"/>
        <w:rPr>
          <w:rFonts w:ascii="Times New Roman" w:hAnsi="Times New Roman" w:cs="Times New Roman"/>
        </w:rPr>
      </w:pPr>
      <w:r w:rsidRPr="00C3105C">
        <w:rPr>
          <w:rFonts w:ascii="Times New Roman" w:hAnsi="Times New Roman" w:cs="Times New Roman"/>
        </w:rPr>
        <w:t>Together, these performance metrics provide a comprehensive assessment of statistical inference by evaluating detection capability, false-positive control, estimation accuracy, and uncertainty quantification under controlled simulation conditions.</w:t>
      </w:r>
    </w:p>
    <w:p w14:paraId="70164E22" w14:textId="77777777" w:rsidR="00182E17" w:rsidRPr="00B62B01" w:rsidRDefault="00182E17" w:rsidP="00402129">
      <w:pPr>
        <w:spacing w:after="0" w:line="480" w:lineRule="auto"/>
        <w:rPr>
          <w:rFonts w:ascii="Times New Roman" w:hAnsi="Times New Roman" w:cs="Times New Roman"/>
        </w:rPr>
      </w:pPr>
    </w:p>
    <w:p w14:paraId="751A2E2C" w14:textId="77777777" w:rsidR="00C3105C" w:rsidRDefault="00182E17" w:rsidP="00C3105C">
      <w:pPr>
        <w:spacing w:after="0" w:line="480" w:lineRule="auto"/>
        <w:jc w:val="center"/>
        <w:rPr>
          <w:rFonts w:ascii="Times New Roman" w:hAnsi="Times New Roman" w:cs="Times New Roman"/>
          <w:b/>
          <w:bCs/>
        </w:rPr>
      </w:pPr>
      <w:r w:rsidRPr="005F3A59">
        <w:rPr>
          <w:rFonts w:ascii="Times New Roman" w:hAnsi="Times New Roman" w:cs="Times New Roman"/>
          <w:b/>
          <w:bCs/>
        </w:rPr>
        <w:t>Results</w:t>
      </w:r>
    </w:p>
    <w:p w14:paraId="2BC023A0" w14:textId="301DCD32" w:rsidR="00D775CC" w:rsidRPr="00C3105C" w:rsidRDefault="00182E17" w:rsidP="00402129">
      <w:pPr>
        <w:spacing w:after="0" w:line="480" w:lineRule="auto"/>
        <w:rPr>
          <w:rFonts w:ascii="Times New Roman" w:hAnsi="Times New Roman" w:cs="Times New Roman"/>
          <w:b/>
          <w:bCs/>
        </w:rPr>
      </w:pPr>
      <w:r w:rsidRPr="00C3105C">
        <w:rPr>
          <w:rFonts w:ascii="Times New Roman" w:hAnsi="Times New Roman" w:cs="Times New Roman"/>
          <w:b/>
          <w:bCs/>
        </w:rPr>
        <w:t xml:space="preserve">Validation of Physiological Trajectory </w:t>
      </w:r>
      <w:r w:rsidR="00A71344" w:rsidRPr="00C3105C">
        <w:rPr>
          <w:rFonts w:ascii="Times New Roman" w:hAnsi="Times New Roman" w:cs="Times New Roman"/>
          <w:b/>
          <w:bCs/>
        </w:rPr>
        <w:t>Generation</w:t>
      </w:r>
    </w:p>
    <w:p w14:paraId="6B8F9EFF" w14:textId="0C42D077"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Figure 1 illustrates representative physiological response trajectories generated by the </w:t>
      </w:r>
      <w:proofErr w:type="spellStart"/>
      <w:r w:rsidRPr="00921845">
        <w:rPr>
          <w:rFonts w:ascii="Times New Roman" w:hAnsi="Times New Roman" w:cs="Times New Roman"/>
        </w:rPr>
        <w:t>physioSim</w:t>
      </w:r>
      <w:proofErr w:type="spellEnd"/>
      <w:r w:rsidRPr="00921845">
        <w:rPr>
          <w:rFonts w:ascii="Times New Roman" w:hAnsi="Times New Roman" w:cs="Times New Roman"/>
        </w:rPr>
        <w:t xml:space="preserve"> framework. The simulated data reproduced five distinct temporal response patterns commonly observed in physiological experiments: null response, immediate activation, delayed activation, habituation, and sustained activation. Although all response patterns were generated using the same hierarchical data-generating framework, modification of the trajectory function </w:t>
      </w:r>
      <m:oMath>
        <m:r>
          <w:rPr>
            <w:rFonts w:ascii="Cambria Math" w:hAnsi="Cambria Math" w:cs="Times New Roman"/>
          </w:rPr>
          <m:t>f</m:t>
        </m:r>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Condition</m:t>
            </m:r>
          </m:e>
        </m:d>
      </m:oMath>
      <w:r w:rsidRPr="00921845">
        <w:rPr>
          <w:rFonts w:ascii="Times New Roman" w:hAnsi="Times New Roman" w:cs="Times New Roman"/>
        </w:rPr>
        <w:t>produced substantially different temporal dynamics while preserving participant-level variability, measurement noise, and temporal dependence.</w:t>
      </w:r>
    </w:p>
    <w:p w14:paraId="5D0C9EB2" w14:textId="77777777" w:rsidR="00921845" w:rsidRPr="00921845" w:rsidRDefault="00921845" w:rsidP="00921845">
      <w:pPr>
        <w:spacing w:after="0" w:line="480" w:lineRule="auto"/>
        <w:rPr>
          <w:rFonts w:ascii="Times New Roman" w:hAnsi="Times New Roman" w:cs="Times New Roman"/>
        </w:rPr>
      </w:pPr>
    </w:p>
    <w:p w14:paraId="7FD38AA1" w14:textId="77777777"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The simulated trajectories demonstrate the ability of </w:t>
      </w:r>
      <w:proofErr w:type="spellStart"/>
      <w:r w:rsidRPr="00921845">
        <w:rPr>
          <w:rFonts w:ascii="Times New Roman" w:hAnsi="Times New Roman" w:cs="Times New Roman"/>
        </w:rPr>
        <w:t>physioSim</w:t>
      </w:r>
      <w:proofErr w:type="spellEnd"/>
      <w:r w:rsidRPr="00921845">
        <w:rPr>
          <w:rFonts w:ascii="Times New Roman" w:hAnsi="Times New Roman" w:cs="Times New Roman"/>
        </w:rPr>
        <w:t xml:space="preserve"> to generate physiologically plausible time-series data under controlled experimental conditions. Because the underlying response function is known, these simulations provide an objective foundation for evaluating statistical methods and determining how different temporal response structures influence statistical inference.</w:t>
      </w:r>
    </w:p>
    <w:p w14:paraId="17412947" w14:textId="77777777" w:rsidR="00921845" w:rsidRPr="00921845" w:rsidRDefault="00921845" w:rsidP="00921845">
      <w:pPr>
        <w:spacing w:after="0" w:line="480" w:lineRule="auto"/>
        <w:rPr>
          <w:rFonts w:ascii="Times New Roman" w:hAnsi="Times New Roman" w:cs="Times New Roman"/>
        </w:rPr>
      </w:pPr>
    </w:p>
    <w:p w14:paraId="58894143" w14:textId="7A441B53" w:rsidR="00C3105C" w:rsidRPr="00921845" w:rsidRDefault="00921845" w:rsidP="00C3105C">
      <w:pPr>
        <w:spacing w:after="0" w:line="480" w:lineRule="auto"/>
        <w:rPr>
          <w:rFonts w:ascii="Times New Roman" w:hAnsi="Times New Roman" w:cs="Times New Roman"/>
        </w:rPr>
      </w:pPr>
      <w:r w:rsidRPr="00921845">
        <w:rPr>
          <w:rFonts w:ascii="Times New Roman" w:hAnsi="Times New Roman" w:cs="Times New Roman"/>
        </w:rPr>
        <w:t xml:space="preserve">Figure 1. Representative physiological response trajectories generated by </w:t>
      </w:r>
      <w:proofErr w:type="spellStart"/>
      <w:r w:rsidRPr="00921845">
        <w:rPr>
          <w:rFonts w:ascii="Times New Roman" w:hAnsi="Times New Roman" w:cs="Times New Roman"/>
        </w:rPr>
        <w:t>physioSim</w:t>
      </w:r>
      <w:proofErr w:type="spellEnd"/>
      <w:r w:rsidRPr="00921845">
        <w:rPr>
          <w:rFonts w:ascii="Times New Roman" w:hAnsi="Times New Roman" w:cs="Times New Roman"/>
        </w:rPr>
        <w:t>. Simulated response patterns include null response, immediate activation, delayed activation, habituation, and sustained activation. All trajectories were generated using the same hierarchical simulation framework while varying only the condition-specific trajectory function.</w:t>
      </w:r>
    </w:p>
    <w:p w14:paraId="27350E3D" w14:textId="77777777" w:rsidR="00921845" w:rsidRDefault="00921845" w:rsidP="00C3105C">
      <w:pPr>
        <w:spacing w:after="0" w:line="480" w:lineRule="auto"/>
        <w:rPr>
          <w:rFonts w:ascii="Times New Roman" w:hAnsi="Times New Roman" w:cs="Times New Roman"/>
        </w:rPr>
      </w:pPr>
    </w:p>
    <w:p w14:paraId="6C2ECFEF" w14:textId="20846680" w:rsidR="00C3105C" w:rsidRPr="00C3105C" w:rsidRDefault="00C3105C" w:rsidP="00C3105C">
      <w:pPr>
        <w:spacing w:after="0" w:line="480" w:lineRule="auto"/>
        <w:rPr>
          <w:rFonts w:ascii="Times New Roman" w:hAnsi="Times New Roman" w:cs="Times New Roman"/>
          <w:b/>
          <w:bCs/>
        </w:rPr>
      </w:pPr>
      <w:r w:rsidRPr="00C3105C">
        <w:rPr>
          <w:rFonts w:ascii="Times New Roman" w:hAnsi="Times New Roman" w:cs="Times New Roman"/>
          <w:b/>
          <w:bCs/>
        </w:rPr>
        <w:t>Statistical Performance of Linear Mixed-Effects Models</w:t>
      </w:r>
    </w:p>
    <w:p w14:paraId="38D89CC9" w14:textId="7C1929F8"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The initial validation experiment evaluated the performance of linear mixed-effects models for detecting simulated physiological condition effects across increasing participant sample sizes. </w:t>
      </w:r>
      <w:r w:rsidR="00180A68" w:rsidRPr="00180A68">
        <w:rPr>
          <w:rFonts w:ascii="Times New Roman" w:hAnsi="Times New Roman" w:cs="Times New Roman"/>
        </w:rPr>
        <w:t xml:space="preserve">Statistical power increased with both participant sample size and simulated effect magnitude (Figure 2). Larger physiological effects produced greater statistical sensitivity across all sample sizes, whereas smaller effects required substantially larger samples to achieve comparable power. These results demonstrate that </w:t>
      </w:r>
      <w:proofErr w:type="spellStart"/>
      <w:r w:rsidR="00180A68" w:rsidRPr="00180A68">
        <w:rPr>
          <w:rFonts w:ascii="Times New Roman" w:hAnsi="Times New Roman" w:cs="Times New Roman"/>
        </w:rPr>
        <w:t>physioSim</w:t>
      </w:r>
      <w:proofErr w:type="spellEnd"/>
      <w:r w:rsidR="00180A68" w:rsidRPr="00180A68">
        <w:rPr>
          <w:rFonts w:ascii="Times New Roman" w:hAnsi="Times New Roman" w:cs="Times New Roman"/>
        </w:rPr>
        <w:t xml:space="preserve"> reproduces expected relationships between experimental design characteristics and statistical performance.</w:t>
      </w:r>
    </w:p>
    <w:p w14:paraId="71DFCE07" w14:textId="77777777" w:rsidR="00921845" w:rsidRPr="00921845" w:rsidRDefault="00921845" w:rsidP="00921845">
      <w:pPr>
        <w:spacing w:after="0" w:line="480" w:lineRule="auto"/>
        <w:rPr>
          <w:rFonts w:ascii="Times New Roman" w:hAnsi="Times New Roman" w:cs="Times New Roman"/>
        </w:rPr>
      </w:pPr>
    </w:p>
    <w:p w14:paraId="6903A89A" w14:textId="77777777"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These findings provide an initial validation of the simulation framework by showing that simulated physiological datasets reproduce established statistical behavior under controlled experimental conditions. As sample size increased, the probability of detecting the simulated condition effect improved, demonstrating that the framework can generate datasets with realistic relationships between study design characteristics and statistical performance.</w:t>
      </w:r>
    </w:p>
    <w:p w14:paraId="58BE2372" w14:textId="77777777" w:rsidR="00921845" w:rsidRPr="00921845" w:rsidRDefault="00921845" w:rsidP="00921845">
      <w:pPr>
        <w:spacing w:after="0" w:line="480" w:lineRule="auto"/>
        <w:rPr>
          <w:rFonts w:ascii="Times New Roman" w:hAnsi="Times New Roman" w:cs="Times New Roman"/>
        </w:rPr>
      </w:pPr>
    </w:p>
    <w:p w14:paraId="4C681721" w14:textId="77777777" w:rsidR="00921845" w:rsidRP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Although the current evaluation focused on linear mixed-effects models, the modular architecture of </w:t>
      </w:r>
      <w:proofErr w:type="spellStart"/>
      <w:r w:rsidRPr="00921845">
        <w:rPr>
          <w:rFonts w:ascii="Times New Roman" w:hAnsi="Times New Roman" w:cs="Times New Roman"/>
        </w:rPr>
        <w:t>physioSim</w:t>
      </w:r>
      <w:proofErr w:type="spellEnd"/>
      <w:r w:rsidRPr="00921845">
        <w:rPr>
          <w:rFonts w:ascii="Times New Roman" w:hAnsi="Times New Roman" w:cs="Times New Roman"/>
        </w:rPr>
        <w:t xml:space="preserve"> allows future benchmarking of additional analytical approaches, </w:t>
      </w:r>
      <w:r w:rsidRPr="00921845">
        <w:rPr>
          <w:rFonts w:ascii="Times New Roman" w:hAnsi="Times New Roman" w:cs="Times New Roman"/>
        </w:rPr>
        <w:lastRenderedPageBreak/>
        <w:t>including summary-statistic models, generalized additive models, and trajectory-based methods. Because data generation and statistical analysis are separated within the framework, alternative statistical models can be incorporated without modifying the underlying simulation pipeline.</w:t>
      </w:r>
    </w:p>
    <w:p w14:paraId="12AA651B" w14:textId="77777777" w:rsidR="00921845" w:rsidRDefault="00921845" w:rsidP="00921845">
      <w:pPr>
        <w:spacing w:after="0" w:line="480" w:lineRule="auto"/>
        <w:rPr>
          <w:rFonts w:ascii="Times New Roman" w:hAnsi="Times New Roman" w:cs="Times New Roman"/>
        </w:rPr>
      </w:pPr>
    </w:p>
    <w:p w14:paraId="504C1824" w14:textId="1162B445" w:rsidR="00921845" w:rsidRP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Figure 2. Statistical power of linear mixed-effects models across increasing sample sizes. Statistical power for detecting simulated physiological condition effects using linear mixed-effects models across increasing participant sample sizes. Each point represents 200 independent simulation replicates. Increasing sample size resulted in improved statistical power, demonstrating that </w:t>
      </w:r>
      <w:proofErr w:type="spellStart"/>
      <w:r w:rsidRPr="00921845">
        <w:rPr>
          <w:rFonts w:ascii="Times New Roman" w:hAnsi="Times New Roman" w:cs="Times New Roman"/>
        </w:rPr>
        <w:t>physioSim</w:t>
      </w:r>
      <w:proofErr w:type="spellEnd"/>
      <w:r w:rsidRPr="00921845">
        <w:rPr>
          <w:rFonts w:ascii="Times New Roman" w:hAnsi="Times New Roman" w:cs="Times New Roman"/>
        </w:rPr>
        <w:t xml:space="preserve"> reproduces expected relationships between sample size and inferential sensitivity.</w:t>
      </w:r>
    </w:p>
    <w:p w14:paraId="76064504" w14:textId="77777777" w:rsidR="00921845" w:rsidRDefault="00921845" w:rsidP="00921845">
      <w:pPr>
        <w:spacing w:after="0" w:line="480" w:lineRule="auto"/>
        <w:rPr>
          <w:rFonts w:ascii="Times New Roman" w:hAnsi="Times New Roman" w:cs="Times New Roman"/>
        </w:rPr>
      </w:pPr>
    </w:p>
    <w:p w14:paraId="06157DAE" w14:textId="77777777" w:rsidR="00921845" w:rsidRPr="00921845" w:rsidRDefault="00921845" w:rsidP="00921845">
      <w:pPr>
        <w:spacing w:after="0" w:line="480" w:lineRule="auto"/>
        <w:rPr>
          <w:rFonts w:ascii="Times New Roman" w:hAnsi="Times New Roman" w:cs="Times New Roman"/>
          <w:b/>
          <w:bCs/>
        </w:rPr>
      </w:pPr>
      <w:r w:rsidRPr="00921845">
        <w:rPr>
          <w:rFonts w:ascii="Times New Roman" w:hAnsi="Times New Roman" w:cs="Times New Roman"/>
          <w:b/>
          <w:bCs/>
        </w:rPr>
        <w:t>Parameter Recovery and Confidence Interval Coverage</w:t>
      </w:r>
    </w:p>
    <w:p w14:paraId="01832101" w14:textId="77777777"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Parameter recovery was evaluated by comparing estimated condition effects from simulation replicates with the true simulated effect of 3 bpm. Table 2 summarizes the mean estimated effect, parameter bias, standard deviation (SD), root mean squared error (RMSE), and empirical confidence interval coverage across increasing sample sizes.</w:t>
      </w:r>
    </w:p>
    <w:p w14:paraId="42F6AFF6" w14:textId="77777777" w:rsidR="00921845" w:rsidRPr="00921845" w:rsidRDefault="00921845" w:rsidP="00921845">
      <w:pPr>
        <w:spacing w:after="0" w:line="480" w:lineRule="auto"/>
        <w:rPr>
          <w:rFonts w:ascii="Times New Roman" w:hAnsi="Times New Roman" w:cs="Times New Roman"/>
        </w:rPr>
      </w:pPr>
    </w:p>
    <w:p w14:paraId="1E95DDF6" w14:textId="43CDCB82"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Across all simulation scenarios, the linear mixed-effects model recovered the true condition effect with minimal bias. Mean estimated effects ranged from 2.99 to 3.02 bpm, with absolute bias remaining below 0.02 bpm across all sample sizes. Estimation precision improved with increasing sample size, as reflected by reductions in standard deviation and RMSE. RMSE decreased from 0.824 bpm at </w:t>
      </w:r>
      <m:oMath>
        <m:r>
          <w:rPr>
            <w:rFonts w:ascii="Cambria Math" w:hAnsi="Cambria Math" w:cs="Times New Roman"/>
          </w:rPr>
          <m:t>n=20</m:t>
        </m:r>
      </m:oMath>
      <w:r w:rsidRPr="00921845">
        <w:rPr>
          <w:rFonts w:ascii="Times New Roman" w:hAnsi="Times New Roman" w:cs="Times New Roman"/>
        </w:rPr>
        <w:t xml:space="preserve">to 0.280 bpm at </w:t>
      </w:r>
      <m:oMath>
        <m:r>
          <w:rPr>
            <w:rFonts w:ascii="Cambria Math" w:hAnsi="Cambria Math" w:cs="Times New Roman"/>
          </w:rPr>
          <m:t>n=160</m:t>
        </m:r>
      </m:oMath>
      <w:r w:rsidRPr="00921845">
        <w:rPr>
          <w:rFonts w:ascii="Times New Roman" w:hAnsi="Times New Roman" w:cs="Times New Roman"/>
        </w:rPr>
        <w:t>, indicating improved parameter precision with larger sample sizes.</w:t>
      </w:r>
    </w:p>
    <w:p w14:paraId="2144C406" w14:textId="77777777" w:rsidR="00921845" w:rsidRPr="00921845" w:rsidRDefault="00921845" w:rsidP="00921845">
      <w:pPr>
        <w:spacing w:after="0" w:line="480" w:lineRule="auto"/>
        <w:rPr>
          <w:rFonts w:ascii="Times New Roman" w:hAnsi="Times New Roman" w:cs="Times New Roman"/>
        </w:rPr>
      </w:pPr>
    </w:p>
    <w:p w14:paraId="7670DB7D" w14:textId="77777777"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Despite accurate point estimation, empirical confidence interval coverage remained substantially below the nominal 95% level, ranging from 69.8% to 75.0% across simulation conditions. Because temporal autocorrelation was incorporated during data generation but was not explicitly modeled during estimation, the reduced coverage indicates that ignoring temporal dependence can result in underestimated uncertainty even when estimated effects remain unbiased.</w:t>
      </w:r>
    </w:p>
    <w:p w14:paraId="14DA480F" w14:textId="77777777" w:rsidR="00921845" w:rsidRPr="00921845" w:rsidRDefault="00921845" w:rsidP="00921845">
      <w:pPr>
        <w:spacing w:after="0" w:line="480" w:lineRule="auto"/>
        <w:rPr>
          <w:rFonts w:ascii="Times New Roman" w:hAnsi="Times New Roman" w:cs="Times New Roman"/>
        </w:rPr>
      </w:pPr>
    </w:p>
    <w:p w14:paraId="3B4ED8CA" w14:textId="49050F45"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Together, these findings demonstrate that </w:t>
      </w:r>
      <w:proofErr w:type="spellStart"/>
      <w:r w:rsidRPr="00921845">
        <w:rPr>
          <w:rFonts w:ascii="Times New Roman" w:hAnsi="Times New Roman" w:cs="Times New Roman"/>
        </w:rPr>
        <w:t>physioSim</w:t>
      </w:r>
      <w:proofErr w:type="spellEnd"/>
      <w:r w:rsidRPr="00921845">
        <w:rPr>
          <w:rFonts w:ascii="Times New Roman" w:hAnsi="Times New Roman" w:cs="Times New Roman"/>
        </w:rPr>
        <w:t xml:space="preserve"> can evaluate not only statistical power and parameter recovery but also the ability of analytical methods to provide appropriately calibrated uncertainty estimates under realistic physiological time-series conditions.</w:t>
      </w:r>
    </w:p>
    <w:p w14:paraId="26B66239" w14:textId="77777777" w:rsidR="00921845" w:rsidRDefault="00921845" w:rsidP="00921845">
      <w:pPr>
        <w:spacing w:after="0" w:line="480" w:lineRule="auto"/>
        <w:rPr>
          <w:rFonts w:ascii="Times New Roman" w:hAnsi="Times New Roman" w:cs="Times New Roman"/>
        </w:rPr>
      </w:pPr>
    </w:p>
    <w:p w14:paraId="39A9EC5D" w14:textId="2DFA603A"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b/>
          <w:bCs/>
        </w:rPr>
        <w:t>Table 2.</w:t>
      </w:r>
      <w:r w:rsidRPr="00921845">
        <w:rPr>
          <w:rFonts w:ascii="Times New Roman" w:hAnsi="Times New Roman" w:cs="Times New Roman"/>
        </w:rPr>
        <w:t xml:space="preserve"> Parameter recovery and confidence interval coverage across simulated sample sizes.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1580"/>
        <w:gridCol w:w="700"/>
        <w:gridCol w:w="620"/>
        <w:gridCol w:w="774"/>
        <w:gridCol w:w="1068"/>
      </w:tblGrid>
      <w:tr w:rsidR="00921845" w:rsidRPr="0050289D" w14:paraId="74D538B1" w14:textId="77777777" w:rsidTr="00921845">
        <w:trPr>
          <w:tblHeader/>
          <w:tblCellSpacing w:w="15" w:type="dxa"/>
          <w:jc w:val="center"/>
        </w:trPr>
        <w:tc>
          <w:tcPr>
            <w:tcW w:w="0" w:type="auto"/>
            <w:vAlign w:val="center"/>
            <w:hideMark/>
          </w:tcPr>
          <w:p w14:paraId="654F1099" w14:textId="77777777" w:rsidR="00921845" w:rsidRPr="0050289D" w:rsidRDefault="00921845" w:rsidP="00C27181">
            <w:pPr>
              <w:spacing w:after="0" w:line="480" w:lineRule="auto"/>
              <w:rPr>
                <w:rFonts w:ascii="Times New Roman" w:hAnsi="Times New Roman" w:cs="Times New Roman"/>
                <w:b/>
                <w:bCs/>
              </w:rPr>
            </w:pPr>
            <w:r w:rsidRPr="0050289D">
              <w:rPr>
                <w:rFonts w:ascii="Times New Roman" w:hAnsi="Times New Roman" w:cs="Times New Roman"/>
                <w:b/>
                <w:bCs/>
              </w:rPr>
              <w:t>Sample size</w:t>
            </w:r>
          </w:p>
        </w:tc>
        <w:tc>
          <w:tcPr>
            <w:tcW w:w="0" w:type="auto"/>
            <w:vAlign w:val="center"/>
            <w:hideMark/>
          </w:tcPr>
          <w:p w14:paraId="253CB6E5" w14:textId="77777777" w:rsidR="00921845" w:rsidRPr="0050289D" w:rsidRDefault="00921845" w:rsidP="00C27181">
            <w:pPr>
              <w:spacing w:after="0" w:line="480" w:lineRule="auto"/>
              <w:rPr>
                <w:rFonts w:ascii="Times New Roman" w:hAnsi="Times New Roman" w:cs="Times New Roman"/>
                <w:b/>
                <w:bCs/>
              </w:rPr>
            </w:pPr>
            <w:r w:rsidRPr="0050289D">
              <w:rPr>
                <w:rFonts w:ascii="Times New Roman" w:hAnsi="Times New Roman" w:cs="Times New Roman"/>
                <w:b/>
                <w:bCs/>
              </w:rPr>
              <w:t>Mean estimate</w:t>
            </w:r>
          </w:p>
        </w:tc>
        <w:tc>
          <w:tcPr>
            <w:tcW w:w="0" w:type="auto"/>
            <w:vAlign w:val="center"/>
            <w:hideMark/>
          </w:tcPr>
          <w:p w14:paraId="25412597" w14:textId="77777777" w:rsidR="00921845" w:rsidRPr="0050289D" w:rsidRDefault="00921845" w:rsidP="00C27181">
            <w:pPr>
              <w:spacing w:after="0" w:line="480" w:lineRule="auto"/>
              <w:rPr>
                <w:rFonts w:ascii="Times New Roman" w:hAnsi="Times New Roman" w:cs="Times New Roman"/>
                <w:b/>
                <w:bCs/>
              </w:rPr>
            </w:pPr>
            <w:r w:rsidRPr="0050289D">
              <w:rPr>
                <w:rFonts w:ascii="Times New Roman" w:hAnsi="Times New Roman" w:cs="Times New Roman"/>
                <w:b/>
                <w:bCs/>
              </w:rPr>
              <w:t>Bias</w:t>
            </w:r>
          </w:p>
        </w:tc>
        <w:tc>
          <w:tcPr>
            <w:tcW w:w="0" w:type="auto"/>
            <w:vAlign w:val="center"/>
            <w:hideMark/>
          </w:tcPr>
          <w:p w14:paraId="4F4BE6C0" w14:textId="77777777" w:rsidR="00921845" w:rsidRPr="0050289D" w:rsidRDefault="00921845" w:rsidP="00C27181">
            <w:pPr>
              <w:spacing w:after="0" w:line="480" w:lineRule="auto"/>
              <w:rPr>
                <w:rFonts w:ascii="Times New Roman" w:hAnsi="Times New Roman" w:cs="Times New Roman"/>
                <w:b/>
                <w:bCs/>
              </w:rPr>
            </w:pPr>
            <w:r w:rsidRPr="0050289D">
              <w:rPr>
                <w:rFonts w:ascii="Times New Roman" w:hAnsi="Times New Roman" w:cs="Times New Roman"/>
                <w:b/>
                <w:bCs/>
              </w:rPr>
              <w:t>SD</w:t>
            </w:r>
          </w:p>
        </w:tc>
        <w:tc>
          <w:tcPr>
            <w:tcW w:w="0" w:type="auto"/>
            <w:vAlign w:val="center"/>
            <w:hideMark/>
          </w:tcPr>
          <w:p w14:paraId="2DE025DF" w14:textId="77777777" w:rsidR="00921845" w:rsidRPr="0050289D" w:rsidRDefault="00921845" w:rsidP="00C27181">
            <w:pPr>
              <w:spacing w:after="0" w:line="480" w:lineRule="auto"/>
              <w:rPr>
                <w:rFonts w:ascii="Times New Roman" w:hAnsi="Times New Roman" w:cs="Times New Roman"/>
                <w:b/>
                <w:bCs/>
              </w:rPr>
            </w:pPr>
            <w:r w:rsidRPr="0050289D">
              <w:rPr>
                <w:rFonts w:ascii="Times New Roman" w:hAnsi="Times New Roman" w:cs="Times New Roman"/>
                <w:b/>
                <w:bCs/>
              </w:rPr>
              <w:t>RMSE</w:t>
            </w:r>
          </w:p>
        </w:tc>
        <w:tc>
          <w:tcPr>
            <w:tcW w:w="0" w:type="auto"/>
            <w:vAlign w:val="center"/>
            <w:hideMark/>
          </w:tcPr>
          <w:p w14:paraId="0B19B8DA" w14:textId="77777777" w:rsidR="00921845" w:rsidRPr="0050289D" w:rsidRDefault="00921845" w:rsidP="00C27181">
            <w:pPr>
              <w:spacing w:after="0" w:line="480" w:lineRule="auto"/>
              <w:rPr>
                <w:rFonts w:ascii="Times New Roman" w:hAnsi="Times New Roman" w:cs="Times New Roman"/>
                <w:b/>
                <w:bCs/>
              </w:rPr>
            </w:pPr>
            <w:r w:rsidRPr="0050289D">
              <w:rPr>
                <w:rFonts w:ascii="Times New Roman" w:hAnsi="Times New Roman" w:cs="Times New Roman"/>
                <w:b/>
                <w:bCs/>
              </w:rPr>
              <w:t>Coverage</w:t>
            </w:r>
          </w:p>
        </w:tc>
      </w:tr>
      <w:tr w:rsidR="00921845" w:rsidRPr="0050289D" w14:paraId="505A3D58" w14:textId="77777777" w:rsidTr="00921845">
        <w:trPr>
          <w:tblCellSpacing w:w="15" w:type="dxa"/>
          <w:jc w:val="center"/>
        </w:trPr>
        <w:tc>
          <w:tcPr>
            <w:tcW w:w="0" w:type="auto"/>
            <w:vAlign w:val="center"/>
            <w:hideMark/>
          </w:tcPr>
          <w:p w14:paraId="32ECD2AA"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20</w:t>
            </w:r>
          </w:p>
        </w:tc>
        <w:tc>
          <w:tcPr>
            <w:tcW w:w="0" w:type="auto"/>
            <w:vAlign w:val="center"/>
            <w:hideMark/>
          </w:tcPr>
          <w:p w14:paraId="425AA10B"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3.00</w:t>
            </w:r>
          </w:p>
        </w:tc>
        <w:tc>
          <w:tcPr>
            <w:tcW w:w="0" w:type="auto"/>
            <w:vAlign w:val="center"/>
            <w:hideMark/>
          </w:tcPr>
          <w:p w14:paraId="29E1024E"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0.003</w:t>
            </w:r>
          </w:p>
        </w:tc>
        <w:tc>
          <w:tcPr>
            <w:tcW w:w="0" w:type="auto"/>
            <w:vAlign w:val="center"/>
            <w:hideMark/>
          </w:tcPr>
          <w:p w14:paraId="382245F9"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0.467</w:t>
            </w:r>
          </w:p>
        </w:tc>
        <w:tc>
          <w:tcPr>
            <w:tcW w:w="0" w:type="auto"/>
            <w:vAlign w:val="center"/>
            <w:hideMark/>
          </w:tcPr>
          <w:p w14:paraId="15E340EB"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0.824</w:t>
            </w:r>
          </w:p>
        </w:tc>
        <w:tc>
          <w:tcPr>
            <w:tcW w:w="0" w:type="auto"/>
            <w:vAlign w:val="center"/>
            <w:hideMark/>
          </w:tcPr>
          <w:p w14:paraId="4A3E3A95"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0.698</w:t>
            </w:r>
          </w:p>
        </w:tc>
      </w:tr>
      <w:tr w:rsidR="00921845" w:rsidRPr="0050289D" w14:paraId="3BF05071" w14:textId="77777777" w:rsidTr="00921845">
        <w:trPr>
          <w:tblCellSpacing w:w="15" w:type="dxa"/>
          <w:jc w:val="center"/>
        </w:trPr>
        <w:tc>
          <w:tcPr>
            <w:tcW w:w="0" w:type="auto"/>
            <w:vAlign w:val="center"/>
            <w:hideMark/>
          </w:tcPr>
          <w:p w14:paraId="30F0434B"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40</w:t>
            </w:r>
          </w:p>
        </w:tc>
        <w:tc>
          <w:tcPr>
            <w:tcW w:w="0" w:type="auto"/>
            <w:vAlign w:val="center"/>
            <w:hideMark/>
          </w:tcPr>
          <w:p w14:paraId="0C52646C"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2.99</w:t>
            </w:r>
          </w:p>
        </w:tc>
        <w:tc>
          <w:tcPr>
            <w:tcW w:w="0" w:type="auto"/>
            <w:vAlign w:val="center"/>
            <w:hideMark/>
          </w:tcPr>
          <w:p w14:paraId="4FE34459"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-0.012</w:t>
            </w:r>
          </w:p>
        </w:tc>
        <w:tc>
          <w:tcPr>
            <w:tcW w:w="0" w:type="auto"/>
            <w:vAlign w:val="center"/>
            <w:hideMark/>
          </w:tcPr>
          <w:p w14:paraId="5CC1DE40"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0.312</w:t>
            </w:r>
          </w:p>
        </w:tc>
        <w:tc>
          <w:tcPr>
            <w:tcW w:w="0" w:type="auto"/>
            <w:vAlign w:val="center"/>
            <w:hideMark/>
          </w:tcPr>
          <w:p w14:paraId="147827E0"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0.539</w:t>
            </w:r>
          </w:p>
        </w:tc>
        <w:tc>
          <w:tcPr>
            <w:tcW w:w="0" w:type="auto"/>
            <w:vAlign w:val="center"/>
            <w:hideMark/>
          </w:tcPr>
          <w:p w14:paraId="609E820F"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0.750</w:t>
            </w:r>
          </w:p>
        </w:tc>
      </w:tr>
      <w:tr w:rsidR="00921845" w:rsidRPr="0050289D" w14:paraId="49072D79" w14:textId="77777777" w:rsidTr="00921845">
        <w:trPr>
          <w:tblCellSpacing w:w="15" w:type="dxa"/>
          <w:jc w:val="center"/>
        </w:trPr>
        <w:tc>
          <w:tcPr>
            <w:tcW w:w="0" w:type="auto"/>
            <w:vAlign w:val="center"/>
            <w:hideMark/>
          </w:tcPr>
          <w:p w14:paraId="0D4AD479"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80</w:t>
            </w:r>
          </w:p>
        </w:tc>
        <w:tc>
          <w:tcPr>
            <w:tcW w:w="0" w:type="auto"/>
            <w:vAlign w:val="center"/>
            <w:hideMark/>
          </w:tcPr>
          <w:p w14:paraId="0AC5DC22"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3.02</w:t>
            </w:r>
          </w:p>
        </w:tc>
        <w:tc>
          <w:tcPr>
            <w:tcW w:w="0" w:type="auto"/>
            <w:vAlign w:val="center"/>
            <w:hideMark/>
          </w:tcPr>
          <w:p w14:paraId="639AC457"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0.016</w:t>
            </w:r>
          </w:p>
        </w:tc>
        <w:tc>
          <w:tcPr>
            <w:tcW w:w="0" w:type="auto"/>
            <w:vAlign w:val="center"/>
            <w:hideMark/>
          </w:tcPr>
          <w:p w14:paraId="436B1C17"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0.239</w:t>
            </w:r>
          </w:p>
        </w:tc>
        <w:tc>
          <w:tcPr>
            <w:tcW w:w="0" w:type="auto"/>
            <w:vAlign w:val="center"/>
            <w:hideMark/>
          </w:tcPr>
          <w:p w14:paraId="7F217A10"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0.398</w:t>
            </w:r>
          </w:p>
        </w:tc>
        <w:tc>
          <w:tcPr>
            <w:tcW w:w="0" w:type="auto"/>
            <w:vAlign w:val="center"/>
            <w:hideMark/>
          </w:tcPr>
          <w:p w14:paraId="4254C49A"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0.738</w:t>
            </w:r>
          </w:p>
        </w:tc>
      </w:tr>
      <w:tr w:rsidR="00921845" w:rsidRPr="0050289D" w14:paraId="5E0059E6" w14:textId="77777777" w:rsidTr="00921845">
        <w:trPr>
          <w:tblCellSpacing w:w="15" w:type="dxa"/>
          <w:jc w:val="center"/>
        </w:trPr>
        <w:tc>
          <w:tcPr>
            <w:tcW w:w="0" w:type="auto"/>
            <w:vAlign w:val="center"/>
            <w:hideMark/>
          </w:tcPr>
          <w:p w14:paraId="33685985"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160</w:t>
            </w:r>
          </w:p>
        </w:tc>
        <w:tc>
          <w:tcPr>
            <w:tcW w:w="0" w:type="auto"/>
            <w:vAlign w:val="center"/>
            <w:hideMark/>
          </w:tcPr>
          <w:p w14:paraId="453EFFA2"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3.01</w:t>
            </w:r>
          </w:p>
        </w:tc>
        <w:tc>
          <w:tcPr>
            <w:tcW w:w="0" w:type="auto"/>
            <w:vAlign w:val="center"/>
            <w:hideMark/>
          </w:tcPr>
          <w:p w14:paraId="1CE1CC29"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0.014</w:t>
            </w:r>
          </w:p>
        </w:tc>
        <w:tc>
          <w:tcPr>
            <w:tcW w:w="0" w:type="auto"/>
            <w:vAlign w:val="center"/>
            <w:hideMark/>
          </w:tcPr>
          <w:p w14:paraId="1D62005C"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0.161</w:t>
            </w:r>
          </w:p>
        </w:tc>
        <w:tc>
          <w:tcPr>
            <w:tcW w:w="0" w:type="auto"/>
            <w:vAlign w:val="center"/>
            <w:hideMark/>
          </w:tcPr>
          <w:p w14:paraId="53B49D7E"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0.280</w:t>
            </w:r>
          </w:p>
        </w:tc>
        <w:tc>
          <w:tcPr>
            <w:tcW w:w="0" w:type="auto"/>
            <w:vAlign w:val="center"/>
            <w:hideMark/>
          </w:tcPr>
          <w:p w14:paraId="530ABCF8" w14:textId="77777777" w:rsidR="00921845" w:rsidRPr="0050289D" w:rsidRDefault="00921845" w:rsidP="00C27181">
            <w:pPr>
              <w:spacing w:after="0" w:line="480" w:lineRule="auto"/>
              <w:rPr>
                <w:rFonts w:ascii="Times New Roman" w:hAnsi="Times New Roman" w:cs="Times New Roman"/>
              </w:rPr>
            </w:pPr>
            <w:r w:rsidRPr="0050289D">
              <w:rPr>
                <w:rFonts w:ascii="Times New Roman" w:hAnsi="Times New Roman" w:cs="Times New Roman"/>
              </w:rPr>
              <w:t>0.740</w:t>
            </w:r>
          </w:p>
        </w:tc>
      </w:tr>
    </w:tbl>
    <w:p w14:paraId="37442E3D" w14:textId="77777777" w:rsidR="00921845" w:rsidRPr="005F3A59" w:rsidRDefault="00921845" w:rsidP="00402129">
      <w:pPr>
        <w:spacing w:after="0" w:line="480" w:lineRule="auto"/>
        <w:rPr>
          <w:rFonts w:ascii="Times New Roman" w:hAnsi="Times New Roman" w:cs="Times New Roman"/>
          <w:b/>
          <w:bCs/>
          <w:i/>
          <w:iCs/>
        </w:rPr>
      </w:pPr>
    </w:p>
    <w:p w14:paraId="483EFA89" w14:textId="77777777" w:rsidR="00C3105C" w:rsidRDefault="00C3105C" w:rsidP="00C3105C">
      <w:pPr>
        <w:spacing w:after="0" w:line="480" w:lineRule="auto"/>
        <w:rPr>
          <w:rFonts w:ascii="Times New Roman" w:hAnsi="Times New Roman" w:cs="Times New Roman"/>
          <w:b/>
          <w:bCs/>
        </w:rPr>
      </w:pPr>
      <w:r w:rsidRPr="00C3105C">
        <w:rPr>
          <w:rFonts w:ascii="Times New Roman" w:hAnsi="Times New Roman" w:cs="Times New Roman"/>
          <w:b/>
          <w:bCs/>
        </w:rPr>
        <w:t>Effect of Temporal Dependence on Statistical Inference</w:t>
      </w:r>
    </w:p>
    <w:p w14:paraId="64A17C31" w14:textId="6026D0E9"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To evaluate the influence of temporal dependence on statistical inference, additional simulations were conducted across increasing levels of autoregressive correlation while holding all other simulation parameters constant. Figure 3 summarizes empirical Type I error rates under the null-response condition.</w:t>
      </w:r>
    </w:p>
    <w:p w14:paraId="69AEDE4D" w14:textId="77777777" w:rsidR="00921845" w:rsidRPr="00921845" w:rsidRDefault="00921845" w:rsidP="00921845">
      <w:pPr>
        <w:spacing w:after="0" w:line="480" w:lineRule="auto"/>
        <w:rPr>
          <w:rFonts w:ascii="Times New Roman" w:hAnsi="Times New Roman" w:cs="Times New Roman"/>
        </w:rPr>
      </w:pPr>
    </w:p>
    <w:p w14:paraId="2226492E" w14:textId="3525E3C7"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As temporal autocorrelation increased, empirical Type I error rates increasingly deviated from the nominal significance level of </w:t>
      </w:r>
      <m:oMath>
        <m:r>
          <w:rPr>
            <w:rFonts w:ascii="Cambria Math" w:hAnsi="Cambria Math" w:cs="Times New Roman"/>
          </w:rPr>
          <m:t>α=0.05</m:t>
        </m:r>
      </m:oMath>
      <w:r w:rsidRPr="00921845">
        <w:rPr>
          <w:rFonts w:ascii="Times New Roman" w:hAnsi="Times New Roman" w:cs="Times New Roman"/>
        </w:rPr>
        <w:t>. These results demonstrate that unmodeled temporal dependence can adversely affect statistical inference by increasing false-positive rates when correlated physiological observations are analyzed using models that do not adequately account for within-subject dependence.</w:t>
      </w:r>
    </w:p>
    <w:p w14:paraId="726CE548" w14:textId="77777777" w:rsidR="00921845" w:rsidRPr="00921845" w:rsidRDefault="00921845" w:rsidP="00921845">
      <w:pPr>
        <w:spacing w:after="0" w:line="480" w:lineRule="auto"/>
        <w:rPr>
          <w:rFonts w:ascii="Times New Roman" w:hAnsi="Times New Roman" w:cs="Times New Roman"/>
        </w:rPr>
      </w:pPr>
    </w:p>
    <w:p w14:paraId="31D23A56" w14:textId="77777777"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The ability to reproduce these effects highlights the importance of incorporating realistic temporal structures into simulation frameworks for physiological time-series analysis. By allowing temporal dependence to be controlled independently, </w:t>
      </w:r>
      <w:proofErr w:type="spellStart"/>
      <w:r w:rsidRPr="00921845">
        <w:rPr>
          <w:rFonts w:ascii="Times New Roman" w:hAnsi="Times New Roman" w:cs="Times New Roman"/>
        </w:rPr>
        <w:t>physioSim</w:t>
      </w:r>
      <w:proofErr w:type="spellEnd"/>
      <w:r w:rsidRPr="00921845">
        <w:rPr>
          <w:rFonts w:ascii="Times New Roman" w:hAnsi="Times New Roman" w:cs="Times New Roman"/>
        </w:rPr>
        <w:t xml:space="preserve"> provides a mechanism for evaluating how analytical assumptions influence statistical performance.</w:t>
      </w:r>
    </w:p>
    <w:p w14:paraId="14BB0239" w14:textId="77777777" w:rsidR="00921845" w:rsidRPr="00921845" w:rsidRDefault="00921845" w:rsidP="00921845">
      <w:pPr>
        <w:spacing w:after="0" w:line="480" w:lineRule="auto"/>
        <w:rPr>
          <w:rFonts w:ascii="Times New Roman" w:hAnsi="Times New Roman" w:cs="Times New Roman"/>
        </w:rPr>
      </w:pPr>
    </w:p>
    <w:p w14:paraId="6914B9CD" w14:textId="484B52D2" w:rsidR="00921845" w:rsidRP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Figure 3. Type I error rates under increasing temporal autocorrelation. Empirical false-positive rates of linear mixed-effects models under increasing levels of autoregressive dependence. The dashed horizontal line represents the nominal significance level of </w:t>
      </w:r>
      <m:oMath>
        <m:r>
          <w:rPr>
            <w:rFonts w:ascii="Cambria Math" w:hAnsi="Cambria Math" w:cs="Times New Roman"/>
          </w:rPr>
          <m:t>α=0.05</m:t>
        </m:r>
      </m:oMath>
      <w:r w:rsidRPr="00921845">
        <w:rPr>
          <w:rFonts w:ascii="Times New Roman" w:hAnsi="Times New Roman" w:cs="Times New Roman"/>
        </w:rPr>
        <w:t>. Results demonstrate the influence of correlated physiological observations on statistical inference.</w:t>
      </w:r>
    </w:p>
    <w:p w14:paraId="155A3890" w14:textId="77777777" w:rsidR="00C3105C" w:rsidRPr="00C3105C" w:rsidRDefault="00C3105C" w:rsidP="00402129">
      <w:pPr>
        <w:spacing w:after="0" w:line="480" w:lineRule="auto"/>
        <w:rPr>
          <w:rFonts w:ascii="Times New Roman" w:hAnsi="Times New Roman" w:cs="Times New Roman"/>
          <w:b/>
          <w:bCs/>
          <w:sz w:val="20"/>
          <w:szCs w:val="20"/>
        </w:rPr>
      </w:pPr>
    </w:p>
    <w:p w14:paraId="6D25DF1E" w14:textId="45E47507" w:rsidR="00182E17" w:rsidRPr="0050289D" w:rsidRDefault="00182E17" w:rsidP="00402129">
      <w:pPr>
        <w:spacing w:after="0" w:line="480" w:lineRule="auto"/>
        <w:rPr>
          <w:rFonts w:ascii="Times New Roman" w:hAnsi="Times New Roman" w:cs="Times New Roman"/>
          <w:b/>
          <w:bCs/>
        </w:rPr>
      </w:pPr>
      <w:r w:rsidRPr="0050289D">
        <w:rPr>
          <w:rFonts w:ascii="Times New Roman" w:hAnsi="Times New Roman" w:cs="Times New Roman"/>
          <w:b/>
          <w:bCs/>
        </w:rPr>
        <w:t>Effect of Missing Observations on Statistical Power</w:t>
      </w:r>
    </w:p>
    <w:p w14:paraId="094255B4" w14:textId="77777777"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To evaluate robustness under incomplete physiological measurements, additional simulations examined statistical power across increasing proportions of missing observations while holding all other simulation parameters constant. Figure 4 summarizes the statistical power of linear mixed-effects models under each missing-data condition.</w:t>
      </w:r>
    </w:p>
    <w:p w14:paraId="5036E315" w14:textId="77777777" w:rsidR="00921845" w:rsidRPr="00921845" w:rsidRDefault="00921845" w:rsidP="00921845">
      <w:pPr>
        <w:spacing w:after="0" w:line="480" w:lineRule="auto"/>
        <w:rPr>
          <w:rFonts w:ascii="Times New Roman" w:hAnsi="Times New Roman" w:cs="Times New Roman"/>
        </w:rPr>
      </w:pPr>
    </w:p>
    <w:p w14:paraId="50DE94D6" w14:textId="77777777"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lastRenderedPageBreak/>
        <w:t xml:space="preserve">Statistical power decreased progressively as missing observations increased, reflecting the reduction in available information for estimating the simulated condition effect. These results demonstrate that </w:t>
      </w:r>
      <w:proofErr w:type="spellStart"/>
      <w:r w:rsidRPr="00921845">
        <w:rPr>
          <w:rFonts w:ascii="Times New Roman" w:hAnsi="Times New Roman" w:cs="Times New Roman"/>
        </w:rPr>
        <w:t>physioSim</w:t>
      </w:r>
      <w:proofErr w:type="spellEnd"/>
      <w:r w:rsidRPr="00921845">
        <w:rPr>
          <w:rFonts w:ascii="Times New Roman" w:hAnsi="Times New Roman" w:cs="Times New Roman"/>
        </w:rPr>
        <w:t xml:space="preserve"> can quantify the influence of incomplete physiological measurements on statistical sensitivity while maintaining control over the underlying data-generating mechanism.</w:t>
      </w:r>
    </w:p>
    <w:p w14:paraId="7680B674" w14:textId="77777777" w:rsidR="00921845" w:rsidRPr="00921845" w:rsidRDefault="00921845" w:rsidP="00921845">
      <w:pPr>
        <w:spacing w:after="0" w:line="480" w:lineRule="auto"/>
        <w:rPr>
          <w:rFonts w:ascii="Times New Roman" w:hAnsi="Times New Roman" w:cs="Times New Roman"/>
        </w:rPr>
      </w:pPr>
    </w:p>
    <w:p w14:paraId="0600A34C" w14:textId="77777777" w:rsidR="00921845" w:rsidRDefault="00921845" w:rsidP="00921845">
      <w:pPr>
        <w:spacing w:after="0" w:line="480" w:lineRule="auto"/>
        <w:rPr>
          <w:rFonts w:ascii="Times New Roman" w:hAnsi="Times New Roman" w:cs="Times New Roman"/>
        </w:rPr>
      </w:pPr>
      <w:r w:rsidRPr="00921845">
        <w:rPr>
          <w:rFonts w:ascii="Times New Roman" w:hAnsi="Times New Roman" w:cs="Times New Roman"/>
        </w:rPr>
        <w:t xml:space="preserve">By incorporating controlled missing-data mechanisms, </w:t>
      </w:r>
      <w:proofErr w:type="spellStart"/>
      <w:r w:rsidRPr="00921845">
        <w:rPr>
          <w:rFonts w:ascii="Times New Roman" w:hAnsi="Times New Roman" w:cs="Times New Roman"/>
        </w:rPr>
        <w:t>physioSim</w:t>
      </w:r>
      <w:proofErr w:type="spellEnd"/>
      <w:r w:rsidRPr="00921845">
        <w:rPr>
          <w:rFonts w:ascii="Times New Roman" w:hAnsi="Times New Roman" w:cs="Times New Roman"/>
        </w:rPr>
        <w:t xml:space="preserve"> provides a framework for evaluating how data quality limitations influence statistical conclusions and for comparing analytical strategies under realistic physiological measurement conditions.</w:t>
      </w:r>
    </w:p>
    <w:p w14:paraId="63C918DA" w14:textId="77777777" w:rsidR="00921845" w:rsidRPr="00921845" w:rsidRDefault="00921845" w:rsidP="00921845">
      <w:pPr>
        <w:spacing w:after="0" w:line="480" w:lineRule="auto"/>
        <w:rPr>
          <w:rFonts w:ascii="Times New Roman" w:hAnsi="Times New Roman" w:cs="Times New Roman"/>
        </w:rPr>
      </w:pPr>
    </w:p>
    <w:p w14:paraId="4FFFD069" w14:textId="03DD55AC" w:rsidR="0050289D" w:rsidRPr="0050289D" w:rsidRDefault="00921845" w:rsidP="0050289D">
      <w:pPr>
        <w:spacing w:after="0" w:line="480" w:lineRule="auto"/>
        <w:rPr>
          <w:rFonts w:ascii="Times New Roman" w:hAnsi="Times New Roman" w:cs="Times New Roman"/>
        </w:rPr>
      </w:pPr>
      <w:r w:rsidRPr="00921845">
        <w:rPr>
          <w:rFonts w:ascii="Times New Roman" w:hAnsi="Times New Roman" w:cs="Times New Roman"/>
        </w:rPr>
        <w:t>Figure 4. Statistical power under increasing levels of missing physiological observations. Statistical power of linear mixed-effects models under increasing proportions of missing observations. All other simulation parameters were held constant, allowing the effect of incomplete physiological measurements on statistical sensitivity to be evaluated.</w:t>
      </w:r>
    </w:p>
    <w:p w14:paraId="3ABB129F" w14:textId="77777777" w:rsidR="0050289D" w:rsidRPr="0050289D" w:rsidRDefault="0050289D" w:rsidP="0050289D">
      <w:pPr>
        <w:spacing w:after="0" w:line="480" w:lineRule="auto"/>
        <w:rPr>
          <w:rFonts w:ascii="Times New Roman" w:hAnsi="Times New Roman" w:cs="Times New Roman"/>
        </w:rPr>
      </w:pPr>
    </w:p>
    <w:p w14:paraId="6197CF29" w14:textId="4B1A8A8A" w:rsidR="00D775CC" w:rsidRPr="0050289D" w:rsidRDefault="00182E17" w:rsidP="0050289D">
      <w:pPr>
        <w:spacing w:after="0" w:line="480" w:lineRule="auto"/>
        <w:jc w:val="center"/>
        <w:rPr>
          <w:rFonts w:ascii="Times New Roman" w:hAnsi="Times New Roman" w:cs="Times New Roman"/>
          <w:b/>
          <w:bCs/>
        </w:rPr>
      </w:pPr>
      <w:r w:rsidRPr="005F3A59">
        <w:rPr>
          <w:rFonts w:ascii="Times New Roman" w:hAnsi="Times New Roman" w:cs="Times New Roman"/>
          <w:b/>
          <w:bCs/>
        </w:rPr>
        <w:t>Discussion</w:t>
      </w:r>
    </w:p>
    <w:p w14:paraId="40C2CF7A" w14:textId="77777777" w:rsidR="0050289D" w:rsidRDefault="0050289D" w:rsidP="0050289D">
      <w:pPr>
        <w:spacing w:after="0" w:line="480" w:lineRule="auto"/>
        <w:rPr>
          <w:rFonts w:ascii="Times New Roman" w:hAnsi="Times New Roman" w:cs="Times New Roman"/>
        </w:rPr>
      </w:pPr>
      <w:r w:rsidRPr="0050289D">
        <w:rPr>
          <w:rFonts w:ascii="Times New Roman" w:hAnsi="Times New Roman" w:cs="Times New Roman"/>
        </w:rPr>
        <w:t xml:space="preserve">Simulation studies provide a rigorous framework for evaluating statistical methodology because the underlying data-generating mechanism is known, allowing statistical performance to be assessed under controlled experimental conditions (Morris et al., 2019). In this study, we introduced </w:t>
      </w:r>
      <w:proofErr w:type="spellStart"/>
      <w:r w:rsidRPr="0050289D">
        <w:rPr>
          <w:rFonts w:ascii="Times New Roman" w:hAnsi="Times New Roman" w:cs="Times New Roman"/>
        </w:rPr>
        <w:t>physioSim</w:t>
      </w:r>
      <w:proofErr w:type="spellEnd"/>
      <w:r w:rsidRPr="0050289D">
        <w:rPr>
          <w:rFonts w:ascii="Times New Roman" w:hAnsi="Times New Roman" w:cs="Times New Roman"/>
        </w:rPr>
        <w:t xml:space="preserve">, an open-source simulation framework designed specifically for benchmarking statistical methods applied to repeated-measures physiological time-series data. Unlike general longitudinal simulation frameworks, </w:t>
      </w:r>
      <w:proofErr w:type="spellStart"/>
      <w:r w:rsidRPr="0050289D">
        <w:rPr>
          <w:rFonts w:ascii="Times New Roman" w:hAnsi="Times New Roman" w:cs="Times New Roman"/>
        </w:rPr>
        <w:t>physioSim</w:t>
      </w:r>
      <w:proofErr w:type="spellEnd"/>
      <w:r w:rsidRPr="0050289D">
        <w:rPr>
          <w:rFonts w:ascii="Times New Roman" w:hAnsi="Times New Roman" w:cs="Times New Roman"/>
        </w:rPr>
        <w:t xml:space="preserve"> incorporates physiologically motivated response trajectories, participant-level heterogeneity, temporal dependence, </w:t>
      </w:r>
      <w:proofErr w:type="gramStart"/>
      <w:r w:rsidRPr="0050289D">
        <w:rPr>
          <w:rFonts w:ascii="Times New Roman" w:hAnsi="Times New Roman" w:cs="Times New Roman"/>
        </w:rPr>
        <w:lastRenderedPageBreak/>
        <w:t>measurement noise</w:t>
      </w:r>
      <w:proofErr w:type="gramEnd"/>
      <w:r w:rsidRPr="0050289D">
        <w:rPr>
          <w:rFonts w:ascii="Times New Roman" w:hAnsi="Times New Roman" w:cs="Times New Roman"/>
        </w:rPr>
        <w:t>, and missing observations within a modular and reproducible simulation pipeline.</w:t>
      </w:r>
    </w:p>
    <w:p w14:paraId="79008111" w14:textId="77777777" w:rsidR="0050289D" w:rsidRPr="0050289D" w:rsidRDefault="0050289D" w:rsidP="0050289D">
      <w:pPr>
        <w:spacing w:after="0" w:line="480" w:lineRule="auto"/>
        <w:rPr>
          <w:rFonts w:ascii="Times New Roman" w:hAnsi="Times New Roman" w:cs="Times New Roman"/>
        </w:rPr>
      </w:pPr>
    </w:p>
    <w:p w14:paraId="3D8C952D" w14:textId="77777777" w:rsidR="00F12AFF" w:rsidRDefault="00F12AFF" w:rsidP="00F12AFF">
      <w:pPr>
        <w:spacing w:after="0" w:line="480" w:lineRule="auto"/>
        <w:rPr>
          <w:rFonts w:ascii="Times New Roman" w:hAnsi="Times New Roman" w:cs="Times New Roman"/>
        </w:rPr>
      </w:pPr>
      <w:r w:rsidRPr="00F12AFF">
        <w:rPr>
          <w:rFonts w:ascii="Times New Roman" w:hAnsi="Times New Roman" w:cs="Times New Roman"/>
        </w:rPr>
        <w:t>The initial validation experiments demonstrated that statistical performance depends strongly on the characteristics of the underlying physiological data-generating process. Linear mixed-effects models produced nearly unbiased estimates of simulated condition effects; however, empirical confidence interval coverage was reduced when temporal autocorrelation was present but not explicitly modeled. These findings highlight the importance of evaluating not only point estimation accuracy but also uncertainty quantification when analyzing physiological time-series data.</w:t>
      </w:r>
    </w:p>
    <w:p w14:paraId="692C93F1" w14:textId="77777777" w:rsidR="00F12AFF" w:rsidRPr="00F12AFF" w:rsidRDefault="00F12AFF" w:rsidP="00F12AFF">
      <w:pPr>
        <w:spacing w:after="0" w:line="480" w:lineRule="auto"/>
        <w:rPr>
          <w:rFonts w:ascii="Times New Roman" w:hAnsi="Times New Roman" w:cs="Times New Roman"/>
        </w:rPr>
      </w:pPr>
    </w:p>
    <w:p w14:paraId="5543A21C" w14:textId="77777777" w:rsidR="00F12AFF" w:rsidRPr="00F12AFF" w:rsidRDefault="00F12AFF" w:rsidP="00F12AFF">
      <w:pPr>
        <w:spacing w:after="0" w:line="480" w:lineRule="auto"/>
        <w:rPr>
          <w:rFonts w:ascii="Times New Roman" w:hAnsi="Times New Roman" w:cs="Times New Roman"/>
        </w:rPr>
      </w:pPr>
      <w:r w:rsidRPr="00F12AFF">
        <w:rPr>
          <w:rFonts w:ascii="Times New Roman" w:hAnsi="Times New Roman" w:cs="Times New Roman"/>
        </w:rPr>
        <w:t xml:space="preserve">The simulation framework was designed to support broader methodological comparisons in future work. Because </w:t>
      </w:r>
      <w:proofErr w:type="spellStart"/>
      <w:r w:rsidRPr="00F12AFF">
        <w:rPr>
          <w:rFonts w:ascii="Times New Roman" w:hAnsi="Times New Roman" w:cs="Times New Roman"/>
        </w:rPr>
        <w:t>physioSim</w:t>
      </w:r>
      <w:proofErr w:type="spellEnd"/>
      <w:r w:rsidRPr="00F12AFF">
        <w:rPr>
          <w:rFonts w:ascii="Times New Roman" w:hAnsi="Times New Roman" w:cs="Times New Roman"/>
        </w:rPr>
        <w:t xml:space="preserve"> separates trajectory generation, data corruption mechanisms, and statistical evaluation components, researchers can incorporate alternative analytical approaches and systematically examine when different modeling strategies provide reliable inference under specific physiological conditions.</w:t>
      </w:r>
    </w:p>
    <w:p w14:paraId="6EAF1E6C" w14:textId="77777777" w:rsidR="0050289D" w:rsidRPr="0050289D" w:rsidRDefault="0050289D" w:rsidP="0050289D">
      <w:pPr>
        <w:spacing w:after="0" w:line="480" w:lineRule="auto"/>
        <w:rPr>
          <w:rFonts w:ascii="Times New Roman" w:hAnsi="Times New Roman" w:cs="Times New Roman"/>
        </w:rPr>
      </w:pPr>
    </w:p>
    <w:p w14:paraId="130FF28A" w14:textId="77777777" w:rsidR="0050289D" w:rsidRDefault="0050289D" w:rsidP="0050289D">
      <w:pPr>
        <w:spacing w:after="0" w:line="480" w:lineRule="auto"/>
        <w:rPr>
          <w:rFonts w:ascii="Times New Roman" w:hAnsi="Times New Roman" w:cs="Times New Roman"/>
        </w:rPr>
      </w:pPr>
      <w:r w:rsidRPr="0050289D">
        <w:rPr>
          <w:rFonts w:ascii="Times New Roman" w:hAnsi="Times New Roman" w:cs="Times New Roman"/>
        </w:rPr>
        <w:t xml:space="preserve">An additional contribution of the simulation framework is its ability to evaluate the quality of statistical inference beyond hypothesis testing alone. Although the linear mixed-effects model produced nearly unbiased estimates of the simulated condition effect, empirical confidence interval coverage remained substantially below the nominal 95% level. Because temporal autocorrelation was incorporated during data generation but not explicitly modeled during estimation, these findings demonstrate how simulation studies can identify situations in which </w:t>
      </w:r>
      <w:r w:rsidRPr="0050289D">
        <w:rPr>
          <w:rFonts w:ascii="Times New Roman" w:hAnsi="Times New Roman" w:cs="Times New Roman"/>
        </w:rPr>
        <w:lastRenderedPageBreak/>
        <w:t>conventional statistical models provide accurate point estimates while underestimating statistical uncertainty. Such evaluations are difficult or impossible to perform using empirical datasets, where the true underlying parameters are unknown.</w:t>
      </w:r>
    </w:p>
    <w:p w14:paraId="5CF45465" w14:textId="77777777" w:rsidR="0050289D" w:rsidRPr="0050289D" w:rsidRDefault="0050289D" w:rsidP="0050289D">
      <w:pPr>
        <w:spacing w:after="0" w:line="480" w:lineRule="auto"/>
        <w:rPr>
          <w:rFonts w:ascii="Times New Roman" w:hAnsi="Times New Roman" w:cs="Times New Roman"/>
        </w:rPr>
      </w:pPr>
    </w:p>
    <w:p w14:paraId="65D85D37" w14:textId="5D0B1C48" w:rsidR="0050289D" w:rsidRPr="0050289D" w:rsidRDefault="0050289D" w:rsidP="0050289D">
      <w:pPr>
        <w:spacing w:after="0" w:line="480" w:lineRule="auto"/>
        <w:rPr>
          <w:rFonts w:ascii="Times New Roman" w:hAnsi="Times New Roman" w:cs="Times New Roman"/>
          <w:b/>
          <w:bCs/>
        </w:rPr>
      </w:pPr>
      <w:r w:rsidRPr="0050289D">
        <w:rPr>
          <w:rFonts w:ascii="Times New Roman" w:hAnsi="Times New Roman" w:cs="Times New Roman"/>
          <w:b/>
          <w:bCs/>
        </w:rPr>
        <w:t>Limitations</w:t>
      </w:r>
    </w:p>
    <w:p w14:paraId="387CF2F4" w14:textId="77777777" w:rsidR="0050289D" w:rsidRDefault="0050289D" w:rsidP="0050289D">
      <w:pPr>
        <w:spacing w:after="0" w:line="480" w:lineRule="auto"/>
        <w:rPr>
          <w:rFonts w:ascii="Times New Roman" w:hAnsi="Times New Roman" w:cs="Times New Roman"/>
        </w:rPr>
      </w:pPr>
      <w:r w:rsidRPr="0050289D">
        <w:rPr>
          <w:rFonts w:ascii="Times New Roman" w:hAnsi="Times New Roman" w:cs="Times New Roman"/>
        </w:rPr>
        <w:t xml:space="preserve">The present study represents an initial demonstration of the </w:t>
      </w:r>
      <w:proofErr w:type="spellStart"/>
      <w:r w:rsidRPr="0050289D">
        <w:rPr>
          <w:rFonts w:ascii="Times New Roman" w:hAnsi="Times New Roman" w:cs="Times New Roman"/>
        </w:rPr>
        <w:t>physioSim</w:t>
      </w:r>
      <w:proofErr w:type="spellEnd"/>
      <w:r w:rsidRPr="0050289D">
        <w:rPr>
          <w:rFonts w:ascii="Times New Roman" w:hAnsi="Times New Roman" w:cs="Times New Roman"/>
        </w:rPr>
        <w:t xml:space="preserve"> framework and has several limitations. First, the validation experiments focused primarily on heart-rate trajectories and a limited set of representative physiological response patterns. Although the modular framework can be readily extended to additional physiological signals, including electrodermal activity, respiration, electromyography, and electroencephalography, these modalities were not evaluated in the current study. Second, missing observations were simulated under a missing completely at random (MCAR) mechanism, whereas real physiological datasets frequently exhibit more complex missing-data processes. Finally, the current benchmarking experiments considered a representative set of statistical models but do not encompass the full range of modern analytical approaches available for physiological time-series analysis.</w:t>
      </w:r>
    </w:p>
    <w:p w14:paraId="1EF226AD" w14:textId="77777777" w:rsidR="0050289D" w:rsidRPr="0050289D" w:rsidRDefault="0050289D" w:rsidP="0050289D">
      <w:pPr>
        <w:spacing w:after="0" w:line="480" w:lineRule="auto"/>
        <w:rPr>
          <w:rFonts w:ascii="Times New Roman" w:hAnsi="Times New Roman" w:cs="Times New Roman"/>
        </w:rPr>
      </w:pPr>
    </w:p>
    <w:p w14:paraId="2C814AAA" w14:textId="77777777" w:rsidR="0050289D" w:rsidRDefault="0050289D" w:rsidP="0050289D">
      <w:pPr>
        <w:spacing w:after="0" w:line="480" w:lineRule="auto"/>
        <w:rPr>
          <w:rFonts w:ascii="Times New Roman" w:hAnsi="Times New Roman" w:cs="Times New Roman"/>
        </w:rPr>
      </w:pPr>
      <w:r w:rsidRPr="0050289D">
        <w:rPr>
          <w:rFonts w:ascii="Times New Roman" w:hAnsi="Times New Roman" w:cs="Times New Roman"/>
        </w:rPr>
        <w:t xml:space="preserve">Future work will extend </w:t>
      </w:r>
      <w:proofErr w:type="spellStart"/>
      <w:r w:rsidRPr="0050289D">
        <w:rPr>
          <w:rFonts w:ascii="Times New Roman" w:hAnsi="Times New Roman" w:cs="Times New Roman"/>
        </w:rPr>
        <w:t>physioSim</w:t>
      </w:r>
      <w:proofErr w:type="spellEnd"/>
      <w:r w:rsidRPr="0050289D">
        <w:rPr>
          <w:rFonts w:ascii="Times New Roman" w:hAnsi="Times New Roman" w:cs="Times New Roman"/>
        </w:rPr>
        <w:t xml:space="preserve"> by incorporating additional physiological response models, more complex missing-data mechanisms, alternative temporal dependence structures, and a broader range of statistical learning methods. Because the framework was designed with </w:t>
      </w:r>
      <w:proofErr w:type="gramStart"/>
      <w:r w:rsidRPr="0050289D">
        <w:rPr>
          <w:rFonts w:ascii="Times New Roman" w:hAnsi="Times New Roman" w:cs="Times New Roman"/>
        </w:rPr>
        <w:t>a modular</w:t>
      </w:r>
      <w:proofErr w:type="gramEnd"/>
      <w:r w:rsidRPr="0050289D">
        <w:rPr>
          <w:rFonts w:ascii="Times New Roman" w:hAnsi="Times New Roman" w:cs="Times New Roman"/>
        </w:rPr>
        <w:t xml:space="preserve"> architecture, new simulation components and analytical methods can be incorporated without modifying the underlying simulation pipeline, facilitating continued methodological development.</w:t>
      </w:r>
    </w:p>
    <w:p w14:paraId="2199061C" w14:textId="77777777" w:rsidR="0050289D" w:rsidRPr="0050289D" w:rsidRDefault="0050289D" w:rsidP="0050289D">
      <w:pPr>
        <w:spacing w:after="0" w:line="480" w:lineRule="auto"/>
        <w:jc w:val="center"/>
        <w:rPr>
          <w:rFonts w:ascii="Times New Roman" w:hAnsi="Times New Roman" w:cs="Times New Roman"/>
        </w:rPr>
      </w:pPr>
    </w:p>
    <w:p w14:paraId="771A354B" w14:textId="363DC92F" w:rsidR="0050289D" w:rsidRPr="0050289D" w:rsidRDefault="0050289D" w:rsidP="0050289D">
      <w:pPr>
        <w:spacing w:after="0" w:line="480" w:lineRule="auto"/>
        <w:jc w:val="center"/>
        <w:rPr>
          <w:rFonts w:ascii="Times New Roman" w:hAnsi="Times New Roman" w:cs="Times New Roman"/>
          <w:b/>
          <w:bCs/>
        </w:rPr>
      </w:pPr>
      <w:r w:rsidRPr="0050289D">
        <w:rPr>
          <w:rFonts w:ascii="Times New Roman" w:hAnsi="Times New Roman" w:cs="Times New Roman"/>
          <w:b/>
          <w:bCs/>
        </w:rPr>
        <w:lastRenderedPageBreak/>
        <w:t>Conclusion</w:t>
      </w:r>
    </w:p>
    <w:p w14:paraId="146C0E9B" w14:textId="77777777" w:rsidR="0050289D" w:rsidRPr="0050289D" w:rsidRDefault="0050289D" w:rsidP="0050289D">
      <w:pPr>
        <w:spacing w:after="0" w:line="480" w:lineRule="auto"/>
        <w:rPr>
          <w:rFonts w:ascii="Times New Roman" w:hAnsi="Times New Roman" w:cs="Times New Roman"/>
        </w:rPr>
      </w:pPr>
      <w:proofErr w:type="spellStart"/>
      <w:r w:rsidRPr="0050289D">
        <w:rPr>
          <w:rFonts w:ascii="Times New Roman" w:hAnsi="Times New Roman" w:cs="Times New Roman"/>
        </w:rPr>
        <w:t>physioSim</w:t>
      </w:r>
      <w:proofErr w:type="spellEnd"/>
      <w:r w:rsidRPr="0050289D">
        <w:rPr>
          <w:rFonts w:ascii="Times New Roman" w:hAnsi="Times New Roman" w:cs="Times New Roman"/>
        </w:rPr>
        <w:t xml:space="preserve"> provides an open-source framework for evaluating statistical methods for physiological time-series data under controlled and reproducible simulation conditions. By incorporating dynamic response trajectories, participant-level heterogeneity, temporal dependence, measurement noise, and missing observations, the framework enables systematic investigation of how physiological data characteristics influence statistical inference.</w:t>
      </w:r>
    </w:p>
    <w:p w14:paraId="10791313" w14:textId="607D72A4" w:rsidR="0050289D" w:rsidRPr="0050289D" w:rsidRDefault="0050289D" w:rsidP="0050289D">
      <w:pPr>
        <w:spacing w:after="0" w:line="480" w:lineRule="auto"/>
        <w:rPr>
          <w:rFonts w:ascii="Times New Roman" w:hAnsi="Times New Roman" w:cs="Times New Roman"/>
        </w:rPr>
      </w:pPr>
      <w:r w:rsidRPr="0050289D">
        <w:rPr>
          <w:rFonts w:ascii="Times New Roman" w:hAnsi="Times New Roman" w:cs="Times New Roman"/>
        </w:rPr>
        <w:t xml:space="preserve">The simulation experiments demonstrate that statistical performance depends not only on sample size and effect magnitude but also on the temporal structure of physiological responses and the assumptions underlying analytical models. By providing a flexible platform for generating </w:t>
      </w:r>
      <w:r w:rsidR="00F12AFF">
        <w:rPr>
          <w:rFonts w:ascii="Times New Roman" w:hAnsi="Times New Roman" w:cs="Times New Roman"/>
        </w:rPr>
        <w:t>physiologically plausible response trajectories</w:t>
      </w:r>
      <w:r w:rsidRPr="0050289D">
        <w:rPr>
          <w:rFonts w:ascii="Times New Roman" w:hAnsi="Times New Roman" w:cs="Times New Roman"/>
        </w:rPr>
        <w:t xml:space="preserve"> and benchmarking statistical approaches, </w:t>
      </w:r>
      <w:proofErr w:type="spellStart"/>
      <w:r w:rsidRPr="0050289D">
        <w:rPr>
          <w:rFonts w:ascii="Times New Roman" w:hAnsi="Times New Roman" w:cs="Times New Roman"/>
        </w:rPr>
        <w:t>physioSim</w:t>
      </w:r>
      <w:proofErr w:type="spellEnd"/>
      <w:r w:rsidRPr="0050289D">
        <w:rPr>
          <w:rFonts w:ascii="Times New Roman" w:hAnsi="Times New Roman" w:cs="Times New Roman"/>
        </w:rPr>
        <w:t xml:space="preserve"> supports more rigorous evaluation of methodological choices in biomedical and behavioral research.</w:t>
      </w:r>
    </w:p>
    <w:p w14:paraId="0FDD6D50" w14:textId="77777777" w:rsidR="0050289D" w:rsidRPr="0050289D" w:rsidRDefault="0050289D" w:rsidP="0050289D">
      <w:pPr>
        <w:spacing w:after="0" w:line="480" w:lineRule="auto"/>
        <w:rPr>
          <w:rFonts w:ascii="Times New Roman" w:hAnsi="Times New Roman" w:cs="Times New Roman"/>
        </w:rPr>
      </w:pPr>
      <w:r w:rsidRPr="0050289D">
        <w:rPr>
          <w:rFonts w:ascii="Times New Roman" w:hAnsi="Times New Roman" w:cs="Times New Roman"/>
        </w:rPr>
        <w:t xml:space="preserve">Future extensions of </w:t>
      </w:r>
      <w:proofErr w:type="spellStart"/>
      <w:r w:rsidRPr="0050289D">
        <w:rPr>
          <w:rFonts w:ascii="Times New Roman" w:hAnsi="Times New Roman" w:cs="Times New Roman"/>
        </w:rPr>
        <w:t>physioSim</w:t>
      </w:r>
      <w:proofErr w:type="spellEnd"/>
      <w:r w:rsidRPr="0050289D">
        <w:rPr>
          <w:rFonts w:ascii="Times New Roman" w:hAnsi="Times New Roman" w:cs="Times New Roman"/>
        </w:rPr>
        <w:t xml:space="preserve"> will incorporate additional physiological modalities, more complex missing-data mechanisms, and expanded statistical modeling approaches. The framework is intended to facilitate reproducible methodological research and improve the development and selection of statistical tools for analyzing complex physiological time-series data.</w:t>
      </w:r>
    </w:p>
    <w:p w14:paraId="099E16FF" w14:textId="77777777" w:rsidR="0050289D" w:rsidRDefault="0050289D" w:rsidP="0050289D">
      <w:pPr>
        <w:spacing w:after="0" w:line="480" w:lineRule="auto"/>
        <w:rPr>
          <w:rFonts w:ascii="Times New Roman" w:hAnsi="Times New Roman" w:cs="Times New Roman"/>
          <w:b/>
          <w:bCs/>
        </w:rPr>
      </w:pPr>
    </w:p>
    <w:p w14:paraId="6F7F4E84" w14:textId="6E3530CD" w:rsidR="0050289D" w:rsidRPr="0050289D" w:rsidRDefault="0050289D" w:rsidP="0050289D">
      <w:pPr>
        <w:spacing w:after="0" w:line="480" w:lineRule="auto"/>
        <w:rPr>
          <w:rFonts w:ascii="Times New Roman" w:hAnsi="Times New Roman" w:cs="Times New Roman"/>
          <w:b/>
          <w:bCs/>
        </w:rPr>
      </w:pPr>
      <w:r w:rsidRPr="0050289D">
        <w:rPr>
          <w:rFonts w:ascii="Times New Roman" w:hAnsi="Times New Roman" w:cs="Times New Roman"/>
          <w:b/>
          <w:bCs/>
        </w:rPr>
        <w:t>Ethical Considerations</w:t>
      </w:r>
    </w:p>
    <w:p w14:paraId="3E1C769A" w14:textId="07D30C1C" w:rsidR="00182E17" w:rsidRDefault="0050289D" w:rsidP="0050289D">
      <w:pPr>
        <w:spacing w:after="0" w:line="480" w:lineRule="auto"/>
        <w:rPr>
          <w:rFonts w:ascii="Times New Roman" w:hAnsi="Times New Roman" w:cs="Times New Roman"/>
        </w:rPr>
      </w:pPr>
      <w:r w:rsidRPr="0050289D">
        <w:rPr>
          <w:rFonts w:ascii="Times New Roman" w:hAnsi="Times New Roman" w:cs="Times New Roman"/>
        </w:rPr>
        <w:t>This study used simulated data exclusively and did not involve human participants, animal subjects, or identifiable personal information. Consequently, institutional review board approval was not required.</w:t>
      </w:r>
    </w:p>
    <w:p w14:paraId="59B7DBE8" w14:textId="77777777" w:rsidR="0050289D" w:rsidRPr="00B62B01" w:rsidRDefault="0050289D" w:rsidP="0050289D">
      <w:pPr>
        <w:spacing w:after="0" w:line="480" w:lineRule="auto"/>
        <w:rPr>
          <w:rFonts w:ascii="Times New Roman" w:hAnsi="Times New Roman" w:cs="Times New Roman"/>
        </w:rPr>
      </w:pPr>
    </w:p>
    <w:p w14:paraId="620C2F25" w14:textId="2950477B" w:rsidR="00D775CC" w:rsidRPr="0050289D" w:rsidRDefault="0050289D" w:rsidP="0050289D">
      <w:pPr>
        <w:spacing w:after="0" w:line="480" w:lineRule="auto"/>
        <w:jc w:val="center"/>
        <w:rPr>
          <w:rFonts w:ascii="Times New Roman" w:hAnsi="Times New Roman" w:cs="Times New Roman"/>
          <w:b/>
          <w:bCs/>
        </w:rPr>
      </w:pPr>
      <w:r>
        <w:rPr>
          <w:rFonts w:ascii="Times New Roman" w:hAnsi="Times New Roman" w:cs="Times New Roman"/>
          <w:b/>
          <w:bCs/>
        </w:rPr>
        <w:lastRenderedPageBreak/>
        <w:t>Code and Data</w:t>
      </w:r>
      <w:r w:rsidR="00182E17" w:rsidRPr="005F3A59">
        <w:rPr>
          <w:rFonts w:ascii="Times New Roman" w:hAnsi="Times New Roman" w:cs="Times New Roman"/>
          <w:b/>
          <w:bCs/>
        </w:rPr>
        <w:t xml:space="preserve"> Availability</w:t>
      </w:r>
    </w:p>
    <w:p w14:paraId="06BCCED1" w14:textId="280437B4" w:rsidR="0050289D" w:rsidRDefault="0050289D" w:rsidP="0050289D">
      <w:pPr>
        <w:spacing w:after="0" w:line="480" w:lineRule="auto"/>
        <w:rPr>
          <w:rFonts w:ascii="Times New Roman" w:hAnsi="Times New Roman" w:cs="Times New Roman"/>
        </w:rPr>
      </w:pPr>
      <w:r w:rsidRPr="0050289D">
        <w:rPr>
          <w:rFonts w:ascii="Times New Roman" w:hAnsi="Times New Roman" w:cs="Times New Roman"/>
        </w:rPr>
        <w:t xml:space="preserve">The </w:t>
      </w:r>
      <w:proofErr w:type="spellStart"/>
      <w:r w:rsidRPr="0050289D">
        <w:rPr>
          <w:rFonts w:ascii="Times New Roman" w:hAnsi="Times New Roman" w:cs="Times New Roman"/>
        </w:rPr>
        <w:t>physioSim</w:t>
      </w:r>
      <w:proofErr w:type="spellEnd"/>
      <w:r w:rsidRPr="0050289D">
        <w:rPr>
          <w:rFonts w:ascii="Times New Roman" w:hAnsi="Times New Roman" w:cs="Times New Roman"/>
        </w:rPr>
        <w:t xml:space="preserve"> framework was implemented in R using a modular architecture that separates data generation, statistical model fitting, and performance evaluation. The framework is designed to facilitate reproducible simulation studies by allowing individual components of the data-generating process</w:t>
      </w:r>
      <w:r>
        <w:rPr>
          <w:rFonts w:ascii="Times New Roman" w:hAnsi="Times New Roman" w:cs="Times New Roman"/>
        </w:rPr>
        <w:t xml:space="preserve">, </w:t>
      </w:r>
      <w:r w:rsidRPr="0050289D">
        <w:rPr>
          <w:rFonts w:ascii="Times New Roman" w:hAnsi="Times New Roman" w:cs="Times New Roman"/>
        </w:rPr>
        <w:t>including participant generation, physiological response trajectories, temporal dependence, measurement noise, missing-data mechanisms, and statistical model evaluation</w:t>
      </w:r>
      <w:r>
        <w:rPr>
          <w:rFonts w:ascii="Times New Roman" w:hAnsi="Times New Roman" w:cs="Times New Roman"/>
        </w:rPr>
        <w:t xml:space="preserve">, </w:t>
      </w:r>
      <w:r w:rsidRPr="0050289D">
        <w:rPr>
          <w:rFonts w:ascii="Times New Roman" w:hAnsi="Times New Roman" w:cs="Times New Roman"/>
        </w:rPr>
        <w:t>to be modified independently.</w:t>
      </w:r>
    </w:p>
    <w:p w14:paraId="19D80A87" w14:textId="77777777" w:rsidR="0050289D" w:rsidRPr="0050289D" w:rsidRDefault="0050289D" w:rsidP="0050289D">
      <w:pPr>
        <w:spacing w:after="0" w:line="480" w:lineRule="auto"/>
        <w:rPr>
          <w:rFonts w:ascii="Times New Roman" w:hAnsi="Times New Roman" w:cs="Times New Roman"/>
        </w:rPr>
      </w:pPr>
    </w:p>
    <w:p w14:paraId="6270F87F" w14:textId="7114658C" w:rsidR="0050289D" w:rsidRPr="0050289D" w:rsidRDefault="0050289D" w:rsidP="0050289D">
      <w:pPr>
        <w:spacing w:after="0" w:line="480" w:lineRule="auto"/>
        <w:rPr>
          <w:rFonts w:ascii="Times New Roman" w:hAnsi="Times New Roman" w:cs="Times New Roman"/>
        </w:rPr>
      </w:pPr>
      <w:r w:rsidRPr="0050289D">
        <w:rPr>
          <w:rFonts w:ascii="Times New Roman" w:hAnsi="Times New Roman" w:cs="Times New Roman"/>
        </w:rPr>
        <w:t xml:space="preserve">Open and reproducible computational workflows improve transparency, facilitate independent validation, and support methodological development (Peng, 2011). The </w:t>
      </w:r>
      <w:proofErr w:type="spellStart"/>
      <w:r w:rsidRPr="0050289D">
        <w:rPr>
          <w:rFonts w:ascii="Times New Roman" w:hAnsi="Times New Roman" w:cs="Times New Roman"/>
        </w:rPr>
        <w:t>physioSim</w:t>
      </w:r>
      <w:proofErr w:type="spellEnd"/>
      <w:r w:rsidRPr="0050289D">
        <w:rPr>
          <w:rFonts w:ascii="Times New Roman" w:hAnsi="Times New Roman" w:cs="Times New Roman"/>
        </w:rPr>
        <w:t xml:space="preserve"> source code, simulation scripts, and analysis pipeline are publicly available through the project's GitHub repositor</w:t>
      </w:r>
      <w:r>
        <w:rPr>
          <w:rFonts w:ascii="Times New Roman" w:hAnsi="Times New Roman" w:cs="Times New Roman"/>
        </w:rPr>
        <w:t>y</w:t>
      </w:r>
      <w:r w:rsidRPr="0050289D">
        <w:rPr>
          <w:rFonts w:ascii="Times New Roman" w:hAnsi="Times New Roman" w:cs="Times New Roman"/>
        </w:rPr>
        <w:t>:</w:t>
      </w:r>
      <w:r>
        <w:rPr>
          <w:rFonts w:ascii="Times New Roman" w:hAnsi="Times New Roman" w:cs="Times New Roman"/>
        </w:rPr>
        <w:t xml:space="preserve"> </w:t>
      </w:r>
      <w:hyperlink r:id="rId7" w:history="1">
        <w:r w:rsidRPr="00285AFF">
          <w:rPr>
            <w:rStyle w:val="Hyperlink"/>
            <w:rFonts w:ascii="Times New Roman" w:hAnsi="Times New Roman" w:cs="Times New Roman"/>
            <w:b/>
            <w:bCs/>
          </w:rPr>
          <w:t>https://github.com/jen-h-lu/physioSim</w:t>
        </w:r>
      </w:hyperlink>
    </w:p>
    <w:p w14:paraId="035FC06E" w14:textId="77777777" w:rsidR="0050289D" w:rsidRDefault="0050289D" w:rsidP="0050289D">
      <w:pPr>
        <w:spacing w:after="0" w:line="480" w:lineRule="auto"/>
        <w:rPr>
          <w:rFonts w:ascii="Times New Roman" w:hAnsi="Times New Roman" w:cs="Times New Roman"/>
        </w:rPr>
      </w:pPr>
    </w:p>
    <w:p w14:paraId="701D8DF0" w14:textId="77777777" w:rsidR="0050289D" w:rsidRPr="0050289D" w:rsidRDefault="0050289D" w:rsidP="0050289D">
      <w:pPr>
        <w:spacing w:after="0" w:line="480" w:lineRule="auto"/>
        <w:rPr>
          <w:rFonts w:ascii="Times New Roman" w:hAnsi="Times New Roman" w:cs="Times New Roman"/>
        </w:rPr>
      </w:pPr>
      <w:r w:rsidRPr="0050289D">
        <w:rPr>
          <w:rFonts w:ascii="Times New Roman" w:hAnsi="Times New Roman" w:cs="Times New Roman"/>
        </w:rPr>
        <w:t>Because this study uses simulated data exclusively, no external human-subject dataset was analyzed. All simulated datasets used for the experiments, along with the code required to reproduce the reported figures and tables, are available through the repository.</w:t>
      </w:r>
    </w:p>
    <w:p w14:paraId="3CA60FBE" w14:textId="77777777" w:rsidR="00182E17" w:rsidRPr="00B62B01" w:rsidRDefault="00182E17" w:rsidP="00402129">
      <w:pPr>
        <w:spacing w:after="0" w:line="480" w:lineRule="auto"/>
        <w:rPr>
          <w:rFonts w:ascii="Times New Roman" w:hAnsi="Times New Roman" w:cs="Times New Roman"/>
        </w:rPr>
      </w:pPr>
    </w:p>
    <w:p w14:paraId="36D3807A" w14:textId="77777777" w:rsidR="00B51B44" w:rsidRPr="00B51B44" w:rsidRDefault="00B51B44" w:rsidP="0050289D">
      <w:pPr>
        <w:spacing w:after="0" w:line="480" w:lineRule="auto"/>
        <w:jc w:val="center"/>
        <w:rPr>
          <w:rFonts w:ascii="Times New Roman" w:hAnsi="Times New Roman" w:cs="Times New Roman"/>
          <w:b/>
          <w:bCs/>
        </w:rPr>
      </w:pPr>
      <w:r w:rsidRPr="00B51B44">
        <w:rPr>
          <w:rFonts w:ascii="Times New Roman" w:hAnsi="Times New Roman" w:cs="Times New Roman"/>
          <w:b/>
          <w:bCs/>
        </w:rPr>
        <w:t>Conflict of Interest</w:t>
      </w:r>
    </w:p>
    <w:p w14:paraId="1E49AC5A" w14:textId="65620F1C" w:rsidR="00B51B44" w:rsidRDefault="00B51B44" w:rsidP="00402129">
      <w:pPr>
        <w:spacing w:after="0" w:line="480" w:lineRule="auto"/>
        <w:rPr>
          <w:rFonts w:ascii="Times New Roman" w:hAnsi="Times New Roman" w:cs="Times New Roman"/>
        </w:rPr>
      </w:pPr>
      <w:r w:rsidRPr="00B51B44">
        <w:rPr>
          <w:rFonts w:ascii="Times New Roman" w:hAnsi="Times New Roman" w:cs="Times New Roman"/>
        </w:rPr>
        <w:t>The author declares no conflicts of interest related to this work.</w:t>
      </w:r>
    </w:p>
    <w:p w14:paraId="593CC69E" w14:textId="77777777" w:rsidR="00B51B44" w:rsidRDefault="00B51B44" w:rsidP="00402129">
      <w:pPr>
        <w:spacing w:after="0" w:line="480" w:lineRule="auto"/>
        <w:rPr>
          <w:rFonts w:ascii="Times New Roman" w:hAnsi="Times New Roman" w:cs="Times New Roman"/>
        </w:rPr>
      </w:pPr>
    </w:p>
    <w:p w14:paraId="39981508" w14:textId="77777777" w:rsidR="007979A9" w:rsidRDefault="007979A9" w:rsidP="00402129">
      <w:pPr>
        <w:spacing w:after="0" w:line="480" w:lineRule="auto"/>
        <w:rPr>
          <w:rFonts w:ascii="Times New Roman" w:hAnsi="Times New Roman" w:cs="Times New Roman"/>
        </w:rPr>
      </w:pPr>
    </w:p>
    <w:p w14:paraId="786B946A" w14:textId="77777777" w:rsidR="00F12AFF" w:rsidRDefault="00F12AFF" w:rsidP="00402129">
      <w:pPr>
        <w:spacing w:after="0" w:line="480" w:lineRule="auto"/>
        <w:rPr>
          <w:rFonts w:ascii="Times New Roman" w:hAnsi="Times New Roman" w:cs="Times New Roman"/>
        </w:rPr>
      </w:pPr>
    </w:p>
    <w:p w14:paraId="07C496E6" w14:textId="77777777" w:rsidR="00921845" w:rsidRDefault="00921845" w:rsidP="00402129">
      <w:pPr>
        <w:spacing w:after="0" w:line="480" w:lineRule="auto"/>
        <w:rPr>
          <w:rFonts w:ascii="Times New Roman" w:hAnsi="Times New Roman" w:cs="Times New Roman"/>
        </w:rPr>
      </w:pPr>
    </w:p>
    <w:p w14:paraId="227C4024" w14:textId="77777777" w:rsidR="00921845" w:rsidRDefault="00921845" w:rsidP="00402129">
      <w:pPr>
        <w:spacing w:after="0" w:line="480" w:lineRule="auto"/>
        <w:rPr>
          <w:rFonts w:ascii="Times New Roman" w:hAnsi="Times New Roman" w:cs="Times New Roman"/>
        </w:rPr>
      </w:pPr>
    </w:p>
    <w:p w14:paraId="4219395B" w14:textId="77777777" w:rsidR="007979A9" w:rsidRPr="0050289D" w:rsidRDefault="007979A9" w:rsidP="007979A9">
      <w:pPr>
        <w:spacing w:after="0" w:line="480" w:lineRule="auto"/>
        <w:jc w:val="center"/>
        <w:rPr>
          <w:rFonts w:ascii="Times New Roman" w:hAnsi="Times New Roman" w:cs="Times New Roman"/>
          <w:b/>
          <w:bCs/>
        </w:rPr>
      </w:pPr>
      <w:r w:rsidRPr="0050289D">
        <w:rPr>
          <w:rFonts w:ascii="Times New Roman" w:hAnsi="Times New Roman" w:cs="Times New Roman"/>
          <w:b/>
          <w:bCs/>
        </w:rPr>
        <w:t>References</w:t>
      </w:r>
    </w:p>
    <w:p w14:paraId="5CBA2E00"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Allen, J. (2007). Photoplethysmography and its application in clinical physiological measurement. Physiological Measurement, 28(3), R1–R39. https://doi.org/10.1088/0967-3334/28/3/R01</w:t>
      </w:r>
    </w:p>
    <w:p w14:paraId="6D839CF3"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Box, G. E. P., Jenkins, G. M., Reinsel, G. C., &amp; Ljung, G. M. (2015). Time series analysis: Forecasting and control (5th ed.). Wiley.</w:t>
      </w:r>
    </w:p>
    <w:p w14:paraId="6D290625"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Burton, A., Altman, D. G., Royston, P., &amp; Holder, R. L. (2006). The design of simulation studies in medical statistics. Statistics in Medicine, 25(24), 4279–4292. https://doi.org/10.1002/sim.2673</w:t>
      </w:r>
    </w:p>
    <w:p w14:paraId="59DD9A9F"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 xml:space="preserve">Cacioppo, J. T., </w:t>
      </w:r>
      <w:proofErr w:type="spellStart"/>
      <w:r w:rsidRPr="0050289D">
        <w:rPr>
          <w:rFonts w:ascii="Times New Roman" w:hAnsi="Times New Roman" w:cs="Times New Roman"/>
        </w:rPr>
        <w:t>Tassinary</w:t>
      </w:r>
      <w:proofErr w:type="spellEnd"/>
      <w:r w:rsidRPr="0050289D">
        <w:rPr>
          <w:rFonts w:ascii="Times New Roman" w:hAnsi="Times New Roman" w:cs="Times New Roman"/>
        </w:rPr>
        <w:t>, L. G., &amp; Berntson, G. G. (Eds.). (2007). Handbook of psychophysiology (3rd ed.). Cambridge University Press.</w:t>
      </w:r>
    </w:p>
    <w:p w14:paraId="2581B63B"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 xml:space="preserve">Goldberger, A. L., Amaral, L. A. N., Glass, L., </w:t>
      </w:r>
      <w:proofErr w:type="spellStart"/>
      <w:r w:rsidRPr="0050289D">
        <w:rPr>
          <w:rFonts w:ascii="Times New Roman" w:hAnsi="Times New Roman" w:cs="Times New Roman"/>
        </w:rPr>
        <w:t>Hausdorff</w:t>
      </w:r>
      <w:proofErr w:type="spellEnd"/>
      <w:r w:rsidRPr="0050289D">
        <w:rPr>
          <w:rFonts w:ascii="Times New Roman" w:hAnsi="Times New Roman" w:cs="Times New Roman"/>
        </w:rPr>
        <w:t xml:space="preserve">, J. M., Ivanov, P. C., Mark, R. G., Mietus, J. E., Moody, G. B., Peng, C.-K., &amp; Stanley, H. E. (2000). </w:t>
      </w:r>
      <w:proofErr w:type="spellStart"/>
      <w:r w:rsidRPr="0050289D">
        <w:rPr>
          <w:rFonts w:ascii="Times New Roman" w:hAnsi="Times New Roman" w:cs="Times New Roman"/>
        </w:rPr>
        <w:t>PhysioBank</w:t>
      </w:r>
      <w:proofErr w:type="spellEnd"/>
      <w:r w:rsidRPr="0050289D">
        <w:rPr>
          <w:rFonts w:ascii="Times New Roman" w:hAnsi="Times New Roman" w:cs="Times New Roman"/>
        </w:rPr>
        <w:t xml:space="preserve">, </w:t>
      </w:r>
      <w:proofErr w:type="spellStart"/>
      <w:r w:rsidRPr="0050289D">
        <w:rPr>
          <w:rFonts w:ascii="Times New Roman" w:hAnsi="Times New Roman" w:cs="Times New Roman"/>
        </w:rPr>
        <w:t>PhysioToolkit</w:t>
      </w:r>
      <w:proofErr w:type="spellEnd"/>
      <w:r w:rsidRPr="0050289D">
        <w:rPr>
          <w:rFonts w:ascii="Times New Roman" w:hAnsi="Times New Roman" w:cs="Times New Roman"/>
        </w:rPr>
        <w:t>, and PhysioNet: Components of a new research resource for complex physiologic signals. Circulation, 101(23), e215–e220. https://doi.org/10.1161/01.CIR.101.23.e215</w:t>
      </w:r>
    </w:p>
    <w:p w14:paraId="7C38C18F"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 xml:space="preserve">Hastie, T., &amp; </w:t>
      </w:r>
      <w:proofErr w:type="spellStart"/>
      <w:r w:rsidRPr="0050289D">
        <w:rPr>
          <w:rFonts w:ascii="Times New Roman" w:hAnsi="Times New Roman" w:cs="Times New Roman"/>
        </w:rPr>
        <w:t>Tibshirani</w:t>
      </w:r>
      <w:proofErr w:type="spellEnd"/>
      <w:r w:rsidRPr="0050289D">
        <w:rPr>
          <w:rFonts w:ascii="Times New Roman" w:hAnsi="Times New Roman" w:cs="Times New Roman"/>
        </w:rPr>
        <w:t>, R. (1990). Generalized additive models. Chapman &amp; Hall.</w:t>
      </w:r>
    </w:p>
    <w:p w14:paraId="286679C5"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Laird, N. M., &amp; Ware, J. H. (1982). Random-effects models for longitudinal data. Biometrics, 38(4), 963–974.</w:t>
      </w:r>
    </w:p>
    <w:p w14:paraId="7E5A46EA"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Little, R. J. A., &amp; Rubin, D. B. (2019). Statistical analysis with missing data (3rd ed.). Wiley.</w:t>
      </w:r>
    </w:p>
    <w:p w14:paraId="685F82BB"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lastRenderedPageBreak/>
        <w:t>Morris, T. P., White, I. R., &amp; Crowther, M. J. (2019). Using simulation studies to evaluate statistical methods. Statistics in Medicine, 38(11), 2074–2102. https://doi.org/10.1002/sim.8086</w:t>
      </w:r>
    </w:p>
    <w:p w14:paraId="3327265D"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Peng, R. D. (2011). Reproducible research in computational science. Science, 334(6060), 1226–1227. https://doi.org/10.1126/science.1213847</w:t>
      </w:r>
    </w:p>
    <w:p w14:paraId="7FF77CDF"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Pinheiro, J. C., &amp; Bates, D. M. (2000). Mixed-effects models in S and S-PLUS. Springer.</w:t>
      </w:r>
    </w:p>
    <w:p w14:paraId="1BC7B756" w14:textId="65FBFF0F" w:rsidR="00F12AFF" w:rsidRDefault="00F12AFF" w:rsidP="007979A9">
      <w:pPr>
        <w:spacing w:after="0" w:line="480" w:lineRule="auto"/>
        <w:ind w:left="720" w:hanging="720"/>
        <w:rPr>
          <w:rFonts w:ascii="Times New Roman" w:hAnsi="Times New Roman" w:cs="Times New Roman"/>
        </w:rPr>
      </w:pPr>
      <w:r w:rsidRPr="00F12AFF">
        <w:rPr>
          <w:rFonts w:ascii="Times New Roman" w:hAnsi="Times New Roman" w:cs="Times New Roman"/>
        </w:rPr>
        <w:t>R Core Team. (2023). R: A language and environment for statistical computing. R Foundation for Statistical Co</w:t>
      </w:r>
      <w:r w:rsidRPr="00F12AFF">
        <w:rPr>
          <w:rFonts w:ascii="Times New Roman" w:hAnsi="Times New Roman" w:cs="Times New Roman"/>
          <w:color w:val="000000" w:themeColor="text1"/>
        </w:rPr>
        <w:t xml:space="preserve">mputing. </w:t>
      </w:r>
      <w:hyperlink r:id="rId8" w:history="1">
        <w:r w:rsidRPr="00F12AFF">
          <w:rPr>
            <w:rStyle w:val="Hyperlink"/>
            <w:rFonts w:ascii="Times New Roman" w:hAnsi="Times New Roman" w:cs="Times New Roman"/>
            <w:color w:val="000000" w:themeColor="text1"/>
            <w:u w:val="none"/>
          </w:rPr>
          <w:t>https://www.R-project.org/</w:t>
        </w:r>
      </w:hyperlink>
    </w:p>
    <w:p w14:paraId="125A0E9C" w14:textId="430116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Ramsay, J. O., &amp; Silverman, B. W. (2005). Functional data analysis (2nd ed.). Springer.</w:t>
      </w:r>
    </w:p>
    <w:p w14:paraId="23EF3936" w14:textId="77777777" w:rsidR="007979A9" w:rsidRPr="0050289D"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Wang, J.-L., Chiou, J.-M., &amp; Müller, H.-G. (2016). Functional data analysis. Annual Review of Statistics and Its Application, 3, 257–295. https://doi.org/10.1146/annurev-statistics-041715-033624</w:t>
      </w:r>
    </w:p>
    <w:p w14:paraId="2B728B7C" w14:textId="77777777" w:rsidR="007979A9" w:rsidRDefault="007979A9" w:rsidP="007979A9">
      <w:pPr>
        <w:spacing w:after="0" w:line="480" w:lineRule="auto"/>
        <w:ind w:left="720" w:hanging="720"/>
        <w:rPr>
          <w:rFonts w:ascii="Times New Roman" w:hAnsi="Times New Roman" w:cs="Times New Roman"/>
        </w:rPr>
      </w:pPr>
      <w:r w:rsidRPr="0050289D">
        <w:rPr>
          <w:rFonts w:ascii="Times New Roman" w:hAnsi="Times New Roman" w:cs="Times New Roman"/>
        </w:rPr>
        <w:t>Wood, S. N. (2017). Generalized additive models: An introduction with R (2nd ed.). Chapman &amp; Hall/CRC.</w:t>
      </w:r>
    </w:p>
    <w:p w14:paraId="2E7CBB00" w14:textId="77777777" w:rsidR="007979A9" w:rsidRDefault="007979A9" w:rsidP="007979A9">
      <w:pPr>
        <w:spacing w:after="0" w:line="480" w:lineRule="auto"/>
        <w:ind w:left="720" w:hanging="720"/>
        <w:rPr>
          <w:rFonts w:ascii="Times New Roman" w:hAnsi="Times New Roman" w:cs="Times New Roman"/>
        </w:rPr>
      </w:pPr>
    </w:p>
    <w:p w14:paraId="7264CDC4" w14:textId="77777777" w:rsidR="007979A9" w:rsidRDefault="007979A9" w:rsidP="007979A9">
      <w:pPr>
        <w:spacing w:after="0" w:line="480" w:lineRule="auto"/>
        <w:ind w:left="720" w:hanging="720"/>
        <w:rPr>
          <w:rFonts w:ascii="Times New Roman" w:hAnsi="Times New Roman" w:cs="Times New Roman"/>
        </w:rPr>
      </w:pPr>
    </w:p>
    <w:p w14:paraId="7121ED29" w14:textId="77777777" w:rsidR="007979A9" w:rsidRDefault="007979A9" w:rsidP="007979A9">
      <w:pPr>
        <w:spacing w:after="0" w:line="480" w:lineRule="auto"/>
        <w:ind w:left="720" w:hanging="720"/>
        <w:rPr>
          <w:rFonts w:ascii="Times New Roman" w:hAnsi="Times New Roman" w:cs="Times New Roman"/>
        </w:rPr>
      </w:pPr>
    </w:p>
    <w:p w14:paraId="7995489E" w14:textId="77777777" w:rsidR="007979A9" w:rsidRDefault="007979A9" w:rsidP="007979A9">
      <w:pPr>
        <w:spacing w:after="0" w:line="480" w:lineRule="auto"/>
        <w:ind w:left="720" w:hanging="720"/>
        <w:rPr>
          <w:rFonts w:ascii="Times New Roman" w:hAnsi="Times New Roman" w:cs="Times New Roman"/>
        </w:rPr>
      </w:pPr>
    </w:p>
    <w:p w14:paraId="678EA599" w14:textId="77777777" w:rsidR="007979A9" w:rsidRDefault="007979A9" w:rsidP="007979A9">
      <w:pPr>
        <w:spacing w:after="0" w:line="480" w:lineRule="auto"/>
        <w:ind w:left="720" w:hanging="720"/>
        <w:rPr>
          <w:rFonts w:ascii="Times New Roman" w:hAnsi="Times New Roman" w:cs="Times New Roman"/>
        </w:rPr>
      </w:pPr>
    </w:p>
    <w:p w14:paraId="7446353E" w14:textId="77777777" w:rsidR="00E120DF" w:rsidRDefault="00E120DF" w:rsidP="007979A9">
      <w:pPr>
        <w:spacing w:after="0" w:line="480" w:lineRule="auto"/>
        <w:ind w:left="720" w:hanging="720"/>
        <w:rPr>
          <w:rFonts w:ascii="Times New Roman" w:hAnsi="Times New Roman" w:cs="Times New Roman"/>
        </w:rPr>
      </w:pPr>
    </w:p>
    <w:p w14:paraId="0561E044" w14:textId="77777777" w:rsidR="007979A9" w:rsidRDefault="007979A9" w:rsidP="007979A9">
      <w:pPr>
        <w:spacing w:after="0" w:line="480" w:lineRule="auto"/>
        <w:ind w:left="720" w:hanging="720"/>
        <w:rPr>
          <w:rFonts w:ascii="Times New Roman" w:hAnsi="Times New Roman" w:cs="Times New Roman"/>
        </w:rPr>
      </w:pPr>
    </w:p>
    <w:p w14:paraId="74196E85" w14:textId="77777777" w:rsidR="007979A9" w:rsidRDefault="007979A9" w:rsidP="007979A9">
      <w:pPr>
        <w:spacing w:after="0" w:line="480" w:lineRule="auto"/>
        <w:ind w:left="720" w:hanging="720"/>
        <w:rPr>
          <w:rFonts w:ascii="Times New Roman" w:hAnsi="Times New Roman" w:cs="Times New Roman"/>
        </w:rPr>
      </w:pPr>
    </w:p>
    <w:p w14:paraId="3710F3A5" w14:textId="77777777" w:rsidR="007979A9" w:rsidRDefault="007979A9" w:rsidP="007979A9">
      <w:pPr>
        <w:spacing w:after="0" w:line="480" w:lineRule="auto"/>
        <w:ind w:left="720" w:hanging="720"/>
        <w:rPr>
          <w:rFonts w:ascii="Times New Roman" w:hAnsi="Times New Roman" w:cs="Times New Roman"/>
        </w:rPr>
      </w:pPr>
    </w:p>
    <w:p w14:paraId="3BAD984D" w14:textId="0DB89034" w:rsidR="007979A9" w:rsidRPr="007979A9" w:rsidRDefault="007979A9" w:rsidP="007979A9">
      <w:pPr>
        <w:spacing w:after="0" w:line="480" w:lineRule="auto"/>
        <w:ind w:left="720" w:hanging="720"/>
        <w:jc w:val="center"/>
        <w:rPr>
          <w:rFonts w:ascii="Times New Roman" w:hAnsi="Times New Roman" w:cs="Times New Roman"/>
          <w:b/>
          <w:bCs/>
        </w:rPr>
      </w:pPr>
      <w:r w:rsidRPr="007979A9">
        <w:rPr>
          <w:rFonts w:ascii="Times New Roman" w:hAnsi="Times New Roman" w:cs="Times New Roman"/>
          <w:b/>
          <w:bCs/>
        </w:rPr>
        <w:lastRenderedPageBreak/>
        <w:t>Figure Captions</w:t>
      </w:r>
    </w:p>
    <w:p w14:paraId="0F388C98" w14:textId="77777777" w:rsidR="00180A68" w:rsidRDefault="007979A9" w:rsidP="00D86E20">
      <w:pPr>
        <w:spacing w:after="0" w:line="480" w:lineRule="auto"/>
        <w:rPr>
          <w:rFonts w:ascii="Times New Roman" w:hAnsi="Times New Roman" w:cs="Times New Roman"/>
        </w:rPr>
      </w:pPr>
      <w:r w:rsidRPr="007979A9">
        <w:rPr>
          <w:rFonts w:ascii="Times New Roman" w:hAnsi="Times New Roman" w:cs="Times New Roman"/>
          <w:b/>
          <w:bCs/>
        </w:rPr>
        <w:t>Figure 1.</w:t>
      </w:r>
      <w:r w:rsidRPr="007979A9">
        <w:rPr>
          <w:rFonts w:ascii="Times New Roman" w:hAnsi="Times New Roman" w:cs="Times New Roman"/>
        </w:rPr>
        <w:t xml:space="preserve"> </w:t>
      </w:r>
      <w:r w:rsidR="00D86E20" w:rsidRPr="00D86E20">
        <w:rPr>
          <w:rFonts w:ascii="Times New Roman" w:hAnsi="Times New Roman" w:cs="Times New Roman"/>
        </w:rPr>
        <w:t xml:space="preserve">Representative physiological response trajectories generated by </w:t>
      </w:r>
      <w:proofErr w:type="spellStart"/>
      <w:r w:rsidR="00D86E20" w:rsidRPr="00D86E20">
        <w:rPr>
          <w:rFonts w:ascii="Times New Roman" w:hAnsi="Times New Roman" w:cs="Times New Roman"/>
        </w:rPr>
        <w:t>physioSim</w:t>
      </w:r>
      <w:proofErr w:type="spellEnd"/>
      <w:r w:rsidR="00D86E20" w:rsidRPr="00D86E20">
        <w:rPr>
          <w:rFonts w:ascii="Times New Roman" w:hAnsi="Times New Roman" w:cs="Times New Roman"/>
        </w:rPr>
        <w:t xml:space="preserve">. </w:t>
      </w:r>
    </w:p>
    <w:p w14:paraId="52FC444B" w14:textId="40581C0A" w:rsidR="007979A9" w:rsidRDefault="00D86E20" w:rsidP="00D86E20">
      <w:pPr>
        <w:spacing w:after="0" w:line="480" w:lineRule="auto"/>
        <w:rPr>
          <w:rFonts w:ascii="Times New Roman" w:hAnsi="Times New Roman" w:cs="Times New Roman"/>
        </w:rPr>
      </w:pPr>
      <w:r w:rsidRPr="00D86E20">
        <w:rPr>
          <w:rFonts w:ascii="Times New Roman" w:hAnsi="Times New Roman" w:cs="Times New Roman"/>
        </w:rPr>
        <w:t>Thin lines represent individual simulated participant trajectories, and thicker lines represent population mean responses. Simulated response patterns include null response, immediate activation, delayed activation, habituation, and sustained activation. All trajectories were generated using the same hierarchical simulation framework while varying only the condition-specific trajectory function.</w:t>
      </w:r>
    </w:p>
    <w:p w14:paraId="0FDC4AB1" w14:textId="77777777" w:rsidR="00D86E20" w:rsidRDefault="00D86E20" w:rsidP="00D86E20">
      <w:pPr>
        <w:spacing w:after="0" w:line="480" w:lineRule="auto"/>
        <w:rPr>
          <w:rFonts w:ascii="Times New Roman" w:hAnsi="Times New Roman" w:cs="Times New Roman"/>
        </w:rPr>
      </w:pPr>
    </w:p>
    <w:p w14:paraId="0F30A356" w14:textId="4E57317F" w:rsidR="00E120DF" w:rsidRPr="00E120DF" w:rsidRDefault="007979A9" w:rsidP="00E120DF">
      <w:pPr>
        <w:spacing w:after="0" w:line="480" w:lineRule="auto"/>
        <w:rPr>
          <w:rFonts w:ascii="Times New Roman" w:hAnsi="Times New Roman" w:cs="Times New Roman"/>
          <w:b/>
          <w:bCs/>
        </w:rPr>
      </w:pPr>
      <w:r w:rsidRPr="007979A9">
        <w:rPr>
          <w:rFonts w:ascii="Times New Roman" w:hAnsi="Times New Roman" w:cs="Times New Roman"/>
          <w:b/>
          <w:bCs/>
        </w:rPr>
        <w:t>Figure 2.</w:t>
      </w:r>
      <w:r w:rsidRPr="007979A9">
        <w:rPr>
          <w:rFonts w:ascii="Times New Roman" w:hAnsi="Times New Roman" w:cs="Times New Roman"/>
        </w:rPr>
        <w:t xml:space="preserve"> </w:t>
      </w:r>
      <w:r w:rsidR="00E120DF" w:rsidRPr="00E120DF">
        <w:rPr>
          <w:rFonts w:ascii="Times New Roman" w:hAnsi="Times New Roman" w:cs="Times New Roman"/>
        </w:rPr>
        <w:t xml:space="preserve">Statistical power of linear mixed-effects models across increasing sample sizes. Statistical power for detecting simulated physiological condition effects using linear mixed-effects models across increasing participant sample sizes. Each point represents the proportion of significant results across independent simulation replicates. Increasing sample size resulted in improved statistical power, demonstrating that </w:t>
      </w:r>
      <w:proofErr w:type="spellStart"/>
      <w:r w:rsidR="00E120DF" w:rsidRPr="00E120DF">
        <w:rPr>
          <w:rFonts w:ascii="Times New Roman" w:hAnsi="Times New Roman" w:cs="Times New Roman"/>
        </w:rPr>
        <w:t>physioSim</w:t>
      </w:r>
      <w:proofErr w:type="spellEnd"/>
      <w:r w:rsidR="00E120DF" w:rsidRPr="00E120DF">
        <w:rPr>
          <w:rFonts w:ascii="Times New Roman" w:hAnsi="Times New Roman" w:cs="Times New Roman"/>
        </w:rPr>
        <w:t xml:space="preserve"> reproduces expected relationships between sample size and inferential sensitivity.</w:t>
      </w:r>
    </w:p>
    <w:p w14:paraId="15A17B35" w14:textId="77777777" w:rsidR="007979A9" w:rsidRDefault="007979A9" w:rsidP="007979A9">
      <w:pPr>
        <w:spacing w:after="0" w:line="480" w:lineRule="auto"/>
        <w:rPr>
          <w:rFonts w:ascii="Times New Roman" w:hAnsi="Times New Roman" w:cs="Times New Roman"/>
        </w:rPr>
      </w:pPr>
    </w:p>
    <w:p w14:paraId="7D3C8036" w14:textId="77777777" w:rsidR="007979A9" w:rsidRDefault="007979A9" w:rsidP="007979A9">
      <w:pPr>
        <w:spacing w:after="0" w:line="480" w:lineRule="auto"/>
        <w:rPr>
          <w:rFonts w:ascii="Times New Roman" w:hAnsi="Times New Roman" w:cs="Times New Roman"/>
        </w:rPr>
      </w:pPr>
      <w:r w:rsidRPr="007979A9">
        <w:rPr>
          <w:rFonts w:ascii="Times New Roman" w:hAnsi="Times New Roman" w:cs="Times New Roman"/>
          <w:b/>
          <w:bCs/>
        </w:rPr>
        <w:t>Figure 3.</w:t>
      </w:r>
      <w:r w:rsidRPr="007979A9">
        <w:rPr>
          <w:rFonts w:ascii="Times New Roman" w:hAnsi="Times New Roman" w:cs="Times New Roman"/>
        </w:rPr>
        <w:t xml:space="preserve"> Type I error rates under increasing temporal autocorrelation. </w:t>
      </w:r>
    </w:p>
    <w:p w14:paraId="29B2F23C" w14:textId="25809AA8" w:rsidR="007979A9" w:rsidRDefault="007979A9" w:rsidP="007979A9">
      <w:pPr>
        <w:spacing w:after="0" w:line="480" w:lineRule="auto"/>
        <w:rPr>
          <w:rFonts w:ascii="Times New Roman" w:hAnsi="Times New Roman" w:cs="Times New Roman"/>
        </w:rPr>
      </w:pPr>
      <w:r w:rsidRPr="007979A9">
        <w:rPr>
          <w:rFonts w:ascii="Times New Roman" w:hAnsi="Times New Roman" w:cs="Times New Roman"/>
        </w:rPr>
        <w:t xml:space="preserve">Empirical false-positive rates of linear mixed-effects models under increasing levels of temporal dependence. The dashed horizontal line represents the nominal significance level of </w:t>
      </w:r>
      <m:oMath>
        <m:r>
          <w:rPr>
            <w:rFonts w:ascii="Cambria Math" w:hAnsi="Cambria Math" w:cs="Times New Roman"/>
          </w:rPr>
          <m:t>α=0.05</m:t>
        </m:r>
      </m:oMath>
      <w:r w:rsidRPr="007979A9">
        <w:rPr>
          <w:rFonts w:ascii="Times New Roman" w:hAnsi="Times New Roman" w:cs="Times New Roman"/>
        </w:rPr>
        <w:t>. Results demonstrate the influence of correlated physiological observations on statistical inference.</w:t>
      </w:r>
    </w:p>
    <w:p w14:paraId="6667F65D" w14:textId="77777777" w:rsidR="007979A9" w:rsidRDefault="007979A9" w:rsidP="007979A9">
      <w:pPr>
        <w:spacing w:after="0" w:line="480" w:lineRule="auto"/>
        <w:rPr>
          <w:rFonts w:ascii="Times New Roman" w:hAnsi="Times New Roman" w:cs="Times New Roman"/>
        </w:rPr>
      </w:pPr>
    </w:p>
    <w:p w14:paraId="5F717E74" w14:textId="200D0F2B" w:rsidR="00F12AFF" w:rsidRDefault="007979A9" w:rsidP="00F12AFF">
      <w:pPr>
        <w:spacing w:after="0" w:line="480" w:lineRule="auto"/>
        <w:rPr>
          <w:rFonts w:ascii="Times New Roman" w:hAnsi="Times New Roman" w:cs="Times New Roman"/>
        </w:rPr>
      </w:pPr>
      <w:r w:rsidRPr="007979A9">
        <w:rPr>
          <w:rFonts w:ascii="Times New Roman" w:hAnsi="Times New Roman" w:cs="Times New Roman"/>
          <w:b/>
          <w:bCs/>
        </w:rPr>
        <w:t>Figure 4.</w:t>
      </w:r>
      <w:r w:rsidRPr="007979A9">
        <w:rPr>
          <w:rFonts w:ascii="Times New Roman" w:hAnsi="Times New Roman" w:cs="Times New Roman"/>
        </w:rPr>
        <w:t xml:space="preserve"> Statistical power under increasing levels of missing physiological observations. Statistical power of linear mixed-effects models under increasing proportions of missing </w:t>
      </w:r>
      <w:r w:rsidRPr="007979A9">
        <w:rPr>
          <w:rFonts w:ascii="Times New Roman" w:hAnsi="Times New Roman" w:cs="Times New Roman"/>
        </w:rPr>
        <w:lastRenderedPageBreak/>
        <w:t>observations. All other simulation parameters were held constant, allowing the effect of incomplete physiological measurements on statistical sensitivity to be evaluated.</w:t>
      </w:r>
    </w:p>
    <w:p w14:paraId="24E5FAEE" w14:textId="77777777" w:rsidR="00E120DF" w:rsidRPr="00F12AFF" w:rsidRDefault="00E120DF" w:rsidP="00F12AFF">
      <w:pPr>
        <w:spacing w:after="0" w:line="480" w:lineRule="auto"/>
        <w:rPr>
          <w:rFonts w:ascii="Times New Roman" w:hAnsi="Times New Roman" w:cs="Times New Roman"/>
        </w:rPr>
      </w:pPr>
    </w:p>
    <w:p w14:paraId="43CD19D7" w14:textId="7C6920F9" w:rsidR="007979A9" w:rsidRPr="007979A9" w:rsidRDefault="007979A9" w:rsidP="007979A9">
      <w:pPr>
        <w:spacing w:after="0" w:line="480" w:lineRule="auto"/>
        <w:jc w:val="center"/>
        <w:rPr>
          <w:rFonts w:ascii="Times New Roman" w:hAnsi="Times New Roman" w:cs="Times New Roman"/>
          <w:b/>
          <w:bCs/>
        </w:rPr>
      </w:pPr>
      <w:r w:rsidRPr="007979A9">
        <w:rPr>
          <w:rFonts w:ascii="Times New Roman" w:hAnsi="Times New Roman" w:cs="Times New Roman"/>
          <w:b/>
          <w:bCs/>
        </w:rPr>
        <w:t>Tables</w:t>
      </w:r>
    </w:p>
    <w:p w14:paraId="7A2F1C99" w14:textId="77777777" w:rsidR="007979A9" w:rsidRDefault="007979A9" w:rsidP="007979A9">
      <w:pPr>
        <w:spacing w:after="0" w:line="480" w:lineRule="auto"/>
        <w:rPr>
          <w:rFonts w:ascii="Times New Roman" w:hAnsi="Times New Roman" w:cs="Times New Roman"/>
        </w:rPr>
      </w:pPr>
      <w:r w:rsidRPr="007979A9">
        <w:rPr>
          <w:rFonts w:ascii="Times New Roman" w:hAnsi="Times New Roman" w:cs="Times New Roman"/>
        </w:rPr>
        <w:t xml:space="preserve">Table 1. Simulation parameters used for statistical method benchmarking. </w:t>
      </w:r>
    </w:p>
    <w:p w14:paraId="6D29A660" w14:textId="2E652AFE" w:rsidR="007979A9" w:rsidRDefault="007979A9" w:rsidP="007979A9">
      <w:pPr>
        <w:spacing w:after="0" w:line="480" w:lineRule="auto"/>
        <w:rPr>
          <w:rFonts w:ascii="Times New Roman" w:hAnsi="Times New Roman" w:cs="Times New Roman"/>
        </w:rPr>
      </w:pPr>
      <w:r w:rsidRPr="007979A9">
        <w:rPr>
          <w:rFonts w:ascii="Times New Roman" w:hAnsi="Times New Roman" w:cs="Times New Roman"/>
        </w:rPr>
        <w:t>Table 2. Parameter recovery and confidence interval coverage across simulated sample sizes.</w:t>
      </w:r>
    </w:p>
    <w:p w14:paraId="20C4C624" w14:textId="77777777" w:rsidR="007979A9" w:rsidRDefault="007979A9" w:rsidP="007979A9">
      <w:pPr>
        <w:spacing w:after="0" w:line="480" w:lineRule="auto"/>
        <w:rPr>
          <w:rFonts w:ascii="Times New Roman" w:hAnsi="Times New Roman" w:cs="Times New Roman"/>
        </w:rPr>
      </w:pPr>
    </w:p>
    <w:p w14:paraId="7FCBBC0B" w14:textId="77777777" w:rsidR="007979A9" w:rsidRDefault="007979A9" w:rsidP="007979A9">
      <w:pPr>
        <w:spacing w:after="0" w:line="480" w:lineRule="auto"/>
        <w:jc w:val="center"/>
        <w:rPr>
          <w:rFonts w:ascii="Times New Roman" w:hAnsi="Times New Roman" w:cs="Times New Roman"/>
          <w:b/>
          <w:bCs/>
        </w:rPr>
      </w:pPr>
    </w:p>
    <w:p w14:paraId="21AD9630" w14:textId="77777777" w:rsidR="007979A9" w:rsidRDefault="007979A9" w:rsidP="007979A9">
      <w:pPr>
        <w:spacing w:after="0" w:line="480" w:lineRule="auto"/>
        <w:jc w:val="center"/>
        <w:rPr>
          <w:rFonts w:ascii="Times New Roman" w:hAnsi="Times New Roman" w:cs="Times New Roman"/>
          <w:b/>
          <w:bCs/>
        </w:rPr>
      </w:pPr>
    </w:p>
    <w:p w14:paraId="6CD6A84D" w14:textId="77777777" w:rsidR="007979A9" w:rsidRDefault="007979A9" w:rsidP="007979A9">
      <w:pPr>
        <w:spacing w:after="0" w:line="480" w:lineRule="auto"/>
        <w:jc w:val="center"/>
        <w:rPr>
          <w:rFonts w:ascii="Times New Roman" w:hAnsi="Times New Roman" w:cs="Times New Roman"/>
          <w:b/>
          <w:bCs/>
        </w:rPr>
      </w:pPr>
    </w:p>
    <w:p w14:paraId="5B11DC70" w14:textId="77777777" w:rsidR="007979A9" w:rsidRDefault="007979A9" w:rsidP="007979A9">
      <w:pPr>
        <w:spacing w:after="0" w:line="480" w:lineRule="auto"/>
        <w:jc w:val="center"/>
        <w:rPr>
          <w:rFonts w:ascii="Times New Roman" w:hAnsi="Times New Roman" w:cs="Times New Roman"/>
          <w:b/>
          <w:bCs/>
        </w:rPr>
      </w:pPr>
    </w:p>
    <w:p w14:paraId="34172388" w14:textId="77777777" w:rsidR="007979A9" w:rsidRDefault="007979A9" w:rsidP="007979A9">
      <w:pPr>
        <w:spacing w:after="0" w:line="480" w:lineRule="auto"/>
        <w:jc w:val="center"/>
        <w:rPr>
          <w:rFonts w:ascii="Times New Roman" w:hAnsi="Times New Roman" w:cs="Times New Roman"/>
          <w:b/>
          <w:bCs/>
        </w:rPr>
      </w:pPr>
    </w:p>
    <w:p w14:paraId="7B70BDA0" w14:textId="77777777" w:rsidR="007979A9" w:rsidRDefault="007979A9" w:rsidP="007979A9">
      <w:pPr>
        <w:spacing w:after="0" w:line="480" w:lineRule="auto"/>
        <w:jc w:val="center"/>
        <w:rPr>
          <w:rFonts w:ascii="Times New Roman" w:hAnsi="Times New Roman" w:cs="Times New Roman"/>
          <w:b/>
          <w:bCs/>
        </w:rPr>
      </w:pPr>
    </w:p>
    <w:p w14:paraId="1FAE93E2" w14:textId="77777777" w:rsidR="007979A9" w:rsidRDefault="007979A9" w:rsidP="007979A9">
      <w:pPr>
        <w:spacing w:after="0" w:line="480" w:lineRule="auto"/>
        <w:jc w:val="center"/>
        <w:rPr>
          <w:rFonts w:ascii="Times New Roman" w:hAnsi="Times New Roman" w:cs="Times New Roman"/>
          <w:b/>
          <w:bCs/>
        </w:rPr>
      </w:pPr>
    </w:p>
    <w:p w14:paraId="584B07F9" w14:textId="77777777" w:rsidR="007979A9" w:rsidRDefault="007979A9" w:rsidP="007979A9">
      <w:pPr>
        <w:spacing w:after="0" w:line="480" w:lineRule="auto"/>
        <w:jc w:val="center"/>
        <w:rPr>
          <w:rFonts w:ascii="Times New Roman" w:hAnsi="Times New Roman" w:cs="Times New Roman"/>
          <w:b/>
          <w:bCs/>
        </w:rPr>
      </w:pPr>
    </w:p>
    <w:p w14:paraId="39E3383D" w14:textId="77777777" w:rsidR="00F12AFF" w:rsidRDefault="00F12AFF" w:rsidP="007979A9">
      <w:pPr>
        <w:spacing w:after="0" w:line="480" w:lineRule="auto"/>
        <w:jc w:val="center"/>
        <w:rPr>
          <w:rFonts w:ascii="Times New Roman" w:hAnsi="Times New Roman" w:cs="Times New Roman"/>
          <w:b/>
          <w:bCs/>
        </w:rPr>
      </w:pPr>
    </w:p>
    <w:p w14:paraId="32F87E9A" w14:textId="77777777" w:rsidR="00F12AFF" w:rsidRDefault="00F12AFF" w:rsidP="007979A9">
      <w:pPr>
        <w:spacing w:after="0" w:line="480" w:lineRule="auto"/>
        <w:jc w:val="center"/>
        <w:rPr>
          <w:rFonts w:ascii="Times New Roman" w:hAnsi="Times New Roman" w:cs="Times New Roman"/>
          <w:b/>
          <w:bCs/>
        </w:rPr>
      </w:pPr>
    </w:p>
    <w:p w14:paraId="476D445D" w14:textId="77777777" w:rsidR="00F12AFF" w:rsidRDefault="00F12AFF" w:rsidP="007979A9">
      <w:pPr>
        <w:spacing w:after="0" w:line="480" w:lineRule="auto"/>
        <w:jc w:val="center"/>
        <w:rPr>
          <w:rFonts w:ascii="Times New Roman" w:hAnsi="Times New Roman" w:cs="Times New Roman"/>
          <w:b/>
          <w:bCs/>
        </w:rPr>
      </w:pPr>
    </w:p>
    <w:p w14:paraId="6CAB29A8" w14:textId="77777777" w:rsidR="00F12AFF" w:rsidRDefault="00F12AFF" w:rsidP="007979A9">
      <w:pPr>
        <w:spacing w:after="0" w:line="480" w:lineRule="auto"/>
        <w:jc w:val="center"/>
        <w:rPr>
          <w:rFonts w:ascii="Times New Roman" w:hAnsi="Times New Roman" w:cs="Times New Roman"/>
          <w:b/>
          <w:bCs/>
        </w:rPr>
      </w:pPr>
    </w:p>
    <w:p w14:paraId="267E6A72" w14:textId="77777777" w:rsidR="00F12AFF" w:rsidRDefault="00F12AFF" w:rsidP="007979A9">
      <w:pPr>
        <w:spacing w:after="0" w:line="480" w:lineRule="auto"/>
        <w:jc w:val="center"/>
        <w:rPr>
          <w:rFonts w:ascii="Times New Roman" w:hAnsi="Times New Roman" w:cs="Times New Roman"/>
          <w:b/>
          <w:bCs/>
        </w:rPr>
      </w:pPr>
    </w:p>
    <w:p w14:paraId="18082C80" w14:textId="77777777" w:rsidR="00D86E20" w:rsidRDefault="00D86E20" w:rsidP="007979A9">
      <w:pPr>
        <w:spacing w:after="0" w:line="480" w:lineRule="auto"/>
        <w:jc w:val="center"/>
        <w:rPr>
          <w:rFonts w:ascii="Times New Roman" w:hAnsi="Times New Roman" w:cs="Times New Roman"/>
          <w:b/>
          <w:bCs/>
        </w:rPr>
      </w:pPr>
    </w:p>
    <w:p w14:paraId="09C87E3B" w14:textId="77777777" w:rsidR="00F12AFF" w:rsidRDefault="00F12AFF" w:rsidP="007979A9">
      <w:pPr>
        <w:spacing w:after="0" w:line="480" w:lineRule="auto"/>
        <w:jc w:val="center"/>
        <w:rPr>
          <w:rFonts w:ascii="Times New Roman" w:hAnsi="Times New Roman" w:cs="Times New Roman"/>
          <w:b/>
          <w:bCs/>
        </w:rPr>
      </w:pPr>
    </w:p>
    <w:p w14:paraId="57A286D4" w14:textId="77777777" w:rsidR="00F12AFF" w:rsidRDefault="00F12AFF" w:rsidP="007979A9">
      <w:pPr>
        <w:spacing w:after="0" w:line="480" w:lineRule="auto"/>
        <w:jc w:val="center"/>
        <w:rPr>
          <w:rFonts w:ascii="Times New Roman" w:hAnsi="Times New Roman" w:cs="Times New Roman"/>
          <w:b/>
          <w:bCs/>
        </w:rPr>
      </w:pPr>
    </w:p>
    <w:p w14:paraId="61DFB0E8" w14:textId="77777777" w:rsidR="007979A9" w:rsidRDefault="007979A9" w:rsidP="007979A9">
      <w:pPr>
        <w:spacing w:after="0" w:line="480" w:lineRule="auto"/>
        <w:jc w:val="center"/>
        <w:rPr>
          <w:rFonts w:ascii="Times New Roman" w:hAnsi="Times New Roman" w:cs="Times New Roman"/>
          <w:b/>
          <w:bCs/>
        </w:rPr>
      </w:pPr>
    </w:p>
    <w:p w14:paraId="5A09B755" w14:textId="517DCAF3" w:rsidR="007979A9" w:rsidRPr="007979A9" w:rsidRDefault="007979A9" w:rsidP="007979A9">
      <w:pPr>
        <w:spacing w:after="0" w:line="480" w:lineRule="auto"/>
        <w:jc w:val="center"/>
        <w:rPr>
          <w:rFonts w:ascii="Times New Roman" w:hAnsi="Times New Roman" w:cs="Times New Roman"/>
          <w:b/>
          <w:bCs/>
        </w:rPr>
      </w:pPr>
      <w:r w:rsidRPr="007979A9">
        <w:rPr>
          <w:rFonts w:ascii="Times New Roman" w:hAnsi="Times New Roman" w:cs="Times New Roman"/>
          <w:b/>
          <w:bCs/>
        </w:rPr>
        <w:t>Figures</w:t>
      </w:r>
    </w:p>
    <w:p w14:paraId="61C4F01D" w14:textId="5B3C66DE" w:rsidR="00D86E20" w:rsidRDefault="007979A9" w:rsidP="007979A9">
      <w:pPr>
        <w:spacing w:after="0" w:line="480" w:lineRule="auto"/>
        <w:rPr>
          <w:rFonts w:ascii="Times New Roman" w:hAnsi="Times New Roman" w:cs="Times New Roman"/>
          <w:b/>
          <w:bCs/>
        </w:rPr>
      </w:pPr>
      <w:r w:rsidRPr="007979A9">
        <w:rPr>
          <w:rFonts w:ascii="Times New Roman" w:hAnsi="Times New Roman" w:cs="Times New Roman"/>
          <w:b/>
          <w:bCs/>
        </w:rPr>
        <w:t xml:space="preserve">Figure 1 </w:t>
      </w:r>
    </w:p>
    <w:p w14:paraId="1FB8583C" w14:textId="75B32F0E" w:rsidR="003C1872" w:rsidRDefault="00D86E20" w:rsidP="007979A9">
      <w:pPr>
        <w:spacing w:after="0" w:line="480" w:lineRule="auto"/>
        <w:rPr>
          <w:rFonts w:ascii="Times New Roman" w:hAnsi="Times New Roman" w:cs="Times New Roman"/>
          <w:b/>
          <w:bCs/>
        </w:rPr>
      </w:pPr>
      <w:r>
        <w:rPr>
          <w:rFonts w:ascii="Times New Roman" w:hAnsi="Times New Roman" w:cs="Times New Roman"/>
          <w:b/>
          <w:bCs/>
          <w:noProof/>
        </w:rPr>
        <w:drawing>
          <wp:inline distT="0" distB="0" distL="0" distR="0" wp14:anchorId="762114AF" wp14:editId="0C9FF5A8">
            <wp:extent cx="5943600" cy="4457700"/>
            <wp:effectExtent l="0" t="0" r="0" b="0"/>
            <wp:docPr id="340804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04928" name="Picture 3408049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4A5C093" w14:textId="77777777" w:rsidR="003C1872" w:rsidRDefault="003C1872" w:rsidP="007979A9">
      <w:pPr>
        <w:spacing w:after="0" w:line="480" w:lineRule="auto"/>
        <w:rPr>
          <w:rFonts w:ascii="Times New Roman" w:hAnsi="Times New Roman" w:cs="Times New Roman"/>
          <w:b/>
          <w:bCs/>
        </w:rPr>
      </w:pPr>
    </w:p>
    <w:p w14:paraId="37B86875" w14:textId="77777777" w:rsidR="003C1872" w:rsidRDefault="003C1872" w:rsidP="007979A9">
      <w:pPr>
        <w:spacing w:after="0" w:line="480" w:lineRule="auto"/>
        <w:rPr>
          <w:rFonts w:ascii="Times New Roman" w:hAnsi="Times New Roman" w:cs="Times New Roman"/>
          <w:b/>
          <w:bCs/>
        </w:rPr>
      </w:pPr>
    </w:p>
    <w:p w14:paraId="7252D9E2" w14:textId="77777777" w:rsidR="003C1872" w:rsidRDefault="003C1872" w:rsidP="007979A9">
      <w:pPr>
        <w:spacing w:after="0" w:line="480" w:lineRule="auto"/>
        <w:rPr>
          <w:rFonts w:ascii="Times New Roman" w:hAnsi="Times New Roman" w:cs="Times New Roman"/>
          <w:b/>
          <w:bCs/>
        </w:rPr>
      </w:pPr>
    </w:p>
    <w:p w14:paraId="4140EC85" w14:textId="77777777" w:rsidR="003C1872" w:rsidRDefault="003C1872" w:rsidP="007979A9">
      <w:pPr>
        <w:spacing w:after="0" w:line="480" w:lineRule="auto"/>
        <w:rPr>
          <w:rFonts w:ascii="Times New Roman" w:hAnsi="Times New Roman" w:cs="Times New Roman"/>
          <w:b/>
          <w:bCs/>
        </w:rPr>
      </w:pPr>
    </w:p>
    <w:p w14:paraId="0F9C1E55" w14:textId="77777777" w:rsidR="003C1872" w:rsidRDefault="003C1872" w:rsidP="007979A9">
      <w:pPr>
        <w:spacing w:after="0" w:line="480" w:lineRule="auto"/>
        <w:rPr>
          <w:rFonts w:ascii="Times New Roman" w:hAnsi="Times New Roman" w:cs="Times New Roman"/>
          <w:b/>
          <w:bCs/>
        </w:rPr>
      </w:pPr>
    </w:p>
    <w:p w14:paraId="1DE5C76D" w14:textId="77777777" w:rsidR="003C1872" w:rsidRDefault="003C1872" w:rsidP="007979A9">
      <w:pPr>
        <w:spacing w:after="0" w:line="480" w:lineRule="auto"/>
        <w:rPr>
          <w:rFonts w:ascii="Times New Roman" w:hAnsi="Times New Roman" w:cs="Times New Roman"/>
          <w:b/>
          <w:bCs/>
        </w:rPr>
      </w:pPr>
    </w:p>
    <w:p w14:paraId="5B4EA2AD" w14:textId="77777777" w:rsidR="003C1872" w:rsidRDefault="003C1872" w:rsidP="007979A9">
      <w:pPr>
        <w:spacing w:after="0" w:line="480" w:lineRule="auto"/>
        <w:rPr>
          <w:rFonts w:ascii="Times New Roman" w:hAnsi="Times New Roman" w:cs="Times New Roman"/>
          <w:b/>
          <w:bCs/>
        </w:rPr>
      </w:pPr>
    </w:p>
    <w:p w14:paraId="2AFF7BB1" w14:textId="77777777" w:rsidR="00D86E20" w:rsidRDefault="00D86E20" w:rsidP="007979A9">
      <w:pPr>
        <w:spacing w:after="0" w:line="480" w:lineRule="auto"/>
        <w:rPr>
          <w:rFonts w:ascii="Times New Roman" w:hAnsi="Times New Roman" w:cs="Times New Roman"/>
          <w:b/>
          <w:bCs/>
        </w:rPr>
      </w:pPr>
    </w:p>
    <w:p w14:paraId="4C1B95E4" w14:textId="13205AF8" w:rsidR="007979A9" w:rsidRPr="007979A9" w:rsidRDefault="007979A9" w:rsidP="007979A9">
      <w:pPr>
        <w:spacing w:after="0" w:line="480" w:lineRule="auto"/>
        <w:rPr>
          <w:rFonts w:ascii="Times New Roman" w:hAnsi="Times New Roman" w:cs="Times New Roman"/>
          <w:b/>
          <w:bCs/>
        </w:rPr>
      </w:pPr>
      <w:r w:rsidRPr="007979A9">
        <w:rPr>
          <w:rFonts w:ascii="Times New Roman" w:hAnsi="Times New Roman" w:cs="Times New Roman"/>
          <w:b/>
          <w:bCs/>
        </w:rPr>
        <w:t xml:space="preserve">Figure 2 </w:t>
      </w:r>
    </w:p>
    <w:p w14:paraId="0B4405CE" w14:textId="1E4360CB" w:rsidR="007979A9" w:rsidRDefault="003C1872" w:rsidP="007979A9">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19E51866" wp14:editId="64B8CC64">
            <wp:extent cx="5943600" cy="3714750"/>
            <wp:effectExtent l="0" t="0" r="0" b="0"/>
            <wp:docPr id="2123542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42810" name="Picture 21235428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CC346C0" w14:textId="77777777" w:rsidR="003C1872" w:rsidRDefault="003C1872" w:rsidP="007979A9">
      <w:pPr>
        <w:spacing w:after="0" w:line="480" w:lineRule="auto"/>
        <w:rPr>
          <w:rFonts w:ascii="Times New Roman" w:hAnsi="Times New Roman" w:cs="Times New Roman"/>
          <w:b/>
          <w:bCs/>
        </w:rPr>
      </w:pPr>
    </w:p>
    <w:p w14:paraId="2F581CFD" w14:textId="77777777" w:rsidR="003C1872" w:rsidRDefault="003C1872" w:rsidP="007979A9">
      <w:pPr>
        <w:spacing w:after="0" w:line="480" w:lineRule="auto"/>
        <w:rPr>
          <w:rFonts w:ascii="Times New Roman" w:hAnsi="Times New Roman" w:cs="Times New Roman"/>
          <w:b/>
          <w:bCs/>
        </w:rPr>
      </w:pPr>
    </w:p>
    <w:p w14:paraId="1F782C2E" w14:textId="77777777" w:rsidR="003C1872" w:rsidRDefault="003C1872" w:rsidP="007979A9">
      <w:pPr>
        <w:spacing w:after="0" w:line="480" w:lineRule="auto"/>
        <w:rPr>
          <w:rFonts w:ascii="Times New Roman" w:hAnsi="Times New Roman" w:cs="Times New Roman"/>
          <w:b/>
          <w:bCs/>
        </w:rPr>
      </w:pPr>
    </w:p>
    <w:p w14:paraId="1BBE256E" w14:textId="77777777" w:rsidR="003C1872" w:rsidRDefault="003C1872" w:rsidP="007979A9">
      <w:pPr>
        <w:spacing w:after="0" w:line="480" w:lineRule="auto"/>
        <w:rPr>
          <w:rFonts w:ascii="Times New Roman" w:hAnsi="Times New Roman" w:cs="Times New Roman"/>
          <w:b/>
          <w:bCs/>
        </w:rPr>
      </w:pPr>
    </w:p>
    <w:p w14:paraId="11B4B32D" w14:textId="77777777" w:rsidR="003C1872" w:rsidRDefault="003C1872" w:rsidP="007979A9">
      <w:pPr>
        <w:spacing w:after="0" w:line="480" w:lineRule="auto"/>
        <w:rPr>
          <w:rFonts w:ascii="Times New Roman" w:hAnsi="Times New Roman" w:cs="Times New Roman"/>
          <w:b/>
          <w:bCs/>
        </w:rPr>
      </w:pPr>
    </w:p>
    <w:p w14:paraId="3290CB3A" w14:textId="77777777" w:rsidR="003C1872" w:rsidRDefault="003C1872" w:rsidP="007979A9">
      <w:pPr>
        <w:spacing w:after="0" w:line="480" w:lineRule="auto"/>
        <w:rPr>
          <w:rFonts w:ascii="Times New Roman" w:hAnsi="Times New Roman" w:cs="Times New Roman"/>
          <w:b/>
          <w:bCs/>
        </w:rPr>
      </w:pPr>
    </w:p>
    <w:p w14:paraId="3201ED58" w14:textId="77777777" w:rsidR="003C1872" w:rsidRDefault="003C1872" w:rsidP="007979A9">
      <w:pPr>
        <w:spacing w:after="0" w:line="480" w:lineRule="auto"/>
        <w:rPr>
          <w:rFonts w:ascii="Times New Roman" w:hAnsi="Times New Roman" w:cs="Times New Roman"/>
          <w:b/>
          <w:bCs/>
        </w:rPr>
      </w:pPr>
    </w:p>
    <w:p w14:paraId="5356722A" w14:textId="77777777" w:rsidR="003C1872" w:rsidRDefault="003C1872" w:rsidP="007979A9">
      <w:pPr>
        <w:spacing w:after="0" w:line="480" w:lineRule="auto"/>
        <w:rPr>
          <w:rFonts w:ascii="Times New Roman" w:hAnsi="Times New Roman" w:cs="Times New Roman"/>
          <w:b/>
          <w:bCs/>
        </w:rPr>
      </w:pPr>
    </w:p>
    <w:p w14:paraId="17E87F9E" w14:textId="77777777" w:rsidR="003C1872" w:rsidRDefault="003C1872" w:rsidP="007979A9">
      <w:pPr>
        <w:spacing w:after="0" w:line="480" w:lineRule="auto"/>
        <w:rPr>
          <w:rFonts w:ascii="Times New Roman" w:hAnsi="Times New Roman" w:cs="Times New Roman"/>
          <w:b/>
          <w:bCs/>
        </w:rPr>
      </w:pPr>
    </w:p>
    <w:p w14:paraId="0D1E9595" w14:textId="77777777" w:rsidR="003C1872" w:rsidRDefault="003C1872" w:rsidP="007979A9">
      <w:pPr>
        <w:spacing w:after="0" w:line="480" w:lineRule="auto"/>
        <w:rPr>
          <w:rFonts w:ascii="Times New Roman" w:hAnsi="Times New Roman" w:cs="Times New Roman"/>
          <w:b/>
          <w:bCs/>
        </w:rPr>
      </w:pPr>
    </w:p>
    <w:p w14:paraId="342B2828" w14:textId="77777777" w:rsidR="003C1872" w:rsidRDefault="003C1872" w:rsidP="007979A9">
      <w:pPr>
        <w:spacing w:after="0" w:line="480" w:lineRule="auto"/>
        <w:rPr>
          <w:rFonts w:ascii="Times New Roman" w:hAnsi="Times New Roman" w:cs="Times New Roman"/>
          <w:b/>
          <w:bCs/>
        </w:rPr>
      </w:pPr>
    </w:p>
    <w:p w14:paraId="3DBFF994" w14:textId="695D1CEA" w:rsidR="007979A9" w:rsidRPr="007979A9" w:rsidRDefault="007979A9" w:rsidP="007979A9">
      <w:pPr>
        <w:spacing w:after="0" w:line="480" w:lineRule="auto"/>
        <w:rPr>
          <w:rFonts w:ascii="Times New Roman" w:hAnsi="Times New Roman" w:cs="Times New Roman"/>
          <w:b/>
          <w:bCs/>
        </w:rPr>
      </w:pPr>
      <w:r w:rsidRPr="007979A9">
        <w:rPr>
          <w:rFonts w:ascii="Times New Roman" w:hAnsi="Times New Roman" w:cs="Times New Roman"/>
          <w:b/>
          <w:bCs/>
        </w:rPr>
        <w:t>Figure 3</w:t>
      </w:r>
    </w:p>
    <w:p w14:paraId="19434994" w14:textId="7C2375DC" w:rsidR="007979A9" w:rsidRDefault="003C1872" w:rsidP="007979A9">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776D6F61" wp14:editId="2259A918">
            <wp:extent cx="5943600" cy="3714750"/>
            <wp:effectExtent l="0" t="0" r="0" b="0"/>
            <wp:docPr id="1262315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15761" name="Picture 12623157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5F83EFE" w14:textId="77777777" w:rsidR="003C1872" w:rsidRDefault="003C1872" w:rsidP="007979A9">
      <w:pPr>
        <w:spacing w:after="0" w:line="480" w:lineRule="auto"/>
        <w:rPr>
          <w:rFonts w:ascii="Times New Roman" w:hAnsi="Times New Roman" w:cs="Times New Roman"/>
          <w:b/>
          <w:bCs/>
        </w:rPr>
      </w:pPr>
    </w:p>
    <w:p w14:paraId="28759B19" w14:textId="77777777" w:rsidR="003C1872" w:rsidRDefault="003C1872" w:rsidP="007979A9">
      <w:pPr>
        <w:spacing w:after="0" w:line="480" w:lineRule="auto"/>
        <w:rPr>
          <w:rFonts w:ascii="Times New Roman" w:hAnsi="Times New Roman" w:cs="Times New Roman"/>
          <w:b/>
          <w:bCs/>
        </w:rPr>
      </w:pPr>
    </w:p>
    <w:p w14:paraId="2114B6DC" w14:textId="77777777" w:rsidR="003C1872" w:rsidRDefault="003C1872" w:rsidP="007979A9">
      <w:pPr>
        <w:spacing w:after="0" w:line="480" w:lineRule="auto"/>
        <w:rPr>
          <w:rFonts w:ascii="Times New Roman" w:hAnsi="Times New Roman" w:cs="Times New Roman"/>
          <w:b/>
          <w:bCs/>
        </w:rPr>
      </w:pPr>
    </w:p>
    <w:p w14:paraId="5348369A" w14:textId="77777777" w:rsidR="003C1872" w:rsidRDefault="003C1872" w:rsidP="007979A9">
      <w:pPr>
        <w:spacing w:after="0" w:line="480" w:lineRule="auto"/>
        <w:rPr>
          <w:rFonts w:ascii="Times New Roman" w:hAnsi="Times New Roman" w:cs="Times New Roman"/>
          <w:b/>
          <w:bCs/>
        </w:rPr>
      </w:pPr>
    </w:p>
    <w:p w14:paraId="48F97B12" w14:textId="77777777" w:rsidR="003C1872" w:rsidRDefault="003C1872" w:rsidP="007979A9">
      <w:pPr>
        <w:spacing w:after="0" w:line="480" w:lineRule="auto"/>
        <w:rPr>
          <w:rFonts w:ascii="Times New Roman" w:hAnsi="Times New Roman" w:cs="Times New Roman"/>
          <w:b/>
          <w:bCs/>
        </w:rPr>
      </w:pPr>
    </w:p>
    <w:p w14:paraId="01C36CB0" w14:textId="77777777" w:rsidR="003C1872" w:rsidRDefault="003C1872" w:rsidP="007979A9">
      <w:pPr>
        <w:spacing w:after="0" w:line="480" w:lineRule="auto"/>
        <w:rPr>
          <w:rFonts w:ascii="Times New Roman" w:hAnsi="Times New Roman" w:cs="Times New Roman"/>
          <w:b/>
          <w:bCs/>
        </w:rPr>
      </w:pPr>
    </w:p>
    <w:p w14:paraId="00A2FA54" w14:textId="77777777" w:rsidR="003C1872" w:rsidRDefault="003C1872" w:rsidP="007979A9">
      <w:pPr>
        <w:spacing w:after="0" w:line="480" w:lineRule="auto"/>
        <w:rPr>
          <w:rFonts w:ascii="Times New Roman" w:hAnsi="Times New Roman" w:cs="Times New Roman"/>
          <w:b/>
          <w:bCs/>
        </w:rPr>
      </w:pPr>
    </w:p>
    <w:p w14:paraId="09CCB2F6" w14:textId="77777777" w:rsidR="003C1872" w:rsidRDefault="003C1872" w:rsidP="007979A9">
      <w:pPr>
        <w:spacing w:after="0" w:line="480" w:lineRule="auto"/>
        <w:rPr>
          <w:rFonts w:ascii="Times New Roman" w:hAnsi="Times New Roman" w:cs="Times New Roman"/>
          <w:b/>
          <w:bCs/>
        </w:rPr>
      </w:pPr>
    </w:p>
    <w:p w14:paraId="79CB0E61" w14:textId="77777777" w:rsidR="003C1872" w:rsidRDefault="003C1872" w:rsidP="007979A9">
      <w:pPr>
        <w:spacing w:after="0" w:line="480" w:lineRule="auto"/>
        <w:rPr>
          <w:rFonts w:ascii="Times New Roman" w:hAnsi="Times New Roman" w:cs="Times New Roman"/>
          <w:b/>
          <w:bCs/>
        </w:rPr>
      </w:pPr>
    </w:p>
    <w:p w14:paraId="04FDC1ED" w14:textId="77777777" w:rsidR="003C1872" w:rsidRDefault="003C1872" w:rsidP="007979A9">
      <w:pPr>
        <w:spacing w:after="0" w:line="480" w:lineRule="auto"/>
        <w:rPr>
          <w:rFonts w:ascii="Times New Roman" w:hAnsi="Times New Roman" w:cs="Times New Roman"/>
          <w:b/>
          <w:bCs/>
        </w:rPr>
      </w:pPr>
    </w:p>
    <w:p w14:paraId="3DE33F00" w14:textId="77777777" w:rsidR="003C1872" w:rsidRDefault="003C1872" w:rsidP="007979A9">
      <w:pPr>
        <w:spacing w:after="0" w:line="480" w:lineRule="auto"/>
        <w:rPr>
          <w:rFonts w:ascii="Times New Roman" w:hAnsi="Times New Roman" w:cs="Times New Roman"/>
          <w:b/>
          <w:bCs/>
        </w:rPr>
      </w:pPr>
    </w:p>
    <w:p w14:paraId="22001ABC" w14:textId="208C353E" w:rsidR="007979A9" w:rsidRPr="007979A9" w:rsidRDefault="007979A9" w:rsidP="007979A9">
      <w:pPr>
        <w:spacing w:after="0" w:line="480" w:lineRule="auto"/>
        <w:rPr>
          <w:rFonts w:ascii="Times New Roman" w:hAnsi="Times New Roman" w:cs="Times New Roman"/>
          <w:b/>
          <w:bCs/>
        </w:rPr>
      </w:pPr>
      <w:r w:rsidRPr="007979A9">
        <w:rPr>
          <w:rFonts w:ascii="Times New Roman" w:hAnsi="Times New Roman" w:cs="Times New Roman"/>
          <w:b/>
          <w:bCs/>
        </w:rPr>
        <w:t xml:space="preserve">Figure 4 </w:t>
      </w:r>
    </w:p>
    <w:p w14:paraId="4AB2EEF0" w14:textId="3BCCFCC7" w:rsidR="007979A9" w:rsidRDefault="003C1872" w:rsidP="007979A9">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420A3582" wp14:editId="0800D0DF">
            <wp:extent cx="5943600" cy="3714750"/>
            <wp:effectExtent l="0" t="0" r="0" b="0"/>
            <wp:docPr id="25903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33747" name="Picture 2590337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3C403E0" w14:textId="77777777" w:rsidR="003C1872" w:rsidRDefault="003C1872" w:rsidP="007979A9">
      <w:pPr>
        <w:spacing w:after="0" w:line="480" w:lineRule="auto"/>
        <w:rPr>
          <w:rFonts w:ascii="Times New Roman" w:hAnsi="Times New Roman" w:cs="Times New Roman"/>
          <w:b/>
          <w:bCs/>
        </w:rPr>
      </w:pPr>
    </w:p>
    <w:p w14:paraId="7533BDB2" w14:textId="77777777" w:rsidR="003C1872" w:rsidRDefault="003C1872" w:rsidP="007979A9">
      <w:pPr>
        <w:spacing w:after="0" w:line="480" w:lineRule="auto"/>
        <w:rPr>
          <w:rFonts w:ascii="Times New Roman" w:hAnsi="Times New Roman" w:cs="Times New Roman"/>
          <w:b/>
          <w:bCs/>
        </w:rPr>
      </w:pPr>
    </w:p>
    <w:p w14:paraId="15344654" w14:textId="77777777" w:rsidR="003C1872" w:rsidRDefault="003C1872" w:rsidP="007979A9">
      <w:pPr>
        <w:spacing w:after="0" w:line="480" w:lineRule="auto"/>
        <w:rPr>
          <w:rFonts w:ascii="Times New Roman" w:hAnsi="Times New Roman" w:cs="Times New Roman"/>
          <w:b/>
          <w:bCs/>
        </w:rPr>
      </w:pPr>
    </w:p>
    <w:p w14:paraId="2AD4C9C0" w14:textId="77777777" w:rsidR="003C1872" w:rsidRDefault="003C1872" w:rsidP="007979A9">
      <w:pPr>
        <w:spacing w:after="0" w:line="480" w:lineRule="auto"/>
        <w:rPr>
          <w:rFonts w:ascii="Times New Roman" w:hAnsi="Times New Roman" w:cs="Times New Roman"/>
          <w:b/>
          <w:bCs/>
        </w:rPr>
      </w:pPr>
    </w:p>
    <w:p w14:paraId="55283F7C" w14:textId="77777777" w:rsidR="003C1872" w:rsidRDefault="003C1872" w:rsidP="007979A9">
      <w:pPr>
        <w:spacing w:after="0" w:line="480" w:lineRule="auto"/>
        <w:rPr>
          <w:rFonts w:ascii="Times New Roman" w:hAnsi="Times New Roman" w:cs="Times New Roman"/>
          <w:b/>
          <w:bCs/>
        </w:rPr>
      </w:pPr>
    </w:p>
    <w:p w14:paraId="1662BBB6" w14:textId="77777777" w:rsidR="001E4BA8" w:rsidRDefault="001E4BA8" w:rsidP="00F12AFF">
      <w:pPr>
        <w:spacing w:after="0" w:line="480" w:lineRule="auto"/>
        <w:rPr>
          <w:rFonts w:ascii="Times New Roman" w:hAnsi="Times New Roman" w:cs="Times New Roman"/>
          <w:b/>
          <w:bCs/>
        </w:rPr>
      </w:pPr>
    </w:p>
    <w:p w14:paraId="63AEA6D6" w14:textId="77777777" w:rsidR="001E4BA8" w:rsidRDefault="001E4BA8" w:rsidP="0050289D">
      <w:pPr>
        <w:spacing w:after="0" w:line="480" w:lineRule="auto"/>
        <w:jc w:val="center"/>
        <w:rPr>
          <w:rFonts w:ascii="Times New Roman" w:hAnsi="Times New Roman" w:cs="Times New Roman"/>
          <w:b/>
          <w:bCs/>
        </w:rPr>
      </w:pPr>
    </w:p>
    <w:p w14:paraId="395D1D3E" w14:textId="77777777" w:rsidR="001E4BA8" w:rsidRDefault="001E4BA8" w:rsidP="0050289D">
      <w:pPr>
        <w:spacing w:after="0" w:line="480" w:lineRule="auto"/>
        <w:jc w:val="center"/>
        <w:rPr>
          <w:rFonts w:ascii="Times New Roman" w:hAnsi="Times New Roman" w:cs="Times New Roman"/>
          <w:b/>
          <w:bCs/>
        </w:rPr>
      </w:pPr>
    </w:p>
    <w:p w14:paraId="262DE407" w14:textId="77777777" w:rsidR="001E4BA8" w:rsidRDefault="001E4BA8" w:rsidP="0050289D">
      <w:pPr>
        <w:spacing w:after="0" w:line="480" w:lineRule="auto"/>
        <w:jc w:val="center"/>
        <w:rPr>
          <w:rFonts w:ascii="Times New Roman" w:hAnsi="Times New Roman" w:cs="Times New Roman"/>
          <w:b/>
          <w:bCs/>
        </w:rPr>
      </w:pPr>
    </w:p>
    <w:p w14:paraId="7E9870FA" w14:textId="3ECE07BC" w:rsidR="00B51B44" w:rsidRPr="00B62B01" w:rsidRDefault="00B51B44" w:rsidP="00CF1040">
      <w:pPr>
        <w:spacing w:after="0" w:line="480" w:lineRule="auto"/>
        <w:rPr>
          <w:rFonts w:ascii="Times New Roman" w:hAnsi="Times New Roman" w:cs="Times New Roman"/>
        </w:rPr>
      </w:pPr>
    </w:p>
    <w:sectPr w:rsidR="00B51B44" w:rsidRPr="00B62B01">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9726F" w14:textId="77777777" w:rsidR="00B56796" w:rsidRDefault="00B56796" w:rsidP="00B62B01">
      <w:pPr>
        <w:spacing w:after="0" w:line="240" w:lineRule="auto"/>
      </w:pPr>
      <w:r>
        <w:separator/>
      </w:r>
    </w:p>
  </w:endnote>
  <w:endnote w:type="continuationSeparator" w:id="0">
    <w:p w14:paraId="4148C6DD" w14:textId="77777777" w:rsidR="00B56796" w:rsidRDefault="00B56796" w:rsidP="00B62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E9F91" w14:textId="77777777" w:rsidR="00B56796" w:rsidRDefault="00B56796" w:rsidP="00B62B01">
      <w:pPr>
        <w:spacing w:after="0" w:line="240" w:lineRule="auto"/>
      </w:pPr>
      <w:r>
        <w:separator/>
      </w:r>
    </w:p>
  </w:footnote>
  <w:footnote w:type="continuationSeparator" w:id="0">
    <w:p w14:paraId="2D5D9F6B" w14:textId="77777777" w:rsidR="00B56796" w:rsidRDefault="00B56796" w:rsidP="00B62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568589"/>
      <w:docPartObj>
        <w:docPartGallery w:val="Page Numbers (Top of Page)"/>
        <w:docPartUnique/>
      </w:docPartObj>
    </w:sdtPr>
    <w:sdtEndPr>
      <w:rPr>
        <w:rFonts w:ascii="Times New Roman" w:hAnsi="Times New Roman" w:cs="Times New Roman"/>
        <w:noProof/>
      </w:rPr>
    </w:sdtEndPr>
    <w:sdtContent>
      <w:p w14:paraId="250870B8" w14:textId="46823352" w:rsidR="00B62B01" w:rsidRPr="00B62B01" w:rsidRDefault="00B62B01">
        <w:pPr>
          <w:pStyle w:val="Header"/>
          <w:jc w:val="right"/>
          <w:rPr>
            <w:rFonts w:ascii="Times New Roman" w:hAnsi="Times New Roman" w:cs="Times New Roman"/>
          </w:rPr>
        </w:pPr>
        <w:r w:rsidRPr="00B62B01">
          <w:rPr>
            <w:rFonts w:ascii="Times New Roman" w:hAnsi="Times New Roman" w:cs="Times New Roman"/>
          </w:rPr>
          <w:fldChar w:fldCharType="begin"/>
        </w:r>
        <w:r w:rsidRPr="00B62B01">
          <w:rPr>
            <w:rFonts w:ascii="Times New Roman" w:hAnsi="Times New Roman" w:cs="Times New Roman"/>
          </w:rPr>
          <w:instrText xml:space="preserve"> PAGE   \* MERGEFORMAT </w:instrText>
        </w:r>
        <w:r w:rsidRPr="00B62B01">
          <w:rPr>
            <w:rFonts w:ascii="Times New Roman" w:hAnsi="Times New Roman" w:cs="Times New Roman"/>
          </w:rPr>
          <w:fldChar w:fldCharType="separate"/>
        </w:r>
        <w:r w:rsidRPr="00B62B01">
          <w:rPr>
            <w:rFonts w:ascii="Times New Roman" w:hAnsi="Times New Roman" w:cs="Times New Roman"/>
            <w:noProof/>
          </w:rPr>
          <w:t>2</w:t>
        </w:r>
        <w:r w:rsidRPr="00B62B01">
          <w:rPr>
            <w:rFonts w:ascii="Times New Roman" w:hAnsi="Times New Roman" w:cs="Times New Roman"/>
            <w:noProof/>
          </w:rPr>
          <w:fldChar w:fldCharType="end"/>
        </w:r>
      </w:p>
    </w:sdtContent>
  </w:sdt>
  <w:p w14:paraId="1B586AA4" w14:textId="77777777" w:rsidR="00B62B01" w:rsidRDefault="00B62B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535"/>
    <w:multiLevelType w:val="multilevel"/>
    <w:tmpl w:val="0392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E3E3F"/>
    <w:multiLevelType w:val="multilevel"/>
    <w:tmpl w:val="6F30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B6C80"/>
    <w:multiLevelType w:val="multilevel"/>
    <w:tmpl w:val="5BA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01280"/>
    <w:multiLevelType w:val="hybridMultilevel"/>
    <w:tmpl w:val="04B87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590CFF"/>
    <w:multiLevelType w:val="hybridMultilevel"/>
    <w:tmpl w:val="2CFE9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177EB2"/>
    <w:multiLevelType w:val="multilevel"/>
    <w:tmpl w:val="84F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94C66"/>
    <w:multiLevelType w:val="multilevel"/>
    <w:tmpl w:val="67DE2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71A87"/>
    <w:multiLevelType w:val="multilevel"/>
    <w:tmpl w:val="C9E8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E0F81"/>
    <w:multiLevelType w:val="multilevel"/>
    <w:tmpl w:val="F734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C361F"/>
    <w:multiLevelType w:val="multilevel"/>
    <w:tmpl w:val="E626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B7230"/>
    <w:multiLevelType w:val="multilevel"/>
    <w:tmpl w:val="D5E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2778D"/>
    <w:multiLevelType w:val="multilevel"/>
    <w:tmpl w:val="81FC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54BA6"/>
    <w:multiLevelType w:val="multilevel"/>
    <w:tmpl w:val="C99CD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A3536E"/>
    <w:multiLevelType w:val="hybridMultilevel"/>
    <w:tmpl w:val="EA3A5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6A57D8"/>
    <w:multiLevelType w:val="multilevel"/>
    <w:tmpl w:val="6C80F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186836"/>
    <w:multiLevelType w:val="multilevel"/>
    <w:tmpl w:val="802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5075D"/>
    <w:multiLevelType w:val="multilevel"/>
    <w:tmpl w:val="6668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C1638"/>
    <w:multiLevelType w:val="multilevel"/>
    <w:tmpl w:val="3466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2745A"/>
    <w:multiLevelType w:val="multilevel"/>
    <w:tmpl w:val="D33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B711A"/>
    <w:multiLevelType w:val="multilevel"/>
    <w:tmpl w:val="7B7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B4A58"/>
    <w:multiLevelType w:val="multilevel"/>
    <w:tmpl w:val="99B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06048"/>
    <w:multiLevelType w:val="multilevel"/>
    <w:tmpl w:val="F19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D3F33"/>
    <w:multiLevelType w:val="multilevel"/>
    <w:tmpl w:val="6DB2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F10B9"/>
    <w:multiLevelType w:val="multilevel"/>
    <w:tmpl w:val="7CA8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772CD9"/>
    <w:multiLevelType w:val="multilevel"/>
    <w:tmpl w:val="77E4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155DC"/>
    <w:multiLevelType w:val="multilevel"/>
    <w:tmpl w:val="2BA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932344">
    <w:abstractNumId w:val="17"/>
  </w:num>
  <w:num w:numId="2" w16cid:durableId="271254313">
    <w:abstractNumId w:val="14"/>
  </w:num>
  <w:num w:numId="3" w16cid:durableId="204756598">
    <w:abstractNumId w:val="20"/>
  </w:num>
  <w:num w:numId="4" w16cid:durableId="744451398">
    <w:abstractNumId w:val="11"/>
  </w:num>
  <w:num w:numId="5" w16cid:durableId="1574897454">
    <w:abstractNumId w:val="24"/>
  </w:num>
  <w:num w:numId="6" w16cid:durableId="1551382113">
    <w:abstractNumId w:val="25"/>
  </w:num>
  <w:num w:numId="7" w16cid:durableId="317340960">
    <w:abstractNumId w:val="19"/>
  </w:num>
  <w:num w:numId="8" w16cid:durableId="719520434">
    <w:abstractNumId w:val="6"/>
  </w:num>
  <w:num w:numId="9" w16cid:durableId="1132939987">
    <w:abstractNumId w:val="0"/>
  </w:num>
  <w:num w:numId="10" w16cid:durableId="1023478743">
    <w:abstractNumId w:val="16"/>
  </w:num>
  <w:num w:numId="11" w16cid:durableId="2038962055">
    <w:abstractNumId w:val="22"/>
  </w:num>
  <w:num w:numId="12" w16cid:durableId="2044742145">
    <w:abstractNumId w:val="9"/>
  </w:num>
  <w:num w:numId="13" w16cid:durableId="786630630">
    <w:abstractNumId w:val="2"/>
  </w:num>
  <w:num w:numId="14" w16cid:durableId="1919704303">
    <w:abstractNumId w:val="12"/>
  </w:num>
  <w:num w:numId="15" w16cid:durableId="452872228">
    <w:abstractNumId w:val="23"/>
  </w:num>
  <w:num w:numId="16" w16cid:durableId="200097658">
    <w:abstractNumId w:val="7"/>
  </w:num>
  <w:num w:numId="17" w16cid:durableId="1302731003">
    <w:abstractNumId w:val="21"/>
  </w:num>
  <w:num w:numId="18" w16cid:durableId="1848136814">
    <w:abstractNumId w:val="18"/>
  </w:num>
  <w:num w:numId="19" w16cid:durableId="791099928">
    <w:abstractNumId w:val="10"/>
  </w:num>
  <w:num w:numId="20" w16cid:durableId="2013946876">
    <w:abstractNumId w:val="3"/>
  </w:num>
  <w:num w:numId="21" w16cid:durableId="1532035755">
    <w:abstractNumId w:val="15"/>
  </w:num>
  <w:num w:numId="22" w16cid:durableId="1506095028">
    <w:abstractNumId w:val="5"/>
  </w:num>
  <w:num w:numId="23" w16cid:durableId="543253034">
    <w:abstractNumId w:val="1"/>
  </w:num>
  <w:num w:numId="24" w16cid:durableId="1521890240">
    <w:abstractNumId w:val="8"/>
  </w:num>
  <w:num w:numId="25" w16cid:durableId="1249074846">
    <w:abstractNumId w:val="4"/>
  </w:num>
  <w:num w:numId="26" w16cid:durableId="13617799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0A"/>
    <w:rsid w:val="00180A68"/>
    <w:rsid w:val="00182E17"/>
    <w:rsid w:val="001C66D9"/>
    <w:rsid w:val="001D4CDC"/>
    <w:rsid w:val="001E4BA8"/>
    <w:rsid w:val="0024775E"/>
    <w:rsid w:val="00310DDA"/>
    <w:rsid w:val="00346B9A"/>
    <w:rsid w:val="003C1872"/>
    <w:rsid w:val="00402129"/>
    <w:rsid w:val="00411254"/>
    <w:rsid w:val="0050289D"/>
    <w:rsid w:val="00566E34"/>
    <w:rsid w:val="0059079C"/>
    <w:rsid w:val="005E4C43"/>
    <w:rsid w:val="005F3A59"/>
    <w:rsid w:val="00687E4D"/>
    <w:rsid w:val="00695FB2"/>
    <w:rsid w:val="006C750E"/>
    <w:rsid w:val="006E33C9"/>
    <w:rsid w:val="007979A9"/>
    <w:rsid w:val="007E79BD"/>
    <w:rsid w:val="00827845"/>
    <w:rsid w:val="00836F30"/>
    <w:rsid w:val="00851123"/>
    <w:rsid w:val="008E56FB"/>
    <w:rsid w:val="009179D9"/>
    <w:rsid w:val="00921845"/>
    <w:rsid w:val="00955C62"/>
    <w:rsid w:val="009731EF"/>
    <w:rsid w:val="009F545D"/>
    <w:rsid w:val="00A005EC"/>
    <w:rsid w:val="00A618A9"/>
    <w:rsid w:val="00A71344"/>
    <w:rsid w:val="00AD6C27"/>
    <w:rsid w:val="00B51B44"/>
    <w:rsid w:val="00B56796"/>
    <w:rsid w:val="00B62B01"/>
    <w:rsid w:val="00B661BB"/>
    <w:rsid w:val="00BB48F3"/>
    <w:rsid w:val="00C3105C"/>
    <w:rsid w:val="00C71BC8"/>
    <w:rsid w:val="00CB5761"/>
    <w:rsid w:val="00CC71D9"/>
    <w:rsid w:val="00CF1040"/>
    <w:rsid w:val="00D0690A"/>
    <w:rsid w:val="00D4332A"/>
    <w:rsid w:val="00D775CC"/>
    <w:rsid w:val="00D86E20"/>
    <w:rsid w:val="00D86FF8"/>
    <w:rsid w:val="00E120DF"/>
    <w:rsid w:val="00F005B9"/>
    <w:rsid w:val="00F12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C14E"/>
  <w15:chartTrackingRefBased/>
  <w15:docId w15:val="{7FE4314F-B09F-4C69-B256-D8D80CDB9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90A"/>
    <w:rPr>
      <w:rFonts w:eastAsiaTheme="majorEastAsia" w:cstheme="majorBidi"/>
      <w:color w:val="272727" w:themeColor="text1" w:themeTint="D8"/>
    </w:rPr>
  </w:style>
  <w:style w:type="paragraph" w:styleId="Title">
    <w:name w:val="Title"/>
    <w:basedOn w:val="Normal"/>
    <w:next w:val="Normal"/>
    <w:link w:val="TitleChar"/>
    <w:uiPriority w:val="10"/>
    <w:qFormat/>
    <w:rsid w:val="00D06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90A"/>
    <w:pPr>
      <w:spacing w:before="160"/>
      <w:jc w:val="center"/>
    </w:pPr>
    <w:rPr>
      <w:i/>
      <w:iCs/>
      <w:color w:val="404040" w:themeColor="text1" w:themeTint="BF"/>
    </w:rPr>
  </w:style>
  <w:style w:type="character" w:customStyle="1" w:styleId="QuoteChar">
    <w:name w:val="Quote Char"/>
    <w:basedOn w:val="DefaultParagraphFont"/>
    <w:link w:val="Quote"/>
    <w:uiPriority w:val="29"/>
    <w:rsid w:val="00D0690A"/>
    <w:rPr>
      <w:i/>
      <w:iCs/>
      <w:color w:val="404040" w:themeColor="text1" w:themeTint="BF"/>
    </w:rPr>
  </w:style>
  <w:style w:type="paragraph" w:styleId="ListParagraph">
    <w:name w:val="List Paragraph"/>
    <w:basedOn w:val="Normal"/>
    <w:uiPriority w:val="34"/>
    <w:qFormat/>
    <w:rsid w:val="00D0690A"/>
    <w:pPr>
      <w:ind w:left="720"/>
      <w:contextualSpacing/>
    </w:pPr>
  </w:style>
  <w:style w:type="character" w:styleId="IntenseEmphasis">
    <w:name w:val="Intense Emphasis"/>
    <w:basedOn w:val="DefaultParagraphFont"/>
    <w:uiPriority w:val="21"/>
    <w:qFormat/>
    <w:rsid w:val="00D0690A"/>
    <w:rPr>
      <w:i/>
      <w:iCs/>
      <w:color w:val="0F4761" w:themeColor="accent1" w:themeShade="BF"/>
    </w:rPr>
  </w:style>
  <w:style w:type="paragraph" w:styleId="IntenseQuote">
    <w:name w:val="Intense Quote"/>
    <w:basedOn w:val="Normal"/>
    <w:next w:val="Normal"/>
    <w:link w:val="IntenseQuoteChar"/>
    <w:uiPriority w:val="30"/>
    <w:qFormat/>
    <w:rsid w:val="00D06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90A"/>
    <w:rPr>
      <w:i/>
      <w:iCs/>
      <w:color w:val="0F4761" w:themeColor="accent1" w:themeShade="BF"/>
    </w:rPr>
  </w:style>
  <w:style w:type="character" w:styleId="IntenseReference">
    <w:name w:val="Intense Reference"/>
    <w:basedOn w:val="DefaultParagraphFont"/>
    <w:uiPriority w:val="32"/>
    <w:qFormat/>
    <w:rsid w:val="00D0690A"/>
    <w:rPr>
      <w:b/>
      <w:bCs/>
      <w:smallCaps/>
      <w:color w:val="0F4761" w:themeColor="accent1" w:themeShade="BF"/>
      <w:spacing w:val="5"/>
    </w:rPr>
  </w:style>
  <w:style w:type="character" w:styleId="PlaceholderText">
    <w:name w:val="Placeholder Text"/>
    <w:basedOn w:val="DefaultParagraphFont"/>
    <w:uiPriority w:val="99"/>
    <w:semiHidden/>
    <w:rsid w:val="00F005B9"/>
    <w:rPr>
      <w:color w:val="666666"/>
    </w:rPr>
  </w:style>
  <w:style w:type="paragraph" w:styleId="Header">
    <w:name w:val="header"/>
    <w:basedOn w:val="Normal"/>
    <w:link w:val="HeaderChar"/>
    <w:uiPriority w:val="99"/>
    <w:unhideWhenUsed/>
    <w:rsid w:val="00B62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B01"/>
  </w:style>
  <w:style w:type="paragraph" w:styleId="Footer">
    <w:name w:val="footer"/>
    <w:basedOn w:val="Normal"/>
    <w:link w:val="FooterChar"/>
    <w:uiPriority w:val="99"/>
    <w:unhideWhenUsed/>
    <w:rsid w:val="00B62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B01"/>
  </w:style>
  <w:style w:type="paragraph" w:styleId="HTMLPreformatted">
    <w:name w:val="HTML Preformatted"/>
    <w:basedOn w:val="Normal"/>
    <w:link w:val="HTMLPreformattedChar"/>
    <w:uiPriority w:val="99"/>
    <w:semiHidden/>
    <w:unhideWhenUsed/>
    <w:rsid w:val="00310DD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0DDA"/>
    <w:rPr>
      <w:rFonts w:ascii="Consolas" w:hAnsi="Consolas"/>
      <w:sz w:val="20"/>
      <w:szCs w:val="20"/>
    </w:rPr>
  </w:style>
  <w:style w:type="character" w:styleId="Hyperlink">
    <w:name w:val="Hyperlink"/>
    <w:basedOn w:val="DefaultParagraphFont"/>
    <w:uiPriority w:val="99"/>
    <w:unhideWhenUsed/>
    <w:rsid w:val="0050289D"/>
    <w:rPr>
      <w:color w:val="467886" w:themeColor="hyperlink"/>
      <w:u w:val="single"/>
    </w:rPr>
  </w:style>
  <w:style w:type="character" w:styleId="UnresolvedMention">
    <w:name w:val="Unresolved Mention"/>
    <w:basedOn w:val="DefaultParagraphFont"/>
    <w:uiPriority w:val="99"/>
    <w:semiHidden/>
    <w:unhideWhenUsed/>
    <w:rsid w:val="00502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project.or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jen-h-lu/physioSi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37</Pages>
  <Words>6984</Words>
  <Characters>39810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 Lu</dc:creator>
  <cp:keywords/>
  <dc:description/>
  <cp:lastModifiedBy>Jenna Lu</cp:lastModifiedBy>
  <cp:revision>14</cp:revision>
  <dcterms:created xsi:type="dcterms:W3CDTF">2026-07-30T17:58:00Z</dcterms:created>
  <dcterms:modified xsi:type="dcterms:W3CDTF">2026-07-31T21:33:00Z</dcterms:modified>
</cp:coreProperties>
</file>