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9A" w:rsidRPr="00831C9A" w:rsidRDefault="002D6F51" w:rsidP="00831C9A">
      <w:pPr>
        <w:pStyle w:val="a1"/>
        <w:spacing w:after="0" w:line="240" w:lineRule="atLeast"/>
        <w:rPr>
          <w:rFonts w:asciiTheme="minorHAnsi" w:eastAsiaTheme="minorHAnsi" w:hAnsiTheme="minorHAnsi"/>
          <w:b/>
          <w:sz w:val="20"/>
          <w:szCs w:val="20"/>
        </w:rPr>
      </w:pPr>
      <w:r w:rsidRPr="00831C9A">
        <w:rPr>
          <w:rFonts w:ascii="Consolas" w:eastAsiaTheme="minorHAnsi" w:hAnsi="Consolas" w:cs="Consolas"/>
          <w:b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4ECEE" wp14:editId="2F220E1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34800" cy="2870791"/>
                <wp:effectExtent l="0" t="0" r="28575" b="254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800" cy="28707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51" w:rsidRDefault="002D6F51" w:rsidP="002D6F51">
                            <w:pPr>
                              <w:pStyle w:val="afd"/>
                              <w:rPr>
                                <w:rFonts w:ascii="Consolas" w:hAnsi="Consolas" w:cs="Consola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:rsidR="00A52299" w:rsidRPr="00125914" w:rsidRDefault="00A52299" w:rsidP="002D6F51">
                            <w:pPr>
                              <w:pStyle w:val="afd"/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25914"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2016 Open Source Software, Tutorial and Practice</w:t>
                            </w:r>
                          </w:p>
                          <w:p w:rsidR="00125914" w:rsidRPr="00125914" w:rsidRDefault="00125914" w:rsidP="002D6F51">
                            <w:pPr>
                              <w:pStyle w:val="afd"/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25914"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주</w:t>
                            </w:r>
                            <w:r w:rsidRPr="00125914">
                              <w:rPr>
                                <w:rFonts w:asciiTheme="minorHAnsi" w:eastAsiaTheme="minorHAnsi" w:hAnsiTheme="minorHAnsi" w:cs="Consola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최</w:t>
                            </w:r>
                            <w:r w:rsidRPr="00125914"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한</w:t>
                            </w:r>
                            <w:r>
                              <w:rPr>
                                <w:rFonts w:asciiTheme="minorHAnsi" w:eastAsiaTheme="minorHAnsi" w:hAnsiTheme="minorHAnsi" w:cs="Consola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국</w:t>
                            </w:r>
                            <w:r w:rsidRPr="00125914"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정</w:t>
                            </w:r>
                            <w:r w:rsidRPr="00125914">
                              <w:rPr>
                                <w:rFonts w:asciiTheme="minorHAnsi" w:eastAsiaTheme="minorHAnsi" w:hAnsiTheme="minorHAnsi" w:cs="Consola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보과학회</w:t>
                            </w:r>
                            <w:r w:rsidRPr="00125914"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오</w:t>
                            </w:r>
                            <w:r w:rsidRPr="00125914">
                              <w:rPr>
                                <w:rFonts w:asciiTheme="minorHAnsi" w:eastAsiaTheme="minorHAnsi" w:hAnsiTheme="minorHAnsi" w:cs="Consola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픈소스소프트웨어</w:t>
                            </w:r>
                            <w:r w:rsidRPr="00125914"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09E4" w:rsidRPr="00125914"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연구회</w:t>
                            </w:r>
                            <w:r w:rsidR="00DD09E4">
                              <w:rPr>
                                <w:rFonts w:asciiTheme="minorHAnsi" w:eastAsiaTheme="minorHAnsi" w:hAnsiTheme="minorHAnsi" w:cs="Consola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 </w:t>
                            </w:r>
                            <w:hyperlink r:id="rId8" w:history="1">
                              <w:r w:rsidRPr="00E6598F">
                                <w:rPr>
                                  <w:rStyle w:val="a7"/>
                                  <w:rFonts w:asciiTheme="minorHAnsi" w:eastAsiaTheme="minorHAnsi" w:hAnsiTheme="minorHAnsi" w:cs="Consolas" w:hint="eastAsia"/>
                                  <w:b/>
                                  <w:sz w:val="28"/>
                                  <w:szCs w:val="28"/>
                                </w:rPr>
                                <w:t>http://sigoss.github.io</w:t>
                              </w:r>
                            </w:hyperlink>
                            <w:r w:rsidR="00DD09E4">
                              <w:rPr>
                                <w:rFonts w:asciiTheme="minorHAnsi" w:eastAsiaTheme="minorHAnsi" w:hAnsiTheme="minorHAnsi" w:cs="Consola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="Consolas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D6F51" w:rsidRPr="002D6F51" w:rsidRDefault="002D6F51" w:rsidP="002D6F51">
                            <w:pPr>
                              <w:pStyle w:val="afd"/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fc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364"/>
                              <w:gridCol w:w="2917"/>
                            </w:tblGrid>
                            <w:tr w:rsidR="00831C9A" w:rsidTr="00125914">
                              <w:tc>
                                <w:tcPr>
                                  <w:tcW w:w="8364" w:type="dxa"/>
                                </w:tcPr>
                                <w:p w:rsidR="00831C9A" w:rsidRPr="00125914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1. 개발 프랙티스 튜토리얼 - 2016년 1월 28일(목) ~ 1월 29일(금)</w:t>
                                  </w:r>
                                </w:p>
                                <w:p w:rsidR="00831C9A" w:rsidRPr="00125914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2. 프로젝트 운영 및 관리 워크샵 - 2016년 2월 15일(월) ~ 2월 16일(화)</w:t>
                                  </w:r>
                                </w:p>
                                <w:p w:rsidR="00831C9A" w:rsidRPr="00831C9A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2"/>
                                    </w:rPr>
                                  </w:pPr>
                                </w:p>
                                <w:p w:rsidR="00831C9A" w:rsidRPr="00831C9A" w:rsidRDefault="00831C9A" w:rsidP="00125914">
                                  <w:pPr>
                                    <w:pStyle w:val="afd"/>
                                    <w:rPr>
                                      <w:rFonts w:asciiTheme="minorHAnsi" w:eastAsiaTheme="minorHAnsi" w:hAnsiTheme="minorHAnsi"/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 xml:space="preserve">장소: </w:t>
                                  </w:r>
                                  <w:r w:rsidR="00125914" w:rsidRPr="00125914"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토</w:t>
                                  </w:r>
                                  <w:r w:rsidR="00125914"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즈</w:t>
                                  </w:r>
                                  <w:r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r w:rsidR="00125914" w:rsidRPr="00125914"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강</w:t>
                                  </w:r>
                                  <w:r w:rsidR="00125914"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남</w:t>
                                  </w:r>
                                  <w:r w:rsidR="00125914" w:rsidRPr="00125914">
                                    <w:rPr>
                                      <w:rFonts w:ascii="맑은 고딕" w:eastAsia="맑은 고딕" w:hAnsi="맑은 고딕" w:hint="eastAsia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r w:rsidRPr="00125914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w:t>2호점</w:t>
                                  </w:r>
                                </w:p>
                              </w:tc>
                              <w:tc>
                                <w:tcPr>
                                  <w:tcW w:w="2917" w:type="dxa"/>
                                </w:tcPr>
                                <w:p w:rsidR="00831C9A" w:rsidRPr="00831C9A" w:rsidRDefault="00831C9A" w:rsidP="00831C9A">
                                  <w:pPr>
                                    <w:pStyle w:val="afd"/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31C9A">
                                    <w:rPr>
                                      <w:rFonts w:ascii="맑은 고딕" w:eastAsia="맑은 고딕" w:hAnsi="맑은 고딕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후원/협찬 :</w:t>
                                  </w:r>
                                </w:p>
                                <w:p w:rsidR="00831C9A" w:rsidRDefault="00D943EF" w:rsidP="00831C9A">
                                  <w:pPr>
                                    <w:rPr>
                                      <w:rFonts w:ascii="맑은 고딕" w:eastAsia="맑은 고딕" w:hAnsi="맑은 고딕"/>
                                    </w:rPr>
                                  </w:pPr>
                                  <w:r w:rsidRPr="00A52299">
                                    <w:rPr>
                                      <w:rFonts w:ascii="맑은 고딕" w:eastAsia="맑은 고딕" w:hAnsi="맑은 고딕"/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2844098D" wp14:editId="552F320D">
                                        <wp:extent cx="609600" cy="381000"/>
                                        <wp:effectExtent l="0" t="0" r="0" b="0"/>
                                        <wp:docPr id="2" name="그림 2" descr="http://www.oss.kr/layouts/oss_sub_new/images/footer_logo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1" descr="http://www.oss.kr/layouts/oss_sub_new/images/footer_logo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r:link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31C9A">
                                    <w:rPr>
                                      <w:rFonts w:ascii="맑은 고딕" w:eastAsia="맑은 고딕" w:hAnsi="맑은 고딕"/>
                                    </w:rPr>
                                    <w:t xml:space="preserve"> </w:t>
                                  </w:r>
                                  <w:r w:rsidRPr="00A52299">
                                    <w:rPr>
                                      <w:rFonts w:ascii="맑은 고딕" w:eastAsia="맑은 고딕" w:hAnsi="맑은 고딕"/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0E9FEFAC" wp14:editId="28BA4FE2">
                                        <wp:extent cx="733425" cy="381000"/>
                                        <wp:effectExtent l="0" t="0" r="9525" b="0"/>
                                        <wp:docPr id="3" name="그림 3" descr="http://www.oss.kr/oss/images/etc/kossa_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2" descr="http://www.oss.kr/oss/images/etc/kossa_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 r:link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831C9A" w:rsidRDefault="00D943EF" w:rsidP="00831C9A">
                                  <w:pPr>
                                    <w:rPr>
                                      <w:rFonts w:asciiTheme="minorHAnsi" w:eastAsiaTheme="minorHAnsi" w:hAnsiTheme="minorHAnsi"/>
                                    </w:rPr>
                                  </w:pPr>
                                  <w:r w:rsidRPr="00A52299">
                                    <w:rPr>
                                      <w:rFonts w:ascii="맑은 고딕" w:eastAsia="맑은 고딕" w:hAnsi="맑은 고딕"/>
                                      <w:noProof/>
                                      <w:lang w:bidi="ar-SA"/>
                                    </w:rPr>
                                    <w:drawing>
                                      <wp:inline distT="0" distB="0" distL="0" distR="0" wp14:anchorId="0E976600" wp14:editId="6130B9C2">
                                        <wp:extent cx="1219200" cy="381000"/>
                                        <wp:effectExtent l="0" t="0" r="0" b="0"/>
                                        <wp:docPr id="4" name="그림 4" descr="http://www.cubrid.com/zbxe/common/main_20110411/images/logo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0" descr="http://www.cubrid.com/zbxe/common/main_20110411/images/logo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 r:link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192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31C9A" w:rsidRDefault="00831C9A" w:rsidP="00831C9A"/>
                        </w:txbxContent>
                      </wps:txbx>
                      <wps:bodyPr rot="0" vert="horz" wrap="square" lIns="270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4EC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42.1pt;margin-top:0;width:593.3pt;height:226.0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" fillcolor="#ed7d31 [3205]" strokecolor="#ed7d31 [3205]">
                <v:textbox inset="7.5mm">
                  <w:txbxContent>
                    <w:p w:rsidR="002D6F51" w:rsidRDefault="002D6F51" w:rsidP="002D6F51">
                      <w:pPr>
                        <w:pStyle w:val="afd"/>
                        <w:rPr>
                          <w:rFonts w:ascii="Consolas" w:hAnsi="Consolas" w:cs="Consolas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:rsidR="00A52299" w:rsidRPr="00125914" w:rsidRDefault="00A52299" w:rsidP="002D6F51">
                      <w:pPr>
                        <w:pStyle w:val="afd"/>
                        <w:rPr>
                          <w:rFonts w:ascii="Consolas" w:hAnsi="Consolas" w:cs="Consolas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25914">
                        <w:rPr>
                          <w:rFonts w:ascii="Consolas" w:hAnsi="Consolas" w:cs="Consolas"/>
                          <w:b/>
                          <w:color w:val="FFFFFF" w:themeColor="background1"/>
                          <w:sz w:val="52"/>
                          <w:szCs w:val="52"/>
                        </w:rPr>
                        <w:t>2016 Open Source Software, Tutorial and Practice</w:t>
                      </w:r>
                    </w:p>
                    <w:p w:rsidR="00125914" w:rsidRPr="00125914" w:rsidRDefault="00125914" w:rsidP="002D6F51">
                      <w:pPr>
                        <w:pStyle w:val="afd"/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125914"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주</w:t>
                      </w:r>
                      <w:r w:rsidRPr="00125914">
                        <w:rPr>
                          <w:rFonts w:asciiTheme="minorHAnsi" w:eastAsiaTheme="minorHAnsi" w:hAnsiTheme="minorHAnsi" w:cs="Consolas"/>
                          <w:b/>
                          <w:color w:val="FFFFFF" w:themeColor="background1"/>
                          <w:sz w:val="28"/>
                          <w:szCs w:val="28"/>
                        </w:rPr>
                        <w:t>최</w:t>
                      </w:r>
                      <w:r w:rsidRPr="00125914"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한</w:t>
                      </w:r>
                      <w:r>
                        <w:rPr>
                          <w:rFonts w:asciiTheme="minorHAnsi" w:eastAsiaTheme="minorHAnsi" w:hAnsiTheme="minorHAnsi" w:cs="Consolas"/>
                          <w:b/>
                          <w:color w:val="FFFFFF" w:themeColor="background1"/>
                          <w:sz w:val="28"/>
                          <w:szCs w:val="28"/>
                        </w:rPr>
                        <w:t>국</w:t>
                      </w:r>
                      <w:r w:rsidRPr="00125914"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정</w:t>
                      </w:r>
                      <w:r w:rsidRPr="00125914">
                        <w:rPr>
                          <w:rFonts w:asciiTheme="minorHAnsi" w:eastAsiaTheme="minorHAnsi" w:hAnsiTheme="minorHAnsi" w:cs="Consolas"/>
                          <w:b/>
                          <w:color w:val="FFFFFF" w:themeColor="background1"/>
                          <w:sz w:val="28"/>
                          <w:szCs w:val="28"/>
                        </w:rPr>
                        <w:t>보과학회</w:t>
                      </w:r>
                      <w:r w:rsidRPr="00125914"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오</w:t>
                      </w:r>
                      <w:r w:rsidRPr="00125914">
                        <w:rPr>
                          <w:rFonts w:asciiTheme="minorHAnsi" w:eastAsiaTheme="minorHAnsi" w:hAnsiTheme="minorHAnsi" w:cs="Consolas"/>
                          <w:b/>
                          <w:color w:val="FFFFFF" w:themeColor="background1"/>
                          <w:sz w:val="28"/>
                          <w:szCs w:val="28"/>
                        </w:rPr>
                        <w:t>픈소스소프트웨어</w:t>
                      </w:r>
                      <w:r w:rsidRPr="00125914"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D09E4" w:rsidRPr="00125914"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연구회</w:t>
                      </w:r>
                      <w:r w:rsidR="00DD09E4">
                        <w:rPr>
                          <w:rFonts w:asciiTheme="minorHAnsi" w:eastAsiaTheme="minorHAnsi" w:hAnsiTheme="minorHAnsi" w:cs="Consolas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( </w:t>
                      </w:r>
                      <w:hyperlink r:id="rId15" w:history="1">
                        <w:r w:rsidRPr="00E6598F">
                          <w:rPr>
                            <w:rStyle w:val="a7"/>
                            <w:rFonts w:asciiTheme="minorHAnsi" w:eastAsiaTheme="minorHAnsi" w:hAnsiTheme="minorHAnsi" w:cs="Consolas" w:hint="eastAsia"/>
                            <w:b/>
                            <w:sz w:val="28"/>
                            <w:szCs w:val="28"/>
                          </w:rPr>
                          <w:t>http://sigoss.github.io</w:t>
                        </w:r>
                      </w:hyperlink>
                      <w:r w:rsidR="00DD09E4">
                        <w:rPr>
                          <w:rFonts w:asciiTheme="minorHAnsi" w:eastAsiaTheme="minorHAnsi" w:hAnsiTheme="minorHAnsi" w:cs="Consolas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="Consolas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:rsidR="002D6F51" w:rsidRPr="002D6F51" w:rsidRDefault="002D6F51" w:rsidP="002D6F51">
                      <w:pPr>
                        <w:pStyle w:val="afd"/>
                        <w:rPr>
                          <w:rFonts w:ascii="Consolas" w:eastAsiaTheme="minorHAnsi" w:hAnsi="Consolas" w:cs="Consolas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fc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364"/>
                        <w:gridCol w:w="2917"/>
                      </w:tblGrid>
                      <w:tr w:rsidR="00831C9A" w:rsidTr="00125914">
                        <w:tc>
                          <w:tcPr>
                            <w:tcW w:w="8364" w:type="dxa"/>
                          </w:tcPr>
                          <w:p w:rsidR="00831C9A" w:rsidRPr="00125914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1. 개발 프랙티스 튜토리얼 - 2016년 1월 28일(목) ~ 1월 29일(금)</w:t>
                            </w:r>
                          </w:p>
                          <w:p w:rsidR="00831C9A" w:rsidRPr="00125914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2. 프로젝트 운영 및 관리 워크샵 - 2016년 2월 15일(월) ~ 2월 16일(화)</w:t>
                            </w:r>
                          </w:p>
                          <w:p w:rsidR="00831C9A" w:rsidRPr="00831C9A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</w:p>
                          <w:p w:rsidR="00831C9A" w:rsidRPr="00831C9A" w:rsidRDefault="00831C9A" w:rsidP="00125914">
                            <w:pPr>
                              <w:pStyle w:val="afd"/>
                              <w:rPr>
                                <w:rFonts w:asciiTheme="minorHAnsi" w:eastAsiaTheme="minorHAnsi" w:hAnsiTheme="minorHAnsi"/>
                                <w:b/>
                                <w:sz w:val="20"/>
                                <w:szCs w:val="22"/>
                              </w:rPr>
                            </w:pPr>
                            <w:r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 xml:space="preserve">장소: </w:t>
                            </w:r>
                            <w:r w:rsidR="00125914" w:rsidRPr="00125914">
                              <w:rPr>
                                <w:rFonts w:ascii="맑은 고딕" w:eastAsia="맑은 고딕" w:hAnsi="맑은 고딕" w:hint="eastAsia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토</w:t>
                            </w:r>
                            <w:r w:rsidR="00125914"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즈</w:t>
                            </w:r>
                            <w:r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="00125914" w:rsidRPr="00125914">
                              <w:rPr>
                                <w:rFonts w:ascii="맑은 고딕" w:eastAsia="맑은 고딕" w:hAnsi="맑은 고딕" w:hint="eastAsia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강</w:t>
                            </w:r>
                            <w:r w:rsidR="00125914"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남</w:t>
                            </w:r>
                            <w:r w:rsidR="00125914" w:rsidRPr="00125914">
                              <w:rPr>
                                <w:rFonts w:ascii="맑은 고딕" w:eastAsia="맑은 고딕" w:hAnsi="맑은 고딕" w:hint="eastAsia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125914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2호점</w:t>
                            </w:r>
                          </w:p>
                        </w:tc>
                        <w:tc>
                          <w:tcPr>
                            <w:tcW w:w="2917" w:type="dxa"/>
                          </w:tcPr>
                          <w:p w:rsidR="00831C9A" w:rsidRPr="00831C9A" w:rsidRDefault="00831C9A" w:rsidP="00831C9A">
                            <w:pPr>
                              <w:pStyle w:val="afd"/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31C9A">
                              <w:rPr>
                                <w:rFonts w:ascii="맑은 고딕" w:eastAsia="맑은 고딕" w:hAnsi="맑은 고딕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후원/협찬 :</w:t>
                            </w:r>
                          </w:p>
                          <w:p w:rsidR="00831C9A" w:rsidRDefault="00D943EF" w:rsidP="00831C9A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A52299">
                              <w:rPr>
                                <w:rFonts w:ascii="맑은 고딕" w:eastAsia="맑은 고딕" w:hAnsi="맑은 고딕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844098D" wp14:editId="552F320D">
                                  <wp:extent cx="609600" cy="381000"/>
                                  <wp:effectExtent l="0" t="0" r="0" b="0"/>
                                  <wp:docPr id="2" name="그림 2" descr="http://www.oss.kr/layouts/oss_sub_new/images/footer_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1" descr="http://www.oss.kr/layouts/oss_sub_new/images/footer_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1C9A">
                              <w:rPr>
                                <w:rFonts w:ascii="맑은 고딕" w:eastAsia="맑은 고딕" w:hAnsi="맑은 고딕"/>
                              </w:rPr>
                              <w:t xml:space="preserve"> </w:t>
                            </w:r>
                            <w:r w:rsidRPr="00A52299">
                              <w:rPr>
                                <w:rFonts w:ascii="맑은 고딕" w:eastAsia="맑은 고딕" w:hAnsi="맑은 고딕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E9FEFAC" wp14:editId="28BA4FE2">
                                  <wp:extent cx="733425" cy="381000"/>
                                  <wp:effectExtent l="0" t="0" r="9525" b="0"/>
                                  <wp:docPr id="3" name="그림 3" descr="http://www.oss.kr/oss/images/etc/kossa_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2" descr="http://www.oss.kr/oss/images/etc/kossa_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1C9A" w:rsidRDefault="00D943EF" w:rsidP="00831C9A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A52299">
                              <w:rPr>
                                <w:rFonts w:ascii="맑은 고딕" w:eastAsia="맑은 고딕" w:hAnsi="맑은 고딕"/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E976600" wp14:editId="6130B9C2">
                                  <wp:extent cx="1219200" cy="381000"/>
                                  <wp:effectExtent l="0" t="0" r="0" b="0"/>
                                  <wp:docPr id="4" name="그림 4" descr="http://www.cubrid.com/zbxe/common/main_20110411/images/logo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0" descr="http://www.cubrid.com/zbxe/common/main_20110411/images/logo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r:link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31C9A" w:rsidRDefault="00831C9A" w:rsidP="00831C9A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450DD" w:rsidRPr="009C5F0F" w:rsidRDefault="00831C9A" w:rsidP="00F63B76">
      <w:pPr>
        <w:pStyle w:val="a1"/>
        <w:spacing w:after="0" w:line="240" w:lineRule="auto"/>
        <w:jc w:val="center"/>
        <w:rPr>
          <w:rFonts w:asciiTheme="minorHAnsi" w:eastAsiaTheme="minorHAnsi" w:hAnsiTheme="minorHAnsi"/>
          <w:b/>
          <w:sz w:val="40"/>
          <w:szCs w:val="36"/>
        </w:rPr>
      </w:pPr>
      <w:r w:rsidRPr="009C5F0F">
        <w:rPr>
          <w:rFonts w:asciiTheme="minorHAnsi" w:eastAsiaTheme="minorHAnsi" w:hAnsiTheme="minorHAnsi" w:hint="eastAsia"/>
          <w:b/>
          <w:sz w:val="40"/>
          <w:szCs w:val="36"/>
        </w:rPr>
        <w:t xml:space="preserve">1. </w:t>
      </w:r>
      <w:r w:rsidR="000C776E" w:rsidRPr="009C5F0F">
        <w:rPr>
          <w:rFonts w:asciiTheme="minorHAnsi" w:eastAsiaTheme="minorHAnsi" w:hAnsiTheme="minorHAnsi"/>
          <w:b/>
          <w:sz w:val="40"/>
          <w:szCs w:val="36"/>
        </w:rPr>
        <w:t>오픈소스 소프트웨어 개발 프랙티스 튜토리얼</w:t>
      </w:r>
    </w:p>
    <w:p w:rsidR="004A3595" w:rsidRPr="00F63B76" w:rsidRDefault="004A3595" w:rsidP="00831C9A">
      <w:pPr>
        <w:pStyle w:val="a1"/>
        <w:spacing w:after="0" w:line="240" w:lineRule="auto"/>
        <w:rPr>
          <w:rFonts w:asciiTheme="minorHAnsi" w:eastAsiaTheme="minorHAnsi" w:hAnsiTheme="minorHAnsi"/>
          <w:b/>
          <w:sz w:val="20"/>
          <w:szCs w:val="20"/>
        </w:rPr>
      </w:pPr>
    </w:p>
    <w:tbl>
      <w:tblPr>
        <w:tblStyle w:val="2-2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8481"/>
      </w:tblGrid>
      <w:tr w:rsidR="00056724" w:rsidTr="002D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강의 개요 :</w:t>
            </w:r>
          </w:p>
        </w:tc>
        <w:tc>
          <w:tcPr>
            <w:tcW w:w="8481" w:type="dxa"/>
            <w:vAlign w:val="center"/>
          </w:tcPr>
          <w:p w:rsidR="00056724" w:rsidRPr="00F63B76" w:rsidRDefault="00056724" w:rsidP="00F63B76">
            <w:pPr>
              <w:pStyle w:val="a1"/>
              <w:spacing w:after="0" w:line="240" w:lineRule="auto"/>
              <w:ind w:left="707" w:firstLineChars="17" w:firstLine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t>오픈소스 소프트웨어를 개발하거나 활용하는 연구자, 학생, 개발자들을 대상으로</w:t>
            </w: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소프트웨어의 개념과 필요성, 오픈소스 라이선스에 관한 기초와 함께</w:t>
            </w: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커뮤니티에서 사용하는 전주기적 개발 도구와 개발 전 과정을</w:t>
            </w:r>
            <w:r w:rsidRPr="00F63B76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2일간의 해커톤 스타일 프로젝트로 경험하면서 배우는 집중 교육 튜토리얼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강의 목표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소프트웨어와 커뮤니티에 대한 이해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소프트웨어 개발에 필요한 전주기적 도구와 개발 방법론의 경험적 습득</w:t>
            </w:r>
          </w:p>
        </w:tc>
      </w:tr>
      <w:tr w:rsidR="00056724" w:rsidTr="002D6F51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일시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2016년 1월 28일(목) ~ 1월 29일(금) (09:00 ~ 18:00)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교육 내용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SW 개론 (1시간) (강사: 이민석)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SW 개발 프랙티스 튜토리얼 / 실습 (15시간) (강사: 신정호)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6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오픈소스 소프트웨어 개발 라이프사이클 도구 소개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6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각 도구의 설치 및 사용법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버전관리(git), 유닛테스트 (Junit), 코드리뷰 (Stash),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품질 관리 (SonarQube), 이슈트래킹 (Github/JIRA)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지속적 통합 및 배포 (Jenkins)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6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Small Hackathon 방식의 프로젝트 개발을 통한 Practice 실습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6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빠른 Iteration의 Agile 방식 개발 </w:t>
            </w:r>
          </w:p>
          <w:p w:rsidR="00056724" w:rsidRPr="004A3595" w:rsidRDefault="00056724" w:rsidP="00F63B76">
            <w:pPr>
              <w:pStyle w:val="a1"/>
              <w:tabs>
                <w:tab w:val="left" w:pos="2121"/>
              </w:tabs>
              <w:spacing w:after="0" w:line="240" w:lineRule="auto"/>
              <w:ind w:left="21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주 참가대상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코딩 능력이 있으나, 오픈소스 개발 프랙티스에 익숙하지 않은 개발자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(주로, 학부/대학원생, 초급 개발자, 연구원 등)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참석자 제공 내역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강의 자료(인쇄본)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온라인 교육 수강권 (</w:t>
            </w:r>
            <w:hyperlink r:id="rId16" w:history="1">
              <w:r w:rsidRPr="004A3595">
                <w:rPr>
                  <w:rStyle w:val="a7"/>
                  <w:rFonts w:ascii="맑은 고딕" w:eastAsia="맑은 고딕" w:hAnsi="맑은 고딕"/>
                  <w:sz w:val="20"/>
                  <w:szCs w:val="20"/>
                </w:rPr>
                <w:t>olc.oss.kr</w:t>
              </w:r>
            </w:hyperlink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양일 점심 식사 및 간식</w:t>
            </w: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056724" w:rsidRPr="00F63B76" w:rsidRDefault="00056724" w:rsidP="00F63B76">
            <w:pPr>
              <w:pStyle w:val="af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참가 준비물 :</w:t>
            </w:r>
          </w:p>
        </w:tc>
        <w:tc>
          <w:tcPr>
            <w:tcW w:w="8481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각자 실습용 노트북 (운영체제 불문)</w:t>
            </w:r>
          </w:p>
        </w:tc>
      </w:tr>
    </w:tbl>
    <w:p w:rsidR="00A52299" w:rsidRDefault="00A52299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4A3595" w:rsidRDefault="004A3595" w:rsidP="00831C9A">
      <w:pPr>
        <w:pStyle w:val="a1"/>
        <w:spacing w:line="240" w:lineRule="auto"/>
        <w:rPr>
          <w:rFonts w:asciiTheme="minorHAnsi" w:eastAsiaTheme="minorHAnsi" w:hAnsiTheme="minorHAnsi"/>
        </w:rPr>
      </w:pPr>
    </w:p>
    <w:p w:rsidR="00D450DD" w:rsidRPr="009C5F0F" w:rsidRDefault="000C776E" w:rsidP="00F63B76">
      <w:pPr>
        <w:jc w:val="center"/>
        <w:rPr>
          <w:rFonts w:asciiTheme="minorHAnsi" w:eastAsiaTheme="minorHAnsi" w:hAnsiTheme="minorHAnsi"/>
          <w:b/>
          <w:sz w:val="40"/>
          <w:szCs w:val="36"/>
        </w:rPr>
      </w:pPr>
      <w:r w:rsidRPr="009C5F0F">
        <w:rPr>
          <w:rFonts w:asciiTheme="minorHAnsi" w:eastAsiaTheme="minorHAnsi" w:hAnsiTheme="minorHAnsi"/>
          <w:b/>
          <w:sz w:val="40"/>
          <w:szCs w:val="36"/>
        </w:rPr>
        <w:t>2. 오픈소스 소프트웨어 프로젝트 운영 및 관리 워크샵</w:t>
      </w:r>
    </w:p>
    <w:tbl>
      <w:tblPr>
        <w:tblStyle w:val="2-2"/>
        <w:tblW w:w="10348" w:type="dxa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22"/>
        <w:gridCol w:w="8326"/>
      </w:tblGrid>
      <w:tr w:rsidR="00056724" w:rsidTr="002D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강의 개요 :</w:t>
            </w:r>
          </w:p>
        </w:tc>
        <w:tc>
          <w:tcPr>
            <w:tcW w:w="8326" w:type="dxa"/>
            <w:vAlign w:val="center"/>
          </w:tcPr>
          <w:p w:rsidR="00056724" w:rsidRPr="002D6F51" w:rsidRDefault="00056724" w:rsidP="00F63B76">
            <w:pPr>
              <w:pStyle w:val="a1"/>
              <w:spacing w:after="0" w:line="240" w:lineRule="auto"/>
              <w:ind w:left="7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t>연구, 개발 프로젝트를 오픈소스 방식으로 운영하고자 하는 교수, 연구책임자,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프로젝트 관리자 등을 대상으로, 오픈소스 소프트웨어, 커뮤니티 개요,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라이선스 및 특허, 오픈소스 프로젝트의 확산 및 운영 이슈를 배우고,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 소스 소프트웨어 기반 교육을 위한 기본 역량을 함양하는 교육.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오픈소스 철학, 라이선스, 거버넌스, 프로젝트 운영 및 확산에 관한 강의와</w:t>
            </w:r>
            <w:r w:rsidRPr="002D6F51">
              <w:rPr>
                <w:rFonts w:ascii="맑은 고딕" w:eastAsia="맑은 고딕" w:hAnsi="맑은 고딕"/>
                <w:b w:val="0"/>
                <w:sz w:val="20"/>
                <w:szCs w:val="20"/>
              </w:rPr>
              <w:br/>
              <w:t>비교적 간단한 예제 프로젝트를 활용한 개발 프랙티스 경험을 제공.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강의 목표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소프트웨어와 커뮤니티, 라이선스, 거버넌스에 대한 이해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과제, 연구의 오픈소스 방식 운영을 위한 프랙티스의 경험적 습득</w:t>
            </w: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일시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2016년 2월 15일(월) ~ 2월 16일(화) (10:00 ~ 18:00)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교육 내용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SW 개론 (1 시간) (강사: 이민석)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SW 라이선스와 특허 (2 시간) (강사: 이철남 교수)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소프트웨어 프로젝트 운영 경험 (2 시간) (강사: 정성인 센터장)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다양한 오픈소스 소프트웨어의 적용 사례 Best Practice (2시간) (강사: 정명훈 이사)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개발 프랙티스 워크샵 (7시간) - 둘째날 종일 (강사: 김민태 개발자)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11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오픈소스 소프트웨어 개발 라이프사이클 도구 소개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11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각 도구의 설치 및 사용법 및 유용성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11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버전관리(git), 유닛테스트 (Junit), 코드리뷰 (Stash),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11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품질 관리 (SonarQube), 이슈트래킹 (Github/JIRA) </w:t>
            </w:r>
          </w:p>
          <w:p w:rsidR="00056724" w:rsidRPr="004A3595" w:rsidRDefault="00056724" w:rsidP="00F63B76">
            <w:pPr>
              <w:pStyle w:val="a1"/>
              <w:numPr>
                <w:ilvl w:val="2"/>
                <w:numId w:val="11"/>
              </w:numPr>
              <w:tabs>
                <w:tab w:val="left" w:pos="212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지속적 통합 및 배포 (Jenkins) </w:t>
            </w:r>
          </w:p>
          <w:p w:rsidR="00056724" w:rsidRPr="004A3595" w:rsidRDefault="00056724" w:rsidP="00F63B76">
            <w:pPr>
              <w:pStyle w:val="a1"/>
              <w:numPr>
                <w:ilvl w:val="1"/>
                <w:numId w:val="11"/>
              </w:numPr>
              <w:tabs>
                <w:tab w:val="left" w:pos="1414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 xml:space="preserve">간단한 예제 프로젝트를 통한 Practice 실습 </w:t>
            </w:r>
          </w:p>
          <w:p w:rsidR="004A3595" w:rsidRPr="004A3595" w:rsidRDefault="004A3595" w:rsidP="00F63B76">
            <w:pPr>
              <w:pStyle w:val="a1"/>
              <w:tabs>
                <w:tab w:val="left" w:pos="1414"/>
              </w:tabs>
              <w:spacing w:after="0" w:line="240" w:lineRule="auto"/>
              <w:ind w:left="14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주 참가대상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오픈소스 방식으로 프로젝트를 진행할 연구 책임자, 프로젝트 관리자.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오픈소스 기반 교육을 추구하시는 교수님</w:t>
            </w:r>
          </w:p>
        </w:tc>
      </w:tr>
      <w:tr w:rsidR="00056724" w:rsidTr="002D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참석자 제공 내역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강의 자료 (인쇄본과 PPT 형태의 파일로 동시 제공)</w:t>
            </w:r>
            <w:r w:rsidRPr="004A3595">
              <w:rPr>
                <w:rFonts w:ascii="맑은 고딕" w:eastAsia="맑은 고딕" w:hAnsi="맑은 고딕"/>
                <w:sz w:val="20"/>
                <w:szCs w:val="20"/>
              </w:rPr>
              <w:br/>
              <w:t>양일 점심 식사 및 간식</w:t>
            </w:r>
          </w:p>
        </w:tc>
      </w:tr>
      <w:tr w:rsidR="00056724" w:rsidTr="002D6F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Align w:val="center"/>
          </w:tcPr>
          <w:p w:rsidR="00056724" w:rsidRPr="002D6F51" w:rsidRDefault="00056724" w:rsidP="002D6F51">
            <w:p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D6F51">
              <w:rPr>
                <w:rFonts w:asciiTheme="minorHAnsi" w:eastAsiaTheme="minorHAnsi" w:hAnsiTheme="minorHAnsi"/>
                <w:sz w:val="20"/>
                <w:szCs w:val="20"/>
              </w:rPr>
              <w:t>참가 준비물 :</w:t>
            </w:r>
          </w:p>
        </w:tc>
        <w:tc>
          <w:tcPr>
            <w:tcW w:w="8326" w:type="dxa"/>
            <w:vAlign w:val="center"/>
          </w:tcPr>
          <w:p w:rsidR="00056724" w:rsidRPr="004A3595" w:rsidRDefault="00056724" w:rsidP="00F63B76">
            <w:pPr>
              <w:pStyle w:val="a1"/>
              <w:spacing w:after="0" w:line="240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4A3595">
              <w:rPr>
                <w:rFonts w:ascii="맑은 고딕" w:eastAsia="맑은 고딕" w:hAnsi="맑은 고딕"/>
                <w:sz w:val="20"/>
                <w:szCs w:val="20"/>
              </w:rPr>
              <w:t>각자 실습용 노트북 (운영체제 불문)</w:t>
            </w:r>
          </w:p>
        </w:tc>
      </w:tr>
    </w:tbl>
    <w:p w:rsidR="00D450DD" w:rsidRPr="00F15CF8" w:rsidRDefault="00D450DD" w:rsidP="00F15CF8">
      <w:pPr>
        <w:spacing w:line="240" w:lineRule="auto"/>
        <w:rPr>
          <w:rFonts w:asciiTheme="minorHAnsi" w:eastAsiaTheme="minorHAnsi" w:hAnsiTheme="minorHAnsi"/>
        </w:rPr>
        <w:sectPr w:rsidR="00D450DD" w:rsidRPr="00F15CF8" w:rsidSect="00F63B76">
          <w:type w:val="continuous"/>
          <w:pgSz w:w="11906" w:h="16838"/>
          <w:pgMar w:top="720" w:right="720" w:bottom="720" w:left="720" w:header="720" w:footer="720" w:gutter="0"/>
          <w:cols w:space="720"/>
          <w:docGrid w:linePitch="174"/>
        </w:sectPr>
      </w:pPr>
    </w:p>
    <w:p w:rsidR="002D6F51" w:rsidRDefault="002D6F51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F63B76" w:rsidRDefault="00F63B76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C00AC0" w:rsidRDefault="00C00AC0" w:rsidP="004A3595">
      <w:pPr>
        <w:jc w:val="center"/>
        <w:rPr>
          <w:rFonts w:asciiTheme="minorHAnsi" w:eastAsiaTheme="minorHAnsi" w:hAnsiTheme="minorHAnsi" w:hint="eastAsia"/>
          <w:b/>
          <w:sz w:val="36"/>
          <w:szCs w:val="36"/>
        </w:rPr>
      </w:pPr>
      <w:bookmarkStart w:id="0" w:name="_GoBack"/>
      <w:bookmarkEnd w:id="0"/>
    </w:p>
    <w:p w:rsidR="00072DC0" w:rsidRDefault="00072DC0" w:rsidP="00072DC0">
      <w:pPr>
        <w:jc w:val="center"/>
        <w:rPr>
          <w:rFonts w:asciiTheme="minorHAnsi" w:eastAsiaTheme="minorHAnsi" w:hAnsiTheme="minorHAnsi"/>
          <w:b/>
          <w:sz w:val="40"/>
          <w:szCs w:val="40"/>
        </w:rPr>
      </w:pPr>
    </w:p>
    <w:p w:rsidR="00072DC0" w:rsidRDefault="00072DC0" w:rsidP="00072DC0">
      <w:pPr>
        <w:jc w:val="center"/>
        <w:rPr>
          <w:rFonts w:ascii="굴림" w:eastAsia="굴림" w:hint="eastAsia"/>
          <w:color w:val="auto"/>
          <w:sz w:val="24"/>
          <w:szCs w:val="24"/>
        </w:rPr>
      </w:pPr>
      <w:r w:rsidRPr="00072DC0">
        <w:rPr>
          <w:rFonts w:asciiTheme="minorHAnsi" w:eastAsiaTheme="minorHAnsi" w:hAnsiTheme="minorHAnsi" w:hint="eastAsia"/>
          <w:b/>
          <w:sz w:val="40"/>
          <w:szCs w:val="40"/>
        </w:rPr>
        <w:t>강사 소개</w:t>
      </w:r>
    </w:p>
    <w:tbl>
      <w:tblPr>
        <w:tblStyle w:val="2-2"/>
        <w:tblW w:w="1049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2"/>
        <w:gridCol w:w="7938"/>
      </w:tblGrid>
      <w:tr w:rsidR="00072DC0" w:rsidTr="0007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김민태 개발자</w:t>
            </w:r>
          </w:p>
        </w:tc>
        <w:tc>
          <w:tcPr>
            <w:tcW w:w="7938" w:type="dxa"/>
            <w:hideMark/>
          </w:tcPr>
          <w:p w:rsidR="00072DC0" w:rsidRPr="00072DC0" w:rsidRDefault="00072DC0" w:rsidP="0022376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(현) (주)피키캐스트 개발자</w:t>
            </w:r>
            <w:r w:rsidRPr="00072DC0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br/>
              <w:t>(전) 엔씨소프트 메신저 개발팀, KTH 웹플랫폼팀</w:t>
            </w:r>
          </w:p>
        </w:tc>
      </w:tr>
      <w:tr w:rsidR="00072DC0" w:rsidTr="0007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신정호 개발자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프리랜서 개발자, 애자일 개발 방법론 전문 강사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다우기술 소프트웨어 연구소 선임연구원</w:t>
            </w:r>
          </w:p>
        </w:tc>
      </w:tr>
      <w:tr w:rsidR="00072DC0" w:rsidTr="00072DC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이민석 교수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국민대학교 교수, 정보과학회 오픈소스소프트웨어 연구회 위원장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동북아시아 공개SW 활성화 포럼 인력양성분과 위원장,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NHN NEXT 학장, 한성대학교 교수, (주) 팜팜테크 CTO</w:t>
            </w:r>
          </w:p>
        </w:tc>
      </w:tr>
      <w:tr w:rsidR="00072DC0" w:rsidTr="0007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이철남 교수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충남대학교 법학전문대학교 교수, 국가지식재산위원회 전문위원,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특허청 감사 자문위원, 저작권 위원회 감정 전문 위원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정보통신정책연구원 연구원, ETRI 지적재산개발실 위촉 연구원</w:t>
            </w:r>
          </w:p>
        </w:tc>
      </w:tr>
      <w:tr w:rsidR="00072DC0" w:rsidTr="00072D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정명훈 이사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(주)오픈소스컨설팅 이사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클라우던트 컨설턴트, 오라클 컨설턴트, 시트릭스 코리아 개발팀장</w:t>
            </w:r>
          </w:p>
        </w:tc>
      </w:tr>
      <w:tr w:rsidR="00072DC0" w:rsidTr="0007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:rsidR="00072DC0" w:rsidRPr="00072DC0" w:rsidRDefault="00072DC0" w:rsidP="00072DC0">
            <w:pPr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정성인 센터장</w:t>
            </w:r>
          </w:p>
        </w:tc>
        <w:tc>
          <w:tcPr>
            <w:tcW w:w="7938" w:type="dxa"/>
            <w:hideMark/>
          </w:tcPr>
          <w:p w:rsidR="00072DC0" w:rsidRPr="00072DC0" w:rsidRDefault="00072DC0" w:rsidP="00072DC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t>(현) ETRI 차세대OS 기초연구센터장,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동북아시아 공개SW 활성화 포럼 기술개발분과장</w:t>
            </w:r>
            <w:r w:rsidRPr="00072DC0">
              <w:rPr>
                <w:rFonts w:asciiTheme="minorHAnsi" w:eastAsiaTheme="minorHAnsi" w:hAnsiTheme="minorHAnsi" w:hint="eastAsia"/>
                <w:sz w:val="20"/>
                <w:szCs w:val="20"/>
              </w:rPr>
              <w:br/>
              <w:t>(전) ETRI 리눅스 연구팀장, 시스템SW연구팀장, SCO 방문연구원</w:t>
            </w:r>
          </w:p>
        </w:tc>
      </w:tr>
    </w:tbl>
    <w:p w:rsidR="002D6F51" w:rsidRPr="00072DC0" w:rsidRDefault="002D6F51" w:rsidP="004A3595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</w:p>
    <w:p w:rsidR="00D450DD" w:rsidRPr="009C5F0F" w:rsidRDefault="000C776E" w:rsidP="004A3595">
      <w:pPr>
        <w:jc w:val="center"/>
        <w:rPr>
          <w:rFonts w:asciiTheme="minorHAnsi" w:eastAsiaTheme="minorHAnsi" w:hAnsiTheme="minorHAnsi"/>
          <w:b/>
          <w:sz w:val="40"/>
          <w:szCs w:val="36"/>
        </w:rPr>
      </w:pPr>
      <w:r w:rsidRPr="009C5F0F">
        <w:rPr>
          <w:rFonts w:asciiTheme="minorHAnsi" w:eastAsiaTheme="minorHAnsi" w:hAnsiTheme="minorHAnsi"/>
          <w:b/>
          <w:sz w:val="40"/>
          <w:szCs w:val="36"/>
        </w:rPr>
        <w:t>등록</w:t>
      </w:r>
    </w:p>
    <w:tbl>
      <w:tblPr>
        <w:tblStyle w:val="2-2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47"/>
        <w:gridCol w:w="1840"/>
        <w:gridCol w:w="1840"/>
        <w:gridCol w:w="2988"/>
      </w:tblGrid>
      <w:tr w:rsidR="00D450DD" w:rsidRPr="00F15CF8" w:rsidTr="00D4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7" w:type="dxa"/>
          </w:tcPr>
          <w:p w:rsidR="00D450DD" w:rsidRPr="00F63B76" w:rsidRDefault="000C776E" w:rsidP="00F15CF8">
            <w:pPr>
              <w:pStyle w:val="afa"/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구분</w:t>
            </w:r>
          </w:p>
        </w:tc>
        <w:tc>
          <w:tcPr>
            <w:tcW w:w="1840" w:type="dxa"/>
          </w:tcPr>
          <w:p w:rsidR="00D450DD" w:rsidRPr="00F63B76" w:rsidRDefault="000C776E" w:rsidP="00F15CF8">
            <w:pPr>
              <w:pStyle w:val="af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사전 등록 1차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:rsidR="00D450DD" w:rsidRPr="00F63B76" w:rsidRDefault="000C776E" w:rsidP="00F15CF8">
            <w:pPr>
              <w:pStyle w:val="afa"/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사전 등록 2차</w:t>
            </w:r>
          </w:p>
        </w:tc>
        <w:tc>
          <w:tcPr>
            <w:tcW w:w="2988" w:type="dxa"/>
          </w:tcPr>
          <w:p w:rsidR="00D450DD" w:rsidRPr="00F63B76" w:rsidRDefault="000C776E" w:rsidP="00F15CF8">
            <w:pPr>
              <w:pStyle w:val="af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현장 등록</w:t>
            </w:r>
          </w:p>
        </w:tc>
      </w:tr>
      <w:tr w:rsidR="00D450DD" w:rsidRPr="00F15CF8" w:rsidTr="00D450D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7" w:type="dxa"/>
          </w:tcPr>
          <w:p w:rsidR="00D450DD" w:rsidRPr="00F63B76" w:rsidRDefault="000C776E" w:rsidP="004A3595">
            <w:pPr>
              <w:pStyle w:val="af0"/>
              <w:spacing w:line="240" w:lineRule="auto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b/>
                <w:sz w:val="20"/>
                <w:szCs w:val="20"/>
              </w:rPr>
              <w:t>학생</w:t>
            </w:r>
            <w:r w:rsidR="004A3595" w:rsidRPr="00F63B7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(</w:t>
            </w:r>
            <w:r w:rsidRPr="00F63B76">
              <w:rPr>
                <w:rFonts w:asciiTheme="minorHAnsi" w:eastAsiaTheme="minorHAnsi" w:hAnsiTheme="minorHAnsi"/>
                <w:b/>
                <w:sz w:val="20"/>
                <w:szCs w:val="20"/>
              </w:rPr>
              <w:t>프랙티스 튜토리얼만 가능</w:t>
            </w:r>
            <w:r w:rsidR="004A3595" w:rsidRPr="00F63B7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)</w:t>
            </w:r>
          </w:p>
        </w:tc>
        <w:tc>
          <w:tcPr>
            <w:tcW w:w="1840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35만원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40만원</w:t>
            </w:r>
          </w:p>
        </w:tc>
        <w:tc>
          <w:tcPr>
            <w:tcW w:w="2988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45만원</w:t>
            </w:r>
          </w:p>
        </w:tc>
      </w:tr>
      <w:tr w:rsidR="00D450DD" w:rsidRPr="00F15CF8" w:rsidTr="00D45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7" w:type="dxa"/>
          </w:tcPr>
          <w:p w:rsidR="00D450DD" w:rsidRPr="00F63B76" w:rsidRDefault="000C776E" w:rsidP="00F15CF8">
            <w:pPr>
              <w:pStyle w:val="af0"/>
              <w:spacing w:line="240" w:lineRule="auto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b/>
                <w:sz w:val="20"/>
                <w:szCs w:val="20"/>
              </w:rPr>
              <w:t>교수/일반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50만원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60만원</w:t>
            </w:r>
          </w:p>
        </w:tc>
        <w:tc>
          <w:tcPr>
            <w:tcW w:w="2988" w:type="dxa"/>
            <w:shd w:val="clear" w:color="auto" w:fill="auto"/>
            <w:vAlign w:val="center"/>
          </w:tcPr>
          <w:p w:rsidR="00D450DD" w:rsidRPr="00F63B76" w:rsidRDefault="000C776E" w:rsidP="004A3595">
            <w:pPr>
              <w:pStyle w:val="af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65만원</w:t>
            </w:r>
          </w:p>
        </w:tc>
      </w:tr>
      <w:tr w:rsidR="00D450DD" w:rsidRPr="00F15CF8" w:rsidTr="00D450DD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15" w:type="dxa"/>
            <w:gridSpan w:val="4"/>
          </w:tcPr>
          <w:p w:rsidR="00D450DD" w:rsidRPr="00F63B76" w:rsidRDefault="000C776E" w:rsidP="00F15CF8">
            <w:pPr>
              <w:pStyle w:val="af0"/>
              <w:spacing w:line="240" w:lineRule="auto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t>* 학생과 교수는 개인 비용으로 참여시 학생 5만원, 교수 10만원 할인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중소기업/연구소 재직자 10만원 할인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할인 대상자는 행사 당일 증빙 자료(결제 카드, 사원증, 재직 증명서 등) 확인 필요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1차 사전 등록 기간: 프랙티스 튜토리얼은 1월 21일, 운영 및 관리 워크샵은 2월 5일까지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>* 2차 사전 등록 기간은 행사 시작 전날 까지</w:t>
            </w:r>
            <w:r w:rsidRPr="00F63B76">
              <w:rPr>
                <w:rFonts w:asciiTheme="minorHAnsi" w:eastAsiaTheme="minorHAnsi" w:hAnsiTheme="minorHAnsi"/>
                <w:sz w:val="20"/>
                <w:szCs w:val="20"/>
              </w:rPr>
              <w:br/>
              <w:t xml:space="preserve">* 현장 등록은 여석이 있을 때만 접수 가능 </w:t>
            </w:r>
          </w:p>
        </w:tc>
      </w:tr>
    </w:tbl>
    <w:p w:rsidR="00F63B76" w:rsidRDefault="00F63B76" w:rsidP="00F15CF8">
      <w:pPr>
        <w:spacing w:line="240" w:lineRule="auto"/>
        <w:rPr>
          <w:rFonts w:asciiTheme="minorHAnsi" w:eastAsiaTheme="minorHAnsi" w:hAnsiTheme="minorHAnsi"/>
        </w:rPr>
      </w:pPr>
    </w:p>
    <w:p w:rsidR="004A3595" w:rsidRPr="009C5F0F" w:rsidRDefault="004A3595" w:rsidP="004A3595">
      <w:pPr>
        <w:spacing w:line="240" w:lineRule="auto"/>
        <w:jc w:val="center"/>
        <w:rPr>
          <w:rFonts w:asciiTheme="minorHAnsi" w:eastAsiaTheme="minorHAnsi" w:hAnsiTheme="minorHAnsi"/>
          <w:b/>
          <w:sz w:val="28"/>
          <w:szCs w:val="24"/>
        </w:rPr>
      </w:pPr>
      <w:r w:rsidRPr="009C5F0F">
        <w:rPr>
          <w:rFonts w:asciiTheme="minorHAnsi" w:eastAsiaTheme="minorHAnsi" w:hAnsiTheme="minorHAnsi" w:hint="eastAsia"/>
          <w:b/>
          <w:sz w:val="28"/>
          <w:szCs w:val="24"/>
        </w:rPr>
        <w:t>등록 방법과 자세한 내용은 행사 홈페이지에서 확인</w:t>
      </w:r>
      <w:r w:rsidR="00F63B76" w:rsidRPr="009C5F0F">
        <w:rPr>
          <w:rFonts w:asciiTheme="minorHAnsi" w:eastAsiaTheme="minorHAnsi" w:hAnsiTheme="minorHAnsi" w:hint="eastAsia"/>
          <w:b/>
          <w:sz w:val="28"/>
          <w:szCs w:val="24"/>
        </w:rPr>
        <w:t>하실</w:t>
      </w:r>
      <w:r w:rsidRPr="009C5F0F">
        <w:rPr>
          <w:rFonts w:asciiTheme="minorHAnsi" w:eastAsiaTheme="minorHAnsi" w:hAnsiTheme="minorHAnsi" w:hint="eastAsia"/>
          <w:b/>
          <w:sz w:val="28"/>
          <w:szCs w:val="24"/>
        </w:rPr>
        <w:t xml:space="preserve"> 수 있습니다.</w:t>
      </w:r>
    </w:p>
    <w:p w:rsidR="000C776E" w:rsidRPr="00E26879" w:rsidRDefault="0045620F" w:rsidP="00E26879">
      <w:pPr>
        <w:spacing w:line="240" w:lineRule="auto"/>
        <w:jc w:val="center"/>
      </w:pPr>
      <w:hyperlink r:id="rId17" w:history="1">
        <w:r w:rsidR="004A3595" w:rsidRPr="000637B7">
          <w:rPr>
            <w:rStyle w:val="a7"/>
            <w:rFonts w:ascii="맑은 고딕" w:eastAsia="맑은 고딕" w:hAnsi="맑은 고딕"/>
            <w:b/>
            <w:sz w:val="28"/>
            <w:szCs w:val="24"/>
          </w:rPr>
          <w:t>https://s</w:t>
        </w:r>
        <w:r w:rsidR="00E26879" w:rsidRPr="000637B7">
          <w:rPr>
            <w:rStyle w:val="a7"/>
            <w:rFonts w:ascii="맑은 고딕" w:eastAsia="맑은 고딕" w:hAnsi="맑은 고딕"/>
            <w:b/>
            <w:sz w:val="28"/>
            <w:szCs w:val="24"/>
          </w:rPr>
          <w:t>igoss.github.io/event160215.html</w:t>
        </w:r>
      </w:hyperlink>
    </w:p>
    <w:sectPr w:rsidR="000C776E" w:rsidRPr="00E26879" w:rsidSect="00E26879">
      <w:type w:val="continuous"/>
      <w:pgSz w:w="11906" w:h="16838"/>
      <w:pgMar w:top="720" w:right="720" w:bottom="720" w:left="720" w:header="720" w:footer="720" w:gutter="0"/>
      <w:cols w:space="720"/>
      <w:docGrid w:linePitch="1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20F" w:rsidRDefault="0045620F" w:rsidP="00F15CF8">
      <w:pPr>
        <w:spacing w:line="240" w:lineRule="auto"/>
      </w:pPr>
      <w:r>
        <w:separator/>
      </w:r>
    </w:p>
  </w:endnote>
  <w:endnote w:type="continuationSeparator" w:id="0">
    <w:p w:rsidR="0045620F" w:rsidRDefault="0045620F" w:rsidP="00F15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 Neue">
    <w:altName w:val="가는안상수체"/>
    <w:charset w:val="81"/>
    <w:family w:val="auto"/>
    <w:pitch w:val="default"/>
  </w:font>
  <w:font w:name="inherit">
    <w:altName w:val="가는안상수체"/>
    <w:charset w:val="81"/>
    <w:family w:val="auto"/>
    <w:pitch w:val="default"/>
  </w:font>
  <w:font w:name="monospace">
    <w:charset w:val="81"/>
    <w:family w:val="auto"/>
    <w:pitch w:val="default"/>
  </w:font>
  <w:font w:name="Albany">
    <w:altName w:val="Arial Unicode MS"/>
    <w:charset w:val="8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20F" w:rsidRDefault="0045620F" w:rsidP="00F15CF8">
      <w:pPr>
        <w:spacing w:line="240" w:lineRule="auto"/>
      </w:pPr>
      <w:r>
        <w:separator/>
      </w:r>
    </w:p>
  </w:footnote>
  <w:footnote w:type="continuationSeparator" w:id="0">
    <w:p w:rsidR="0045620F" w:rsidRDefault="0045620F" w:rsidP="00F15C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14775D02"/>
    <w:multiLevelType w:val="hybridMultilevel"/>
    <w:tmpl w:val="0D4C86B6"/>
    <w:lvl w:ilvl="0" w:tplc="873A2C34">
      <w:start w:val="1"/>
      <w:numFmt w:val="decimal"/>
      <w:lvlText w:val="%1.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ko-KR" w:val="$(¥£[\{￡￥'&quot;&lt;＜《「『【〔＄（［｛￦｢"/>
  <w:noLineBreaksBefore w:lang="ko-KR" w:val="!%),.:;?]}¢￠?'&quot;′″℃&gt;〉＞》」』】〕！％），．：；？］｝｡｣､･ ﾞﾟ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F8"/>
    <w:rsid w:val="00056724"/>
    <w:rsid w:val="000637B7"/>
    <w:rsid w:val="00072DC0"/>
    <w:rsid w:val="000C776E"/>
    <w:rsid w:val="00125914"/>
    <w:rsid w:val="00223761"/>
    <w:rsid w:val="002C20A0"/>
    <w:rsid w:val="002D6F51"/>
    <w:rsid w:val="0045620F"/>
    <w:rsid w:val="004A3595"/>
    <w:rsid w:val="00831C9A"/>
    <w:rsid w:val="009C5F0F"/>
    <w:rsid w:val="009D7913"/>
    <w:rsid w:val="00A52299"/>
    <w:rsid w:val="00C00AC0"/>
    <w:rsid w:val="00D450DD"/>
    <w:rsid w:val="00D943EF"/>
    <w:rsid w:val="00DD09E4"/>
    <w:rsid w:val="00E26879"/>
    <w:rsid w:val="00E61597"/>
    <w:rsid w:val="00EC4953"/>
    <w:rsid w:val="00F15CF8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38DDD57-4425-473F-830A-F32A52C0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40" w:lineRule="auto"/>
    </w:pPr>
    <w:rPr>
      <w:rFonts w:ascii="Helvetica Neue" w:eastAsia="Helvetica Neue" w:hAnsi="Helvetica Neue" w:cs="Helvetica Neue"/>
      <w:color w:val="333333"/>
      <w:sz w:val="21"/>
      <w:szCs w:val="21"/>
      <w:lang w:bidi="hi-IN"/>
    </w:rPr>
  </w:style>
  <w:style w:type="paragraph" w:styleId="1">
    <w:name w:val="heading 1"/>
    <w:basedOn w:val="a0"/>
    <w:next w:val="a1"/>
    <w:qFormat/>
    <w:pPr>
      <w:spacing w:before="300" w:after="150" w:line="264" w:lineRule="auto"/>
      <w:outlineLvl w:val="0"/>
    </w:pPr>
    <w:rPr>
      <w:rFonts w:ascii="inherit" w:eastAsia="inherit" w:hAnsi="inherit" w:cs="inherit"/>
      <w:b/>
      <w:bCs/>
      <w:sz w:val="54"/>
      <w:szCs w:val="54"/>
    </w:rPr>
  </w:style>
  <w:style w:type="paragraph" w:styleId="2">
    <w:name w:val="heading 2"/>
    <w:basedOn w:val="a0"/>
    <w:next w:val="a1"/>
    <w:qFormat/>
    <w:pPr>
      <w:spacing w:before="300" w:after="150" w:line="264" w:lineRule="auto"/>
      <w:outlineLvl w:val="1"/>
    </w:pPr>
    <w:rPr>
      <w:rFonts w:ascii="inherit" w:eastAsia="inherit" w:hAnsi="inherit" w:cs="inherit"/>
      <w:b/>
      <w:bCs/>
      <w:sz w:val="45"/>
      <w:szCs w:val="45"/>
    </w:rPr>
  </w:style>
  <w:style w:type="paragraph" w:styleId="3">
    <w:name w:val="heading 3"/>
    <w:basedOn w:val="a0"/>
    <w:next w:val="a1"/>
    <w:qFormat/>
    <w:pPr>
      <w:spacing w:before="300" w:after="150" w:line="264" w:lineRule="auto"/>
      <w:outlineLvl w:val="2"/>
    </w:pPr>
    <w:rPr>
      <w:rFonts w:ascii="inherit" w:eastAsia="inherit" w:hAnsi="inherit" w:cs="inherit"/>
      <w:b/>
      <w:bCs/>
      <w:sz w:val="36"/>
      <w:szCs w:val="36"/>
    </w:rPr>
  </w:style>
  <w:style w:type="paragraph" w:styleId="4">
    <w:name w:val="heading 4"/>
    <w:basedOn w:val="a0"/>
    <w:next w:val="a1"/>
    <w:link w:val="4Char"/>
    <w:qFormat/>
    <w:pPr>
      <w:spacing w:before="150" w:after="150" w:line="264" w:lineRule="auto"/>
      <w:outlineLvl w:val="3"/>
    </w:pPr>
    <w:rPr>
      <w:rFonts w:ascii="inherit" w:eastAsia="inherit" w:hAnsi="inherit" w:cs="inherit"/>
      <w:b/>
      <w:bCs/>
      <w:sz w:val="27"/>
      <w:szCs w:val="27"/>
    </w:rPr>
  </w:style>
  <w:style w:type="paragraph" w:styleId="5">
    <w:name w:val="heading 5"/>
    <w:basedOn w:val="a0"/>
    <w:next w:val="a1"/>
    <w:qFormat/>
    <w:pPr>
      <w:spacing w:before="150" w:after="150" w:line="264" w:lineRule="auto"/>
      <w:outlineLvl w:val="4"/>
    </w:pPr>
    <w:rPr>
      <w:rFonts w:ascii="inherit" w:eastAsia="inherit" w:hAnsi="inherit" w:cs="inherit"/>
      <w:b/>
      <w:bCs/>
      <w:sz w:val="21"/>
      <w:szCs w:val="21"/>
    </w:rPr>
  </w:style>
  <w:style w:type="paragraph" w:styleId="6">
    <w:name w:val="heading 6"/>
    <w:basedOn w:val="a0"/>
    <w:next w:val="a1"/>
    <w:qFormat/>
    <w:pPr>
      <w:spacing w:before="150" w:after="150" w:line="264" w:lineRule="auto"/>
      <w:outlineLvl w:val="5"/>
    </w:pPr>
    <w:rPr>
      <w:rFonts w:ascii="inherit" w:eastAsia="inherit" w:hAnsi="inherit" w:cs="inherit"/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미주 기호"/>
  </w:style>
  <w:style w:type="character" w:customStyle="1" w:styleId="a6">
    <w:name w:val="각주 기호"/>
  </w:style>
  <w:style w:type="character" w:styleId="a7">
    <w:name w:val="Hyperlink"/>
    <w:rPr>
      <w:strike w:val="0"/>
      <w:dstrike w:val="0"/>
      <w:color w:val="337AB7"/>
      <w:u w:val="none"/>
      <w:effect w:val="none"/>
    </w:rPr>
  </w:style>
  <w:style w:type="character" w:styleId="a8">
    <w:name w:val="Strong"/>
    <w:qFormat/>
    <w:rPr>
      <w:b/>
      <w:bCs/>
    </w:rPr>
  </w:style>
  <w:style w:type="character" w:customStyle="1" w:styleId="a9">
    <w:name w:val="정의"/>
    <w:rPr>
      <w:i/>
      <w:iCs/>
    </w:rPr>
  </w:style>
  <w:style w:type="character" w:customStyle="1" w:styleId="aa">
    <w:name w:val="원본 텍스트"/>
    <w:rPr>
      <w:rFonts w:ascii="monospace" w:eastAsia="monospace" w:hAnsi="monospace" w:cs="monospace"/>
    </w:rPr>
  </w:style>
  <w:style w:type="character" w:customStyle="1" w:styleId="ab">
    <w:name w:val="사용자 항목"/>
    <w:rPr>
      <w:rFonts w:ascii="monospace" w:eastAsia="monospace" w:hAnsi="monospace" w:cs="monospace"/>
    </w:rPr>
  </w:style>
  <w:style w:type="character" w:customStyle="1" w:styleId="ac">
    <w:name w:val="예"/>
    <w:rPr>
      <w:rFonts w:ascii="monospace" w:eastAsia="monospace" w:hAnsi="monospace" w:cs="monospace"/>
    </w:rPr>
  </w:style>
  <w:style w:type="character" w:customStyle="1" w:styleId="10">
    <w:name w:val="글머리 기호1"/>
    <w:rPr>
      <w:rFonts w:ascii="OpenSymbol" w:eastAsia="OpenSymbol" w:hAnsi="OpenSymbol" w:cs="OpenSymbol"/>
    </w:rPr>
  </w:style>
  <w:style w:type="character" w:styleId="ad">
    <w:name w:val="FollowedHyperlink"/>
    <w:rPr>
      <w:strike w:val="0"/>
      <w:dstrike w:val="0"/>
      <w:color w:val="337AB7"/>
      <w:u w:val="none"/>
      <w:effect w:val="none"/>
    </w:rPr>
  </w:style>
  <w:style w:type="paragraph" w:customStyle="1" w:styleId="ae">
    <w:name w:val="수평 선"/>
    <w:basedOn w:val="a"/>
    <w:next w:val="a1"/>
    <w:pPr>
      <w:pBdr>
        <w:top w:val="none" w:sz="0" w:space="0" w:color="000000"/>
        <w:left w:val="none" w:sz="0" w:space="0" w:color="000000"/>
        <w:bottom w:val="double" w:sz="3" w:space="0" w:color="808080"/>
        <w:right w:val="none" w:sz="0" w:space="0" w:color="000000"/>
      </w:pBdr>
      <w:spacing w:after="283"/>
    </w:pPr>
    <w:rPr>
      <w:sz w:val="12"/>
    </w:rPr>
  </w:style>
  <w:style w:type="paragraph" w:styleId="a1">
    <w:name w:val="Body Text"/>
    <w:basedOn w:val="a"/>
    <w:link w:val="Char"/>
    <w:pPr>
      <w:spacing w:after="150"/>
    </w:pPr>
  </w:style>
  <w:style w:type="paragraph" w:styleId="af">
    <w:name w:val="envelope return"/>
    <w:basedOn w:val="a"/>
    <w:rPr>
      <w:i/>
    </w:rPr>
  </w:style>
  <w:style w:type="paragraph" w:customStyle="1" w:styleId="af0">
    <w:name w:val="표 내용"/>
    <w:basedOn w:val="a1"/>
  </w:style>
  <w:style w:type="paragraph" w:styleId="af1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f2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styleId="a0">
    <w:name w:val="Title"/>
    <w:basedOn w:val="a"/>
    <w:next w:val="a1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af3">
    <w:name w:val="색인"/>
    <w:basedOn w:val="a"/>
    <w:pPr>
      <w:suppressLineNumbers/>
    </w:pPr>
    <w:rPr>
      <w:rFonts w:cs="Mangal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5">
    <w:name w:val="List"/>
    <w:basedOn w:val="a1"/>
    <w:rPr>
      <w:rFonts w:cs="Mangal"/>
    </w:rPr>
  </w:style>
  <w:style w:type="paragraph" w:customStyle="1" w:styleId="af6">
    <w:name w:val="사전 서식 지정된 텍스트"/>
    <w:basedOn w:val="a"/>
    <w:rPr>
      <w:rFonts w:ascii="monospace" w:eastAsia="monospace" w:hAnsi="monospace" w:cs="monospace"/>
      <w:sz w:val="20"/>
      <w:szCs w:val="20"/>
    </w:rPr>
  </w:style>
  <w:style w:type="paragraph" w:customStyle="1" w:styleId="af7">
    <w:name w:val="목록 내용"/>
    <w:basedOn w:val="a"/>
    <w:pPr>
      <w:ind w:left="567"/>
    </w:pPr>
  </w:style>
  <w:style w:type="paragraph" w:customStyle="1" w:styleId="af8">
    <w:name w:val="목록 제목"/>
    <w:basedOn w:val="a"/>
    <w:next w:val="af7"/>
    <w:rPr>
      <w:b/>
      <w:bCs/>
    </w:rPr>
  </w:style>
  <w:style w:type="paragraph" w:styleId="af9">
    <w:name w:val="Quote"/>
    <w:basedOn w:val="a"/>
    <w:qFormat/>
    <w:pPr>
      <w:pBdr>
        <w:top w:val="none" w:sz="0" w:space="0" w:color="000000"/>
        <w:left w:val="single" w:sz="30" w:space="15" w:color="EEEEEE"/>
        <w:bottom w:val="none" w:sz="0" w:space="0" w:color="000000"/>
        <w:right w:val="none" w:sz="0" w:space="0" w:color="000000"/>
      </w:pBdr>
      <w:spacing w:after="300"/>
      <w:ind w:left="567" w:right="567"/>
    </w:pPr>
    <w:rPr>
      <w:sz w:val="26"/>
      <w:szCs w:val="26"/>
    </w:rPr>
  </w:style>
  <w:style w:type="paragraph" w:customStyle="1" w:styleId="pull-right">
    <w:name w:val="인용.pull-right"/>
    <w:basedOn w:val="af9"/>
    <w:pPr>
      <w:pBdr>
        <w:left w:val="none" w:sz="0" w:space="0" w:color="000000"/>
        <w:right w:val="single" w:sz="30" w:space="11" w:color="EEEEEE"/>
      </w:pBdr>
      <w:jc w:val="right"/>
    </w:pPr>
  </w:style>
  <w:style w:type="paragraph" w:customStyle="1" w:styleId="afa">
    <w:name w:val="표제목"/>
    <w:basedOn w:val="af0"/>
    <w:pPr>
      <w:suppressLineNumbers/>
      <w:jc w:val="center"/>
    </w:pPr>
    <w:rPr>
      <w:b/>
      <w:bCs/>
    </w:rPr>
  </w:style>
  <w:style w:type="paragraph" w:styleId="afb">
    <w:name w:val="Balloon Text"/>
    <w:basedOn w:val="a"/>
    <w:link w:val="Char0"/>
    <w:uiPriority w:val="99"/>
    <w:semiHidden/>
    <w:unhideWhenUsed/>
    <w:rsid w:val="00F15CF8"/>
    <w:pPr>
      <w:spacing w:line="240" w:lineRule="auto"/>
    </w:pPr>
    <w:rPr>
      <w:rFonts w:asciiTheme="majorHAnsi" w:eastAsiaTheme="majorEastAsia" w:hAnsiTheme="majorHAnsi" w:cs="Mangal"/>
      <w:sz w:val="18"/>
      <w:szCs w:val="16"/>
    </w:rPr>
  </w:style>
  <w:style w:type="character" w:customStyle="1" w:styleId="Char0">
    <w:name w:val="풍선 도움말 텍스트 Char"/>
    <w:basedOn w:val="a2"/>
    <w:link w:val="afb"/>
    <w:uiPriority w:val="99"/>
    <w:semiHidden/>
    <w:rsid w:val="00F15CF8"/>
    <w:rPr>
      <w:rFonts w:asciiTheme="majorHAnsi" w:eastAsiaTheme="majorEastAsia" w:hAnsiTheme="majorHAnsi" w:cs="Mangal"/>
      <w:color w:val="333333"/>
      <w:sz w:val="18"/>
      <w:szCs w:val="16"/>
      <w:lang w:bidi="hi-IN"/>
    </w:rPr>
  </w:style>
  <w:style w:type="table" w:styleId="2-3">
    <w:name w:val="List Table 2 Accent 3"/>
    <w:basedOn w:val="a3"/>
    <w:uiPriority w:val="47"/>
    <w:rsid w:val="00F15CF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c">
    <w:name w:val="Table Grid"/>
    <w:basedOn w:val="a3"/>
    <w:uiPriority w:val="39"/>
    <w:rsid w:val="00F1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link w:val="4"/>
    <w:rsid w:val="00F15CF8"/>
    <w:rPr>
      <w:rFonts w:ascii="inherit" w:eastAsia="inherit" w:hAnsi="inherit" w:cs="inherit"/>
      <w:b/>
      <w:bCs/>
      <w:color w:val="333333"/>
      <w:sz w:val="27"/>
      <w:szCs w:val="27"/>
      <w:lang w:bidi="hi-IN"/>
    </w:rPr>
  </w:style>
  <w:style w:type="character" w:customStyle="1" w:styleId="Char">
    <w:name w:val="본문 Char"/>
    <w:link w:val="a1"/>
    <w:rsid w:val="00F15CF8"/>
    <w:rPr>
      <w:rFonts w:ascii="Helvetica Neue" w:eastAsia="Helvetica Neue" w:hAnsi="Helvetica Neue" w:cs="Helvetica Neue"/>
      <w:color w:val="333333"/>
      <w:sz w:val="21"/>
      <w:szCs w:val="21"/>
      <w:lang w:bidi="hi-IN"/>
    </w:rPr>
  </w:style>
  <w:style w:type="table" w:styleId="2-30">
    <w:name w:val="Grid Table 2 Accent 3"/>
    <w:basedOn w:val="a3"/>
    <w:uiPriority w:val="47"/>
    <w:rsid w:val="00A5229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2">
    <w:name w:val="List Table 2 Accent 2"/>
    <w:basedOn w:val="a3"/>
    <w:uiPriority w:val="47"/>
    <w:rsid w:val="009D791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d">
    <w:name w:val="No Spacing"/>
    <w:uiPriority w:val="1"/>
    <w:qFormat/>
    <w:rsid w:val="00831C9A"/>
    <w:pPr>
      <w:widowControl w:val="0"/>
      <w:suppressAutoHyphens/>
    </w:pPr>
    <w:rPr>
      <w:rFonts w:ascii="Helvetica Neue" w:eastAsia="Helvetica Neue" w:hAnsi="Helvetica Neue" w:cs="Mangal"/>
      <w:color w:val="333333"/>
      <w:sz w:val="21"/>
      <w:szCs w:val="19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oss.github.io" TargetMode="External"/><Relationship Id="rId13" Type="http://schemas.openxmlformats.org/officeDocument/2006/relationships/image" Target="media/image3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://www.oss.kr/oss/images/etc/kossa_logo.jpg" TargetMode="External"/><Relationship Id="rId17" Type="http://schemas.openxmlformats.org/officeDocument/2006/relationships/hyperlink" Target="https://sigoss.github.io/event16021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lc.oss.k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sigoss.github.io" TargetMode="External"/><Relationship Id="rId10" Type="http://schemas.openxmlformats.org/officeDocument/2006/relationships/image" Target="http://www.oss.kr/layouts/oss_sub_new/images/footer_logo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http://www.cubrid.com/zbxe/common/main_20110411/images/logo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C11F-050E-47C7-8624-FC245892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OSS Tutorial and Practice</vt:lpstr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 Tutorial and Practice</dc:title>
  <dc:subject/>
  <dc:creator>허준영</dc:creator>
  <cp:keywords/>
  <dc:description/>
  <cp:lastModifiedBy>허준영</cp:lastModifiedBy>
  <cp:revision>11</cp:revision>
  <dcterms:created xsi:type="dcterms:W3CDTF">2015-12-28T14:52:00Z</dcterms:created>
  <dcterms:modified xsi:type="dcterms:W3CDTF">2015-12-28T15:38:00Z</dcterms:modified>
</cp:coreProperties>
</file>