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0B" w:rsidRDefault="0045227F">
      <w:pPr>
        <w:pStyle w:val="Title"/>
      </w:pPr>
      <w:bookmarkStart w:id="0" w:name="_ilkw4cbttx4n" w:colFirst="0" w:colLast="0"/>
      <w:bookmarkEnd w:id="0"/>
      <w:r>
        <w:t>CommPay: Suspense</w:t>
      </w:r>
    </w:p>
    <w:p w:rsidR="00A96CEA" w:rsidRDefault="0045227F">
      <w:r>
        <w:t>The following topics will be created or updated:</w:t>
      </w:r>
    </w:p>
    <w:sdt>
      <w:sdtPr>
        <w:id w:val="2060668411"/>
        <w:docPartObj>
          <w:docPartGallery w:val="Table of Contents"/>
          <w:docPartUnique/>
        </w:docPartObj>
      </w:sdtPr>
      <w:sdtEndPr>
        <w:rPr>
          <w:rFonts w:ascii="Roboto" w:eastAsia="Roboto" w:hAnsi="Roboto" w:cs="Roboto"/>
          <w:b/>
          <w:noProof/>
          <w:color w:val="3A1C46"/>
          <w:sz w:val="20"/>
          <w:szCs w:val="20"/>
          <w:lang w:val="en-AU"/>
        </w:rPr>
      </w:sdtEndPr>
      <w:sdtContent>
        <w:p w:rsidR="00D36567" w:rsidRDefault="00D36567" w:rsidP="00D36567">
          <w:pPr>
            <w:pStyle w:val="TOCHeading"/>
          </w:pPr>
          <w:r>
            <w:t>Contents</w:t>
          </w:r>
        </w:p>
        <w:p w:rsidR="00D36567" w:rsidRDefault="00D36567">
          <w:pPr>
            <w:pStyle w:val="TOC1"/>
            <w:tabs>
              <w:tab w:val="right" w:leader="dot" w:pos="973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74541454" w:history="1">
            <w:r w:rsidRPr="00534F07">
              <w:rPr>
                <w:rStyle w:val="Hyperlink"/>
                <w:noProof/>
              </w:rPr>
              <w:t>Suspense Table of Contents</w:t>
            </w:r>
            <w:r>
              <w:rPr>
                <w:noProof/>
                <w:webHidden/>
              </w:rPr>
              <w:tab/>
            </w:r>
            <w:r>
              <w:rPr>
                <w:noProof/>
                <w:webHidden/>
              </w:rPr>
              <w:fldChar w:fldCharType="begin"/>
            </w:r>
            <w:r>
              <w:rPr>
                <w:noProof/>
                <w:webHidden/>
              </w:rPr>
              <w:instrText xml:space="preserve"> PAGEREF _Toc174541454 \h </w:instrText>
            </w:r>
            <w:r>
              <w:rPr>
                <w:noProof/>
                <w:webHidden/>
              </w:rPr>
            </w:r>
            <w:r>
              <w:rPr>
                <w:noProof/>
                <w:webHidden/>
              </w:rPr>
              <w:fldChar w:fldCharType="separate"/>
            </w:r>
            <w:r w:rsidR="00F117FB">
              <w:rPr>
                <w:noProof/>
                <w:webHidden/>
              </w:rPr>
              <w:t>3</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55" w:history="1">
            <w:r w:rsidRPr="00534F07">
              <w:rPr>
                <w:rStyle w:val="Hyperlink"/>
                <w:noProof/>
              </w:rPr>
              <w:t>Current</w:t>
            </w:r>
            <w:r>
              <w:rPr>
                <w:noProof/>
                <w:webHidden/>
              </w:rPr>
              <w:tab/>
            </w:r>
            <w:r>
              <w:rPr>
                <w:noProof/>
                <w:webHidden/>
              </w:rPr>
              <w:fldChar w:fldCharType="begin"/>
            </w:r>
            <w:r>
              <w:rPr>
                <w:noProof/>
                <w:webHidden/>
              </w:rPr>
              <w:instrText xml:space="preserve"> PAGEREF _Toc174541455 \h </w:instrText>
            </w:r>
            <w:r>
              <w:rPr>
                <w:noProof/>
                <w:webHidden/>
              </w:rPr>
            </w:r>
            <w:r>
              <w:rPr>
                <w:noProof/>
                <w:webHidden/>
              </w:rPr>
              <w:fldChar w:fldCharType="separate"/>
            </w:r>
            <w:r w:rsidR="00F117FB">
              <w:rPr>
                <w:noProof/>
                <w:webHidden/>
              </w:rPr>
              <w:t>3</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56" w:history="1">
            <w:r w:rsidRPr="00534F07">
              <w:rPr>
                <w:rStyle w:val="Hyperlink"/>
                <w:noProof/>
              </w:rPr>
              <w:t>Proposed</w:t>
            </w:r>
            <w:r>
              <w:rPr>
                <w:noProof/>
                <w:webHidden/>
              </w:rPr>
              <w:tab/>
            </w:r>
            <w:r>
              <w:rPr>
                <w:noProof/>
                <w:webHidden/>
              </w:rPr>
              <w:fldChar w:fldCharType="begin"/>
            </w:r>
            <w:r>
              <w:rPr>
                <w:noProof/>
                <w:webHidden/>
              </w:rPr>
              <w:instrText xml:space="preserve"> PAGEREF _Toc174541456 \h </w:instrText>
            </w:r>
            <w:r>
              <w:rPr>
                <w:noProof/>
                <w:webHidden/>
              </w:rPr>
            </w:r>
            <w:r>
              <w:rPr>
                <w:noProof/>
                <w:webHidden/>
              </w:rPr>
              <w:fldChar w:fldCharType="separate"/>
            </w:r>
            <w:r w:rsidR="00F117FB">
              <w:rPr>
                <w:noProof/>
                <w:webHidden/>
              </w:rPr>
              <w:t>4</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57" w:history="1">
            <w:r w:rsidRPr="00534F07">
              <w:rPr>
                <w:rStyle w:val="Hyperlink"/>
                <w:noProof/>
              </w:rPr>
              <w:t>Suspense</w:t>
            </w:r>
            <w:r>
              <w:rPr>
                <w:noProof/>
                <w:webHidden/>
              </w:rPr>
              <w:tab/>
            </w:r>
            <w:r>
              <w:rPr>
                <w:noProof/>
                <w:webHidden/>
              </w:rPr>
              <w:fldChar w:fldCharType="begin"/>
            </w:r>
            <w:r>
              <w:rPr>
                <w:noProof/>
                <w:webHidden/>
              </w:rPr>
              <w:instrText xml:space="preserve"> PAGEREF _Toc174541457 \h </w:instrText>
            </w:r>
            <w:r>
              <w:rPr>
                <w:noProof/>
                <w:webHidden/>
              </w:rPr>
            </w:r>
            <w:r>
              <w:rPr>
                <w:noProof/>
                <w:webHidden/>
              </w:rPr>
              <w:fldChar w:fldCharType="separate"/>
            </w:r>
            <w:r w:rsidR="00F117FB">
              <w:rPr>
                <w:noProof/>
                <w:webHidden/>
              </w:rPr>
              <w:t>5</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58" w:history="1">
            <w:r w:rsidRPr="00534F07">
              <w:rPr>
                <w:rStyle w:val="Hyperlink"/>
                <w:noProof/>
              </w:rPr>
              <w:t>To open the Suspense function</w:t>
            </w:r>
            <w:r>
              <w:rPr>
                <w:noProof/>
                <w:webHidden/>
              </w:rPr>
              <w:tab/>
            </w:r>
            <w:r>
              <w:rPr>
                <w:noProof/>
                <w:webHidden/>
              </w:rPr>
              <w:fldChar w:fldCharType="begin"/>
            </w:r>
            <w:r>
              <w:rPr>
                <w:noProof/>
                <w:webHidden/>
              </w:rPr>
              <w:instrText xml:space="preserve"> PAGEREF _Toc174541458 \h </w:instrText>
            </w:r>
            <w:r>
              <w:rPr>
                <w:noProof/>
                <w:webHidden/>
              </w:rPr>
            </w:r>
            <w:r>
              <w:rPr>
                <w:noProof/>
                <w:webHidden/>
              </w:rPr>
              <w:fldChar w:fldCharType="separate"/>
            </w:r>
            <w:r w:rsidR="00F117FB">
              <w:rPr>
                <w:noProof/>
                <w:webHidden/>
              </w:rPr>
              <w:t>5</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59" w:history="1">
            <w:r w:rsidRPr="00534F07">
              <w:rPr>
                <w:rStyle w:val="Hyperlink"/>
                <w:noProof/>
              </w:rPr>
              <w:t>Suspense screen</w:t>
            </w:r>
            <w:r>
              <w:rPr>
                <w:noProof/>
                <w:webHidden/>
              </w:rPr>
              <w:tab/>
            </w:r>
            <w:r>
              <w:rPr>
                <w:noProof/>
                <w:webHidden/>
              </w:rPr>
              <w:fldChar w:fldCharType="begin"/>
            </w:r>
            <w:r>
              <w:rPr>
                <w:noProof/>
                <w:webHidden/>
              </w:rPr>
              <w:instrText xml:space="preserve"> PAGEREF _Toc174541459 \h </w:instrText>
            </w:r>
            <w:r>
              <w:rPr>
                <w:noProof/>
                <w:webHidden/>
              </w:rPr>
            </w:r>
            <w:r>
              <w:rPr>
                <w:noProof/>
                <w:webHidden/>
              </w:rPr>
              <w:fldChar w:fldCharType="separate"/>
            </w:r>
            <w:r w:rsidR="00F117FB">
              <w:rPr>
                <w:noProof/>
                <w:webHidden/>
              </w:rPr>
              <w:t>5</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0" w:history="1">
            <w:r w:rsidRPr="00534F07">
              <w:rPr>
                <w:rStyle w:val="Hyperlink"/>
                <w:noProof/>
              </w:rPr>
              <w:t>To customise the records grid</w:t>
            </w:r>
            <w:r>
              <w:rPr>
                <w:noProof/>
                <w:webHidden/>
              </w:rPr>
              <w:tab/>
            </w:r>
            <w:r>
              <w:rPr>
                <w:noProof/>
                <w:webHidden/>
              </w:rPr>
              <w:fldChar w:fldCharType="begin"/>
            </w:r>
            <w:r>
              <w:rPr>
                <w:noProof/>
                <w:webHidden/>
              </w:rPr>
              <w:instrText xml:space="preserve"> PAGEREF _Toc174541460 \h </w:instrText>
            </w:r>
            <w:r>
              <w:rPr>
                <w:noProof/>
                <w:webHidden/>
              </w:rPr>
            </w:r>
            <w:r>
              <w:rPr>
                <w:noProof/>
                <w:webHidden/>
              </w:rPr>
              <w:fldChar w:fldCharType="separate"/>
            </w:r>
            <w:r w:rsidR="00F117FB">
              <w:rPr>
                <w:noProof/>
                <w:webHidden/>
              </w:rPr>
              <w:t>6</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61" w:history="1">
            <w:r w:rsidRPr="00534F07">
              <w:rPr>
                <w:rStyle w:val="Hyperlink"/>
                <w:noProof/>
              </w:rPr>
              <w:t>Suspense Actions</w:t>
            </w:r>
            <w:r>
              <w:rPr>
                <w:noProof/>
                <w:webHidden/>
              </w:rPr>
              <w:tab/>
            </w:r>
            <w:r>
              <w:rPr>
                <w:noProof/>
                <w:webHidden/>
              </w:rPr>
              <w:fldChar w:fldCharType="begin"/>
            </w:r>
            <w:r>
              <w:rPr>
                <w:noProof/>
                <w:webHidden/>
              </w:rPr>
              <w:instrText xml:space="preserve"> PAGEREF _Toc174541461 \h </w:instrText>
            </w:r>
            <w:r>
              <w:rPr>
                <w:noProof/>
                <w:webHidden/>
              </w:rPr>
            </w:r>
            <w:r>
              <w:rPr>
                <w:noProof/>
                <w:webHidden/>
              </w:rPr>
              <w:fldChar w:fldCharType="separate"/>
            </w:r>
            <w:r w:rsidR="00F117FB">
              <w:rPr>
                <w:noProof/>
                <w:webHidden/>
              </w:rPr>
              <w:t>7</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462" w:history="1">
            <w:r w:rsidRPr="00534F07">
              <w:rPr>
                <w:rStyle w:val="Hyperlink"/>
                <w:noProof/>
              </w:rPr>
              <w:t>Actions menu</w:t>
            </w:r>
            <w:r>
              <w:rPr>
                <w:noProof/>
                <w:webHidden/>
              </w:rPr>
              <w:tab/>
            </w:r>
            <w:r>
              <w:rPr>
                <w:noProof/>
                <w:webHidden/>
              </w:rPr>
              <w:fldChar w:fldCharType="begin"/>
            </w:r>
            <w:r>
              <w:rPr>
                <w:noProof/>
                <w:webHidden/>
              </w:rPr>
              <w:instrText xml:space="preserve"> PAGEREF _Toc174541462 \h </w:instrText>
            </w:r>
            <w:r>
              <w:rPr>
                <w:noProof/>
                <w:webHidden/>
              </w:rPr>
            </w:r>
            <w:r>
              <w:rPr>
                <w:noProof/>
                <w:webHidden/>
              </w:rPr>
              <w:fldChar w:fldCharType="separate"/>
            </w:r>
            <w:r w:rsidR="00F117FB">
              <w:rPr>
                <w:noProof/>
                <w:webHidden/>
              </w:rPr>
              <w:t>7</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4" w:history="1">
            <w:r w:rsidRPr="00534F07">
              <w:rPr>
                <w:rStyle w:val="Hyperlink"/>
                <w:noProof/>
              </w:rPr>
              <w:t>*Edit</w:t>
            </w:r>
            <w:r>
              <w:rPr>
                <w:noProof/>
                <w:webHidden/>
              </w:rPr>
              <w:tab/>
            </w:r>
            <w:r>
              <w:rPr>
                <w:noProof/>
                <w:webHidden/>
              </w:rPr>
              <w:fldChar w:fldCharType="begin"/>
            </w:r>
            <w:r>
              <w:rPr>
                <w:noProof/>
                <w:webHidden/>
              </w:rPr>
              <w:instrText xml:space="preserve"> PAGEREF _Toc174541464 \h </w:instrText>
            </w:r>
            <w:r>
              <w:rPr>
                <w:noProof/>
                <w:webHidden/>
              </w:rPr>
            </w:r>
            <w:r>
              <w:rPr>
                <w:noProof/>
                <w:webHidden/>
              </w:rPr>
              <w:fldChar w:fldCharType="separate"/>
            </w:r>
            <w:r w:rsidR="00F117FB">
              <w:rPr>
                <w:noProof/>
                <w:webHidden/>
              </w:rPr>
              <w:t>7</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5" w:history="1">
            <w:r w:rsidRPr="00534F07">
              <w:rPr>
                <w:rStyle w:val="Hyperlink"/>
                <w:noProof/>
              </w:rPr>
              <w:t>*Matching Options</w:t>
            </w:r>
            <w:r>
              <w:rPr>
                <w:noProof/>
                <w:webHidden/>
              </w:rPr>
              <w:tab/>
            </w:r>
            <w:r>
              <w:rPr>
                <w:noProof/>
                <w:webHidden/>
              </w:rPr>
              <w:fldChar w:fldCharType="begin"/>
            </w:r>
            <w:r>
              <w:rPr>
                <w:noProof/>
                <w:webHidden/>
              </w:rPr>
              <w:instrText xml:space="preserve"> PAGEREF _Toc174541465 \h </w:instrText>
            </w:r>
            <w:r>
              <w:rPr>
                <w:noProof/>
                <w:webHidden/>
              </w:rPr>
            </w:r>
            <w:r>
              <w:rPr>
                <w:noProof/>
                <w:webHidden/>
              </w:rPr>
              <w:fldChar w:fldCharType="separate"/>
            </w:r>
            <w:r w:rsidR="00F117FB">
              <w:rPr>
                <w:noProof/>
                <w:webHidden/>
              </w:rPr>
              <w:t>8</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6" w:history="1">
            <w:r w:rsidRPr="00534F07">
              <w:rPr>
                <w:rStyle w:val="Hyperlink"/>
                <w:noProof/>
              </w:rPr>
              <w:t>*Auto Create Options</w:t>
            </w:r>
            <w:r>
              <w:rPr>
                <w:noProof/>
                <w:webHidden/>
              </w:rPr>
              <w:tab/>
            </w:r>
            <w:r>
              <w:rPr>
                <w:noProof/>
                <w:webHidden/>
              </w:rPr>
              <w:fldChar w:fldCharType="begin"/>
            </w:r>
            <w:r>
              <w:rPr>
                <w:noProof/>
                <w:webHidden/>
              </w:rPr>
              <w:instrText xml:space="preserve"> PAGEREF _Toc174541466 \h </w:instrText>
            </w:r>
            <w:r>
              <w:rPr>
                <w:noProof/>
                <w:webHidden/>
              </w:rPr>
            </w:r>
            <w:r>
              <w:rPr>
                <w:noProof/>
                <w:webHidden/>
              </w:rPr>
              <w:fldChar w:fldCharType="separate"/>
            </w:r>
            <w:r w:rsidR="00F117FB">
              <w:rPr>
                <w:noProof/>
                <w:webHidden/>
              </w:rPr>
              <w:t>8</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7" w:history="1">
            <w:r w:rsidRPr="00534F07">
              <w:rPr>
                <w:rStyle w:val="Hyperlink"/>
                <w:noProof/>
              </w:rPr>
              <w:t>*Auto-create Estimate</w:t>
            </w:r>
            <w:r>
              <w:rPr>
                <w:noProof/>
                <w:webHidden/>
              </w:rPr>
              <w:tab/>
            </w:r>
            <w:r>
              <w:rPr>
                <w:noProof/>
                <w:webHidden/>
              </w:rPr>
              <w:fldChar w:fldCharType="begin"/>
            </w:r>
            <w:r>
              <w:rPr>
                <w:noProof/>
                <w:webHidden/>
              </w:rPr>
              <w:instrText xml:space="preserve"> PAGEREF _Toc174541467 \h </w:instrText>
            </w:r>
            <w:r>
              <w:rPr>
                <w:noProof/>
                <w:webHidden/>
              </w:rPr>
            </w:r>
            <w:r>
              <w:rPr>
                <w:noProof/>
                <w:webHidden/>
              </w:rPr>
              <w:fldChar w:fldCharType="separate"/>
            </w:r>
            <w:r w:rsidR="00F117FB">
              <w:rPr>
                <w:noProof/>
                <w:webHidden/>
              </w:rPr>
              <w:t>9</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8" w:history="1">
            <w:r w:rsidRPr="00534F07">
              <w:rPr>
                <w:rStyle w:val="Hyperlink"/>
                <w:noProof/>
              </w:rPr>
              <w:t>*Net Revenue/Clawback Amount Exceeded</w:t>
            </w:r>
            <w:r>
              <w:rPr>
                <w:noProof/>
                <w:webHidden/>
              </w:rPr>
              <w:tab/>
            </w:r>
            <w:r>
              <w:rPr>
                <w:noProof/>
                <w:webHidden/>
              </w:rPr>
              <w:fldChar w:fldCharType="begin"/>
            </w:r>
            <w:r>
              <w:rPr>
                <w:noProof/>
                <w:webHidden/>
              </w:rPr>
              <w:instrText xml:space="preserve"> PAGEREF _Toc174541468 \h </w:instrText>
            </w:r>
            <w:r>
              <w:rPr>
                <w:noProof/>
                <w:webHidden/>
              </w:rPr>
            </w:r>
            <w:r>
              <w:rPr>
                <w:noProof/>
                <w:webHidden/>
              </w:rPr>
              <w:fldChar w:fldCharType="separate"/>
            </w:r>
            <w:r w:rsidR="00F117FB">
              <w:rPr>
                <w:noProof/>
                <w:webHidden/>
              </w:rPr>
              <w:t>9</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69" w:history="1">
            <w:r w:rsidRPr="00534F07">
              <w:rPr>
                <w:rStyle w:val="Hyperlink"/>
                <w:noProof/>
              </w:rPr>
              <w:t>Account Code mismatch on linked Policy Options</w:t>
            </w:r>
            <w:r>
              <w:rPr>
                <w:noProof/>
                <w:webHidden/>
              </w:rPr>
              <w:tab/>
            </w:r>
            <w:r>
              <w:rPr>
                <w:noProof/>
                <w:webHidden/>
              </w:rPr>
              <w:fldChar w:fldCharType="begin"/>
            </w:r>
            <w:r>
              <w:rPr>
                <w:noProof/>
                <w:webHidden/>
              </w:rPr>
              <w:instrText xml:space="preserve"> PAGEREF _Toc174541469 \h </w:instrText>
            </w:r>
            <w:r>
              <w:rPr>
                <w:noProof/>
                <w:webHidden/>
              </w:rPr>
            </w:r>
            <w:r>
              <w:rPr>
                <w:noProof/>
                <w:webHidden/>
              </w:rPr>
              <w:fldChar w:fldCharType="separate"/>
            </w:r>
            <w:r w:rsidR="00F117FB">
              <w:rPr>
                <w:noProof/>
                <w:webHidden/>
              </w:rPr>
              <w:t>9</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0" w:history="1">
            <w:r w:rsidRPr="00534F07">
              <w:rPr>
                <w:rStyle w:val="Hyperlink"/>
                <w:noProof/>
              </w:rPr>
              <w:t>*Adviser mismatch on linked Client Options</w:t>
            </w:r>
            <w:r>
              <w:rPr>
                <w:noProof/>
                <w:webHidden/>
              </w:rPr>
              <w:tab/>
            </w:r>
            <w:r>
              <w:rPr>
                <w:noProof/>
                <w:webHidden/>
              </w:rPr>
              <w:fldChar w:fldCharType="begin"/>
            </w:r>
            <w:r>
              <w:rPr>
                <w:noProof/>
                <w:webHidden/>
              </w:rPr>
              <w:instrText xml:space="preserve"> PAGEREF _Toc174541470 \h </w:instrText>
            </w:r>
            <w:r>
              <w:rPr>
                <w:noProof/>
                <w:webHidden/>
              </w:rPr>
            </w:r>
            <w:r>
              <w:rPr>
                <w:noProof/>
                <w:webHidden/>
              </w:rPr>
              <w:fldChar w:fldCharType="separate"/>
            </w:r>
            <w:r w:rsidR="00F117FB">
              <w:rPr>
                <w:noProof/>
                <w:webHidden/>
              </w:rPr>
              <w:t>10</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1" w:history="1">
            <w:r w:rsidRPr="00534F07">
              <w:rPr>
                <w:rStyle w:val="Hyperlink"/>
                <w:noProof/>
              </w:rPr>
              <w:t>*Multiple Clients Exist with the same name</w:t>
            </w:r>
            <w:r>
              <w:rPr>
                <w:noProof/>
                <w:webHidden/>
              </w:rPr>
              <w:tab/>
            </w:r>
            <w:r>
              <w:rPr>
                <w:noProof/>
                <w:webHidden/>
              </w:rPr>
              <w:fldChar w:fldCharType="begin"/>
            </w:r>
            <w:r>
              <w:rPr>
                <w:noProof/>
                <w:webHidden/>
              </w:rPr>
              <w:instrText xml:space="preserve"> PAGEREF _Toc174541471 \h </w:instrText>
            </w:r>
            <w:r>
              <w:rPr>
                <w:noProof/>
                <w:webHidden/>
              </w:rPr>
            </w:r>
            <w:r>
              <w:rPr>
                <w:noProof/>
                <w:webHidden/>
              </w:rPr>
              <w:fldChar w:fldCharType="separate"/>
            </w:r>
            <w:r w:rsidR="00F117FB">
              <w:rPr>
                <w:noProof/>
                <w:webHidden/>
              </w:rPr>
              <w:t>11</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2" w:history="1">
            <w:r w:rsidRPr="00534F07">
              <w:rPr>
                <w:rStyle w:val="Hyperlink"/>
                <w:noProof/>
              </w:rPr>
              <w:t>*Missing Revenue Type on Record</w:t>
            </w:r>
            <w:r>
              <w:rPr>
                <w:noProof/>
                <w:webHidden/>
              </w:rPr>
              <w:tab/>
            </w:r>
            <w:r>
              <w:rPr>
                <w:noProof/>
                <w:webHidden/>
              </w:rPr>
              <w:fldChar w:fldCharType="begin"/>
            </w:r>
            <w:r>
              <w:rPr>
                <w:noProof/>
                <w:webHidden/>
              </w:rPr>
              <w:instrText xml:space="preserve"> PAGEREF _Toc174541472 \h </w:instrText>
            </w:r>
            <w:r>
              <w:rPr>
                <w:noProof/>
                <w:webHidden/>
              </w:rPr>
            </w:r>
            <w:r>
              <w:rPr>
                <w:noProof/>
                <w:webHidden/>
              </w:rPr>
              <w:fldChar w:fldCharType="separate"/>
            </w:r>
            <w:r w:rsidR="00F117FB">
              <w:rPr>
                <w:noProof/>
                <w:webHidden/>
              </w:rPr>
              <w:t>11</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3" w:history="1">
            <w:r w:rsidRPr="00534F07">
              <w:rPr>
                <w:rStyle w:val="Hyperlink"/>
                <w:noProof/>
              </w:rPr>
              <w:t>*Account Is Not Active Options</w:t>
            </w:r>
            <w:r>
              <w:rPr>
                <w:noProof/>
                <w:webHidden/>
              </w:rPr>
              <w:tab/>
            </w:r>
            <w:r>
              <w:rPr>
                <w:noProof/>
                <w:webHidden/>
              </w:rPr>
              <w:fldChar w:fldCharType="begin"/>
            </w:r>
            <w:r>
              <w:rPr>
                <w:noProof/>
                <w:webHidden/>
              </w:rPr>
              <w:instrText xml:space="preserve"> PAGEREF _Toc174541473 \h </w:instrText>
            </w:r>
            <w:r>
              <w:rPr>
                <w:noProof/>
                <w:webHidden/>
              </w:rPr>
            </w:r>
            <w:r>
              <w:rPr>
                <w:noProof/>
                <w:webHidden/>
              </w:rPr>
              <w:fldChar w:fldCharType="separate"/>
            </w:r>
            <w:r w:rsidR="00F117FB">
              <w:rPr>
                <w:noProof/>
                <w:webHidden/>
              </w:rPr>
              <w:t>12</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4" w:history="1">
            <w:r w:rsidRPr="00534F07">
              <w:rPr>
                <w:rStyle w:val="Hyperlink"/>
                <w:noProof/>
              </w:rPr>
              <w:t>Does not Match Estimate Record</w:t>
            </w:r>
            <w:r>
              <w:rPr>
                <w:noProof/>
                <w:webHidden/>
              </w:rPr>
              <w:tab/>
            </w:r>
            <w:r>
              <w:rPr>
                <w:noProof/>
                <w:webHidden/>
              </w:rPr>
              <w:fldChar w:fldCharType="begin"/>
            </w:r>
            <w:r>
              <w:rPr>
                <w:noProof/>
                <w:webHidden/>
              </w:rPr>
              <w:instrText xml:space="preserve"> PAGEREF _Toc174541474 \h </w:instrText>
            </w:r>
            <w:r>
              <w:rPr>
                <w:noProof/>
                <w:webHidden/>
              </w:rPr>
            </w:r>
            <w:r>
              <w:rPr>
                <w:noProof/>
                <w:webHidden/>
              </w:rPr>
              <w:fldChar w:fldCharType="separate"/>
            </w:r>
            <w:r w:rsidR="00F117FB">
              <w:rPr>
                <w:noProof/>
                <w:webHidden/>
              </w:rPr>
              <w:t>12</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5" w:history="1">
            <w:r w:rsidRPr="00534F07">
              <w:rPr>
                <w:rStyle w:val="Hyperlink"/>
                <w:noProof/>
              </w:rPr>
              <w:t xml:space="preserve">Failed to Find Client </w:t>
            </w:r>
            <w:r>
              <w:rPr>
                <w:noProof/>
                <w:webHidden/>
              </w:rPr>
              <w:tab/>
            </w:r>
            <w:r>
              <w:rPr>
                <w:noProof/>
                <w:webHidden/>
              </w:rPr>
              <w:fldChar w:fldCharType="begin"/>
            </w:r>
            <w:r>
              <w:rPr>
                <w:noProof/>
                <w:webHidden/>
              </w:rPr>
              <w:instrText xml:space="preserve"> PAGEREF _Toc174541475 \h </w:instrText>
            </w:r>
            <w:r>
              <w:rPr>
                <w:noProof/>
                <w:webHidden/>
              </w:rPr>
            </w:r>
            <w:r>
              <w:rPr>
                <w:noProof/>
                <w:webHidden/>
              </w:rPr>
              <w:fldChar w:fldCharType="separate"/>
            </w:r>
            <w:r w:rsidR="00F117FB">
              <w:rPr>
                <w:noProof/>
                <w:webHidden/>
              </w:rPr>
              <w:t>12</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6" w:history="1">
            <w:r w:rsidRPr="00534F07">
              <w:rPr>
                <w:rStyle w:val="Hyperlink"/>
                <w:noProof/>
              </w:rPr>
              <w:t xml:space="preserve">Mapped Product is Unknown </w:t>
            </w:r>
            <w:r>
              <w:rPr>
                <w:noProof/>
                <w:webHidden/>
              </w:rPr>
              <w:tab/>
            </w:r>
            <w:r>
              <w:rPr>
                <w:noProof/>
                <w:webHidden/>
              </w:rPr>
              <w:fldChar w:fldCharType="begin"/>
            </w:r>
            <w:r>
              <w:rPr>
                <w:noProof/>
                <w:webHidden/>
              </w:rPr>
              <w:instrText xml:space="preserve"> PAGEREF _Toc174541476 \h </w:instrText>
            </w:r>
            <w:r>
              <w:rPr>
                <w:noProof/>
                <w:webHidden/>
              </w:rPr>
            </w:r>
            <w:r>
              <w:rPr>
                <w:noProof/>
                <w:webHidden/>
              </w:rPr>
              <w:fldChar w:fldCharType="separate"/>
            </w:r>
            <w:r w:rsidR="00F117FB">
              <w:rPr>
                <w:noProof/>
                <w:webHidden/>
              </w:rPr>
              <w:t>12</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7" w:history="1">
            <w:r w:rsidRPr="00534F07">
              <w:rPr>
                <w:rStyle w:val="Hyperlink"/>
                <w:noProof/>
              </w:rPr>
              <w:t>Product mismatch on Linked Policy options</w:t>
            </w:r>
            <w:r>
              <w:rPr>
                <w:noProof/>
                <w:webHidden/>
              </w:rPr>
              <w:tab/>
            </w:r>
            <w:r>
              <w:rPr>
                <w:noProof/>
                <w:webHidden/>
              </w:rPr>
              <w:fldChar w:fldCharType="begin"/>
            </w:r>
            <w:r>
              <w:rPr>
                <w:noProof/>
                <w:webHidden/>
              </w:rPr>
              <w:instrText xml:space="preserve"> PAGEREF _Toc174541477 \h </w:instrText>
            </w:r>
            <w:r>
              <w:rPr>
                <w:noProof/>
                <w:webHidden/>
              </w:rPr>
            </w:r>
            <w:r>
              <w:rPr>
                <w:noProof/>
                <w:webHidden/>
              </w:rPr>
              <w:fldChar w:fldCharType="separate"/>
            </w:r>
            <w:r w:rsidR="00F117FB">
              <w:rPr>
                <w:noProof/>
                <w:webHidden/>
              </w:rPr>
              <w:t>12</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8" w:history="1">
            <w:r w:rsidRPr="00534F07">
              <w:rPr>
                <w:rStyle w:val="Hyperlink"/>
                <w:noProof/>
              </w:rPr>
              <w:t>Potential Share Arrangement</w:t>
            </w:r>
            <w:r>
              <w:rPr>
                <w:noProof/>
                <w:webHidden/>
              </w:rPr>
              <w:tab/>
            </w:r>
            <w:r>
              <w:rPr>
                <w:noProof/>
                <w:webHidden/>
              </w:rPr>
              <w:fldChar w:fldCharType="begin"/>
            </w:r>
            <w:r>
              <w:rPr>
                <w:noProof/>
                <w:webHidden/>
              </w:rPr>
              <w:instrText xml:space="preserve"> PAGEREF _Toc174541478 \h </w:instrText>
            </w:r>
            <w:r>
              <w:rPr>
                <w:noProof/>
                <w:webHidden/>
              </w:rPr>
            </w:r>
            <w:r>
              <w:rPr>
                <w:noProof/>
                <w:webHidden/>
              </w:rPr>
              <w:fldChar w:fldCharType="separate"/>
            </w:r>
            <w:r w:rsidR="00F117FB">
              <w:rPr>
                <w:noProof/>
                <w:webHidden/>
              </w:rPr>
              <w:t>13</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79" w:history="1">
            <w:r w:rsidRPr="00534F07">
              <w:rPr>
                <w:rStyle w:val="Hyperlink"/>
                <w:noProof/>
              </w:rPr>
              <w:t>Incorrect Supplier on Product</w:t>
            </w:r>
            <w:r>
              <w:rPr>
                <w:noProof/>
                <w:webHidden/>
              </w:rPr>
              <w:tab/>
            </w:r>
            <w:r>
              <w:rPr>
                <w:noProof/>
                <w:webHidden/>
              </w:rPr>
              <w:fldChar w:fldCharType="begin"/>
            </w:r>
            <w:r>
              <w:rPr>
                <w:noProof/>
                <w:webHidden/>
              </w:rPr>
              <w:instrText xml:space="preserve"> PAGEREF _Toc174541479 \h </w:instrText>
            </w:r>
            <w:r>
              <w:rPr>
                <w:noProof/>
                <w:webHidden/>
              </w:rPr>
            </w:r>
            <w:r>
              <w:rPr>
                <w:noProof/>
                <w:webHidden/>
              </w:rPr>
              <w:fldChar w:fldCharType="separate"/>
            </w:r>
            <w:r w:rsidR="00F117FB">
              <w:rPr>
                <w:noProof/>
                <w:webHidden/>
              </w:rPr>
              <w:t>13</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80" w:history="1">
            <w:r w:rsidRPr="00534F07">
              <w:rPr>
                <w:rStyle w:val="Hyperlink"/>
                <w:noProof/>
              </w:rPr>
              <w:t>Client Opt-Out</w:t>
            </w:r>
            <w:r>
              <w:rPr>
                <w:noProof/>
                <w:webHidden/>
              </w:rPr>
              <w:tab/>
            </w:r>
            <w:r>
              <w:rPr>
                <w:noProof/>
                <w:webHidden/>
              </w:rPr>
              <w:fldChar w:fldCharType="begin"/>
            </w:r>
            <w:r>
              <w:rPr>
                <w:noProof/>
                <w:webHidden/>
              </w:rPr>
              <w:instrText xml:space="preserve"> PAGEREF _Toc174541480 \h </w:instrText>
            </w:r>
            <w:r>
              <w:rPr>
                <w:noProof/>
                <w:webHidden/>
              </w:rPr>
            </w:r>
            <w:r>
              <w:rPr>
                <w:noProof/>
                <w:webHidden/>
              </w:rPr>
              <w:fldChar w:fldCharType="separate"/>
            </w:r>
            <w:r w:rsidR="00F117FB">
              <w:rPr>
                <w:noProof/>
                <w:webHidden/>
              </w:rPr>
              <w:t>14</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81" w:history="1">
            <w:r w:rsidRPr="00534F07">
              <w:rPr>
                <w:rStyle w:val="Hyperlink"/>
                <w:noProof/>
              </w:rPr>
              <w:t>Unauthorised Revenue</w:t>
            </w:r>
            <w:r>
              <w:rPr>
                <w:noProof/>
                <w:webHidden/>
              </w:rPr>
              <w:tab/>
            </w:r>
            <w:r>
              <w:rPr>
                <w:noProof/>
                <w:webHidden/>
              </w:rPr>
              <w:fldChar w:fldCharType="begin"/>
            </w:r>
            <w:r>
              <w:rPr>
                <w:noProof/>
                <w:webHidden/>
              </w:rPr>
              <w:instrText xml:space="preserve"> PAGEREF _Toc174541481 \h </w:instrText>
            </w:r>
            <w:r>
              <w:rPr>
                <w:noProof/>
                <w:webHidden/>
              </w:rPr>
            </w:r>
            <w:r>
              <w:rPr>
                <w:noProof/>
                <w:webHidden/>
              </w:rPr>
              <w:fldChar w:fldCharType="separate"/>
            </w:r>
            <w:r w:rsidR="00F117FB">
              <w:rPr>
                <w:noProof/>
                <w:webHidden/>
              </w:rPr>
              <w:t>14</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82" w:history="1">
            <w:r w:rsidRPr="00534F07">
              <w:rPr>
                <w:rStyle w:val="Hyperlink"/>
                <w:noProof/>
              </w:rPr>
              <w:t>Refund to Supplier new</w:t>
            </w:r>
            <w:r>
              <w:rPr>
                <w:noProof/>
                <w:webHidden/>
              </w:rPr>
              <w:tab/>
            </w:r>
            <w:r>
              <w:rPr>
                <w:noProof/>
                <w:webHidden/>
              </w:rPr>
              <w:fldChar w:fldCharType="begin"/>
            </w:r>
            <w:r>
              <w:rPr>
                <w:noProof/>
                <w:webHidden/>
              </w:rPr>
              <w:instrText xml:space="preserve"> PAGEREF _Toc174541482 \h </w:instrText>
            </w:r>
            <w:r>
              <w:rPr>
                <w:noProof/>
                <w:webHidden/>
              </w:rPr>
            </w:r>
            <w:r>
              <w:rPr>
                <w:noProof/>
                <w:webHidden/>
              </w:rPr>
              <w:fldChar w:fldCharType="separate"/>
            </w:r>
            <w:r w:rsidR="00F117FB">
              <w:rPr>
                <w:noProof/>
                <w:webHidden/>
              </w:rPr>
              <w:t>14</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83" w:history="1">
            <w:r w:rsidRPr="00534F07">
              <w:rPr>
                <w:rStyle w:val="Hyperlink"/>
                <w:noProof/>
              </w:rPr>
              <w:t>Client Review Incomplete</w:t>
            </w:r>
            <w:r>
              <w:rPr>
                <w:noProof/>
                <w:webHidden/>
              </w:rPr>
              <w:tab/>
            </w:r>
            <w:r>
              <w:rPr>
                <w:noProof/>
                <w:webHidden/>
              </w:rPr>
              <w:fldChar w:fldCharType="begin"/>
            </w:r>
            <w:r>
              <w:rPr>
                <w:noProof/>
                <w:webHidden/>
              </w:rPr>
              <w:instrText xml:space="preserve"> PAGEREF _Toc174541483 \h </w:instrText>
            </w:r>
            <w:r>
              <w:rPr>
                <w:noProof/>
                <w:webHidden/>
              </w:rPr>
            </w:r>
            <w:r>
              <w:rPr>
                <w:noProof/>
                <w:webHidden/>
              </w:rPr>
              <w:fldChar w:fldCharType="separate"/>
            </w:r>
            <w:r w:rsidR="00F117FB">
              <w:rPr>
                <w:noProof/>
                <w:webHidden/>
              </w:rPr>
              <w:t>14</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84" w:history="1">
            <w:r w:rsidRPr="00534F07">
              <w:rPr>
                <w:rStyle w:val="Hyperlink"/>
                <w:noProof/>
              </w:rPr>
              <w:t>Reset</w:t>
            </w:r>
            <w:r>
              <w:rPr>
                <w:noProof/>
                <w:webHidden/>
              </w:rPr>
              <w:tab/>
            </w:r>
            <w:r>
              <w:rPr>
                <w:noProof/>
                <w:webHidden/>
              </w:rPr>
              <w:fldChar w:fldCharType="begin"/>
            </w:r>
            <w:r>
              <w:rPr>
                <w:noProof/>
                <w:webHidden/>
              </w:rPr>
              <w:instrText xml:space="preserve"> PAGEREF _Toc174541484 \h </w:instrText>
            </w:r>
            <w:r>
              <w:rPr>
                <w:noProof/>
                <w:webHidden/>
              </w:rPr>
            </w:r>
            <w:r>
              <w:rPr>
                <w:noProof/>
                <w:webHidden/>
              </w:rPr>
              <w:fldChar w:fldCharType="separate"/>
            </w:r>
            <w:r w:rsidR="00F117FB">
              <w:rPr>
                <w:noProof/>
                <w:webHidden/>
              </w:rPr>
              <w:t>14</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85" w:history="1">
            <w:r w:rsidRPr="00534F07">
              <w:rPr>
                <w:rStyle w:val="Hyperlink"/>
                <w:noProof/>
              </w:rPr>
              <w:t>Suspense Reasons and Rules Explained</w:t>
            </w:r>
            <w:r>
              <w:rPr>
                <w:noProof/>
                <w:webHidden/>
              </w:rPr>
              <w:tab/>
            </w:r>
            <w:r>
              <w:rPr>
                <w:noProof/>
                <w:webHidden/>
              </w:rPr>
              <w:fldChar w:fldCharType="begin"/>
            </w:r>
            <w:r>
              <w:rPr>
                <w:noProof/>
                <w:webHidden/>
              </w:rPr>
              <w:instrText xml:space="preserve"> PAGEREF _Toc174541485 \h </w:instrText>
            </w:r>
            <w:r>
              <w:rPr>
                <w:noProof/>
                <w:webHidden/>
              </w:rPr>
            </w:r>
            <w:r>
              <w:rPr>
                <w:noProof/>
                <w:webHidden/>
              </w:rPr>
              <w:fldChar w:fldCharType="separate"/>
            </w:r>
            <w:r w:rsidR="00F117FB">
              <w:rPr>
                <w:noProof/>
                <w:webHidden/>
              </w:rPr>
              <w:t>15</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86" w:history="1">
            <w:r w:rsidRPr="00534F07">
              <w:rPr>
                <w:rStyle w:val="Hyperlink"/>
                <w:noProof/>
              </w:rPr>
              <w:t>Suspense Rules</w:t>
            </w:r>
            <w:r>
              <w:rPr>
                <w:noProof/>
                <w:webHidden/>
              </w:rPr>
              <w:tab/>
            </w:r>
            <w:r>
              <w:rPr>
                <w:noProof/>
                <w:webHidden/>
              </w:rPr>
              <w:fldChar w:fldCharType="begin"/>
            </w:r>
            <w:r>
              <w:rPr>
                <w:noProof/>
                <w:webHidden/>
              </w:rPr>
              <w:instrText xml:space="preserve"> PAGEREF _Toc174541486 \h </w:instrText>
            </w:r>
            <w:r>
              <w:rPr>
                <w:noProof/>
                <w:webHidden/>
              </w:rPr>
            </w:r>
            <w:r>
              <w:rPr>
                <w:noProof/>
                <w:webHidden/>
              </w:rPr>
              <w:fldChar w:fldCharType="separate"/>
            </w:r>
            <w:r w:rsidR="00F117FB">
              <w:rPr>
                <w:noProof/>
                <w:webHidden/>
              </w:rPr>
              <w:t>15</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87" w:history="1">
            <w:r w:rsidRPr="00534F07">
              <w:rPr>
                <w:rStyle w:val="Hyperlink"/>
                <w:noProof/>
              </w:rPr>
              <w:t>[NEW] Manage Suspense Records</w:t>
            </w:r>
            <w:r>
              <w:rPr>
                <w:noProof/>
                <w:webHidden/>
              </w:rPr>
              <w:tab/>
            </w:r>
            <w:r>
              <w:rPr>
                <w:noProof/>
                <w:webHidden/>
              </w:rPr>
              <w:fldChar w:fldCharType="begin"/>
            </w:r>
            <w:r>
              <w:rPr>
                <w:noProof/>
                <w:webHidden/>
              </w:rPr>
              <w:instrText xml:space="preserve"> PAGEREF _Toc174541487 \h </w:instrText>
            </w:r>
            <w:r>
              <w:rPr>
                <w:noProof/>
                <w:webHidden/>
              </w:rPr>
            </w:r>
            <w:r>
              <w:rPr>
                <w:noProof/>
                <w:webHidden/>
              </w:rPr>
              <w:fldChar w:fldCharType="separate"/>
            </w:r>
            <w:r w:rsidR="00F117FB">
              <w:rPr>
                <w:noProof/>
                <w:webHidden/>
              </w:rPr>
              <w:t>21</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88" w:history="1">
            <w:r w:rsidRPr="00534F07">
              <w:rPr>
                <w:rStyle w:val="Hyperlink"/>
                <w:noProof/>
              </w:rPr>
              <w:t>[NEW] Resolve Suspense Records</w:t>
            </w:r>
            <w:r>
              <w:rPr>
                <w:noProof/>
                <w:webHidden/>
              </w:rPr>
              <w:tab/>
            </w:r>
            <w:r>
              <w:rPr>
                <w:noProof/>
                <w:webHidden/>
              </w:rPr>
              <w:fldChar w:fldCharType="begin"/>
            </w:r>
            <w:r>
              <w:rPr>
                <w:noProof/>
                <w:webHidden/>
              </w:rPr>
              <w:instrText xml:space="preserve"> PAGEREF _Toc174541488 \h </w:instrText>
            </w:r>
            <w:r>
              <w:rPr>
                <w:noProof/>
                <w:webHidden/>
              </w:rPr>
            </w:r>
            <w:r>
              <w:rPr>
                <w:noProof/>
                <w:webHidden/>
              </w:rPr>
              <w:fldChar w:fldCharType="separate"/>
            </w:r>
            <w:r w:rsidR="00F117FB">
              <w:rPr>
                <w:noProof/>
                <w:webHidden/>
              </w:rPr>
              <w:t>22</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89" w:history="1">
            <w:r w:rsidRPr="00534F07">
              <w:rPr>
                <w:rStyle w:val="Hyperlink"/>
                <w:noProof/>
              </w:rPr>
              <w:t>View the Suspense Balance</w:t>
            </w:r>
            <w:r>
              <w:rPr>
                <w:noProof/>
                <w:webHidden/>
              </w:rPr>
              <w:tab/>
            </w:r>
            <w:r>
              <w:rPr>
                <w:noProof/>
                <w:webHidden/>
              </w:rPr>
              <w:fldChar w:fldCharType="begin"/>
            </w:r>
            <w:r>
              <w:rPr>
                <w:noProof/>
                <w:webHidden/>
              </w:rPr>
              <w:instrText xml:space="preserve"> PAGEREF _Toc174541489 \h </w:instrText>
            </w:r>
            <w:r>
              <w:rPr>
                <w:noProof/>
                <w:webHidden/>
              </w:rPr>
            </w:r>
            <w:r>
              <w:rPr>
                <w:noProof/>
                <w:webHidden/>
              </w:rPr>
              <w:fldChar w:fldCharType="separate"/>
            </w:r>
            <w:r w:rsidR="00F117FB">
              <w:rPr>
                <w:noProof/>
                <w:webHidden/>
              </w:rPr>
              <w:t>23</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90" w:history="1">
            <w:r w:rsidRPr="00534F07">
              <w:rPr>
                <w:rStyle w:val="Hyperlink"/>
                <w:noProof/>
              </w:rPr>
              <w:t>To view the suspense balance</w:t>
            </w:r>
            <w:r>
              <w:rPr>
                <w:noProof/>
                <w:webHidden/>
              </w:rPr>
              <w:tab/>
            </w:r>
            <w:r>
              <w:rPr>
                <w:noProof/>
                <w:webHidden/>
              </w:rPr>
              <w:fldChar w:fldCharType="begin"/>
            </w:r>
            <w:r>
              <w:rPr>
                <w:noProof/>
                <w:webHidden/>
              </w:rPr>
              <w:instrText xml:space="preserve"> PAGEREF _Toc174541490 \h </w:instrText>
            </w:r>
            <w:r>
              <w:rPr>
                <w:noProof/>
                <w:webHidden/>
              </w:rPr>
            </w:r>
            <w:r>
              <w:rPr>
                <w:noProof/>
                <w:webHidden/>
              </w:rPr>
              <w:fldChar w:fldCharType="separate"/>
            </w:r>
            <w:r w:rsidR="00F117FB">
              <w:rPr>
                <w:noProof/>
                <w:webHidden/>
              </w:rPr>
              <w:t>23</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91" w:history="1">
            <w:r w:rsidRPr="00534F07">
              <w:rPr>
                <w:rStyle w:val="Hyperlink"/>
                <w:noProof/>
              </w:rPr>
              <w:t>Manage Phased Revenue</w:t>
            </w:r>
            <w:r>
              <w:rPr>
                <w:noProof/>
                <w:webHidden/>
              </w:rPr>
              <w:tab/>
            </w:r>
            <w:r>
              <w:rPr>
                <w:noProof/>
                <w:webHidden/>
              </w:rPr>
              <w:fldChar w:fldCharType="begin"/>
            </w:r>
            <w:r>
              <w:rPr>
                <w:noProof/>
                <w:webHidden/>
              </w:rPr>
              <w:instrText xml:space="preserve"> PAGEREF _Toc174541491 \h </w:instrText>
            </w:r>
            <w:r>
              <w:rPr>
                <w:noProof/>
                <w:webHidden/>
              </w:rPr>
            </w:r>
            <w:r>
              <w:rPr>
                <w:noProof/>
                <w:webHidden/>
              </w:rPr>
              <w:fldChar w:fldCharType="separate"/>
            </w:r>
            <w:r w:rsidR="00F117FB">
              <w:rPr>
                <w:noProof/>
                <w:webHidden/>
              </w:rPr>
              <w:t>24</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92" w:history="1">
            <w:r w:rsidRPr="00534F07">
              <w:rPr>
                <w:rStyle w:val="Hyperlink"/>
                <w:noProof/>
              </w:rPr>
              <w:t>To set a phasing schedule</w:t>
            </w:r>
            <w:r>
              <w:rPr>
                <w:noProof/>
                <w:webHidden/>
              </w:rPr>
              <w:tab/>
            </w:r>
            <w:r>
              <w:rPr>
                <w:noProof/>
                <w:webHidden/>
              </w:rPr>
              <w:fldChar w:fldCharType="begin"/>
            </w:r>
            <w:r>
              <w:rPr>
                <w:noProof/>
                <w:webHidden/>
              </w:rPr>
              <w:instrText xml:space="preserve"> PAGEREF _Toc174541492 \h </w:instrText>
            </w:r>
            <w:r>
              <w:rPr>
                <w:noProof/>
                <w:webHidden/>
              </w:rPr>
            </w:r>
            <w:r>
              <w:rPr>
                <w:noProof/>
                <w:webHidden/>
              </w:rPr>
              <w:fldChar w:fldCharType="separate"/>
            </w:r>
            <w:r w:rsidR="00F117FB">
              <w:rPr>
                <w:noProof/>
                <w:webHidden/>
              </w:rPr>
              <w:t>24</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93" w:history="1">
            <w:r w:rsidRPr="00534F07">
              <w:rPr>
                <w:rStyle w:val="Hyperlink"/>
                <w:noProof/>
              </w:rPr>
              <w:t>View a statements progress</w:t>
            </w:r>
            <w:r>
              <w:rPr>
                <w:noProof/>
                <w:webHidden/>
              </w:rPr>
              <w:tab/>
            </w:r>
            <w:r>
              <w:rPr>
                <w:noProof/>
                <w:webHidden/>
              </w:rPr>
              <w:fldChar w:fldCharType="begin"/>
            </w:r>
            <w:r>
              <w:rPr>
                <w:noProof/>
                <w:webHidden/>
              </w:rPr>
              <w:instrText xml:space="preserve"> PAGEREF _Toc174541493 \h </w:instrText>
            </w:r>
            <w:r>
              <w:rPr>
                <w:noProof/>
                <w:webHidden/>
              </w:rPr>
            </w:r>
            <w:r>
              <w:rPr>
                <w:noProof/>
                <w:webHidden/>
              </w:rPr>
              <w:fldChar w:fldCharType="separate"/>
            </w:r>
            <w:r w:rsidR="00F117FB">
              <w:rPr>
                <w:noProof/>
                <w:webHidden/>
              </w:rPr>
              <w:t>24</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94" w:history="1">
            <w:r w:rsidRPr="00534F07">
              <w:rPr>
                <w:rStyle w:val="Hyperlink"/>
                <w:noProof/>
              </w:rPr>
              <w:t>Policy Takeover on Suspense Records</w:t>
            </w:r>
            <w:r>
              <w:rPr>
                <w:noProof/>
                <w:webHidden/>
              </w:rPr>
              <w:tab/>
            </w:r>
            <w:r>
              <w:rPr>
                <w:noProof/>
                <w:webHidden/>
              </w:rPr>
              <w:fldChar w:fldCharType="begin"/>
            </w:r>
            <w:r>
              <w:rPr>
                <w:noProof/>
                <w:webHidden/>
              </w:rPr>
              <w:instrText xml:space="preserve"> PAGEREF _Toc174541494 \h </w:instrText>
            </w:r>
            <w:r>
              <w:rPr>
                <w:noProof/>
                <w:webHidden/>
              </w:rPr>
            </w:r>
            <w:r>
              <w:rPr>
                <w:noProof/>
                <w:webHidden/>
              </w:rPr>
              <w:fldChar w:fldCharType="separate"/>
            </w:r>
            <w:r w:rsidR="00F117FB">
              <w:rPr>
                <w:noProof/>
                <w:webHidden/>
              </w:rPr>
              <w:t>26</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495" w:history="1">
            <w:r w:rsidRPr="00534F07">
              <w:rPr>
                <w:rStyle w:val="Hyperlink"/>
                <w:noProof/>
              </w:rPr>
              <w:t>Policy Takeover - Account Code Mismatch</w:t>
            </w:r>
            <w:r>
              <w:rPr>
                <w:noProof/>
                <w:webHidden/>
              </w:rPr>
              <w:tab/>
            </w:r>
            <w:r>
              <w:rPr>
                <w:noProof/>
                <w:webHidden/>
              </w:rPr>
              <w:fldChar w:fldCharType="begin"/>
            </w:r>
            <w:r>
              <w:rPr>
                <w:noProof/>
                <w:webHidden/>
              </w:rPr>
              <w:instrText xml:space="preserve"> PAGEREF _Toc174541495 \h </w:instrText>
            </w:r>
            <w:r>
              <w:rPr>
                <w:noProof/>
                <w:webHidden/>
              </w:rPr>
            </w:r>
            <w:r>
              <w:rPr>
                <w:noProof/>
                <w:webHidden/>
              </w:rPr>
              <w:fldChar w:fldCharType="separate"/>
            </w:r>
            <w:r w:rsidR="00F117FB">
              <w:rPr>
                <w:noProof/>
                <w:webHidden/>
              </w:rPr>
              <w:t>26</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96" w:history="1">
            <w:r w:rsidRPr="00534F07">
              <w:rPr>
                <w:rStyle w:val="Hyperlink"/>
                <w:noProof/>
              </w:rPr>
              <w:t>To perform a policy takeover - account code mismatch</w:t>
            </w:r>
            <w:r>
              <w:rPr>
                <w:noProof/>
                <w:webHidden/>
              </w:rPr>
              <w:tab/>
            </w:r>
            <w:r>
              <w:rPr>
                <w:noProof/>
                <w:webHidden/>
              </w:rPr>
              <w:fldChar w:fldCharType="begin"/>
            </w:r>
            <w:r>
              <w:rPr>
                <w:noProof/>
                <w:webHidden/>
              </w:rPr>
              <w:instrText xml:space="preserve"> PAGEREF _Toc174541496 \h </w:instrText>
            </w:r>
            <w:r>
              <w:rPr>
                <w:noProof/>
                <w:webHidden/>
              </w:rPr>
            </w:r>
            <w:r>
              <w:rPr>
                <w:noProof/>
                <w:webHidden/>
              </w:rPr>
              <w:fldChar w:fldCharType="separate"/>
            </w:r>
            <w:r w:rsidR="00F117FB">
              <w:rPr>
                <w:noProof/>
                <w:webHidden/>
              </w:rPr>
              <w:t>26</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497" w:history="1">
            <w:r w:rsidRPr="00534F07">
              <w:rPr>
                <w:rStyle w:val="Hyperlink"/>
                <w:noProof/>
              </w:rPr>
              <w:t>Policy Takeover - Account Is Not Active</w:t>
            </w:r>
            <w:r>
              <w:rPr>
                <w:noProof/>
                <w:webHidden/>
              </w:rPr>
              <w:tab/>
            </w:r>
            <w:r>
              <w:rPr>
                <w:noProof/>
                <w:webHidden/>
              </w:rPr>
              <w:fldChar w:fldCharType="begin"/>
            </w:r>
            <w:r>
              <w:rPr>
                <w:noProof/>
                <w:webHidden/>
              </w:rPr>
              <w:instrText xml:space="preserve"> PAGEREF _Toc174541497 \h </w:instrText>
            </w:r>
            <w:r>
              <w:rPr>
                <w:noProof/>
                <w:webHidden/>
              </w:rPr>
            </w:r>
            <w:r>
              <w:rPr>
                <w:noProof/>
                <w:webHidden/>
              </w:rPr>
              <w:fldChar w:fldCharType="separate"/>
            </w:r>
            <w:r w:rsidR="00F117FB">
              <w:rPr>
                <w:noProof/>
                <w:webHidden/>
              </w:rPr>
              <w:t>27</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498" w:history="1">
            <w:r w:rsidRPr="00534F07">
              <w:rPr>
                <w:rStyle w:val="Hyperlink"/>
                <w:noProof/>
              </w:rPr>
              <w:t>To perform a policy takeover - account is not active</w:t>
            </w:r>
            <w:r>
              <w:rPr>
                <w:noProof/>
                <w:webHidden/>
              </w:rPr>
              <w:tab/>
            </w:r>
            <w:r>
              <w:rPr>
                <w:noProof/>
                <w:webHidden/>
              </w:rPr>
              <w:fldChar w:fldCharType="begin"/>
            </w:r>
            <w:r>
              <w:rPr>
                <w:noProof/>
                <w:webHidden/>
              </w:rPr>
              <w:instrText xml:space="preserve"> PAGEREF _Toc174541498 \h </w:instrText>
            </w:r>
            <w:r>
              <w:rPr>
                <w:noProof/>
                <w:webHidden/>
              </w:rPr>
            </w:r>
            <w:r>
              <w:rPr>
                <w:noProof/>
                <w:webHidden/>
              </w:rPr>
              <w:fldChar w:fldCharType="separate"/>
            </w:r>
            <w:r w:rsidR="00F117FB">
              <w:rPr>
                <w:noProof/>
                <w:webHidden/>
              </w:rPr>
              <w:t>27</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499" w:history="1">
            <w:r w:rsidRPr="00534F07">
              <w:rPr>
                <w:rStyle w:val="Hyperlink"/>
                <w:noProof/>
              </w:rPr>
              <w:t>Analyse Suspense Data</w:t>
            </w:r>
            <w:r>
              <w:rPr>
                <w:noProof/>
                <w:webHidden/>
              </w:rPr>
              <w:tab/>
            </w:r>
            <w:r>
              <w:rPr>
                <w:noProof/>
                <w:webHidden/>
              </w:rPr>
              <w:fldChar w:fldCharType="begin"/>
            </w:r>
            <w:r>
              <w:rPr>
                <w:noProof/>
                <w:webHidden/>
              </w:rPr>
              <w:instrText xml:space="preserve"> PAGEREF _Toc174541499 \h </w:instrText>
            </w:r>
            <w:r>
              <w:rPr>
                <w:noProof/>
                <w:webHidden/>
              </w:rPr>
            </w:r>
            <w:r>
              <w:rPr>
                <w:noProof/>
                <w:webHidden/>
              </w:rPr>
              <w:fldChar w:fldCharType="separate"/>
            </w:r>
            <w:r w:rsidR="00F117FB">
              <w:rPr>
                <w:noProof/>
                <w:webHidden/>
              </w:rPr>
              <w:t>28</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500" w:history="1">
            <w:r w:rsidRPr="00534F07">
              <w:rPr>
                <w:rStyle w:val="Hyperlink"/>
                <w:noProof/>
              </w:rPr>
              <w:t>To open the Suspense Analysis function</w:t>
            </w:r>
            <w:r>
              <w:rPr>
                <w:noProof/>
                <w:webHidden/>
              </w:rPr>
              <w:tab/>
            </w:r>
            <w:r>
              <w:rPr>
                <w:noProof/>
                <w:webHidden/>
              </w:rPr>
              <w:fldChar w:fldCharType="begin"/>
            </w:r>
            <w:r>
              <w:rPr>
                <w:noProof/>
                <w:webHidden/>
              </w:rPr>
              <w:instrText xml:space="preserve"> PAGEREF _Toc174541500 \h </w:instrText>
            </w:r>
            <w:r>
              <w:rPr>
                <w:noProof/>
                <w:webHidden/>
              </w:rPr>
            </w:r>
            <w:r>
              <w:rPr>
                <w:noProof/>
                <w:webHidden/>
              </w:rPr>
              <w:fldChar w:fldCharType="separate"/>
            </w:r>
            <w:r w:rsidR="00F117FB">
              <w:rPr>
                <w:noProof/>
                <w:webHidden/>
              </w:rPr>
              <w:t>28</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501" w:history="1">
            <w:r w:rsidRPr="00534F07">
              <w:rPr>
                <w:rStyle w:val="Hyperlink"/>
                <w:noProof/>
              </w:rPr>
              <w:t>New Business</w:t>
            </w:r>
            <w:r>
              <w:rPr>
                <w:noProof/>
                <w:webHidden/>
              </w:rPr>
              <w:tab/>
            </w:r>
            <w:r>
              <w:rPr>
                <w:noProof/>
                <w:webHidden/>
              </w:rPr>
              <w:fldChar w:fldCharType="begin"/>
            </w:r>
            <w:r>
              <w:rPr>
                <w:noProof/>
                <w:webHidden/>
              </w:rPr>
              <w:instrText xml:space="preserve"> PAGEREF _Toc174541501 \h </w:instrText>
            </w:r>
            <w:r>
              <w:rPr>
                <w:noProof/>
                <w:webHidden/>
              </w:rPr>
            </w:r>
            <w:r>
              <w:rPr>
                <w:noProof/>
                <w:webHidden/>
              </w:rPr>
              <w:fldChar w:fldCharType="separate"/>
            </w:r>
            <w:r w:rsidR="00F117FB">
              <w:rPr>
                <w:noProof/>
                <w:webHidden/>
              </w:rPr>
              <w:t>28</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502" w:history="1">
            <w:r w:rsidRPr="00534F07">
              <w:rPr>
                <w:rStyle w:val="Hyperlink"/>
                <w:noProof/>
              </w:rPr>
              <w:t>Ongoing</w:t>
            </w:r>
            <w:r>
              <w:rPr>
                <w:noProof/>
                <w:webHidden/>
              </w:rPr>
              <w:tab/>
            </w:r>
            <w:r>
              <w:rPr>
                <w:noProof/>
                <w:webHidden/>
              </w:rPr>
              <w:fldChar w:fldCharType="begin"/>
            </w:r>
            <w:r>
              <w:rPr>
                <w:noProof/>
                <w:webHidden/>
              </w:rPr>
              <w:instrText xml:space="preserve"> PAGEREF _Toc174541502 \h </w:instrText>
            </w:r>
            <w:r>
              <w:rPr>
                <w:noProof/>
                <w:webHidden/>
              </w:rPr>
            </w:r>
            <w:r>
              <w:rPr>
                <w:noProof/>
                <w:webHidden/>
              </w:rPr>
              <w:fldChar w:fldCharType="separate"/>
            </w:r>
            <w:r w:rsidR="00F117FB">
              <w:rPr>
                <w:noProof/>
                <w:webHidden/>
              </w:rPr>
              <w:t>29</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503" w:history="1">
            <w:r w:rsidRPr="00534F07">
              <w:rPr>
                <w:rStyle w:val="Hyperlink"/>
                <w:noProof/>
              </w:rPr>
              <w:t>Supplier Trend</w:t>
            </w:r>
            <w:r>
              <w:rPr>
                <w:noProof/>
                <w:webHidden/>
              </w:rPr>
              <w:tab/>
            </w:r>
            <w:r>
              <w:rPr>
                <w:noProof/>
                <w:webHidden/>
              </w:rPr>
              <w:fldChar w:fldCharType="begin"/>
            </w:r>
            <w:r>
              <w:rPr>
                <w:noProof/>
                <w:webHidden/>
              </w:rPr>
              <w:instrText xml:space="preserve"> PAGEREF _Toc174541503 \h </w:instrText>
            </w:r>
            <w:r>
              <w:rPr>
                <w:noProof/>
                <w:webHidden/>
              </w:rPr>
            </w:r>
            <w:r>
              <w:rPr>
                <w:noProof/>
                <w:webHidden/>
              </w:rPr>
              <w:fldChar w:fldCharType="separate"/>
            </w:r>
            <w:r w:rsidR="00F117FB">
              <w:rPr>
                <w:noProof/>
                <w:webHidden/>
              </w:rPr>
              <w:t>30</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504" w:history="1">
            <w:r w:rsidRPr="00534F07">
              <w:rPr>
                <w:rStyle w:val="Hyperlink"/>
                <w:noProof/>
              </w:rPr>
              <w:t>Administration Tools</w:t>
            </w:r>
            <w:r>
              <w:rPr>
                <w:noProof/>
                <w:webHidden/>
              </w:rPr>
              <w:tab/>
            </w:r>
            <w:r>
              <w:rPr>
                <w:noProof/>
                <w:webHidden/>
              </w:rPr>
              <w:fldChar w:fldCharType="begin"/>
            </w:r>
            <w:r>
              <w:rPr>
                <w:noProof/>
                <w:webHidden/>
              </w:rPr>
              <w:instrText xml:space="preserve"> PAGEREF _Toc174541504 \h </w:instrText>
            </w:r>
            <w:r>
              <w:rPr>
                <w:noProof/>
                <w:webHidden/>
              </w:rPr>
            </w:r>
            <w:r>
              <w:rPr>
                <w:noProof/>
                <w:webHidden/>
              </w:rPr>
              <w:fldChar w:fldCharType="separate"/>
            </w:r>
            <w:r w:rsidR="00F117FB">
              <w:rPr>
                <w:noProof/>
                <w:webHidden/>
              </w:rPr>
              <w:t>31</w:t>
            </w:r>
            <w:r>
              <w:rPr>
                <w:noProof/>
                <w:webHidden/>
              </w:rPr>
              <w:fldChar w:fldCharType="end"/>
            </w:r>
          </w:hyperlink>
        </w:p>
        <w:p w:rsidR="00D36567" w:rsidRDefault="00D36567">
          <w:pPr>
            <w:pStyle w:val="TOC1"/>
            <w:tabs>
              <w:tab w:val="right" w:leader="dot" w:pos="9736"/>
            </w:tabs>
            <w:rPr>
              <w:rFonts w:asciiTheme="minorHAnsi" w:eastAsiaTheme="minorEastAsia" w:hAnsiTheme="minorHAnsi" w:cstheme="minorBidi"/>
              <w:noProof/>
              <w:color w:val="auto"/>
              <w:sz w:val="22"/>
              <w:szCs w:val="22"/>
            </w:rPr>
          </w:pPr>
          <w:hyperlink w:anchor="_Toc174541505" w:history="1">
            <w:r w:rsidRPr="00534F07">
              <w:rPr>
                <w:rStyle w:val="Hyperlink"/>
                <w:noProof/>
              </w:rPr>
              <w:t>Document Management</w:t>
            </w:r>
            <w:r>
              <w:rPr>
                <w:noProof/>
                <w:webHidden/>
              </w:rPr>
              <w:tab/>
            </w:r>
            <w:r>
              <w:rPr>
                <w:noProof/>
                <w:webHidden/>
              </w:rPr>
              <w:fldChar w:fldCharType="begin"/>
            </w:r>
            <w:r>
              <w:rPr>
                <w:noProof/>
                <w:webHidden/>
              </w:rPr>
              <w:instrText xml:space="preserve"> PAGEREF _Toc174541505 \h </w:instrText>
            </w:r>
            <w:r>
              <w:rPr>
                <w:noProof/>
                <w:webHidden/>
              </w:rPr>
            </w:r>
            <w:r>
              <w:rPr>
                <w:noProof/>
                <w:webHidden/>
              </w:rPr>
              <w:fldChar w:fldCharType="separate"/>
            </w:r>
            <w:r w:rsidR="00F117FB">
              <w:rPr>
                <w:noProof/>
                <w:webHidden/>
              </w:rPr>
              <w:t>32</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506" w:history="1">
            <w:r w:rsidRPr="00534F07">
              <w:rPr>
                <w:rStyle w:val="Hyperlink"/>
                <w:noProof/>
              </w:rPr>
              <w:t>Topic list</w:t>
            </w:r>
            <w:r>
              <w:rPr>
                <w:noProof/>
                <w:webHidden/>
              </w:rPr>
              <w:tab/>
            </w:r>
            <w:r>
              <w:rPr>
                <w:noProof/>
                <w:webHidden/>
              </w:rPr>
              <w:fldChar w:fldCharType="begin"/>
            </w:r>
            <w:r>
              <w:rPr>
                <w:noProof/>
                <w:webHidden/>
              </w:rPr>
              <w:instrText xml:space="preserve"> PAGEREF _Toc174541506 \h </w:instrText>
            </w:r>
            <w:r>
              <w:rPr>
                <w:noProof/>
                <w:webHidden/>
              </w:rPr>
            </w:r>
            <w:r>
              <w:rPr>
                <w:noProof/>
                <w:webHidden/>
              </w:rPr>
              <w:fldChar w:fldCharType="separate"/>
            </w:r>
            <w:r w:rsidR="00F117FB">
              <w:rPr>
                <w:noProof/>
                <w:webHidden/>
              </w:rPr>
              <w:t>32</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507" w:history="1">
            <w:r w:rsidRPr="00534F07">
              <w:rPr>
                <w:rStyle w:val="Hyperlink"/>
                <w:noProof/>
              </w:rPr>
              <w:t>CSHID Links</w:t>
            </w:r>
            <w:r>
              <w:rPr>
                <w:noProof/>
                <w:webHidden/>
              </w:rPr>
              <w:tab/>
            </w:r>
            <w:r>
              <w:rPr>
                <w:noProof/>
                <w:webHidden/>
              </w:rPr>
              <w:fldChar w:fldCharType="begin"/>
            </w:r>
            <w:r>
              <w:rPr>
                <w:noProof/>
                <w:webHidden/>
              </w:rPr>
              <w:instrText xml:space="preserve"> PAGEREF _Toc174541507 \h </w:instrText>
            </w:r>
            <w:r>
              <w:rPr>
                <w:noProof/>
                <w:webHidden/>
              </w:rPr>
            </w:r>
            <w:r>
              <w:rPr>
                <w:noProof/>
                <w:webHidden/>
              </w:rPr>
              <w:fldChar w:fldCharType="separate"/>
            </w:r>
            <w:r w:rsidR="00F117FB">
              <w:rPr>
                <w:noProof/>
                <w:webHidden/>
              </w:rPr>
              <w:t>33</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508" w:history="1">
            <w:r w:rsidRPr="00534F07">
              <w:rPr>
                <w:rStyle w:val="Hyperlink"/>
                <w:noProof/>
              </w:rPr>
              <w:t>Microcontent</w:t>
            </w:r>
            <w:r>
              <w:rPr>
                <w:noProof/>
                <w:webHidden/>
              </w:rPr>
              <w:tab/>
            </w:r>
            <w:r>
              <w:rPr>
                <w:noProof/>
                <w:webHidden/>
              </w:rPr>
              <w:fldChar w:fldCharType="begin"/>
            </w:r>
            <w:r>
              <w:rPr>
                <w:noProof/>
                <w:webHidden/>
              </w:rPr>
              <w:instrText xml:space="preserve"> PAGEREF _Toc174541508 \h </w:instrText>
            </w:r>
            <w:r>
              <w:rPr>
                <w:noProof/>
                <w:webHidden/>
              </w:rPr>
            </w:r>
            <w:r>
              <w:rPr>
                <w:noProof/>
                <w:webHidden/>
              </w:rPr>
              <w:fldChar w:fldCharType="separate"/>
            </w:r>
            <w:r w:rsidR="00F117FB">
              <w:rPr>
                <w:noProof/>
                <w:webHidden/>
              </w:rPr>
              <w:t>33</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509" w:history="1">
            <w:r w:rsidRPr="00534F07">
              <w:rPr>
                <w:rStyle w:val="Hyperlink"/>
                <w:noProof/>
              </w:rPr>
              <w:t>Keywords &amp; Concepts</w:t>
            </w:r>
            <w:r>
              <w:rPr>
                <w:noProof/>
                <w:webHidden/>
              </w:rPr>
              <w:tab/>
            </w:r>
            <w:r>
              <w:rPr>
                <w:noProof/>
                <w:webHidden/>
              </w:rPr>
              <w:fldChar w:fldCharType="begin"/>
            </w:r>
            <w:r>
              <w:rPr>
                <w:noProof/>
                <w:webHidden/>
              </w:rPr>
              <w:instrText xml:space="preserve"> PAGEREF _Toc174541509 \h </w:instrText>
            </w:r>
            <w:r>
              <w:rPr>
                <w:noProof/>
                <w:webHidden/>
              </w:rPr>
            </w:r>
            <w:r>
              <w:rPr>
                <w:noProof/>
                <w:webHidden/>
              </w:rPr>
              <w:fldChar w:fldCharType="separate"/>
            </w:r>
            <w:r w:rsidR="00F117FB">
              <w:rPr>
                <w:noProof/>
                <w:webHidden/>
              </w:rPr>
              <w:t>34</w:t>
            </w:r>
            <w:r>
              <w:rPr>
                <w:noProof/>
                <w:webHidden/>
              </w:rPr>
              <w:fldChar w:fldCharType="end"/>
            </w:r>
          </w:hyperlink>
        </w:p>
        <w:p w:rsidR="00D36567" w:rsidRDefault="00D36567">
          <w:pPr>
            <w:pStyle w:val="TOC3"/>
            <w:tabs>
              <w:tab w:val="right" w:leader="dot" w:pos="9736"/>
            </w:tabs>
            <w:rPr>
              <w:rFonts w:asciiTheme="minorHAnsi" w:eastAsiaTheme="minorEastAsia" w:hAnsiTheme="minorHAnsi" w:cstheme="minorBidi"/>
              <w:noProof/>
              <w:color w:val="auto"/>
              <w:sz w:val="22"/>
              <w:szCs w:val="22"/>
            </w:rPr>
          </w:pPr>
          <w:hyperlink w:anchor="_Toc174541510" w:history="1">
            <w:r w:rsidRPr="00534F07">
              <w:rPr>
                <w:rStyle w:val="Hyperlink"/>
                <w:noProof/>
              </w:rPr>
              <w:t>Concepts</w:t>
            </w:r>
            <w:r>
              <w:rPr>
                <w:noProof/>
                <w:webHidden/>
              </w:rPr>
              <w:tab/>
            </w:r>
            <w:r>
              <w:rPr>
                <w:noProof/>
                <w:webHidden/>
              </w:rPr>
              <w:fldChar w:fldCharType="begin"/>
            </w:r>
            <w:r>
              <w:rPr>
                <w:noProof/>
                <w:webHidden/>
              </w:rPr>
              <w:instrText xml:space="preserve"> PAGEREF _Toc174541510 \h </w:instrText>
            </w:r>
            <w:r>
              <w:rPr>
                <w:noProof/>
                <w:webHidden/>
              </w:rPr>
            </w:r>
            <w:r>
              <w:rPr>
                <w:noProof/>
                <w:webHidden/>
              </w:rPr>
              <w:fldChar w:fldCharType="separate"/>
            </w:r>
            <w:r w:rsidR="00F117FB">
              <w:rPr>
                <w:noProof/>
                <w:webHidden/>
              </w:rPr>
              <w:t>34</w:t>
            </w:r>
            <w:r>
              <w:rPr>
                <w:noProof/>
                <w:webHidden/>
              </w:rPr>
              <w:fldChar w:fldCharType="end"/>
            </w:r>
          </w:hyperlink>
        </w:p>
        <w:p w:rsidR="00D36567" w:rsidRDefault="00D36567">
          <w:pPr>
            <w:pStyle w:val="TOC2"/>
            <w:tabs>
              <w:tab w:val="right" w:leader="dot" w:pos="9736"/>
            </w:tabs>
            <w:rPr>
              <w:rFonts w:asciiTheme="minorHAnsi" w:eastAsiaTheme="minorEastAsia" w:hAnsiTheme="minorHAnsi" w:cstheme="minorBidi"/>
              <w:noProof/>
              <w:color w:val="auto"/>
              <w:sz w:val="22"/>
              <w:szCs w:val="22"/>
            </w:rPr>
          </w:pPr>
          <w:hyperlink w:anchor="_Toc174541511" w:history="1">
            <w:r w:rsidRPr="00534F07">
              <w:rPr>
                <w:rStyle w:val="Hyperlink"/>
                <w:noProof/>
              </w:rPr>
              <w:t>Links</w:t>
            </w:r>
            <w:r>
              <w:rPr>
                <w:noProof/>
                <w:webHidden/>
              </w:rPr>
              <w:tab/>
            </w:r>
            <w:r>
              <w:rPr>
                <w:noProof/>
                <w:webHidden/>
              </w:rPr>
              <w:fldChar w:fldCharType="begin"/>
            </w:r>
            <w:r>
              <w:rPr>
                <w:noProof/>
                <w:webHidden/>
              </w:rPr>
              <w:instrText xml:space="preserve"> PAGEREF _Toc174541511 \h </w:instrText>
            </w:r>
            <w:r>
              <w:rPr>
                <w:noProof/>
                <w:webHidden/>
              </w:rPr>
            </w:r>
            <w:r>
              <w:rPr>
                <w:noProof/>
                <w:webHidden/>
              </w:rPr>
              <w:fldChar w:fldCharType="separate"/>
            </w:r>
            <w:r w:rsidR="00F117FB">
              <w:rPr>
                <w:noProof/>
                <w:webHidden/>
              </w:rPr>
              <w:t>34</w:t>
            </w:r>
            <w:r>
              <w:rPr>
                <w:noProof/>
                <w:webHidden/>
              </w:rPr>
              <w:fldChar w:fldCharType="end"/>
            </w:r>
          </w:hyperlink>
        </w:p>
        <w:p w:rsidR="00D36567" w:rsidRDefault="00D36567">
          <w:r>
            <w:rPr>
              <w:b/>
              <w:bCs/>
              <w:noProof/>
            </w:rPr>
            <w:fldChar w:fldCharType="end"/>
          </w:r>
        </w:p>
      </w:sdtContent>
    </w:sdt>
    <w:p w:rsidR="00385F0B" w:rsidRDefault="00385F0B"/>
    <w:p w:rsidR="00385F0B" w:rsidRDefault="0045227F" w:rsidP="00D36567">
      <w:pPr>
        <w:pStyle w:val="Heading1"/>
      </w:pPr>
      <w:bookmarkStart w:id="1" w:name="_pgf9rftwr6e1" w:colFirst="0" w:colLast="0"/>
      <w:bookmarkEnd w:id="1"/>
      <w:r>
        <w:br w:type="page"/>
      </w:r>
    </w:p>
    <w:p w:rsidR="00385F0B" w:rsidRPr="00D36567" w:rsidRDefault="0045227F" w:rsidP="00D36567">
      <w:pPr>
        <w:pStyle w:val="Heading1"/>
      </w:pPr>
      <w:bookmarkStart w:id="2" w:name="_Toc174541454"/>
      <w:r w:rsidRPr="00D36567">
        <w:lastRenderedPageBreak/>
        <w:t>Suspense T</w:t>
      </w:r>
      <w:r w:rsidR="00D36567" w:rsidRPr="00D36567">
        <w:t xml:space="preserve">able </w:t>
      </w:r>
      <w:r w:rsidRPr="00D36567">
        <w:t>o</w:t>
      </w:r>
      <w:r w:rsidR="00D36567" w:rsidRPr="00D36567">
        <w:t xml:space="preserve">f </w:t>
      </w:r>
      <w:r w:rsidRPr="00D36567">
        <w:t>C</w:t>
      </w:r>
      <w:r w:rsidR="00D36567" w:rsidRPr="00D36567">
        <w:t>ontents</w:t>
      </w:r>
      <w:bookmarkEnd w:id="2"/>
    </w:p>
    <w:p w:rsidR="00385F0B" w:rsidRDefault="0045227F">
      <w:hyperlink r:id="rId9">
        <w:r>
          <w:rPr>
            <w:color w:val="1155CC"/>
            <w:u w:val="single"/>
          </w:rPr>
          <w:t>Miro: Mapping Suspense help topics to Suspense Actions menu</w:t>
        </w:r>
      </w:hyperlink>
    </w:p>
    <w:p w:rsidR="00385F0B" w:rsidRPr="00D36567" w:rsidRDefault="0045227F" w:rsidP="00D36567">
      <w:pPr>
        <w:pStyle w:val="Heading3"/>
      </w:pPr>
      <w:bookmarkStart w:id="3" w:name="_Toc174541455"/>
      <w:r w:rsidRPr="00D36567">
        <w:t>Current</w:t>
      </w:r>
      <w:bookmarkEnd w:id="3"/>
    </w:p>
    <w:p w:rsidR="00385F0B" w:rsidRDefault="0045227F">
      <w:pPr>
        <w:spacing w:after="20" w:line="240" w:lineRule="auto"/>
      </w:pPr>
      <w:r>
        <w:rPr>
          <w:noProof/>
        </w:rPr>
        <w:drawing>
          <wp:inline distT="114300" distB="114300" distL="114300" distR="114300" wp14:anchorId="3DE02EA1" wp14:editId="5C69A815">
            <wp:extent cx="3790950" cy="4410075"/>
            <wp:effectExtent l="19050" t="19050" r="19050" b="28575"/>
            <wp:docPr id="2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790950" cy="4410075"/>
                    </a:xfrm>
                    <a:prstGeom prst="rect">
                      <a:avLst/>
                    </a:prstGeom>
                    <a:ln>
                      <a:solidFill>
                        <a:schemeClr val="accent1"/>
                      </a:solidFill>
                    </a:ln>
                  </pic:spPr>
                </pic:pic>
              </a:graphicData>
            </a:graphic>
          </wp:inline>
        </w:drawing>
      </w:r>
    </w:p>
    <w:p w:rsidR="00385F0B" w:rsidRDefault="00385F0B">
      <w:pPr>
        <w:spacing w:after="20" w:line="240" w:lineRule="auto"/>
      </w:pPr>
    </w:p>
    <w:p w:rsidR="00385F0B" w:rsidRDefault="0045227F">
      <w:pPr>
        <w:pStyle w:val="Heading3"/>
        <w:spacing w:after="20" w:line="240" w:lineRule="auto"/>
      </w:pPr>
      <w:r>
        <w:br w:type="page"/>
      </w:r>
      <w:bookmarkStart w:id="4" w:name="_Toc174541456"/>
      <w:r>
        <w:lastRenderedPageBreak/>
        <w:t>Proposed</w:t>
      </w:r>
      <w:bookmarkEnd w:id="4"/>
    </w:p>
    <w:p w:rsidR="00385F0B" w:rsidRDefault="00385F0B">
      <w:pPr>
        <w:spacing w:after="20" w:line="240" w:lineRule="auto"/>
      </w:pPr>
    </w:p>
    <w:p w:rsidR="00385F0B" w:rsidRDefault="0045227F">
      <w:pPr>
        <w:spacing w:after="20" w:line="240" w:lineRule="auto"/>
      </w:pPr>
      <w:r>
        <w:rPr>
          <w:noProof/>
        </w:rPr>
        <w:drawing>
          <wp:inline distT="114300" distB="114300" distL="114300" distR="114300" wp14:anchorId="5C622669" wp14:editId="3C6882DB">
            <wp:extent cx="4762500" cy="43529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62500" cy="4352925"/>
                    </a:xfrm>
                    <a:prstGeom prst="rect">
                      <a:avLst/>
                    </a:prstGeom>
                    <a:ln/>
                  </pic:spPr>
                </pic:pic>
              </a:graphicData>
            </a:graphic>
          </wp:inline>
        </w:drawing>
      </w:r>
      <w:r>
        <w:br w:type="page"/>
      </w:r>
    </w:p>
    <w:p w:rsidR="00385F0B" w:rsidRDefault="00385F0B">
      <w:pPr>
        <w:spacing w:after="20" w:line="240" w:lineRule="auto"/>
      </w:pPr>
    </w:p>
    <w:tbl>
      <w:tblPr>
        <w:tblStyle w:val="a"/>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45227F">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Content/Suspense/Suspense.htm</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CommPay Help &gt; Core Help &gt; Suspense &gt; Suspense</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 Manage </w:t>
            </w:r>
            <w:proofErr w:type="spellStart"/>
            <w:r>
              <w:rPr>
                <w:color w:val="666666"/>
                <w:sz w:val="18"/>
                <w:szCs w:val="18"/>
              </w:rPr>
              <w:t>CP;Suspense</w:t>
            </w:r>
            <w:proofErr w:type="spellEnd"/>
            <w:r>
              <w:rPr>
                <w:color w:val="666666"/>
                <w:sz w:val="18"/>
                <w:szCs w:val="18"/>
              </w:rPr>
              <w:t xml:space="preserve"> CP</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suspense</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Rules </w:t>
            </w:r>
            <w:proofErr w:type="spellStart"/>
            <w:r>
              <w:rPr>
                <w:color w:val="666666"/>
                <w:sz w:val="18"/>
                <w:szCs w:val="18"/>
              </w:rPr>
              <w:t>CP;Statements</w:t>
            </w:r>
            <w:proofErr w:type="spellEnd"/>
            <w:r>
              <w:rPr>
                <w:color w:val="666666"/>
                <w:sz w:val="18"/>
                <w:szCs w:val="18"/>
              </w:rPr>
              <w:t xml:space="preserve"> </w:t>
            </w:r>
            <w:proofErr w:type="spellStart"/>
            <w:r>
              <w:rPr>
                <w:color w:val="666666"/>
                <w:sz w:val="18"/>
                <w:szCs w:val="18"/>
              </w:rPr>
              <w:t>CP;Process</w:t>
            </w:r>
            <w:proofErr w:type="spellEnd"/>
            <w:r>
              <w:rPr>
                <w:color w:val="666666"/>
                <w:sz w:val="18"/>
                <w:szCs w:val="18"/>
              </w:rPr>
              <w:t xml:space="preserve"> </w:t>
            </w:r>
            <w:proofErr w:type="spellStart"/>
            <w:r>
              <w:rPr>
                <w:color w:val="666666"/>
                <w:sz w:val="18"/>
                <w:szCs w:val="18"/>
              </w:rPr>
              <w:t>Pd</w:t>
            </w:r>
            <w:proofErr w:type="spellEnd"/>
            <w:r>
              <w:rPr>
                <w:color w:val="666666"/>
                <w:sz w:val="18"/>
                <w:szCs w:val="18"/>
              </w:rPr>
              <w:t xml:space="preserve"> </w:t>
            </w:r>
            <w:proofErr w:type="spellStart"/>
            <w:r>
              <w:rPr>
                <w:color w:val="666666"/>
                <w:sz w:val="18"/>
                <w:szCs w:val="18"/>
              </w:rPr>
              <w:t>Paymt</w:t>
            </w:r>
            <w:proofErr w:type="spellEnd"/>
            <w:r>
              <w:rPr>
                <w:color w:val="666666"/>
                <w:sz w:val="18"/>
                <w:szCs w:val="18"/>
              </w:rPr>
              <w:t xml:space="preserve"> CP</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45227F" w:rsidP="00D36567">
      <w:pPr>
        <w:pStyle w:val="Heading1"/>
      </w:pPr>
      <w:bookmarkStart w:id="5" w:name="_Toc174541457"/>
      <w:r>
        <w:t>Suspense</w:t>
      </w:r>
      <w:bookmarkEnd w:id="5"/>
    </w:p>
    <w:p w:rsidR="00385F0B" w:rsidRDefault="0045227F">
      <w:pPr>
        <w:shd w:val="clear" w:color="auto" w:fill="FFFFFF"/>
        <w:spacing w:after="200"/>
      </w:pPr>
      <w:r>
        <w:t>When statements are loaded into CommPay, they are matched with existing CommPay information in the Policies / Client Fees screen and active suspense rules. Records that fail to match are listed in the Suspense screen</w:t>
      </w:r>
      <w:r>
        <w:t xml:space="preserve"> with the reason they did not match displayed in the Status column</w:t>
      </w:r>
      <w:r>
        <w:t xml:space="preserve">. </w:t>
      </w:r>
    </w:p>
    <w:p w:rsidR="00385F0B" w:rsidRDefault="0045227F">
      <w:pPr>
        <w:shd w:val="clear" w:color="auto" w:fill="FFFFFF"/>
        <w:spacing w:after="200"/>
      </w:pPr>
      <w:r>
        <w:t>Suspense records must be matched before statements can be processed.</w:t>
      </w:r>
    </w:p>
    <w:p w:rsidR="00385F0B" w:rsidRDefault="0045227F">
      <w:pPr>
        <w:shd w:val="clear" w:color="auto" w:fill="FFFFFF"/>
        <w:spacing w:after="200"/>
        <w:rPr>
          <w:color w:val="008000"/>
        </w:rPr>
      </w:pPr>
      <w:r>
        <w:rPr>
          <w:noProof/>
        </w:rPr>
        <w:drawing>
          <wp:inline distT="114300" distB="114300" distL="114300" distR="114300" wp14:anchorId="46FD7A63" wp14:editId="054CFD50">
            <wp:extent cx="104775" cy="104775"/>
            <wp:effectExtent l="0" t="0" r="0" b="0"/>
            <wp:docPr id="11" name="image1.gif" descr="undefined"/>
            <wp:cNvGraphicFramePr/>
            <a:graphic xmlns:a="http://schemas.openxmlformats.org/drawingml/2006/main">
              <a:graphicData uri="http://schemas.openxmlformats.org/drawingml/2006/picture">
                <pic:pic xmlns:pic="http://schemas.openxmlformats.org/drawingml/2006/picture">
                  <pic:nvPicPr>
                    <pic:cNvPr id="0" name="image1.gif" descr="undefined"/>
                    <pic:cNvPicPr preferRelativeResize="0"/>
                  </pic:nvPicPr>
                  <pic:blipFill>
                    <a:blip r:embed="rId12"/>
                    <a:srcRect/>
                    <a:stretch>
                      <a:fillRect/>
                    </a:stretch>
                  </pic:blipFill>
                  <pic:spPr>
                    <a:xfrm>
                      <a:off x="0" y="0"/>
                      <a:ext cx="104775" cy="104775"/>
                    </a:xfrm>
                    <a:prstGeom prst="rect">
                      <a:avLst/>
                    </a:prstGeom>
                    <a:ln/>
                  </pic:spPr>
                </pic:pic>
              </a:graphicData>
            </a:graphic>
          </wp:inline>
        </w:drawing>
      </w:r>
      <w:r>
        <w:t xml:space="preserve"> </w:t>
      </w:r>
      <w:r>
        <w:rPr>
          <w:color w:val="008000"/>
          <w:u w:val="single"/>
        </w:rPr>
        <w:t>CommPay Statements</w:t>
      </w:r>
    </w:p>
    <w:p w:rsidR="00385F0B" w:rsidRDefault="0045227F" w:rsidP="00D271D0">
      <w:pPr>
        <w:pStyle w:val="ListParagraph"/>
        <w:numPr>
          <w:ilvl w:val="0"/>
          <w:numId w:val="68"/>
        </w:numPr>
      </w:pPr>
      <w:r>
        <w:t xml:space="preserve">The </w:t>
      </w:r>
      <w:hyperlink w:anchor="arott94nh1s6" w:history="1">
        <w:r>
          <w:t>Manage Suspense Records</w:t>
        </w:r>
      </w:hyperlink>
      <w:r>
        <w:t xml:space="preserve"> section contains information about how to view the suspense balance, assign and match records, and keep records on suspense.</w:t>
      </w:r>
    </w:p>
    <w:p w:rsidR="00385F0B" w:rsidRDefault="0045227F" w:rsidP="00D271D0">
      <w:pPr>
        <w:pStyle w:val="ListParagraph"/>
        <w:numPr>
          <w:ilvl w:val="0"/>
          <w:numId w:val="68"/>
        </w:numPr>
      </w:pPr>
      <w:r>
        <w:t xml:space="preserve">The </w:t>
      </w:r>
      <w:hyperlink w:anchor="578aqqo35z0c" w:history="1">
        <w:r>
          <w:t>Resolve Suspense Records</w:t>
        </w:r>
      </w:hyperlink>
      <w:r>
        <w:t xml:space="preserve"> section contains information about how to resolve various suspense reasons. </w:t>
      </w:r>
    </w:p>
    <w:p w:rsidR="00385F0B" w:rsidRDefault="0045227F">
      <w:pPr>
        <w:pStyle w:val="Heading3"/>
        <w:shd w:val="clear" w:color="auto" w:fill="FFFFFF"/>
        <w:spacing w:before="480" w:after="200"/>
      </w:pPr>
      <w:bookmarkStart w:id="6" w:name="_lyejk2xo95y0" w:colFirst="0" w:colLast="0"/>
      <w:bookmarkStart w:id="7" w:name="_Toc174541458"/>
      <w:bookmarkEnd w:id="6"/>
      <w:r>
        <w:t>To open the Suspense function</w:t>
      </w:r>
      <w:bookmarkEnd w:id="7"/>
    </w:p>
    <w:p w:rsidR="00385F0B" w:rsidRDefault="0045227F">
      <w:pPr>
        <w:shd w:val="clear" w:color="auto" w:fill="FFFFFF"/>
        <w:spacing w:after="200"/>
      </w:pPr>
      <w:r>
        <w:t>There are two ways to access the Suspense screen:</w:t>
      </w:r>
    </w:p>
    <w:p w:rsidR="00385F0B" w:rsidRDefault="0045227F">
      <w:pPr>
        <w:pStyle w:val="Heading5"/>
        <w:shd w:val="clear" w:color="auto" w:fill="FFFFFF"/>
        <w:spacing w:before="140" w:after="140"/>
      </w:pPr>
      <w:bookmarkStart w:id="8" w:name="_3x9p7wf002c4" w:colFirst="0" w:colLast="0"/>
      <w:bookmarkEnd w:id="8"/>
      <w:r>
        <w:t>From the navigation menu</w:t>
      </w:r>
    </w:p>
    <w:p w:rsidR="00385F0B" w:rsidRDefault="0045227F" w:rsidP="00D271D0">
      <w:pPr>
        <w:pStyle w:val="ListParagraph"/>
        <w:numPr>
          <w:ilvl w:val="0"/>
          <w:numId w:val="69"/>
        </w:numPr>
        <w:shd w:val="clear" w:color="auto" w:fill="FFFFFF"/>
        <w:spacing w:before="200" w:after="320"/>
      </w:pPr>
      <w:r>
        <w:t>In the navigation menu, choose Suspense.</w:t>
      </w:r>
    </w:p>
    <w:p w:rsidR="00385F0B" w:rsidRDefault="0045227F">
      <w:pPr>
        <w:pStyle w:val="Heading5"/>
        <w:shd w:val="clear" w:color="auto" w:fill="FFFFFF"/>
        <w:spacing w:before="140" w:after="140"/>
      </w:pPr>
      <w:bookmarkStart w:id="9" w:name="_pyqwd38sx5fi" w:colFirst="0" w:colLast="0"/>
      <w:bookmarkEnd w:id="9"/>
      <w:r>
        <w:t>From the Statements function</w:t>
      </w:r>
    </w:p>
    <w:p w:rsidR="00385F0B" w:rsidRDefault="0045227F" w:rsidP="00D271D0">
      <w:pPr>
        <w:pStyle w:val="ListParagraph"/>
        <w:numPr>
          <w:ilvl w:val="0"/>
          <w:numId w:val="69"/>
        </w:numPr>
        <w:shd w:val="clear" w:color="auto" w:fill="FFFFFF"/>
        <w:spacing w:before="200" w:after="320"/>
      </w:pPr>
      <w:r>
        <w:t>In the navigation menu, choose Statements &gt; Suspense.</w:t>
      </w:r>
    </w:p>
    <w:p w:rsidR="00385F0B" w:rsidRPr="000D4B82" w:rsidRDefault="0045227F">
      <w:pPr>
        <w:pStyle w:val="Heading3"/>
        <w:shd w:val="clear" w:color="auto" w:fill="FFFFFF"/>
        <w:spacing w:after="200"/>
        <w:rPr>
          <w:color w:val="auto"/>
        </w:rPr>
      </w:pPr>
      <w:bookmarkStart w:id="10" w:name="_alqov99ng6ht" w:colFirst="0" w:colLast="0"/>
      <w:bookmarkStart w:id="11" w:name="_Toc174541459"/>
      <w:bookmarkEnd w:id="10"/>
      <w:r w:rsidRPr="000D4B82">
        <w:rPr>
          <w:color w:val="auto"/>
        </w:rPr>
        <w:t>Suspense screen</w:t>
      </w:r>
      <w:bookmarkEnd w:id="11"/>
    </w:p>
    <w:p w:rsidR="00385F0B" w:rsidRDefault="0045227F">
      <w:pPr>
        <w:shd w:val="clear" w:color="auto" w:fill="FFFFFF"/>
        <w:spacing w:after="200"/>
        <w:rPr>
          <w:color w:val="008000"/>
        </w:rPr>
      </w:pPr>
      <w:r w:rsidRPr="000D4B82">
        <w:rPr>
          <w:color w:val="auto"/>
        </w:rPr>
        <w:t xml:space="preserve">See the </w:t>
      </w:r>
      <w:r>
        <w:rPr>
          <w:color w:val="008000"/>
          <w:u w:val="single"/>
        </w:rPr>
        <w:t>CommPay Basics</w:t>
      </w:r>
      <w:r>
        <w:rPr>
          <w:color w:val="008000"/>
        </w:rPr>
        <w:t xml:space="preserve"> </w:t>
      </w:r>
      <w:r w:rsidRPr="000D4B82">
        <w:rPr>
          <w:color w:val="auto"/>
        </w:rPr>
        <w:t>section for more information about:</w:t>
      </w:r>
    </w:p>
    <w:p w:rsidR="00385F0B" w:rsidRPr="000D4B82" w:rsidRDefault="0045227F" w:rsidP="00D271D0">
      <w:pPr>
        <w:pStyle w:val="ListParagraph"/>
        <w:numPr>
          <w:ilvl w:val="0"/>
          <w:numId w:val="69"/>
        </w:numPr>
        <w:shd w:val="clear" w:color="auto" w:fill="FFFFFF"/>
        <w:spacing w:after="0"/>
        <w:rPr>
          <w:color w:val="008000"/>
        </w:rPr>
      </w:pPr>
      <w:r w:rsidRPr="000D4B82">
        <w:rPr>
          <w:color w:val="auto"/>
        </w:rPr>
        <w:t>CommPay</w:t>
      </w:r>
      <w:r w:rsidRPr="000D4B82">
        <w:rPr>
          <w:color w:val="008000"/>
        </w:rPr>
        <w:t xml:space="preserve"> </w:t>
      </w:r>
      <w:r w:rsidRPr="000D4B82">
        <w:rPr>
          <w:color w:val="008000"/>
          <w:u w:val="single"/>
        </w:rPr>
        <w:t>screen elements</w:t>
      </w:r>
    </w:p>
    <w:p w:rsidR="00385F0B" w:rsidRPr="000D4B82" w:rsidRDefault="0045227F" w:rsidP="00D271D0">
      <w:pPr>
        <w:pStyle w:val="ListParagraph"/>
        <w:numPr>
          <w:ilvl w:val="0"/>
          <w:numId w:val="69"/>
        </w:numPr>
        <w:shd w:val="clear" w:color="auto" w:fill="FFFFFF"/>
        <w:spacing w:after="0"/>
        <w:rPr>
          <w:color w:val="auto"/>
        </w:rPr>
      </w:pPr>
      <w:r w:rsidRPr="000D4B82">
        <w:rPr>
          <w:color w:val="auto"/>
        </w:rPr>
        <w:t xml:space="preserve">how to </w:t>
      </w:r>
      <w:r w:rsidRPr="000D4B82">
        <w:rPr>
          <w:color w:val="008000"/>
          <w:u w:val="single"/>
        </w:rPr>
        <w:t xml:space="preserve">display </w:t>
      </w:r>
      <w:r w:rsidRPr="000D4B82">
        <w:rPr>
          <w:color w:val="auto"/>
          <w:u w:val="single"/>
        </w:rPr>
        <w:t>data</w:t>
      </w:r>
      <w:r w:rsidRPr="000D4B82">
        <w:rPr>
          <w:color w:val="auto"/>
        </w:rPr>
        <w:t xml:space="preserve"> using views, filters and the find function</w:t>
      </w:r>
    </w:p>
    <w:p w:rsidR="00385F0B" w:rsidRPr="000D4B82" w:rsidRDefault="0045227F" w:rsidP="00D271D0">
      <w:pPr>
        <w:pStyle w:val="ListParagraph"/>
        <w:numPr>
          <w:ilvl w:val="0"/>
          <w:numId w:val="69"/>
        </w:numPr>
        <w:shd w:val="clear" w:color="auto" w:fill="FFFFFF"/>
        <w:spacing w:after="200"/>
        <w:rPr>
          <w:color w:val="008000"/>
        </w:rPr>
      </w:pPr>
      <w:r w:rsidRPr="000D4B82">
        <w:rPr>
          <w:color w:val="auto"/>
        </w:rPr>
        <w:t xml:space="preserve">how to use the </w:t>
      </w:r>
      <w:r w:rsidRPr="000D4B82">
        <w:rPr>
          <w:color w:val="008000"/>
          <w:u w:val="single"/>
        </w:rPr>
        <w:t>lookup function</w:t>
      </w:r>
    </w:p>
    <w:p w:rsidR="00E16095" w:rsidRDefault="00E16095">
      <w:pPr>
        <w:rPr>
          <w:color w:val="auto"/>
        </w:rPr>
      </w:pPr>
      <w:r>
        <w:rPr>
          <w:color w:val="auto"/>
        </w:rPr>
        <w:br w:type="page"/>
      </w:r>
    </w:p>
    <w:p w:rsidR="00385F0B" w:rsidRPr="000D4B82" w:rsidRDefault="0045227F">
      <w:pPr>
        <w:shd w:val="clear" w:color="auto" w:fill="FFFFFF"/>
        <w:spacing w:before="480" w:after="200"/>
        <w:rPr>
          <w:color w:val="auto"/>
        </w:rPr>
      </w:pPr>
      <w:r w:rsidRPr="000D4B82">
        <w:rPr>
          <w:color w:val="auto"/>
        </w:rPr>
        <w:lastRenderedPageBreak/>
        <w:t>The following display options are specific to the Suspense screen:</w:t>
      </w:r>
    </w:p>
    <w:p w:rsidR="00385F0B" w:rsidRDefault="0045227F">
      <w:pPr>
        <w:pStyle w:val="Heading4"/>
        <w:shd w:val="clear" w:color="auto" w:fill="FFFFFF"/>
        <w:spacing w:before="480" w:after="200"/>
      </w:pPr>
      <w:r>
        <w:t>Filter list</w:t>
      </w:r>
    </w:p>
    <w:p w:rsidR="00385F0B" w:rsidRPr="00B35771" w:rsidRDefault="0045227F" w:rsidP="00B35771">
      <w:r w:rsidRPr="00B35771">
        <w:t>You can use the suspense filters list to select which suspense records to display.</w:t>
      </w:r>
    </w:p>
    <w:tbl>
      <w:tblPr>
        <w:tblStyle w:val="a1"/>
        <w:tblW w:w="97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pPr>
            <w:r>
              <w:t>All</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pPr>
            <w:r>
              <w:t>Display all suspense records.</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pPr>
            <w:r>
              <w:t>Assigned to me</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pPr>
            <w:r>
              <w:t>Display all suspense records assigned to the current user.</w:t>
            </w:r>
          </w:p>
        </w:tc>
      </w:tr>
      <w:tr w:rsidR="00385F0B" w:rsidTr="00F8012E">
        <w:trPr>
          <w:trHeight w:val="824"/>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Pr="00F8012E" w:rsidRDefault="0045227F">
            <w:pPr>
              <w:shd w:val="clear" w:color="auto" w:fill="FFFFFF"/>
              <w:spacing w:before="200" w:after="160"/>
              <w:ind w:left="160" w:right="160"/>
            </w:pPr>
            <w:r w:rsidRPr="00F8012E">
              <w:t>Suspense Override</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Pr="00F8012E" w:rsidRDefault="0045227F" w:rsidP="00F8012E">
            <w:pPr>
              <w:shd w:val="clear" w:color="auto" w:fill="FFFFFF"/>
              <w:spacing w:before="200" w:after="160"/>
              <w:ind w:left="160" w:right="160"/>
            </w:pPr>
            <w:r w:rsidRPr="00F8012E">
              <w:t xml:space="preserve">Display suspense records where the suspense reason has been configured to allow Suspense Override. </w:t>
            </w:r>
            <w:r w:rsidRPr="00F8012E">
              <w:rPr>
                <w:noProof/>
              </w:rPr>
              <w:drawing>
                <wp:inline distT="114300" distB="114300" distL="114300" distR="114300" wp14:anchorId="232E0506" wp14:editId="37837D9D">
                  <wp:extent cx="104775" cy="104775"/>
                  <wp:effectExtent l="0" t="0" r="0" b="0"/>
                  <wp:docPr id="34" name="image1.gif" descr="undefined"/>
                  <wp:cNvGraphicFramePr/>
                  <a:graphic xmlns:a="http://schemas.openxmlformats.org/drawingml/2006/main">
                    <a:graphicData uri="http://schemas.openxmlformats.org/drawingml/2006/picture">
                      <pic:pic xmlns:pic="http://schemas.openxmlformats.org/drawingml/2006/picture">
                        <pic:nvPicPr>
                          <pic:cNvPr id="0" name="image1.gif" descr="undefined"/>
                          <pic:cNvPicPr preferRelativeResize="0"/>
                        </pic:nvPicPr>
                        <pic:blipFill>
                          <a:blip r:embed="rId12"/>
                          <a:srcRect/>
                          <a:stretch>
                            <a:fillRect/>
                          </a:stretch>
                        </pic:blipFill>
                        <pic:spPr>
                          <a:xfrm>
                            <a:off x="0" y="0"/>
                            <a:ext cx="104775" cy="104775"/>
                          </a:xfrm>
                          <a:prstGeom prst="rect">
                            <a:avLst/>
                          </a:prstGeom>
                          <a:ln/>
                        </pic:spPr>
                      </pic:pic>
                    </a:graphicData>
                  </a:graphic>
                </wp:inline>
              </w:drawing>
            </w:r>
            <w:r w:rsidRPr="00F8012E">
              <w:t xml:space="preserve"> Suspense Override</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pPr>
            <w:r>
              <w:t>Unassigned</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hd w:val="clear" w:color="auto" w:fill="FFFFFF"/>
              <w:spacing w:before="200" w:after="160"/>
              <w:ind w:left="160" w:right="160"/>
            </w:pPr>
            <w:r>
              <w:t>Display suspense records with no assignee.</w:t>
            </w:r>
          </w:p>
        </w:tc>
      </w:tr>
    </w:tbl>
    <w:p w:rsidR="00385F0B" w:rsidRDefault="0045227F">
      <w:pPr>
        <w:pStyle w:val="Heading4"/>
        <w:shd w:val="clear" w:color="auto" w:fill="FFFFFF"/>
        <w:spacing w:before="480" w:after="200"/>
      </w:pPr>
      <w:r>
        <w:t>Find function</w:t>
      </w:r>
    </w:p>
    <w:p w:rsidR="00385F0B" w:rsidRDefault="0045227F">
      <w:r>
        <w:t xml:space="preserve">In addition to the default find options, you can match on statement numbers and payment hierarchy on the Suspense screen. </w:t>
      </w:r>
    </w:p>
    <w:tbl>
      <w:tblPr>
        <w:tblStyle w:val="a3"/>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pPr>
            <w:r>
              <w:t>All</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360"/>
              <w:ind w:left="160" w:right="160"/>
            </w:pPr>
            <w:r>
              <w:t>Display all suspense records.</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pPr>
            <w:r>
              <w:t>Statement Number</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pPr>
            <w:r>
              <w:t>Display</w:t>
            </w:r>
            <w:r>
              <w:t xml:space="preserve"> all</w:t>
            </w:r>
            <w:r>
              <w:t xml:space="preserve"> suspense records related to the selected statement number. By default the most recent statement number is selected.</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pPr>
            <w:r>
              <w:t>Hierarchies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hd w:val="clear" w:color="auto" w:fill="FFFFFF"/>
              <w:spacing w:before="200" w:after="160"/>
              <w:ind w:left="160" w:right="160"/>
            </w:pPr>
            <w:r>
              <w:t>Display all suspense records related to the selected payment hierarchy.</w:t>
            </w:r>
          </w:p>
        </w:tc>
      </w:tr>
    </w:tbl>
    <w:p w:rsidR="00385F0B" w:rsidRDefault="0045227F">
      <w:pPr>
        <w:pStyle w:val="Heading3"/>
        <w:shd w:val="clear" w:color="auto" w:fill="FFFFFF"/>
        <w:spacing w:before="480" w:after="200"/>
        <w:rPr>
          <w:sz w:val="24"/>
          <w:szCs w:val="24"/>
        </w:rPr>
      </w:pPr>
      <w:bookmarkStart w:id="12" w:name="_Toc174541460"/>
      <w:r>
        <w:rPr>
          <w:sz w:val="24"/>
          <w:szCs w:val="24"/>
        </w:rPr>
        <w:t>To customise the records grid</w:t>
      </w:r>
      <w:bookmarkEnd w:id="12"/>
    </w:p>
    <w:p w:rsidR="00385F0B" w:rsidRDefault="0045227F" w:rsidP="00D271D0">
      <w:pPr>
        <w:numPr>
          <w:ilvl w:val="0"/>
          <w:numId w:val="19"/>
        </w:numPr>
        <w:shd w:val="clear" w:color="auto" w:fill="FFFFFF"/>
        <w:spacing w:before="200" w:after="0"/>
      </w:pPr>
      <w:r>
        <w:t xml:space="preserve">In the </w:t>
      </w:r>
      <w:r>
        <w:rPr>
          <w:b/>
        </w:rPr>
        <w:t>Views</w:t>
      </w:r>
      <w:r>
        <w:t xml:space="preserve"> menu, select </w:t>
      </w:r>
      <w:r>
        <w:rPr>
          <w:b/>
        </w:rPr>
        <w:t>Customise</w:t>
      </w:r>
      <w:r>
        <w:t xml:space="preserve">. </w:t>
      </w:r>
      <w:r>
        <w:br/>
      </w:r>
      <w:r>
        <w:t xml:space="preserve">The </w:t>
      </w:r>
      <w:r>
        <w:rPr>
          <w:b/>
        </w:rPr>
        <w:t>Select Columns</w:t>
      </w:r>
      <w:r>
        <w:t xml:space="preserve"> screen opens.</w:t>
      </w:r>
    </w:p>
    <w:p w:rsidR="00385F0B" w:rsidRDefault="0045227F" w:rsidP="00D271D0">
      <w:pPr>
        <w:numPr>
          <w:ilvl w:val="0"/>
          <w:numId w:val="19"/>
        </w:numPr>
        <w:shd w:val="clear" w:color="auto" w:fill="FFFFFF"/>
        <w:spacing w:after="0"/>
      </w:pPr>
      <w:r>
        <w:t xml:space="preserve">Use the </w:t>
      </w:r>
      <w:r>
        <w:rPr>
          <w:b/>
        </w:rPr>
        <w:t>+</w:t>
      </w:r>
      <w:r>
        <w:t xml:space="preserve"> or </w:t>
      </w:r>
      <w:r>
        <w:rPr>
          <w:b/>
        </w:rPr>
        <w:t>-</w:t>
      </w:r>
      <w:r>
        <w:t xml:space="preserve"> to add or remove columns.</w:t>
      </w:r>
    </w:p>
    <w:p w:rsidR="00385F0B" w:rsidRDefault="0045227F" w:rsidP="00D271D0">
      <w:pPr>
        <w:numPr>
          <w:ilvl w:val="0"/>
          <w:numId w:val="19"/>
        </w:numPr>
        <w:shd w:val="clear" w:color="auto" w:fill="FFFFFF"/>
        <w:spacing w:after="0"/>
      </w:pPr>
      <w:r>
        <w:t xml:space="preserve">Click </w:t>
      </w:r>
      <w:r>
        <w:rPr>
          <w:b/>
        </w:rPr>
        <w:t>OK</w:t>
      </w:r>
      <w:r>
        <w:t>.</w:t>
      </w:r>
    </w:p>
    <w:p w:rsidR="00385F0B" w:rsidRDefault="0045227F" w:rsidP="00D271D0">
      <w:pPr>
        <w:numPr>
          <w:ilvl w:val="0"/>
          <w:numId w:val="19"/>
        </w:numPr>
        <w:shd w:val="clear" w:color="auto" w:fill="FFFFFF"/>
        <w:spacing w:after="340"/>
      </w:pPr>
      <w:r>
        <w:t xml:space="preserve">To save a customised view, click the </w:t>
      </w:r>
      <w:r>
        <w:rPr>
          <w:noProof/>
        </w:rPr>
        <w:drawing>
          <wp:inline distT="114300" distB="114300" distL="114300" distR="114300" wp14:anchorId="376F64E4" wp14:editId="477E5DFD">
            <wp:extent cx="152400" cy="152400"/>
            <wp:effectExtent l="0" t="0" r="0" b="0"/>
            <wp:docPr id="26" name="image10.png" descr="undefined"/>
            <wp:cNvGraphicFramePr/>
            <a:graphic xmlns:a="http://schemas.openxmlformats.org/drawingml/2006/main">
              <a:graphicData uri="http://schemas.openxmlformats.org/drawingml/2006/picture">
                <pic:pic xmlns:pic="http://schemas.openxmlformats.org/drawingml/2006/picture">
                  <pic:nvPicPr>
                    <pic:cNvPr id="0" name="image10.png" descr="undefined"/>
                    <pic:cNvPicPr preferRelativeResize="0"/>
                  </pic:nvPicPr>
                  <pic:blipFill>
                    <a:blip r:embed="rId13"/>
                    <a:srcRect/>
                    <a:stretch>
                      <a:fillRect/>
                    </a:stretch>
                  </pic:blipFill>
                  <pic:spPr>
                    <a:xfrm>
                      <a:off x="0" y="0"/>
                      <a:ext cx="152400" cy="152400"/>
                    </a:xfrm>
                    <a:prstGeom prst="rect">
                      <a:avLst/>
                    </a:prstGeom>
                    <a:ln/>
                  </pic:spPr>
                </pic:pic>
              </a:graphicData>
            </a:graphic>
          </wp:inline>
        </w:drawing>
      </w:r>
      <w:r>
        <w:t xml:space="preserve"> icon.</w:t>
      </w:r>
    </w:p>
    <w:p w:rsidR="00385F0B" w:rsidRDefault="0045227F">
      <w:pPr>
        <w:shd w:val="clear" w:color="auto" w:fill="FFFFFF"/>
        <w:spacing w:before="200" w:after="340"/>
      </w:pPr>
      <w:r>
        <w:br w:type="page"/>
      </w:r>
    </w:p>
    <w:tbl>
      <w:tblPr>
        <w:tblStyle w:val="a4"/>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45227F">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lastRenderedPageBreak/>
              <w:t>Topic info:</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Content/Suspense/Suspense_Actions.htm</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CommPay Help &gt; Core Help &gt; Suspense &gt; Suspense Actions</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Suspense - Manage CP; Suspense CP</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suspense</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Rules </w:t>
            </w:r>
            <w:proofErr w:type="spellStart"/>
            <w:r>
              <w:rPr>
                <w:color w:val="666666"/>
                <w:sz w:val="18"/>
                <w:szCs w:val="18"/>
              </w:rPr>
              <w:t>CP;Statements</w:t>
            </w:r>
            <w:proofErr w:type="spellEnd"/>
            <w:r>
              <w:rPr>
                <w:color w:val="666666"/>
                <w:sz w:val="18"/>
                <w:szCs w:val="18"/>
              </w:rPr>
              <w:t xml:space="preserve"> </w:t>
            </w:r>
            <w:proofErr w:type="spellStart"/>
            <w:r>
              <w:rPr>
                <w:color w:val="666666"/>
                <w:sz w:val="18"/>
                <w:szCs w:val="18"/>
              </w:rPr>
              <w:t>CP;Process</w:t>
            </w:r>
            <w:proofErr w:type="spellEnd"/>
            <w:r>
              <w:rPr>
                <w:color w:val="666666"/>
                <w:sz w:val="18"/>
                <w:szCs w:val="18"/>
              </w:rPr>
              <w:t xml:space="preserve"> </w:t>
            </w:r>
            <w:proofErr w:type="spellStart"/>
            <w:r>
              <w:rPr>
                <w:color w:val="666666"/>
                <w:sz w:val="18"/>
                <w:szCs w:val="18"/>
              </w:rPr>
              <w:t>Pd</w:t>
            </w:r>
            <w:proofErr w:type="spellEnd"/>
            <w:r>
              <w:rPr>
                <w:color w:val="666666"/>
                <w:sz w:val="18"/>
                <w:szCs w:val="18"/>
              </w:rPr>
              <w:t xml:space="preserve"> </w:t>
            </w:r>
            <w:proofErr w:type="spellStart"/>
            <w:r>
              <w:rPr>
                <w:color w:val="666666"/>
                <w:sz w:val="18"/>
                <w:szCs w:val="18"/>
              </w:rPr>
              <w:t>Paymt</w:t>
            </w:r>
            <w:proofErr w:type="spellEnd"/>
            <w:r>
              <w:rPr>
                <w:color w:val="666666"/>
                <w:sz w:val="18"/>
                <w:szCs w:val="18"/>
              </w:rPr>
              <w:t xml:space="preserve"> CP</w:t>
            </w: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45227F">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45227F" w:rsidP="00D36567">
      <w:pPr>
        <w:pStyle w:val="Heading1"/>
      </w:pPr>
      <w:bookmarkStart w:id="13" w:name="_Toc174541461"/>
      <w:r>
        <w:t>Suspense Actions</w:t>
      </w:r>
      <w:bookmarkEnd w:id="13"/>
    </w:p>
    <w:p w:rsidR="00385F0B" w:rsidRPr="00F8012E" w:rsidRDefault="0045227F">
      <w:pPr>
        <w:shd w:val="clear" w:color="auto" w:fill="FFFFFF"/>
        <w:spacing w:after="200"/>
      </w:pPr>
      <w:r w:rsidRPr="00F8012E">
        <w:t>The Suspense Actions menu lists the various actions you can take on the entries displayed in the suspense records grid.</w:t>
      </w:r>
    </w:p>
    <w:tbl>
      <w:tblPr>
        <w:tblStyle w:val="a5"/>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600" w:firstRow="0" w:lastRow="0" w:firstColumn="0" w:lastColumn="0" w:noHBand="1" w:noVBand="1"/>
      </w:tblPr>
      <w:tblGrid>
        <w:gridCol w:w="780"/>
        <w:gridCol w:w="8940"/>
      </w:tblGrid>
      <w:tr w:rsidR="00385F0B" w:rsidTr="00F8012E">
        <w:trPr>
          <w:trHeight w:val="765"/>
        </w:trPr>
        <w:tc>
          <w:tcPr>
            <w:tcW w:w="780" w:type="dxa"/>
            <w:shd w:val="clear" w:color="auto" w:fill="auto"/>
            <w:tcMar>
              <w:top w:w="100" w:type="dxa"/>
              <w:left w:w="100" w:type="dxa"/>
              <w:bottom w:w="100" w:type="dxa"/>
              <w:right w:w="100" w:type="dxa"/>
            </w:tcMar>
          </w:tcPr>
          <w:p w:rsidR="00385F0B" w:rsidRDefault="0045227F">
            <w:pPr>
              <w:shd w:val="clear" w:color="auto" w:fill="FFFFFF"/>
              <w:spacing w:before="200" w:after="160"/>
              <w:ind w:left="141" w:right="160" w:hanging="30"/>
              <w:rPr>
                <w:b/>
              </w:rPr>
            </w:pPr>
            <w:r>
              <w:rPr>
                <w:b/>
                <w:noProof/>
              </w:rPr>
              <w:drawing>
                <wp:inline distT="114300" distB="114300" distL="114300" distR="114300" wp14:anchorId="14B71A69" wp14:editId="4F7CDC3A">
                  <wp:extent cx="95250" cy="361950"/>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95250" cy="361950"/>
                          </a:xfrm>
                          <a:prstGeom prst="rect">
                            <a:avLst/>
                          </a:prstGeom>
                          <a:ln/>
                        </pic:spPr>
                      </pic:pic>
                    </a:graphicData>
                  </a:graphic>
                </wp:inline>
              </w:drawing>
            </w:r>
          </w:p>
        </w:tc>
        <w:tc>
          <w:tcPr>
            <w:tcW w:w="8940" w:type="dxa"/>
            <w:shd w:val="clear" w:color="auto" w:fill="auto"/>
            <w:tcMar>
              <w:top w:w="100" w:type="dxa"/>
              <w:left w:w="100" w:type="dxa"/>
              <w:bottom w:w="100" w:type="dxa"/>
              <w:right w:w="100" w:type="dxa"/>
            </w:tcMar>
          </w:tcPr>
          <w:p w:rsidR="00385F0B" w:rsidRDefault="0045227F">
            <w:pPr>
              <w:shd w:val="clear" w:color="auto" w:fill="FFFFFF"/>
              <w:spacing w:before="200" w:after="160"/>
              <w:ind w:left="283" w:right="160"/>
              <w:rPr>
                <w:b/>
              </w:rPr>
            </w:pPr>
            <w:r>
              <w:rPr>
                <w:b/>
              </w:rPr>
              <w:t>Note</w:t>
            </w:r>
            <w:r w:rsidRPr="00F8012E">
              <w:t>: Depending on your CommPay configuration, you may not see all actions.</w:t>
            </w:r>
          </w:p>
        </w:tc>
      </w:tr>
    </w:tbl>
    <w:p w:rsidR="00385F0B" w:rsidRDefault="00385F0B">
      <w:pPr>
        <w:shd w:val="clear" w:color="auto" w:fill="FFFFFF"/>
        <w:spacing w:after="200"/>
        <w:rPr>
          <w:b/>
        </w:rPr>
      </w:pPr>
    </w:p>
    <w:tbl>
      <w:tblPr>
        <w:tblStyle w:val="a6"/>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8" w:space="0" w:color="FFFFFF"/>
          <w:insideV w:val="single" w:sz="8" w:space="0" w:color="FFFFFF"/>
        </w:tblBorders>
        <w:tblLayout w:type="fixed"/>
        <w:tblLook w:val="0600" w:firstRow="0" w:lastRow="0" w:firstColumn="0" w:lastColumn="0" w:noHBand="1" w:noVBand="1"/>
      </w:tblPr>
      <w:tblGrid>
        <w:gridCol w:w="1005"/>
        <w:gridCol w:w="8715"/>
      </w:tblGrid>
      <w:tr w:rsidR="00385F0B" w:rsidTr="00F8012E">
        <w:trPr>
          <w:trHeight w:val="765"/>
        </w:trPr>
        <w:tc>
          <w:tcPr>
            <w:tcW w:w="1005" w:type="dxa"/>
            <w:shd w:val="clear" w:color="auto" w:fill="auto"/>
            <w:tcMar>
              <w:top w:w="100" w:type="dxa"/>
              <w:left w:w="100" w:type="dxa"/>
              <w:bottom w:w="100" w:type="dxa"/>
              <w:right w:w="100" w:type="dxa"/>
            </w:tcMar>
          </w:tcPr>
          <w:p w:rsidR="00385F0B" w:rsidRDefault="0045227F">
            <w:pPr>
              <w:shd w:val="clear" w:color="auto" w:fill="FFFFFF"/>
              <w:spacing w:before="200" w:after="160"/>
              <w:ind w:left="141" w:right="160" w:hanging="30"/>
              <w:rPr>
                <w:b/>
              </w:rPr>
            </w:pPr>
            <w:r>
              <w:rPr>
                <w:b/>
              </w:rPr>
              <w:t xml:space="preserve"> </w:t>
            </w:r>
          </w:p>
        </w:tc>
        <w:tc>
          <w:tcPr>
            <w:tcW w:w="8715" w:type="dxa"/>
            <w:shd w:val="clear" w:color="auto" w:fill="auto"/>
            <w:tcMar>
              <w:top w:w="100" w:type="dxa"/>
              <w:left w:w="100" w:type="dxa"/>
              <w:bottom w:w="100" w:type="dxa"/>
              <w:right w:w="100" w:type="dxa"/>
            </w:tcMar>
          </w:tcPr>
          <w:p w:rsidR="00385F0B" w:rsidRDefault="0045227F">
            <w:pPr>
              <w:shd w:val="clear" w:color="auto" w:fill="FFFFFF"/>
              <w:spacing w:before="200" w:after="160"/>
              <w:ind w:left="283" w:right="160"/>
              <w:rPr>
                <w:b/>
              </w:rPr>
            </w:pPr>
            <w:r>
              <w:rPr>
                <w:b/>
              </w:rPr>
              <w:t>Tip</w:t>
            </w:r>
            <w:r w:rsidRPr="00F8012E">
              <w:t>:  To view all Action menu options, click &lt;icon&gt; (</w:t>
            </w:r>
            <w:r w:rsidRPr="00F8012E">
              <w:rPr>
                <w:b/>
              </w:rPr>
              <w:t>Expand all</w:t>
            </w:r>
            <w:r w:rsidRPr="00F8012E">
              <w:t>) at the top of this page.</w:t>
            </w:r>
          </w:p>
        </w:tc>
      </w:tr>
    </w:tbl>
    <w:p w:rsidR="00385F0B" w:rsidRDefault="00385F0B">
      <w:pPr>
        <w:rPr>
          <w:b/>
        </w:rPr>
      </w:pPr>
    </w:p>
    <w:p w:rsidR="00385F0B" w:rsidRDefault="0045227F">
      <w:pPr>
        <w:pStyle w:val="Heading2"/>
        <w:shd w:val="clear" w:color="auto" w:fill="FFFFFF"/>
        <w:spacing w:after="200"/>
      </w:pPr>
      <w:bookmarkStart w:id="14" w:name="jncszmi707co" w:colFirst="0" w:colLast="0"/>
      <w:bookmarkStart w:id="15" w:name="_Toc174541462"/>
      <w:bookmarkEnd w:id="14"/>
      <w:r>
        <w:t>Actions menu</w:t>
      </w:r>
      <w:bookmarkEnd w:id="15"/>
    </w:p>
    <w:tbl>
      <w:tblPr>
        <w:tblStyle w:val="a7"/>
        <w:tblW w:w="9745" w:type="dxa"/>
        <w:tblBorders>
          <w:top w:val="single" w:sz="6" w:space="0" w:color="C6C6C6"/>
          <w:left w:val="single" w:sz="6" w:space="0" w:color="C6C6C6"/>
          <w:bottom w:val="single" w:sz="6" w:space="0" w:color="C6C6C6"/>
          <w:right w:val="single" w:sz="6" w:space="0" w:color="C6C6C6"/>
          <w:insideH w:val="single" w:sz="6" w:space="0" w:color="C6C6C6"/>
          <w:insideV w:val="single" w:sz="6" w:space="0" w:color="C6C6C6"/>
        </w:tblBorders>
        <w:tblLayout w:type="fixed"/>
        <w:tblLook w:val="0600" w:firstRow="0" w:lastRow="0" w:firstColumn="0" w:lastColumn="0" w:noHBand="1" w:noVBand="1"/>
      </w:tblPr>
      <w:tblGrid>
        <w:gridCol w:w="3284"/>
        <w:gridCol w:w="6461"/>
      </w:tblGrid>
      <w:tr w:rsidR="00385F0B">
        <w:trPr>
          <w:trHeight w:val="405"/>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8346F7" w:rsidRDefault="0045227F">
            <w:pPr>
              <w:shd w:val="clear" w:color="auto" w:fill="FFFFFF"/>
              <w:spacing w:after="0"/>
            </w:pPr>
            <w:r w:rsidRPr="008346F7">
              <w:t>Assign selected</w:t>
            </w:r>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8346F7" w:rsidRDefault="0045227F">
            <w:pPr>
              <w:shd w:val="clear" w:color="auto" w:fill="FFFFFF"/>
              <w:spacing w:after="0"/>
            </w:pPr>
            <w:r w:rsidRPr="008346F7">
              <w:t xml:space="preserve">Assign selected suspense records to a user. </w:t>
            </w:r>
          </w:p>
        </w:tc>
      </w:tr>
      <w:tr w:rsidR="00385F0B">
        <w:trPr>
          <w:trHeight w:val="405"/>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8346F7" w:rsidRDefault="0045227F">
            <w:pPr>
              <w:shd w:val="clear" w:color="auto" w:fill="FFFFFF"/>
              <w:spacing w:after="0"/>
            </w:pPr>
            <w:hyperlink r:id="rId15" w:history="1">
              <w:r w:rsidRPr="00B35771">
                <w:t>Assign all</w:t>
              </w:r>
            </w:hyperlink>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8346F7" w:rsidRDefault="0045227F">
            <w:pPr>
              <w:shd w:val="clear" w:color="auto" w:fill="FFFFFF"/>
              <w:spacing w:after="0"/>
            </w:pPr>
            <w:r w:rsidRPr="008346F7">
              <w:t xml:space="preserve">Assign all displayed suspense records to a user. </w:t>
            </w:r>
          </w:p>
        </w:tc>
      </w:tr>
      <w:tr w:rsidR="00385F0B">
        <w:trPr>
          <w:trHeight w:val="405"/>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8346F7" w:rsidRDefault="0045227F">
            <w:pPr>
              <w:shd w:val="clear" w:color="auto" w:fill="FFFFFF"/>
              <w:spacing w:after="0"/>
            </w:pPr>
            <w:hyperlink r:id="rId16" w:history="1">
              <w:r w:rsidRPr="00B35771">
                <w:t>Unassign selected</w:t>
              </w:r>
            </w:hyperlink>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8346F7" w:rsidRDefault="0045227F">
            <w:pPr>
              <w:shd w:val="clear" w:color="auto" w:fill="FFFFFF"/>
              <w:spacing w:after="0"/>
            </w:pPr>
            <w:r w:rsidRPr="008346F7">
              <w:t xml:space="preserve">Unassign selected suspense records. </w:t>
            </w:r>
          </w:p>
        </w:tc>
      </w:tr>
      <w:tr w:rsidR="00385F0B">
        <w:trPr>
          <w:trHeight w:val="405"/>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B35771" w:rsidRDefault="0045227F">
            <w:pPr>
              <w:shd w:val="clear" w:color="auto" w:fill="FFFFFF"/>
              <w:spacing w:after="0"/>
            </w:pPr>
            <w:hyperlink r:id="rId17" w:history="1">
              <w:r w:rsidRPr="00B35771">
                <w:t>Unassign all</w:t>
              </w:r>
            </w:hyperlink>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Pr="00B35771" w:rsidRDefault="0045227F">
            <w:pPr>
              <w:shd w:val="clear" w:color="auto" w:fill="FFFFFF"/>
              <w:spacing w:after="0"/>
            </w:pPr>
            <w:r w:rsidRPr="00B35771">
              <w:t xml:space="preserve">Unassign all displayed suspense records. </w:t>
            </w:r>
          </w:p>
        </w:tc>
      </w:tr>
    </w:tbl>
    <w:p w:rsidR="00385F0B" w:rsidRDefault="0045227F">
      <w:pPr>
        <w:pStyle w:val="Heading3"/>
        <w:keepNext w:val="0"/>
        <w:keepLines w:val="0"/>
        <w:shd w:val="clear" w:color="auto" w:fill="FFFFFF"/>
        <w:spacing w:before="480" w:after="200" w:line="240" w:lineRule="auto"/>
        <w:rPr>
          <w:sz w:val="24"/>
          <w:szCs w:val="24"/>
        </w:rPr>
      </w:pPr>
      <w:bookmarkStart w:id="16" w:name="gdo10ijp77qp" w:colFirst="0" w:colLast="0"/>
      <w:bookmarkStart w:id="17" w:name="_vkw7wxe02r99" w:colFirst="0" w:colLast="0"/>
      <w:bookmarkStart w:id="18" w:name="_Toc174541464"/>
      <w:bookmarkEnd w:id="16"/>
      <w:bookmarkEnd w:id="17"/>
      <w:r>
        <w:t>*</w:t>
      </w:r>
      <w:r>
        <w:rPr>
          <w:sz w:val="24"/>
          <w:szCs w:val="24"/>
        </w:rPr>
        <w:t>Edit</w:t>
      </w:r>
      <w:bookmarkEnd w:id="18"/>
    </w:p>
    <w:tbl>
      <w:tblPr>
        <w:tblStyle w:val="a8"/>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Pr="00035F8E" w:rsidRDefault="0045227F">
            <w:pPr>
              <w:spacing w:before="200" w:after="160" w:line="240" w:lineRule="auto"/>
              <w:ind w:left="160" w:right="160"/>
            </w:pPr>
            <w:r w:rsidRPr="00035F8E">
              <w:rPr>
                <w:color w:val="008000"/>
              </w:rPr>
              <w:t>Single Record</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Modify a selected suspense record.</w:t>
            </w:r>
            <w:r>
              <w:t xml:space="preserve"> </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Pr="00035F8E" w:rsidRDefault="0045227F">
            <w:pPr>
              <w:spacing w:before="200" w:after="160" w:line="240" w:lineRule="auto"/>
              <w:ind w:left="160" w:right="160"/>
            </w:pPr>
            <w:r w:rsidRPr="00035F8E">
              <w:rPr>
                <w:color w:val="008000"/>
              </w:rPr>
              <w:t>Update selected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Modify multiple selected suspense records.</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Pr="00035F8E" w:rsidRDefault="0045227F">
            <w:pPr>
              <w:spacing w:before="200" w:after="160" w:line="240" w:lineRule="auto"/>
              <w:ind w:left="160" w:right="160"/>
            </w:pPr>
            <w:r w:rsidRPr="00035F8E">
              <w:rPr>
                <w:color w:val="008000"/>
              </w:rPr>
              <w:t>Update all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Modify all suspense records in the grid.</w:t>
            </w:r>
            <w:r>
              <w:t xml:space="preserve"> </w:t>
            </w:r>
          </w:p>
        </w:tc>
      </w:tr>
    </w:tbl>
    <w:p w:rsidR="00E16095" w:rsidRDefault="00E16095" w:rsidP="00E16095">
      <w:bookmarkStart w:id="19" w:name="_Toc174541465"/>
    </w:p>
    <w:p w:rsidR="00385F0B" w:rsidRDefault="0045227F">
      <w:pPr>
        <w:pStyle w:val="Heading3"/>
        <w:keepNext w:val="0"/>
        <w:keepLines w:val="0"/>
        <w:shd w:val="clear" w:color="auto" w:fill="FFFFFF"/>
        <w:spacing w:before="480" w:after="200" w:line="240" w:lineRule="auto"/>
        <w:rPr>
          <w:sz w:val="24"/>
          <w:szCs w:val="24"/>
        </w:rPr>
      </w:pPr>
      <w:r>
        <w:rPr>
          <w:b w:val="0"/>
          <w:sz w:val="20"/>
          <w:szCs w:val="20"/>
        </w:rPr>
        <w:lastRenderedPageBreak/>
        <w:t>*</w:t>
      </w:r>
      <w:r>
        <w:rPr>
          <w:sz w:val="24"/>
          <w:szCs w:val="24"/>
        </w:rPr>
        <w:t>Matching Options</w:t>
      </w:r>
      <w:bookmarkEnd w:id="19"/>
    </w:p>
    <w:tbl>
      <w:tblPr>
        <w:tblStyle w:val="a9"/>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Match Suspense Record</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 xml:space="preserve">Match a single </w:t>
            </w:r>
            <w:r>
              <w:t xml:space="preserve">selected </w:t>
            </w:r>
            <w:r>
              <w:t>suspense record.</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Match All For Statement</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Match all records in suspense for a statement.</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Match All for Multi Statements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Match all records in suspense for multiple statements.</w:t>
            </w:r>
          </w:p>
        </w:tc>
      </w:tr>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Match All Filtered</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43"/>
            </w:pPr>
            <w:r>
              <w:t>Match selected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Match selected filtered records in the suspense records grid.</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t>Match all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Match all filtered records in the suspense records grid.</w:t>
            </w:r>
          </w:p>
        </w:tc>
      </w:tr>
    </w:tbl>
    <w:p w:rsidR="00385F0B" w:rsidRPr="008346F7" w:rsidRDefault="0045227F">
      <w:pPr>
        <w:pStyle w:val="Heading3"/>
        <w:keepNext w:val="0"/>
        <w:keepLines w:val="0"/>
        <w:shd w:val="clear" w:color="auto" w:fill="FFFFFF"/>
        <w:spacing w:before="480" w:after="200" w:line="240" w:lineRule="auto"/>
      </w:pPr>
      <w:bookmarkStart w:id="20" w:name="_Toc174541466"/>
      <w:r>
        <w:rPr>
          <w:b w:val="0"/>
          <w:sz w:val="20"/>
          <w:szCs w:val="20"/>
        </w:rPr>
        <w:t>*</w:t>
      </w:r>
      <w:r>
        <w:rPr>
          <w:sz w:val="24"/>
          <w:szCs w:val="24"/>
        </w:rPr>
        <w:t>Auto Create Options</w:t>
      </w:r>
      <w:bookmarkEnd w:id="20"/>
    </w:p>
    <w:tbl>
      <w:tblPr>
        <w:tblStyle w:val="aa"/>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rsidTr="00F8012E">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Create Policy/Client Fee</w:t>
            </w:r>
          </w:p>
        </w:tc>
        <w:tc>
          <w:tcPr>
            <w:tcW w:w="6820"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Policy or Client Fee from a suspense record.</w:t>
            </w:r>
          </w:p>
        </w:tc>
      </w:tr>
      <w:tr w:rsidR="00385F0B" w:rsidTr="00F8012E">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Create Multiple Policy/Client Fee</w:t>
            </w:r>
          </w:p>
        </w:tc>
        <w:tc>
          <w:tcPr>
            <w:tcW w:w="6820"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Policies or Client Fees from all or filtered suspense records.</w:t>
            </w:r>
          </w:p>
        </w:tc>
      </w:tr>
      <w:tr w:rsidR="00385F0B" w:rsidTr="00F8012E">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Undo Auto Create Policies</w:t>
            </w:r>
          </w:p>
        </w:tc>
        <w:tc>
          <w:tcPr>
            <w:tcW w:w="6820"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Undo the auto-creation of policies from Suspense.</w:t>
            </w:r>
          </w:p>
        </w:tc>
      </w:tr>
      <w:tr w:rsidR="00385F0B" w:rsidTr="00F8012E">
        <w:trPr>
          <w:trHeight w:val="540"/>
        </w:trPr>
        <w:tc>
          <w:tcPr>
            <w:tcW w:w="9745"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Create Policy/Client Fee on existing Client's Adviser</w:t>
            </w:r>
          </w:p>
        </w:tc>
      </w:tr>
      <w:tr w:rsidR="00385F0B" w:rsidTr="00F8012E">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Create Policy/Client Fee</w:t>
            </w:r>
          </w:p>
        </w:tc>
        <w:tc>
          <w:tcPr>
            <w:tcW w:w="6820"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Policy or Client Fee on an existing client's account from a suspense record.</w:t>
            </w:r>
          </w:p>
        </w:tc>
      </w:tr>
      <w:tr w:rsidR="00385F0B" w:rsidTr="00F8012E">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Create Multiple Policy/Client Fee</w:t>
            </w:r>
          </w:p>
        </w:tc>
        <w:tc>
          <w:tcPr>
            <w:tcW w:w="6820"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Policies or Client Fees on existing client's account from all or filtered suspense records.</w:t>
            </w:r>
          </w:p>
        </w:tc>
      </w:tr>
      <w:tr w:rsidR="00385F0B" w:rsidTr="00F8012E">
        <w:trPr>
          <w:trHeight w:val="51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Pr="00035F8E" w:rsidRDefault="0045227F">
            <w:pPr>
              <w:spacing w:before="200" w:after="160" w:line="240" w:lineRule="auto"/>
              <w:ind w:left="880" w:right="160"/>
            </w:pPr>
            <w:r w:rsidRPr="00035F8E">
              <w:rPr>
                <w:color w:val="008000"/>
              </w:rPr>
              <w:t>Override Matched Account</w:t>
            </w:r>
          </w:p>
        </w:tc>
        <w:tc>
          <w:tcPr>
            <w:tcW w:w="6820"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385F0B">
            <w:pPr>
              <w:spacing w:before="200" w:after="360" w:line="240" w:lineRule="auto"/>
              <w:ind w:left="160" w:right="160"/>
            </w:pPr>
          </w:p>
        </w:tc>
      </w:tr>
      <w:tr w:rsidR="00385F0B" w:rsidTr="00F8012E">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0" w:right="160"/>
            </w:pPr>
            <w:r>
              <w:t>Create Policy/Client Fee</w:t>
            </w:r>
          </w:p>
        </w:tc>
        <w:tc>
          <w:tcPr>
            <w:tcW w:w="6820"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360" w:line="240" w:lineRule="auto"/>
              <w:ind w:left="160" w:right="160"/>
            </w:pPr>
            <w:r>
              <w:t>Create a Policy or Client Fee on an existing client's adviser, overriding the account linked to the statement record.</w:t>
            </w:r>
          </w:p>
        </w:tc>
      </w:tr>
      <w:tr w:rsidR="00385F0B" w:rsidTr="00F8012E">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0" w:right="160"/>
            </w:pPr>
            <w:r>
              <w:t xml:space="preserve">Create Multiple </w:t>
            </w:r>
            <w:r>
              <w:lastRenderedPageBreak/>
              <w:t>Policy/Client Fee</w:t>
            </w:r>
          </w:p>
        </w:tc>
        <w:tc>
          <w:tcPr>
            <w:tcW w:w="6820"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360" w:line="240" w:lineRule="auto"/>
              <w:ind w:left="160" w:right="160"/>
            </w:pPr>
            <w:r>
              <w:lastRenderedPageBreak/>
              <w:t xml:space="preserve">Create Policies or Client Fees on an existing client's adviser from all or filtered suspense records, overriding the account linked to the </w:t>
            </w:r>
            <w:r>
              <w:lastRenderedPageBreak/>
              <w:t>statement record.</w:t>
            </w:r>
          </w:p>
        </w:tc>
      </w:tr>
    </w:tbl>
    <w:p w:rsidR="00385F0B" w:rsidRDefault="0045227F">
      <w:pPr>
        <w:pStyle w:val="Heading3"/>
        <w:keepNext w:val="0"/>
        <w:keepLines w:val="0"/>
        <w:shd w:val="clear" w:color="auto" w:fill="FFFFFF"/>
        <w:spacing w:before="480" w:after="200" w:line="240" w:lineRule="auto"/>
        <w:rPr>
          <w:sz w:val="24"/>
          <w:szCs w:val="24"/>
        </w:rPr>
      </w:pPr>
      <w:bookmarkStart w:id="21" w:name="_Toc174541467"/>
      <w:r>
        <w:rPr>
          <w:b w:val="0"/>
          <w:sz w:val="20"/>
          <w:szCs w:val="20"/>
        </w:rPr>
        <w:lastRenderedPageBreak/>
        <w:t>*</w:t>
      </w:r>
      <w:r>
        <w:rPr>
          <w:sz w:val="24"/>
          <w:szCs w:val="24"/>
        </w:rPr>
        <w:t>Auto-create Estimate</w:t>
      </w:r>
      <w:bookmarkEnd w:id="21"/>
    </w:p>
    <w:tbl>
      <w:tblPr>
        <w:tblStyle w:val="ab"/>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Update selected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the selected suspense records with a status of 'Auto-create Estimate Prohibited', override and continue the matching process.</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Update all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all suspense records with a status of ‘Auto-create Estimate Prohibited', override and continue the matching process.</w:t>
            </w:r>
          </w:p>
        </w:tc>
      </w:tr>
    </w:tbl>
    <w:p w:rsidR="00385F0B" w:rsidRDefault="0045227F">
      <w:pPr>
        <w:pStyle w:val="Heading3"/>
        <w:keepNext w:val="0"/>
        <w:keepLines w:val="0"/>
        <w:shd w:val="clear" w:color="auto" w:fill="FFFFFF"/>
        <w:spacing w:before="480" w:after="200" w:line="240" w:lineRule="auto"/>
        <w:rPr>
          <w:sz w:val="24"/>
          <w:szCs w:val="24"/>
        </w:rPr>
      </w:pPr>
      <w:bookmarkStart w:id="22" w:name="_Toc174541468"/>
      <w:r>
        <w:rPr>
          <w:b w:val="0"/>
          <w:sz w:val="20"/>
          <w:szCs w:val="20"/>
        </w:rPr>
        <w:t>*</w:t>
      </w:r>
      <w:r>
        <w:rPr>
          <w:sz w:val="24"/>
          <w:szCs w:val="24"/>
        </w:rPr>
        <w:t>Net Revenue/Clawback Amount Exceeded</w:t>
      </w:r>
      <w:bookmarkEnd w:id="22"/>
    </w:p>
    <w:tbl>
      <w:tblPr>
        <w:tblStyle w:val="ac"/>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Update selected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selected suspense records with a status of '’Net Revenue/Clawback Amount Exceeded', release the rule and continue the matching process</w:t>
            </w:r>
            <w:proofErr w:type="gramStart"/>
            <w:r>
              <w:t>.</w:t>
            </w:r>
            <w:r>
              <w:t>.</w:t>
            </w:r>
            <w:proofErr w:type="gramEnd"/>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Update all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all suspense records with a status of '’Net Revenue/Clawback Amount Exceeded', release the rule and continue the matching process.</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Revenue Phasing</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Set a period schedule to nominate how many CommPay periods revenue is scheduled and paid over.</w:t>
            </w:r>
          </w:p>
        </w:tc>
      </w:tr>
    </w:tbl>
    <w:p w:rsidR="00385F0B" w:rsidRDefault="00385F0B">
      <w:pPr>
        <w:pStyle w:val="Heading2"/>
        <w:shd w:val="clear" w:color="auto" w:fill="FFFFFF"/>
        <w:spacing w:after="200"/>
        <w:rPr>
          <w:sz w:val="20"/>
          <w:szCs w:val="20"/>
        </w:rPr>
      </w:pPr>
      <w:bookmarkStart w:id="23" w:name="_xbijfubbhd4b" w:colFirst="0" w:colLast="0"/>
      <w:bookmarkEnd w:id="23"/>
    </w:p>
    <w:tbl>
      <w:tblPr>
        <w:tblStyle w:val="ad"/>
        <w:tblW w:w="9745" w:type="dxa"/>
        <w:tblBorders>
          <w:top w:val="single" w:sz="6" w:space="0" w:color="C6C6C6"/>
          <w:left w:val="single" w:sz="6" w:space="0" w:color="C6C6C6"/>
          <w:bottom w:val="single" w:sz="6" w:space="0" w:color="C6C6C6"/>
          <w:right w:val="single" w:sz="6" w:space="0" w:color="C6C6C6"/>
          <w:insideH w:val="single" w:sz="6" w:space="0" w:color="C6C6C6"/>
          <w:insideV w:val="single" w:sz="6" w:space="0" w:color="C6C6C6"/>
        </w:tblBorders>
        <w:tblLayout w:type="fixed"/>
        <w:tblLook w:val="0600" w:firstRow="0" w:lastRow="0" w:firstColumn="0" w:lastColumn="0" w:noHBand="1" w:noVBand="1"/>
      </w:tblPr>
      <w:tblGrid>
        <w:gridCol w:w="3284"/>
        <w:gridCol w:w="6461"/>
      </w:tblGrid>
      <w:tr w:rsidR="00385F0B">
        <w:trPr>
          <w:trHeight w:val="405"/>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B35771">
            <w:pPr>
              <w:shd w:val="clear" w:color="auto" w:fill="FFFFFF"/>
              <w:spacing w:after="0"/>
            </w:pPr>
            <w:r>
              <w:t>*View Policy/Client Fee (Policy/Invoice No.)</w:t>
            </w:r>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B35771">
            <w:pPr>
              <w:shd w:val="clear" w:color="auto" w:fill="FFFFFF"/>
              <w:spacing w:after="0"/>
            </w:pPr>
            <w:r>
              <w:t xml:space="preserve">View the closest possible Policy or Client Fee match for a record in suspense. </w:t>
            </w:r>
            <w:r>
              <w:rPr>
                <w:noProof/>
              </w:rPr>
              <w:drawing>
                <wp:inline distT="114300" distB="114300" distL="114300" distR="114300" wp14:anchorId="6C32AD5A" wp14:editId="6F31445D">
                  <wp:extent cx="104775" cy="104775"/>
                  <wp:effectExtent l="0" t="0" r="0" b="0"/>
                  <wp:docPr id="20" name="image1.gif" descr="undefined"/>
                  <wp:cNvGraphicFramePr/>
                  <a:graphic xmlns:a="http://schemas.openxmlformats.org/drawingml/2006/main">
                    <a:graphicData uri="http://schemas.openxmlformats.org/drawingml/2006/picture">
                      <pic:pic xmlns:pic="http://schemas.openxmlformats.org/drawingml/2006/picture">
                        <pic:nvPicPr>
                          <pic:cNvPr id="0" name="image1.gif" descr="undefined"/>
                          <pic:cNvPicPr preferRelativeResize="0"/>
                        </pic:nvPicPr>
                        <pic:blipFill>
                          <a:blip r:embed="rId12"/>
                          <a:srcRect/>
                          <a:stretch>
                            <a:fillRect/>
                          </a:stretch>
                        </pic:blipFill>
                        <pic:spPr>
                          <a:xfrm>
                            <a:off x="0" y="0"/>
                            <a:ext cx="104775" cy="104775"/>
                          </a:xfrm>
                          <a:prstGeom prst="rect">
                            <a:avLst/>
                          </a:prstGeom>
                          <a:ln/>
                        </pic:spPr>
                      </pic:pic>
                    </a:graphicData>
                  </a:graphic>
                </wp:inline>
              </w:drawing>
            </w:r>
            <w:r>
              <w:t xml:space="preserve"> View Policies or Client Fees</w:t>
            </w:r>
          </w:p>
        </w:tc>
      </w:tr>
    </w:tbl>
    <w:p w:rsidR="00385F0B" w:rsidRDefault="00B35771">
      <w:pPr>
        <w:pStyle w:val="Heading3"/>
        <w:keepNext w:val="0"/>
        <w:keepLines w:val="0"/>
        <w:shd w:val="clear" w:color="auto" w:fill="FFFFFF"/>
        <w:spacing w:before="480" w:after="200" w:line="240" w:lineRule="auto"/>
        <w:rPr>
          <w:sz w:val="24"/>
          <w:szCs w:val="24"/>
        </w:rPr>
      </w:pPr>
      <w:bookmarkStart w:id="24" w:name="_vygbnym47cbi" w:colFirst="0" w:colLast="0"/>
      <w:bookmarkStart w:id="25" w:name="_Toc174541469"/>
      <w:bookmarkEnd w:id="24"/>
      <w:r>
        <w:rPr>
          <w:sz w:val="24"/>
          <w:szCs w:val="24"/>
        </w:rPr>
        <w:t>Account Code mismatch on linked Policy Options</w:t>
      </w:r>
      <w:bookmarkEnd w:id="25"/>
    </w:p>
    <w:tbl>
      <w:tblPr>
        <w:tblStyle w:val="ae"/>
        <w:tblW w:w="97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pPr>
            <w:r>
              <w:rPr>
                <w:b/>
              </w:rPr>
              <w:t>Policy Takeover</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selected Records</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pPr>
            <w:r>
              <w:t xml:space="preserve">For the selected suspense records with a status of 'Account Code mismatch on linked Policy', perform a policy takeover. </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all Records</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pPr>
            <w:r>
              <w:t>For all suspense records with a status of 'Account Code mismatch on linked Policy', perform a policy takeover.</w:t>
            </w:r>
          </w:p>
        </w:tc>
      </w:tr>
      <w:tr w:rsidR="00385F0B">
        <w:trPr>
          <w:trHeight w:val="300"/>
        </w:trPr>
        <w:tc>
          <w:tcPr>
            <w:tcW w:w="9744" w:type="dxa"/>
            <w:gridSpan w:val="2"/>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pPr>
            <w:r>
              <w:rPr>
                <w:b/>
              </w:rPr>
              <w:t>Update Statement Record with Account Code</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selected Records</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pPr>
            <w:r>
              <w:t>For the selected suspense records with a status of 'Account Code mismatch on linked Policy', update the account code.</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lastRenderedPageBreak/>
              <w:t>Update all Records</w:t>
            </w:r>
          </w:p>
        </w:tc>
        <w:tc>
          <w:tcPr>
            <w:tcW w:w="6819"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 w:right="160"/>
            </w:pPr>
            <w:r>
              <w:t>For all suspense records with a status of 'Account code mismatch on linked Policy', update the account code.</w:t>
            </w:r>
          </w:p>
        </w:tc>
      </w:tr>
      <w:tr w:rsidR="00385F0B">
        <w:trPr>
          <w:trHeight w:val="300"/>
        </w:trPr>
        <w:tc>
          <w:tcPr>
            <w:tcW w:w="9744" w:type="dxa"/>
            <w:gridSpan w:val="2"/>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Pr="00F8012E" w:rsidRDefault="0045227F">
            <w:pPr>
              <w:spacing w:before="200" w:after="160" w:line="240" w:lineRule="auto"/>
              <w:ind w:left="160" w:right="160"/>
              <w:rPr>
                <w:b/>
              </w:rPr>
            </w:pPr>
            <w:r w:rsidRPr="00F8012E">
              <w:rPr>
                <w:b/>
              </w:rPr>
              <w:t>Create Policy/Client Fee on existing client</w:t>
            </w:r>
          </w:p>
        </w:tc>
      </w:tr>
      <w:tr w:rsidR="00385F0B">
        <w:trPr>
          <w:trHeight w:val="300"/>
        </w:trPr>
        <w:tc>
          <w:tcPr>
            <w:tcW w:w="9744" w:type="dxa"/>
            <w:gridSpan w:val="2"/>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pPr>
            <w:r>
              <w:t>Use Statement Record Adviser</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0" w:right="160"/>
            </w:pPr>
            <w:r>
              <w:t>Create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Policy or Client Fee from a suspense record.</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1600" w:right="160"/>
            </w:pPr>
            <w:r>
              <w:t>Create Multiple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Policies or Client Fees from all or filtered suspense records.</w:t>
            </w:r>
          </w:p>
        </w:tc>
      </w:tr>
      <w:tr w:rsidR="00385F0B">
        <w:trPr>
          <w:trHeight w:val="300"/>
        </w:trPr>
        <w:tc>
          <w:tcPr>
            <w:tcW w:w="9744" w:type="dxa"/>
            <w:gridSpan w:val="2"/>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Pr="00F8012E" w:rsidRDefault="0045227F">
            <w:pPr>
              <w:spacing w:before="200" w:after="160" w:line="240" w:lineRule="auto"/>
              <w:ind w:left="160" w:right="160"/>
              <w:rPr>
                <w:b/>
              </w:rPr>
            </w:pPr>
            <w:r w:rsidRPr="00F8012E">
              <w:rPr>
                <w:b/>
              </w:rPr>
              <w:t>Create new Client and Policy/Client Fee</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pPr>
            <w:r>
              <w:t>Create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Policy or Client Fee from a suspense record.</w:t>
            </w:r>
          </w:p>
        </w:tc>
      </w:tr>
      <w:tr w:rsidR="00385F0B">
        <w:trPr>
          <w:trHeight w:val="300"/>
        </w:trPr>
        <w:tc>
          <w:tcPr>
            <w:tcW w:w="2925" w:type="dxa"/>
            <w:tcBorders>
              <w:top w:val="single" w:sz="4" w:space="0" w:color="999999"/>
              <w:left w:val="single" w:sz="4" w:space="0" w:color="999999"/>
              <w:bottom w:val="single" w:sz="4" w:space="0" w:color="999999"/>
              <w:right w:val="single" w:sz="4" w:space="0" w:color="999999"/>
            </w:tcBorders>
            <w:tcMar>
              <w:top w:w="40" w:type="dxa"/>
              <w:left w:w="60" w:type="dxa"/>
              <w:bottom w:w="40" w:type="dxa"/>
              <w:right w:w="60" w:type="dxa"/>
            </w:tcMar>
          </w:tcPr>
          <w:p w:rsidR="00385F0B" w:rsidRDefault="0045227F">
            <w:pPr>
              <w:spacing w:before="200" w:after="160" w:line="240" w:lineRule="auto"/>
              <w:ind w:left="880" w:right="160"/>
            </w:pPr>
            <w:r>
              <w:t>Create Multiple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Policies or Client Fees from all or filtered suspense records.</w:t>
            </w:r>
          </w:p>
        </w:tc>
      </w:tr>
    </w:tbl>
    <w:p w:rsidR="00385F0B" w:rsidRDefault="0045227F">
      <w:pPr>
        <w:pStyle w:val="Heading3"/>
        <w:keepNext w:val="0"/>
        <w:keepLines w:val="0"/>
        <w:shd w:val="clear" w:color="auto" w:fill="FFFFFF"/>
        <w:spacing w:before="480" w:after="200" w:line="240" w:lineRule="auto"/>
        <w:rPr>
          <w:sz w:val="24"/>
          <w:szCs w:val="24"/>
        </w:rPr>
      </w:pPr>
      <w:bookmarkStart w:id="26" w:name="_Toc174541470"/>
      <w:r>
        <w:rPr>
          <w:b w:val="0"/>
          <w:sz w:val="20"/>
          <w:szCs w:val="20"/>
        </w:rPr>
        <w:t>*</w:t>
      </w:r>
      <w:r>
        <w:rPr>
          <w:sz w:val="24"/>
          <w:szCs w:val="24"/>
        </w:rPr>
        <w:t>Adviser mismatch on linked Client Options</w:t>
      </w:r>
      <w:bookmarkEnd w:id="26"/>
    </w:p>
    <w:tbl>
      <w:tblPr>
        <w:tblStyle w:val="af"/>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Create Policy/Client Fee on Existing Client</w:t>
            </w:r>
          </w:p>
        </w:tc>
      </w:tr>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rPr>
                <w:b/>
              </w:rPr>
              <w:t>Use Statement Record Adviser</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0" w:right="160"/>
              <w:rPr>
                <w:u w:val="single"/>
              </w:rPr>
            </w:pPr>
            <w:r>
              <w:rPr>
                <w:color w:val="008000"/>
                <w:u w:val="single"/>
              </w:rPr>
              <w:t>Create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new Policy or Client Fee on an existing linked client, for the same account as the linked client, using the adviser details from the statement record.</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0" w:right="160"/>
              <w:rPr>
                <w:u w:val="single"/>
              </w:rPr>
            </w:pPr>
            <w:r>
              <w:rPr>
                <w:color w:val="008000"/>
                <w:u w:val="single"/>
              </w:rPr>
              <w:t>Create Multiple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multiple new Policies or Client Fees on existing linked clients, for the same account as the linked client, using the adviser details from the statement record.</w:t>
            </w:r>
          </w:p>
        </w:tc>
      </w:tr>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rPr>
                <w:b/>
              </w:rPr>
              <w:t>Use Client Adviser</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0" w:right="160"/>
              <w:rPr>
                <w:u w:val="single"/>
              </w:rPr>
            </w:pPr>
            <w:r>
              <w:rPr>
                <w:color w:val="008000"/>
                <w:u w:val="single"/>
              </w:rPr>
              <w:t>Create Policy/Clie</w:t>
            </w:r>
            <w:r>
              <w:rPr>
                <w:color w:val="008000"/>
                <w:u w:val="single"/>
              </w:rPr>
              <w:lastRenderedPageBreak/>
              <w:t>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lastRenderedPageBreak/>
              <w:t xml:space="preserve">Create a new Policy or Client Fee on an existing linked client, for the same account as the linked client, using the adviser details from the </w:t>
            </w:r>
            <w:r>
              <w:lastRenderedPageBreak/>
              <w:t>existing client record.</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0" w:right="160"/>
              <w:rPr>
                <w:u w:val="single"/>
              </w:rPr>
            </w:pPr>
            <w:r>
              <w:rPr>
                <w:color w:val="008000"/>
                <w:u w:val="single"/>
              </w:rPr>
              <w:lastRenderedPageBreak/>
              <w:t>Create Multiple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multiple new Policies or Client Fees on existing linked client, for the same account as the linked client, using the adviser details from the existing client record.</w:t>
            </w:r>
          </w:p>
        </w:tc>
      </w:tr>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Create new Client and Policy/Client Fee</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Create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new Client and Policy or Client Fee for adviser mismatch.</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Create Multiple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multiple new Clients and Policies or Client Fees for adviser mismatches.</w:t>
            </w:r>
          </w:p>
        </w:tc>
      </w:tr>
    </w:tbl>
    <w:p w:rsidR="00385F0B" w:rsidRDefault="0045227F">
      <w:pPr>
        <w:pStyle w:val="Heading3"/>
        <w:keepNext w:val="0"/>
        <w:keepLines w:val="0"/>
        <w:shd w:val="clear" w:color="auto" w:fill="FFFFFF"/>
        <w:spacing w:before="480" w:after="200" w:line="240" w:lineRule="auto"/>
        <w:rPr>
          <w:sz w:val="24"/>
          <w:szCs w:val="24"/>
        </w:rPr>
      </w:pPr>
      <w:bookmarkStart w:id="27" w:name="_Toc174541471"/>
      <w:r>
        <w:rPr>
          <w:b w:val="0"/>
          <w:sz w:val="20"/>
          <w:szCs w:val="20"/>
        </w:rPr>
        <w:t>*</w:t>
      </w:r>
      <w:r>
        <w:rPr>
          <w:sz w:val="24"/>
          <w:szCs w:val="24"/>
        </w:rPr>
        <w:t>Multiple Clients Exist with the same name</w:t>
      </w:r>
      <w:bookmarkEnd w:id="27"/>
    </w:p>
    <w:tbl>
      <w:tblPr>
        <w:tblStyle w:val="af1"/>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rsidTr="00F8012E">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Edit Suspense Record</w:t>
            </w:r>
          </w:p>
        </w:tc>
        <w:tc>
          <w:tcPr>
            <w:tcW w:w="6820"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Edit the suspense record where multiple clients exist with the same name.</w:t>
            </w:r>
          </w:p>
        </w:tc>
      </w:tr>
      <w:tr w:rsidR="00F8012E" w:rsidTr="002B2682">
        <w:trPr>
          <w:trHeight w:val="300"/>
        </w:trPr>
        <w:tc>
          <w:tcPr>
            <w:tcW w:w="9745"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F8012E" w:rsidRDefault="00F8012E" w:rsidP="00035F8E">
            <w:pPr>
              <w:spacing w:after="0" w:line="240" w:lineRule="auto"/>
              <w:ind w:right="160"/>
            </w:pPr>
            <w:r w:rsidRPr="00035F8E">
              <w:rPr>
                <w:b/>
                <w:color w:val="008000"/>
              </w:rPr>
              <w:t>Create New Client and Policy/Client Fee</w:t>
            </w:r>
          </w:p>
        </w:tc>
      </w:tr>
      <w:tr w:rsidR="00385F0B" w:rsidTr="00F8012E">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t>Create Policy/Client Fee</w:t>
            </w:r>
          </w:p>
        </w:tc>
        <w:tc>
          <w:tcPr>
            <w:tcW w:w="6820"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new Client and Policy or Client Fee where multiple clients exist with the same name.</w:t>
            </w:r>
          </w:p>
        </w:tc>
      </w:tr>
      <w:tr w:rsidR="00385F0B" w:rsidTr="00F8012E">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t>Create Multiple  Policy/Client Fee</w:t>
            </w:r>
          </w:p>
        </w:tc>
        <w:tc>
          <w:tcPr>
            <w:tcW w:w="6820"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multiple new Client and Policy or Client Fee where multiple clients exist with the same name.</w:t>
            </w:r>
          </w:p>
        </w:tc>
      </w:tr>
    </w:tbl>
    <w:p w:rsidR="00385F0B" w:rsidRDefault="0045227F">
      <w:pPr>
        <w:pStyle w:val="Heading3"/>
        <w:keepNext w:val="0"/>
        <w:keepLines w:val="0"/>
        <w:shd w:val="clear" w:color="auto" w:fill="FFFFFF"/>
        <w:spacing w:before="480" w:after="200" w:line="240" w:lineRule="auto"/>
        <w:rPr>
          <w:sz w:val="24"/>
          <w:szCs w:val="24"/>
        </w:rPr>
      </w:pPr>
      <w:bookmarkStart w:id="28" w:name="_Toc174541472"/>
      <w:r>
        <w:rPr>
          <w:b w:val="0"/>
          <w:sz w:val="20"/>
          <w:szCs w:val="20"/>
        </w:rPr>
        <w:t>*</w:t>
      </w:r>
      <w:r>
        <w:rPr>
          <w:sz w:val="24"/>
          <w:szCs w:val="24"/>
        </w:rPr>
        <w:t>Missing Revenue Type on Record</w:t>
      </w:r>
      <w:bookmarkEnd w:id="28"/>
    </w:p>
    <w:tbl>
      <w:tblPr>
        <w:tblStyle w:val="af2"/>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Update Revenue Type</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selected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 xml:space="preserve">For the selected suspense records with a status of </w:t>
            </w:r>
            <w:r>
              <w:t>'</w:t>
            </w:r>
            <w:r>
              <w:t>Missing Revenue Type on Record</w:t>
            </w:r>
            <w:r>
              <w:t>'</w:t>
            </w:r>
            <w:r>
              <w:t>, apply the selected revenue type.</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all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 xml:space="preserve">For all suspense records with a status of </w:t>
            </w:r>
            <w:r>
              <w:t>'</w:t>
            </w:r>
            <w:r>
              <w:t>Missing Revenue Type on Record</w:t>
            </w:r>
            <w:r>
              <w:t>'</w:t>
            </w:r>
            <w:r>
              <w:t>, apply the selected revenue type.</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Update Schema Revenue Mappings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385F0B">
            <w:pPr>
              <w:spacing w:before="200" w:after="160" w:line="240" w:lineRule="auto"/>
              <w:ind w:left="160" w:right="160"/>
            </w:pPr>
          </w:p>
        </w:tc>
      </w:tr>
    </w:tbl>
    <w:p w:rsidR="00385F0B" w:rsidRDefault="0045227F">
      <w:pPr>
        <w:pStyle w:val="Heading3"/>
        <w:keepNext w:val="0"/>
        <w:keepLines w:val="0"/>
        <w:shd w:val="clear" w:color="auto" w:fill="FFFFFF"/>
        <w:spacing w:before="480" w:after="200" w:line="240" w:lineRule="auto"/>
        <w:rPr>
          <w:sz w:val="24"/>
          <w:szCs w:val="24"/>
        </w:rPr>
      </w:pPr>
      <w:bookmarkStart w:id="29" w:name="_Toc174541473"/>
      <w:r>
        <w:rPr>
          <w:b w:val="0"/>
          <w:sz w:val="20"/>
          <w:szCs w:val="20"/>
        </w:rPr>
        <w:lastRenderedPageBreak/>
        <w:t>*</w:t>
      </w:r>
      <w:r>
        <w:rPr>
          <w:sz w:val="24"/>
          <w:szCs w:val="24"/>
        </w:rPr>
        <w:t>Account Is Not Active Options</w:t>
      </w:r>
      <w:bookmarkEnd w:id="29"/>
    </w:p>
    <w:tbl>
      <w:tblPr>
        <w:tblStyle w:val="af3"/>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Policy Takeover</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 xml:space="preserve">Perform a policy takeover on suspense records that have a status of </w:t>
            </w:r>
            <w:r>
              <w:t>‘</w:t>
            </w:r>
            <w:r>
              <w:t>Account Is Not Active</w:t>
            </w:r>
            <w:r>
              <w:t>’</w:t>
            </w:r>
            <w:r>
              <w:t>.</w:t>
            </w:r>
          </w:p>
        </w:tc>
      </w:tr>
    </w:tbl>
    <w:p w:rsidR="00385F0B" w:rsidRDefault="0045227F">
      <w:pPr>
        <w:pStyle w:val="Heading3"/>
        <w:keepNext w:val="0"/>
        <w:keepLines w:val="0"/>
        <w:shd w:val="clear" w:color="auto" w:fill="FFFFFF"/>
        <w:spacing w:before="480" w:after="200" w:line="240" w:lineRule="auto"/>
        <w:rPr>
          <w:sz w:val="24"/>
          <w:szCs w:val="24"/>
        </w:rPr>
      </w:pPr>
      <w:bookmarkStart w:id="30" w:name="_Toc174541474"/>
      <w:r>
        <w:rPr>
          <w:sz w:val="24"/>
          <w:szCs w:val="24"/>
        </w:rPr>
        <w:t>Does not Match Estimate Record</w:t>
      </w:r>
      <w:bookmarkEnd w:id="30"/>
    </w:p>
    <w:tbl>
      <w:tblPr>
        <w:tblStyle w:val="af4"/>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View Actual Links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 xml:space="preserve">View the estimate details for suspense records with a status of </w:t>
            </w:r>
            <w:r>
              <w:t>'</w:t>
            </w:r>
            <w:r>
              <w:t>Does not match Estimate record</w:t>
            </w:r>
            <w:r>
              <w:t>'</w:t>
            </w:r>
            <w:r>
              <w:t>.</w:t>
            </w:r>
          </w:p>
        </w:tc>
      </w:tr>
    </w:tbl>
    <w:p w:rsidR="00385F0B" w:rsidRDefault="00385F0B">
      <w:pPr>
        <w:pStyle w:val="Heading2"/>
        <w:shd w:val="clear" w:color="auto" w:fill="FFFFFF"/>
        <w:spacing w:after="200"/>
        <w:rPr>
          <w:sz w:val="20"/>
          <w:szCs w:val="20"/>
        </w:rPr>
      </w:pPr>
      <w:bookmarkStart w:id="31" w:name="_9ucnt4cuuhuf" w:colFirst="0" w:colLast="0"/>
      <w:bookmarkEnd w:id="31"/>
    </w:p>
    <w:tbl>
      <w:tblPr>
        <w:tblStyle w:val="af5"/>
        <w:tblW w:w="9750" w:type="dxa"/>
        <w:tblBorders>
          <w:top w:val="single" w:sz="6" w:space="0" w:color="C6C6C6"/>
          <w:left w:val="single" w:sz="6" w:space="0" w:color="C6C6C6"/>
          <w:bottom w:val="single" w:sz="6" w:space="0" w:color="C6C6C6"/>
          <w:right w:val="single" w:sz="6" w:space="0" w:color="C6C6C6"/>
          <w:insideH w:val="single" w:sz="6" w:space="0" w:color="C6C6C6"/>
          <w:insideV w:val="single" w:sz="6" w:space="0" w:color="C6C6C6"/>
        </w:tblBorders>
        <w:tblLayout w:type="fixed"/>
        <w:tblLook w:val="0600" w:firstRow="0" w:lastRow="0" w:firstColumn="0" w:lastColumn="0" w:noHBand="1" w:noVBand="1"/>
      </w:tblPr>
      <w:tblGrid>
        <w:gridCol w:w="2925"/>
        <w:gridCol w:w="6825"/>
      </w:tblGrid>
      <w:tr w:rsidR="00385F0B">
        <w:trPr>
          <w:trHeight w:val="405"/>
        </w:trPr>
        <w:tc>
          <w:tcPr>
            <w:tcW w:w="2925"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45227F">
            <w:pPr>
              <w:spacing w:after="0" w:line="240" w:lineRule="auto"/>
            </w:pPr>
            <w:r>
              <w:t>No Suitable Estimate</w:t>
            </w:r>
          </w:p>
        </w:tc>
        <w:tc>
          <w:tcPr>
            <w:tcW w:w="6825"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45227F">
            <w:pPr>
              <w:shd w:val="clear" w:color="auto" w:fill="FFFFFF"/>
              <w:spacing w:after="0"/>
            </w:pPr>
            <w:r>
              <w:t xml:space="preserve">Open the ‘No Suitable Estimate - Suspense’ records grid. </w:t>
            </w:r>
          </w:p>
        </w:tc>
      </w:tr>
    </w:tbl>
    <w:p w:rsidR="00385F0B" w:rsidRDefault="0045227F">
      <w:pPr>
        <w:pStyle w:val="Heading3"/>
        <w:keepNext w:val="0"/>
        <w:keepLines w:val="0"/>
        <w:shd w:val="clear" w:color="auto" w:fill="FFFFFF"/>
        <w:spacing w:before="480" w:after="200" w:line="240" w:lineRule="auto"/>
        <w:rPr>
          <w:sz w:val="24"/>
          <w:szCs w:val="24"/>
        </w:rPr>
      </w:pPr>
      <w:bookmarkStart w:id="32" w:name="_6xmt0iq1nmg4" w:colFirst="0" w:colLast="0"/>
      <w:bookmarkStart w:id="33" w:name="_Toc174541475"/>
      <w:bookmarkEnd w:id="32"/>
      <w:r>
        <w:rPr>
          <w:sz w:val="24"/>
          <w:szCs w:val="24"/>
        </w:rPr>
        <w:t xml:space="preserve">Failed to Find Client </w:t>
      </w:r>
      <w:bookmarkEnd w:id="33"/>
    </w:p>
    <w:tbl>
      <w:tblPr>
        <w:tblStyle w:val="af6"/>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Create New Client and Policy/Client Fee</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Create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a new Client and Policy or Client Fee for a suspense record that has missing client information.</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Create Multiple Policy/Client Fee</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 multiple new Clients and Policies or Client Fees for suspense records that have missing client information.</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r>
              <w:rPr>
                <w:color w:val="008000"/>
                <w:u w:val="single"/>
              </w:rPr>
              <w:t>Update Blank Client</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Update the client information for all records that have blank client information.</w:t>
            </w:r>
          </w:p>
        </w:tc>
      </w:tr>
    </w:tbl>
    <w:p w:rsidR="00385F0B" w:rsidRDefault="0045227F">
      <w:pPr>
        <w:pStyle w:val="Heading3"/>
        <w:keepNext w:val="0"/>
        <w:keepLines w:val="0"/>
        <w:shd w:val="clear" w:color="auto" w:fill="FFFFFF"/>
        <w:spacing w:before="480" w:after="200" w:line="240" w:lineRule="auto"/>
        <w:rPr>
          <w:sz w:val="24"/>
          <w:szCs w:val="24"/>
        </w:rPr>
      </w:pPr>
      <w:bookmarkStart w:id="34" w:name="_Toc174541476"/>
      <w:r>
        <w:rPr>
          <w:sz w:val="24"/>
          <w:szCs w:val="24"/>
        </w:rPr>
        <w:t xml:space="preserve">Mapped Product is Unknown </w:t>
      </w:r>
      <w:bookmarkEnd w:id="34"/>
    </w:p>
    <w:tbl>
      <w:tblPr>
        <w:tblStyle w:val="af7"/>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rPr>
                <w:u w:val="single"/>
              </w:rPr>
            </w:pPr>
            <w:proofErr w:type="spellStart"/>
            <w:r>
              <w:rPr>
                <w:color w:val="008000"/>
                <w:u w:val="single"/>
              </w:rPr>
              <w:t>Autocreate</w:t>
            </w:r>
            <w:proofErr w:type="spellEnd"/>
            <w:r>
              <w:rPr>
                <w:color w:val="008000"/>
                <w:u w:val="single"/>
              </w:rPr>
              <w:t xml:space="preserve"> Unknown Products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Creates the product as per the statement details for all suspense records with unknown products.</w:t>
            </w:r>
          </w:p>
        </w:tc>
      </w:tr>
    </w:tbl>
    <w:p w:rsidR="00385F0B" w:rsidRDefault="0045227F">
      <w:pPr>
        <w:pStyle w:val="Heading3"/>
        <w:keepNext w:val="0"/>
        <w:keepLines w:val="0"/>
        <w:shd w:val="clear" w:color="auto" w:fill="FFFFFF"/>
        <w:spacing w:before="480" w:after="200" w:line="240" w:lineRule="auto"/>
        <w:rPr>
          <w:sz w:val="24"/>
          <w:szCs w:val="24"/>
        </w:rPr>
      </w:pPr>
      <w:bookmarkStart w:id="35" w:name="_Toc174541477"/>
      <w:r>
        <w:rPr>
          <w:sz w:val="24"/>
          <w:szCs w:val="24"/>
        </w:rPr>
        <w:t xml:space="preserve">Product mismatch on Linked Policy </w:t>
      </w:r>
      <w:r>
        <w:rPr>
          <w:sz w:val="24"/>
          <w:szCs w:val="24"/>
        </w:rPr>
        <w:t>o</w:t>
      </w:r>
      <w:r>
        <w:rPr>
          <w:sz w:val="24"/>
          <w:szCs w:val="24"/>
        </w:rPr>
        <w:t>ptions</w:t>
      </w:r>
      <w:bookmarkEnd w:id="35"/>
    </w:p>
    <w:tbl>
      <w:tblPr>
        <w:tblStyle w:val="af8"/>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t>Update Product on Statement Record</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Edit Suspense Record</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Edit the suspense record where the statement record and policy have a product mismatch.</w:t>
            </w:r>
          </w:p>
        </w:tc>
      </w:tr>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rPr>
                <w:b/>
              </w:rPr>
              <w:lastRenderedPageBreak/>
              <w:t>Update Product on Policy</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selected Policies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the selected records, replace the product of the policy with the product of the statement record.</w:t>
            </w:r>
          </w:p>
        </w:tc>
      </w:tr>
      <w:tr w:rsidR="00385F0B">
        <w:trPr>
          <w:trHeight w:val="54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rPr>
                <w:u w:val="single"/>
              </w:rPr>
            </w:pPr>
            <w:r>
              <w:rPr>
                <w:color w:val="008000"/>
                <w:u w:val="single"/>
              </w:rPr>
              <w:t>Update all Policies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all records in 'Product mismatch on Linked Policy' status, replace the product of the policy with the product of the statement record.</w:t>
            </w:r>
          </w:p>
        </w:tc>
      </w:tr>
    </w:tbl>
    <w:p w:rsidR="00385F0B" w:rsidRDefault="00385F0B">
      <w:pPr>
        <w:spacing w:after="20" w:line="240" w:lineRule="auto"/>
      </w:pPr>
    </w:p>
    <w:p w:rsidR="00385F0B" w:rsidRDefault="0045227F">
      <w:pPr>
        <w:pStyle w:val="Heading3"/>
        <w:spacing w:after="20" w:line="240" w:lineRule="auto"/>
      </w:pPr>
      <w:bookmarkStart w:id="36" w:name="_rv0wa4b2gnzq" w:colFirst="0" w:colLast="0"/>
      <w:bookmarkStart w:id="37" w:name="_Toc174541478"/>
      <w:bookmarkEnd w:id="36"/>
      <w:r>
        <w:t>Potential Share Arrangement</w:t>
      </w:r>
      <w:bookmarkEnd w:id="37"/>
    </w:p>
    <w:p w:rsidR="00385F0B" w:rsidRDefault="00385F0B">
      <w:pPr>
        <w:spacing w:after="20" w:line="240" w:lineRule="auto"/>
      </w:pPr>
    </w:p>
    <w:tbl>
      <w:tblPr>
        <w:tblStyle w:val="afa"/>
        <w:tblW w:w="9720" w:type="dxa"/>
        <w:tblInd w:w="-40"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3495"/>
        <w:gridCol w:w="7"/>
        <w:gridCol w:w="6218"/>
      </w:tblGrid>
      <w:tr w:rsidR="00F8012E" w:rsidTr="00F8012E">
        <w:tc>
          <w:tcPr>
            <w:tcW w:w="9720" w:type="dxa"/>
            <w:gridSpan w:val="3"/>
            <w:shd w:val="clear" w:color="auto" w:fill="FFFFFF"/>
            <w:tcMar>
              <w:top w:w="40" w:type="dxa"/>
              <w:left w:w="60" w:type="dxa"/>
              <w:bottom w:w="40" w:type="dxa"/>
              <w:right w:w="60" w:type="dxa"/>
            </w:tcMar>
          </w:tcPr>
          <w:p w:rsidR="00F8012E" w:rsidRDefault="00F8012E">
            <w:pPr>
              <w:spacing w:before="200" w:after="160" w:line="240" w:lineRule="auto"/>
              <w:ind w:left="160" w:right="160"/>
            </w:pPr>
            <w:r w:rsidRPr="00F01291">
              <w:rPr>
                <w:b/>
              </w:rPr>
              <w:t>Create Policy/Client Fee on existing Client</w:t>
            </w:r>
          </w:p>
        </w:tc>
      </w:tr>
      <w:tr w:rsidR="00F8012E" w:rsidTr="00F8012E">
        <w:tc>
          <w:tcPr>
            <w:tcW w:w="3495" w:type="dxa"/>
            <w:shd w:val="clear" w:color="auto" w:fill="FFFFFF"/>
            <w:tcMar>
              <w:top w:w="40" w:type="dxa"/>
              <w:left w:w="60" w:type="dxa"/>
              <w:bottom w:w="40" w:type="dxa"/>
              <w:right w:w="60" w:type="dxa"/>
            </w:tcMar>
          </w:tcPr>
          <w:p w:rsidR="00F8012E" w:rsidRDefault="00F8012E">
            <w:pPr>
              <w:spacing w:before="200" w:after="160" w:line="240" w:lineRule="auto"/>
              <w:ind w:left="880" w:right="160"/>
            </w:pPr>
            <w:r>
              <w:t>Create Policy/Client Fee</w:t>
            </w:r>
          </w:p>
        </w:tc>
        <w:tc>
          <w:tcPr>
            <w:tcW w:w="6225" w:type="dxa"/>
            <w:gridSpan w:val="2"/>
            <w:shd w:val="clear" w:color="auto" w:fill="FFFFFF"/>
            <w:tcMar>
              <w:top w:w="40" w:type="dxa"/>
              <w:left w:w="60" w:type="dxa"/>
              <w:bottom w:w="40" w:type="dxa"/>
              <w:right w:w="60" w:type="dxa"/>
            </w:tcMar>
          </w:tcPr>
          <w:p w:rsidR="00F8012E" w:rsidRDefault="00F8012E">
            <w:pPr>
              <w:spacing w:before="200" w:after="160" w:line="240" w:lineRule="auto"/>
              <w:ind w:left="160" w:right="160"/>
            </w:pPr>
            <w:r>
              <w:t>Create a new Policy or Client Fee on an existing linked client, for the same account as the linked client, using the adviser details from the statement record.</w:t>
            </w:r>
          </w:p>
        </w:tc>
      </w:tr>
      <w:tr w:rsidR="00F8012E" w:rsidTr="00F8012E">
        <w:tc>
          <w:tcPr>
            <w:tcW w:w="3495" w:type="dxa"/>
            <w:shd w:val="clear" w:color="auto" w:fill="FFFFFF"/>
            <w:tcMar>
              <w:top w:w="40" w:type="dxa"/>
              <w:left w:w="60" w:type="dxa"/>
              <w:bottom w:w="40" w:type="dxa"/>
              <w:right w:w="60" w:type="dxa"/>
            </w:tcMar>
          </w:tcPr>
          <w:p w:rsidR="00F8012E" w:rsidRDefault="00F8012E">
            <w:pPr>
              <w:spacing w:before="200" w:after="160" w:line="240" w:lineRule="auto"/>
              <w:ind w:left="880" w:right="160"/>
            </w:pPr>
            <w:r>
              <w:t>Create Multiple Policy/Client Fee</w:t>
            </w:r>
          </w:p>
        </w:tc>
        <w:tc>
          <w:tcPr>
            <w:tcW w:w="6225" w:type="dxa"/>
            <w:gridSpan w:val="2"/>
            <w:shd w:val="clear" w:color="auto" w:fill="FFFFFF"/>
            <w:tcMar>
              <w:top w:w="40" w:type="dxa"/>
              <w:left w:w="60" w:type="dxa"/>
              <w:bottom w:w="40" w:type="dxa"/>
              <w:right w:w="60" w:type="dxa"/>
            </w:tcMar>
          </w:tcPr>
          <w:p w:rsidR="00F8012E" w:rsidRDefault="00F8012E">
            <w:pPr>
              <w:spacing w:before="200" w:after="160" w:line="240" w:lineRule="auto"/>
              <w:ind w:left="160" w:right="160"/>
            </w:pPr>
            <w:r>
              <w:t>Create multiple new Policies or Client Fees on existing linked clients, for the same account as the linked client, using the adviser details from the statement record.</w:t>
            </w:r>
          </w:p>
        </w:tc>
      </w:tr>
      <w:tr w:rsidR="00F8012E" w:rsidTr="00F8012E">
        <w:tc>
          <w:tcPr>
            <w:tcW w:w="9720" w:type="dxa"/>
            <w:gridSpan w:val="3"/>
            <w:shd w:val="clear" w:color="auto" w:fill="FFFFFF"/>
            <w:tcMar>
              <w:top w:w="40" w:type="dxa"/>
              <w:left w:w="60" w:type="dxa"/>
              <w:bottom w:w="40" w:type="dxa"/>
              <w:right w:w="60" w:type="dxa"/>
            </w:tcMar>
          </w:tcPr>
          <w:p w:rsidR="00F8012E" w:rsidRDefault="00F8012E">
            <w:pPr>
              <w:spacing w:before="200" w:after="160" w:line="240" w:lineRule="auto"/>
              <w:ind w:left="160" w:right="160"/>
            </w:pPr>
            <w:r w:rsidRPr="00F8012E">
              <w:rPr>
                <w:b/>
              </w:rPr>
              <w:t>Create new Client and Policy/Client Fee</w:t>
            </w:r>
          </w:p>
        </w:tc>
      </w:tr>
      <w:tr w:rsidR="00F8012E" w:rsidTr="00F8012E">
        <w:tc>
          <w:tcPr>
            <w:tcW w:w="3502" w:type="dxa"/>
            <w:gridSpan w:val="2"/>
            <w:shd w:val="clear" w:color="auto" w:fill="FFFFFF"/>
            <w:tcMar>
              <w:top w:w="40" w:type="dxa"/>
              <w:left w:w="60" w:type="dxa"/>
              <w:bottom w:w="40" w:type="dxa"/>
              <w:right w:w="60" w:type="dxa"/>
            </w:tcMar>
          </w:tcPr>
          <w:p w:rsidR="00F8012E" w:rsidRPr="00F8012E" w:rsidRDefault="00F8012E" w:rsidP="00F8012E">
            <w:pPr>
              <w:spacing w:before="200" w:after="160" w:line="240" w:lineRule="auto"/>
              <w:ind w:left="891" w:right="160"/>
              <w:rPr>
                <w:b/>
              </w:rPr>
            </w:pPr>
            <w:r>
              <w:t>Create Policy/Client Fee</w:t>
            </w:r>
          </w:p>
        </w:tc>
        <w:tc>
          <w:tcPr>
            <w:tcW w:w="6218" w:type="dxa"/>
            <w:shd w:val="clear" w:color="auto" w:fill="FFFFFF"/>
          </w:tcPr>
          <w:p w:rsidR="00F8012E" w:rsidRPr="00F8012E" w:rsidRDefault="00F8012E">
            <w:pPr>
              <w:spacing w:before="200" w:after="160" w:line="240" w:lineRule="auto"/>
              <w:ind w:left="160" w:right="160"/>
              <w:rPr>
                <w:b/>
              </w:rPr>
            </w:pPr>
            <w:r>
              <w:t>Create a new Client and Policy or Client Fee for a suspense record that has missing client information.</w:t>
            </w:r>
          </w:p>
        </w:tc>
      </w:tr>
      <w:tr w:rsidR="00F8012E" w:rsidTr="00F8012E">
        <w:trPr>
          <w:trHeight w:val="975"/>
        </w:trPr>
        <w:tc>
          <w:tcPr>
            <w:tcW w:w="3495" w:type="dxa"/>
            <w:shd w:val="clear" w:color="auto" w:fill="FFFFFF"/>
            <w:tcMar>
              <w:top w:w="40" w:type="dxa"/>
              <w:left w:w="60" w:type="dxa"/>
              <w:bottom w:w="40" w:type="dxa"/>
              <w:right w:w="60" w:type="dxa"/>
            </w:tcMar>
          </w:tcPr>
          <w:p w:rsidR="00F8012E" w:rsidRDefault="00F8012E">
            <w:pPr>
              <w:spacing w:before="200" w:after="160" w:line="240" w:lineRule="auto"/>
              <w:ind w:left="880" w:right="160"/>
            </w:pPr>
            <w:r>
              <w:t>Create Multiple Policy/Client Fee</w:t>
            </w:r>
          </w:p>
        </w:tc>
        <w:tc>
          <w:tcPr>
            <w:tcW w:w="6225" w:type="dxa"/>
            <w:gridSpan w:val="2"/>
            <w:shd w:val="clear" w:color="auto" w:fill="FFFFFF"/>
            <w:tcMar>
              <w:top w:w="40" w:type="dxa"/>
              <w:left w:w="60" w:type="dxa"/>
              <w:bottom w:w="40" w:type="dxa"/>
              <w:right w:w="60" w:type="dxa"/>
            </w:tcMar>
          </w:tcPr>
          <w:p w:rsidR="00F8012E" w:rsidRDefault="00F8012E">
            <w:pPr>
              <w:spacing w:before="200" w:after="160" w:line="240" w:lineRule="auto"/>
              <w:ind w:left="160" w:right="160"/>
            </w:pPr>
            <w:r>
              <w:t>Create multiple new Clients and Policies or Client Fees for suspense records that have missing client information.</w:t>
            </w:r>
          </w:p>
        </w:tc>
      </w:tr>
    </w:tbl>
    <w:p w:rsidR="00385F0B" w:rsidRDefault="0045227F">
      <w:pPr>
        <w:pStyle w:val="Heading3"/>
        <w:keepNext w:val="0"/>
        <w:keepLines w:val="0"/>
        <w:shd w:val="clear" w:color="auto" w:fill="FFFFFF"/>
        <w:spacing w:before="480" w:after="200" w:line="240" w:lineRule="auto"/>
      </w:pPr>
      <w:bookmarkStart w:id="38" w:name="_xm0b0i5gq7th" w:colFirst="0" w:colLast="0"/>
      <w:bookmarkStart w:id="39" w:name="_Toc174541479"/>
      <w:bookmarkEnd w:id="38"/>
      <w:r>
        <w:t>Incorrect Supplier on Product</w:t>
      </w:r>
      <w:bookmarkEnd w:id="39"/>
    </w:p>
    <w:tbl>
      <w:tblPr>
        <w:tblStyle w:val="afb"/>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Update Product</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t>Update selected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the selected suspense records with a status of ‘Incorrect Supplier on Product’, apply the selected product.</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t>Update all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all suspense records with a status of ‘Incorrect Supplier on Product’, apply the selected product.</w:t>
            </w:r>
          </w:p>
        </w:tc>
      </w:tr>
    </w:tbl>
    <w:p w:rsidR="00E16095" w:rsidRDefault="00E16095">
      <w:pPr>
        <w:pStyle w:val="Heading3"/>
        <w:keepNext w:val="0"/>
        <w:keepLines w:val="0"/>
        <w:shd w:val="clear" w:color="auto" w:fill="FFFFFF"/>
        <w:spacing w:before="480" w:after="200" w:line="240" w:lineRule="auto"/>
      </w:pPr>
      <w:bookmarkStart w:id="40" w:name="_g8zof6k58q6f" w:colFirst="0" w:colLast="0"/>
      <w:bookmarkStart w:id="41" w:name="_Toc174541480"/>
      <w:bookmarkEnd w:id="40"/>
    </w:p>
    <w:p w:rsidR="00385F0B" w:rsidRDefault="0045227F">
      <w:pPr>
        <w:pStyle w:val="Heading3"/>
        <w:keepNext w:val="0"/>
        <w:keepLines w:val="0"/>
        <w:shd w:val="clear" w:color="auto" w:fill="FFFFFF"/>
        <w:spacing w:before="480" w:after="200" w:line="240" w:lineRule="auto"/>
      </w:pPr>
      <w:r>
        <w:lastRenderedPageBreak/>
        <w:t>Client Opt-Out</w:t>
      </w:r>
      <w:bookmarkEnd w:id="41"/>
    </w:p>
    <w:tbl>
      <w:tblPr>
        <w:tblStyle w:val="afc"/>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Refund to Supplier</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t>Update Selected Statement</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the selected suspense records with a status of 'Client Opt-Out', refund the supplier.</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t>Update All Statement</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all suspense records with a status of ‘Client Opt-Out', refund the supplier.</w:t>
            </w:r>
          </w:p>
        </w:tc>
      </w:tr>
    </w:tbl>
    <w:p w:rsidR="00385F0B" w:rsidRDefault="0045227F">
      <w:pPr>
        <w:pStyle w:val="Heading3"/>
        <w:keepNext w:val="0"/>
        <w:keepLines w:val="0"/>
        <w:shd w:val="clear" w:color="auto" w:fill="FFFFFF"/>
        <w:spacing w:before="480" w:after="200" w:line="240" w:lineRule="auto"/>
      </w:pPr>
      <w:bookmarkStart w:id="42" w:name="_2828kq2zrytz" w:colFirst="0" w:colLast="0"/>
      <w:bookmarkStart w:id="43" w:name="_Toc174541481"/>
      <w:bookmarkEnd w:id="42"/>
      <w:r>
        <w:t>Unauthorised Revenue</w:t>
      </w:r>
      <w:bookmarkEnd w:id="43"/>
    </w:p>
    <w:tbl>
      <w:tblPr>
        <w:tblStyle w:val="afd"/>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9744" w:type="dxa"/>
            <w:gridSpan w:val="2"/>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Refund to Supplier</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t>Update Selected Statement</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the selected suspense records with a status of 'Unauthorised Revenue', refund the supplier.</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880" w:right="160"/>
            </w:pPr>
            <w:r>
              <w:t>Update All Statement</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For all suspense records with a status of ‘Unauthorised Revenue', refund the supplier.</w:t>
            </w:r>
          </w:p>
        </w:tc>
      </w:tr>
    </w:tbl>
    <w:p w:rsidR="00385F0B" w:rsidRDefault="0045227F" w:rsidP="00B35771">
      <w:pPr>
        <w:pStyle w:val="Heading3"/>
        <w:shd w:val="clear" w:color="auto" w:fill="FFFFFF"/>
        <w:spacing w:after="200"/>
      </w:pPr>
      <w:bookmarkStart w:id="44" w:name="_Toc174541482"/>
      <w:r>
        <w:t>Refund to Supplier new</w:t>
      </w:r>
      <w:bookmarkEnd w:id="44"/>
    </w:p>
    <w:tbl>
      <w:tblPr>
        <w:tblStyle w:val="afe"/>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6780"/>
      </w:tblGrid>
      <w:tr w:rsidR="00385F0B">
        <w:tc>
          <w:tcPr>
            <w:tcW w:w="3090"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160" w:right="160"/>
            </w:pPr>
            <w:r>
              <w:t>Update selected Records</w:t>
            </w:r>
          </w:p>
        </w:tc>
        <w:tc>
          <w:tcPr>
            <w:tcW w:w="6780"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160" w:right="160"/>
            </w:pPr>
            <w:r>
              <w:t>For the selected suspense records, refund the supplier.</w:t>
            </w:r>
          </w:p>
        </w:tc>
      </w:tr>
      <w:tr w:rsidR="00385F0B">
        <w:tc>
          <w:tcPr>
            <w:tcW w:w="3090"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160" w:right="160"/>
            </w:pPr>
            <w:r>
              <w:t>Update all Records</w:t>
            </w:r>
          </w:p>
        </w:tc>
        <w:tc>
          <w:tcPr>
            <w:tcW w:w="6780" w:type="dxa"/>
            <w:tcBorders>
              <w:top w:val="single" w:sz="4" w:space="0" w:color="B7B7B7"/>
              <w:left w:val="single" w:sz="4" w:space="0" w:color="B7B7B7"/>
              <w:bottom w:val="single" w:sz="4" w:space="0" w:color="B7B7B7"/>
              <w:right w:val="single" w:sz="4" w:space="0" w:color="B7B7B7"/>
            </w:tcBorders>
            <w:shd w:val="clear" w:color="auto" w:fill="FFFFFF"/>
            <w:tcMar>
              <w:top w:w="40" w:type="dxa"/>
              <w:left w:w="60" w:type="dxa"/>
              <w:bottom w:w="40" w:type="dxa"/>
              <w:right w:w="60" w:type="dxa"/>
            </w:tcMar>
          </w:tcPr>
          <w:p w:rsidR="00385F0B" w:rsidRDefault="0045227F">
            <w:pPr>
              <w:spacing w:before="200" w:after="160" w:line="240" w:lineRule="auto"/>
              <w:ind w:left="160" w:right="160"/>
            </w:pPr>
            <w:r>
              <w:t>For all suspense records, refund the supplier.</w:t>
            </w:r>
          </w:p>
        </w:tc>
      </w:tr>
    </w:tbl>
    <w:p w:rsidR="00385F0B" w:rsidRDefault="0045227F">
      <w:pPr>
        <w:pStyle w:val="Heading3"/>
      </w:pPr>
      <w:bookmarkStart w:id="45" w:name="_frejo2gh175q" w:colFirst="0" w:colLast="0"/>
      <w:bookmarkStart w:id="46" w:name="_Toc174541483"/>
      <w:bookmarkEnd w:id="45"/>
      <w:r>
        <w:t>Client Review Incomplete</w:t>
      </w:r>
      <w:bookmarkEnd w:id="46"/>
      <w:r>
        <w:t xml:space="preserve"> </w:t>
      </w:r>
    </w:p>
    <w:tbl>
      <w:tblPr>
        <w:tblStyle w:val="aff"/>
        <w:tblW w:w="9745" w:type="dxa"/>
        <w:tblBorders>
          <w:top w:val="single" w:sz="6" w:space="0" w:color="C6C6C6"/>
          <w:left w:val="single" w:sz="6" w:space="0" w:color="C6C6C6"/>
          <w:bottom w:val="single" w:sz="6" w:space="0" w:color="C6C6C6"/>
          <w:right w:val="single" w:sz="6" w:space="0" w:color="C6C6C6"/>
          <w:insideH w:val="single" w:sz="6" w:space="0" w:color="C6C6C6"/>
          <w:insideV w:val="single" w:sz="6" w:space="0" w:color="C6C6C6"/>
        </w:tblBorders>
        <w:tblLayout w:type="fixed"/>
        <w:tblLook w:val="0600" w:firstRow="0" w:lastRow="0" w:firstColumn="0" w:lastColumn="0" w:noHBand="1" w:noVBand="1"/>
      </w:tblPr>
      <w:tblGrid>
        <w:gridCol w:w="3284"/>
        <w:gridCol w:w="6461"/>
      </w:tblGrid>
      <w:tr w:rsidR="00385F0B">
        <w:trPr>
          <w:trHeight w:val="405"/>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45227F">
            <w:pPr>
              <w:shd w:val="clear" w:color="auto" w:fill="FFFFFF"/>
              <w:spacing w:after="0"/>
            </w:pPr>
            <w:r>
              <w:t>Dealer Payment</w:t>
            </w:r>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385F0B">
            <w:pPr>
              <w:shd w:val="clear" w:color="auto" w:fill="FFFFFF"/>
              <w:spacing w:after="0"/>
            </w:pPr>
          </w:p>
        </w:tc>
      </w:tr>
    </w:tbl>
    <w:tbl>
      <w:tblPr>
        <w:tblStyle w:val="aff0"/>
        <w:tblW w:w="9745" w:type="dxa"/>
        <w:tblBorders>
          <w:top w:val="single" w:sz="6" w:space="0" w:color="C6C6C6"/>
          <w:left w:val="single" w:sz="6" w:space="0" w:color="C6C6C6"/>
          <w:bottom w:val="single" w:sz="6" w:space="0" w:color="C6C6C6"/>
          <w:right w:val="single" w:sz="6" w:space="0" w:color="C6C6C6"/>
          <w:insideH w:val="single" w:sz="6" w:space="0" w:color="C6C6C6"/>
          <w:insideV w:val="single" w:sz="6" w:space="0" w:color="C6C6C6"/>
        </w:tblBorders>
        <w:tblLayout w:type="fixed"/>
        <w:tblLook w:val="0600" w:firstRow="0" w:lastRow="0" w:firstColumn="0" w:lastColumn="0" w:noHBand="1" w:noVBand="1"/>
      </w:tblPr>
      <w:tblGrid>
        <w:gridCol w:w="3284"/>
        <w:gridCol w:w="6461"/>
      </w:tblGrid>
      <w:tr w:rsidR="00385F0B">
        <w:trPr>
          <w:trHeight w:val="405"/>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bookmarkStart w:id="47" w:name="_glewkrw41258" w:colFirst="0" w:colLast="0"/>
          <w:bookmarkEnd w:id="47"/>
          <w:p w:rsidR="00385F0B" w:rsidRDefault="0045227F">
            <w:pPr>
              <w:shd w:val="clear" w:color="auto" w:fill="FFFFFF"/>
              <w:spacing w:after="0"/>
            </w:pPr>
            <w:r>
              <w:fldChar w:fldCharType="begin"/>
            </w:r>
            <w:r>
              <w:instrText>HYPERLINK "https://community.iress.com/t5/Help-Guide-CommPay/View-the-Suspense-Balance/ta-p/19448"</w:instrText>
            </w:r>
            <w:r>
              <w:fldChar w:fldCharType="separate"/>
            </w:r>
            <w:r>
              <w:t>View Suspense Balance</w:t>
            </w:r>
            <w:r>
              <w:fldChar w:fldCharType="end"/>
            </w:r>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45227F">
            <w:pPr>
              <w:shd w:val="clear" w:color="auto" w:fill="FFFFFF"/>
              <w:spacing w:after="0"/>
            </w:pPr>
            <w:r>
              <w:t>View the total amount of money for suspense records that have missing client information.</w:t>
            </w:r>
          </w:p>
        </w:tc>
      </w:tr>
    </w:tbl>
    <w:p w:rsidR="00385F0B" w:rsidRDefault="0045227F" w:rsidP="00E16095">
      <w:pPr>
        <w:pStyle w:val="Heading3"/>
        <w:keepNext w:val="0"/>
        <w:keepLines w:val="0"/>
        <w:shd w:val="clear" w:color="auto" w:fill="FFFFFF"/>
        <w:spacing w:before="240" w:after="200" w:line="240" w:lineRule="auto"/>
      </w:pPr>
      <w:bookmarkStart w:id="48" w:name="_st17nzwwobmj" w:colFirst="0" w:colLast="0"/>
      <w:bookmarkStart w:id="49" w:name="_Toc174541484"/>
      <w:bookmarkEnd w:id="48"/>
      <w:r>
        <w:t>Reset</w:t>
      </w:r>
      <w:bookmarkEnd w:id="49"/>
      <w:r>
        <w:t xml:space="preserve"> </w:t>
      </w:r>
    </w:p>
    <w:tbl>
      <w:tblPr>
        <w:tblStyle w:val="aff1"/>
        <w:tblW w:w="974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Look w:val="0600" w:firstRow="0" w:lastRow="0" w:firstColumn="0" w:lastColumn="0" w:noHBand="1" w:noVBand="1"/>
      </w:tblPr>
      <w:tblGrid>
        <w:gridCol w:w="2925"/>
        <w:gridCol w:w="6820"/>
      </w:tblGrid>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Reset Record</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Reset selected record for matching.</w:t>
            </w:r>
          </w:p>
        </w:tc>
      </w:tr>
      <w:tr w:rsidR="00385F0B">
        <w:trPr>
          <w:trHeight w:val="300"/>
        </w:trPr>
        <w:tc>
          <w:tcPr>
            <w:tcW w:w="2925"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Reset All Keep on Suspense records</w:t>
            </w:r>
          </w:p>
        </w:tc>
        <w:tc>
          <w:tcPr>
            <w:tcW w:w="6819" w:type="dxa"/>
            <w:tcBorders>
              <w:top w:val="single" w:sz="4" w:space="0" w:color="B7B7B7"/>
              <w:left w:val="single" w:sz="4" w:space="0" w:color="B7B7B7"/>
              <w:bottom w:val="single" w:sz="4" w:space="0" w:color="B7B7B7"/>
              <w:right w:val="single" w:sz="4" w:space="0" w:color="B7B7B7"/>
            </w:tcBorders>
            <w:tcMar>
              <w:top w:w="40" w:type="dxa"/>
              <w:left w:w="60" w:type="dxa"/>
              <w:bottom w:w="40" w:type="dxa"/>
              <w:right w:w="60" w:type="dxa"/>
            </w:tcMar>
          </w:tcPr>
          <w:p w:rsidR="00385F0B" w:rsidRDefault="0045227F">
            <w:pPr>
              <w:spacing w:before="200" w:after="160" w:line="240" w:lineRule="auto"/>
              <w:ind w:left="160" w:right="160"/>
            </w:pPr>
            <w:r>
              <w:t>Reset records in 'Keep on Suspense' status to be included for matching.</w:t>
            </w:r>
          </w:p>
        </w:tc>
      </w:tr>
    </w:tbl>
    <w:tbl>
      <w:tblPr>
        <w:tblStyle w:val="aff2"/>
        <w:tblW w:w="9745" w:type="dxa"/>
        <w:tblBorders>
          <w:top w:val="single" w:sz="6" w:space="0" w:color="C6C6C6"/>
          <w:left w:val="single" w:sz="6" w:space="0" w:color="C6C6C6"/>
          <w:bottom w:val="single" w:sz="6" w:space="0" w:color="C6C6C6"/>
          <w:right w:val="single" w:sz="6" w:space="0" w:color="C6C6C6"/>
          <w:insideH w:val="single" w:sz="6" w:space="0" w:color="C6C6C6"/>
          <w:insideV w:val="single" w:sz="6" w:space="0" w:color="C6C6C6"/>
        </w:tblBorders>
        <w:tblLayout w:type="fixed"/>
        <w:tblLook w:val="0600" w:firstRow="0" w:lastRow="0" w:firstColumn="0" w:lastColumn="0" w:noHBand="1" w:noVBand="1"/>
      </w:tblPr>
      <w:tblGrid>
        <w:gridCol w:w="3284"/>
        <w:gridCol w:w="6461"/>
      </w:tblGrid>
      <w:tr w:rsidR="00385F0B" w:rsidTr="00F01291">
        <w:trPr>
          <w:trHeight w:val="222"/>
        </w:trPr>
        <w:tc>
          <w:tcPr>
            <w:tcW w:w="3284"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45227F">
            <w:pPr>
              <w:shd w:val="clear" w:color="auto" w:fill="FFFFFF"/>
              <w:spacing w:after="0"/>
            </w:pPr>
            <w:bookmarkStart w:id="50" w:name="_rn9ellh9jpxc" w:colFirst="0" w:colLast="0"/>
            <w:bookmarkEnd w:id="50"/>
            <w:r>
              <w:t>Export to CSV</w:t>
            </w:r>
          </w:p>
        </w:tc>
        <w:tc>
          <w:tcPr>
            <w:tcW w:w="6461" w:type="dxa"/>
            <w:tcBorders>
              <w:top w:val="single" w:sz="6" w:space="0" w:color="C6C6C6"/>
              <w:left w:val="single" w:sz="6" w:space="0" w:color="C6C6C6"/>
              <w:bottom w:val="single" w:sz="6" w:space="0" w:color="C6C6C6"/>
              <w:right w:val="single" w:sz="6" w:space="0" w:color="C6C6C6"/>
            </w:tcBorders>
            <w:tcMar>
              <w:top w:w="60" w:type="dxa"/>
              <w:left w:w="60" w:type="dxa"/>
              <w:bottom w:w="60" w:type="dxa"/>
              <w:right w:w="60" w:type="dxa"/>
            </w:tcMar>
          </w:tcPr>
          <w:p w:rsidR="00385F0B" w:rsidRDefault="0045227F">
            <w:pPr>
              <w:shd w:val="clear" w:color="auto" w:fill="FFFFFF"/>
              <w:spacing w:after="0"/>
            </w:pPr>
            <w:r>
              <w:t xml:space="preserve">Export suspense records to a CSV file. </w:t>
            </w:r>
            <w:r>
              <w:rPr>
                <w:noProof/>
              </w:rPr>
              <w:drawing>
                <wp:inline distT="114300" distB="114300" distL="114300" distR="114300" wp14:anchorId="4C065C1F" wp14:editId="2B08E21C">
                  <wp:extent cx="104775" cy="104775"/>
                  <wp:effectExtent l="0" t="0" r="0" b="0"/>
                  <wp:docPr id="13" name="image1.gif" descr="undefined"/>
                  <wp:cNvGraphicFramePr/>
                  <a:graphic xmlns:a="http://schemas.openxmlformats.org/drawingml/2006/main">
                    <a:graphicData uri="http://schemas.openxmlformats.org/drawingml/2006/picture">
                      <pic:pic xmlns:pic="http://schemas.openxmlformats.org/drawingml/2006/picture">
                        <pic:nvPicPr>
                          <pic:cNvPr id="0" name="image1.gif" descr="undefined"/>
                          <pic:cNvPicPr preferRelativeResize="0"/>
                        </pic:nvPicPr>
                        <pic:blipFill>
                          <a:blip r:embed="rId12"/>
                          <a:srcRect/>
                          <a:stretch>
                            <a:fillRect/>
                          </a:stretch>
                        </pic:blipFill>
                        <pic:spPr>
                          <a:xfrm>
                            <a:off x="0" y="0"/>
                            <a:ext cx="104775" cy="104775"/>
                          </a:xfrm>
                          <a:prstGeom prst="rect">
                            <a:avLst/>
                          </a:prstGeom>
                          <a:ln/>
                        </pic:spPr>
                      </pic:pic>
                    </a:graphicData>
                  </a:graphic>
                </wp:inline>
              </w:drawing>
            </w:r>
            <w:r>
              <w:t xml:space="preserve"> Export to CSV</w:t>
            </w:r>
          </w:p>
        </w:tc>
      </w:tr>
    </w:tbl>
    <w:p w:rsidR="00E16095" w:rsidRDefault="00E16095">
      <w:r>
        <w:br w:type="page"/>
      </w:r>
    </w:p>
    <w:tbl>
      <w:tblPr>
        <w:tblStyle w:val="aff3"/>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lastRenderedPageBreak/>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Content/Fixed_Information/Suspense_Rules/Suspense_Reasons_and_Rules_Explained.htm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CommPay Help &gt; CommPay Administration &gt; Fixed Information &gt; Suspense Reasons and Rules &gt; Suspense Reasons and Rules Explained</w:t>
            </w:r>
          </w:p>
          <w:p w:rsidR="00385F0B" w:rsidRDefault="00385F0B">
            <w:pPr>
              <w:widowControl w:val="0"/>
              <w:spacing w:after="0" w:line="240" w:lineRule="auto"/>
              <w:rPr>
                <w:color w:val="666666"/>
                <w:sz w:val="18"/>
                <w:szCs w:val="18"/>
              </w:rPr>
            </w:pPr>
          </w:p>
          <w:p w:rsidR="00385F0B" w:rsidRDefault="0045227F">
            <w:pPr>
              <w:widowControl w:val="0"/>
              <w:spacing w:after="0" w:line="240" w:lineRule="auto"/>
              <w:rPr>
                <w:color w:val="666666"/>
                <w:sz w:val="18"/>
                <w:szCs w:val="18"/>
              </w:rPr>
            </w:pPr>
            <w:r>
              <w:rPr>
                <w:color w:val="666666"/>
                <w:sz w:val="18"/>
                <w:szCs w:val="18"/>
              </w:rPr>
              <w:t>CommPay Help &gt; Core Help &gt; Suspense &gt; Suspense Reasons and Rules Explained</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FixedInfo</w:t>
            </w:r>
            <w:proofErr w:type="spellEnd"/>
            <w:r>
              <w:rPr>
                <w:color w:val="666666"/>
                <w:sz w:val="18"/>
                <w:szCs w:val="18"/>
              </w:rPr>
              <w:t xml:space="preserve"> </w:t>
            </w:r>
            <w:proofErr w:type="spellStart"/>
            <w:r>
              <w:rPr>
                <w:color w:val="666666"/>
                <w:sz w:val="18"/>
                <w:szCs w:val="18"/>
              </w:rPr>
              <w:t>CP;Suspense</w:t>
            </w:r>
            <w:proofErr w:type="spellEnd"/>
            <w:r>
              <w:rPr>
                <w:color w:val="666666"/>
                <w:sz w:val="18"/>
                <w:szCs w:val="18"/>
              </w:rPr>
              <w:t xml:space="preserve"> Rules - Manage </w:t>
            </w:r>
            <w:proofErr w:type="spellStart"/>
            <w:r>
              <w:rPr>
                <w:color w:val="666666"/>
                <w:sz w:val="18"/>
                <w:szCs w:val="18"/>
              </w:rPr>
              <w:t>CP;Suspense</w:t>
            </w:r>
            <w:proofErr w:type="spellEnd"/>
            <w:r>
              <w:rPr>
                <w:color w:val="666666"/>
                <w:sz w:val="18"/>
                <w:szCs w:val="18"/>
              </w:rPr>
              <w:t xml:space="preserve"> Rules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suspense rules</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Rules - Manage </w:t>
            </w:r>
            <w:proofErr w:type="spellStart"/>
            <w:r>
              <w:rPr>
                <w:color w:val="666666"/>
                <w:sz w:val="18"/>
                <w:szCs w:val="18"/>
              </w:rPr>
              <w:t>CP;Suspense</w:t>
            </w:r>
            <w:proofErr w:type="spellEnd"/>
            <w:r>
              <w:rPr>
                <w:color w:val="666666"/>
                <w:sz w:val="18"/>
                <w:szCs w:val="18"/>
              </w:rPr>
              <w:t xml:space="preserve"> </w:t>
            </w:r>
            <w:proofErr w:type="spellStart"/>
            <w:r>
              <w:rPr>
                <w:color w:val="666666"/>
                <w:sz w:val="18"/>
                <w:szCs w:val="18"/>
              </w:rPr>
              <w:t>CP;Suspense</w:t>
            </w:r>
            <w:proofErr w:type="spellEnd"/>
            <w:r>
              <w:rPr>
                <w:color w:val="666666"/>
                <w:sz w:val="18"/>
                <w:szCs w:val="18"/>
              </w:rPr>
              <w:t xml:space="preserve"> - Matching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45227F" w:rsidP="00D36567">
      <w:pPr>
        <w:pStyle w:val="Heading1"/>
      </w:pPr>
      <w:bookmarkStart w:id="51" w:name="_Toc174541485"/>
      <w:r>
        <w:t>Suspense Reasons and Rules Explained</w:t>
      </w:r>
      <w:bookmarkEnd w:id="51"/>
    </w:p>
    <w:p w:rsidR="00385F0B" w:rsidRDefault="0045227F">
      <w:pPr>
        <w:shd w:val="clear" w:color="auto" w:fill="FFFFFF"/>
        <w:spacing w:after="200" w:line="240" w:lineRule="auto"/>
        <w:rPr>
          <w:color w:val="008000"/>
        </w:rPr>
      </w:pPr>
      <w:r>
        <w:t xml:space="preserve">All suspense rules, excluding system suspense rules, can be activated for either or both statement types: Policy and Client Fee. </w:t>
      </w:r>
      <w:r>
        <w:rPr>
          <w:noProof/>
        </w:rPr>
        <w:drawing>
          <wp:inline distT="114300" distB="114300" distL="114300" distR="114300" wp14:anchorId="0C599369" wp14:editId="6378D738">
            <wp:extent cx="104775" cy="1047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w:t>
      </w:r>
      <w:r>
        <w:rPr>
          <w:color w:val="008000"/>
        </w:rPr>
        <w:t>Change Statement Types linked to a Suspense Rule</w:t>
      </w:r>
    </w:p>
    <w:p w:rsidR="00385F0B" w:rsidRDefault="0045227F">
      <w:pPr>
        <w:shd w:val="clear" w:color="auto" w:fill="FFFFFF"/>
        <w:spacing w:after="200" w:line="240" w:lineRule="auto"/>
      </w:pPr>
      <w:r>
        <w:t>A list of all suspense rules and an explanation of each rule is below.</w:t>
      </w:r>
    </w:p>
    <w:p w:rsidR="00385F0B" w:rsidRDefault="0045227F">
      <w:pPr>
        <w:pStyle w:val="Heading3"/>
        <w:keepNext w:val="0"/>
        <w:keepLines w:val="0"/>
        <w:shd w:val="clear" w:color="auto" w:fill="FFFFFF"/>
        <w:spacing w:before="480" w:after="200" w:line="240" w:lineRule="auto"/>
        <w:rPr>
          <w:sz w:val="24"/>
          <w:szCs w:val="24"/>
        </w:rPr>
      </w:pPr>
      <w:bookmarkStart w:id="52" w:name="_Toc174541486"/>
      <w:r>
        <w:rPr>
          <w:sz w:val="24"/>
          <w:szCs w:val="24"/>
        </w:rPr>
        <w:t>Suspense Rules</w:t>
      </w:r>
      <w:bookmarkEnd w:id="52"/>
    </w:p>
    <w:p w:rsidR="00385F0B" w:rsidRDefault="0045227F">
      <w:pPr>
        <w:shd w:val="clear" w:color="auto" w:fill="FFFFFF"/>
        <w:spacing w:after="360" w:line="240" w:lineRule="auto"/>
        <w:rPr>
          <w:i/>
        </w:rPr>
      </w:pPr>
      <w:r>
        <w:rPr>
          <w:i/>
        </w:rPr>
        <w:t>Mandatory system suspense rules are marked with an asterisk (*).</w:t>
      </w:r>
    </w:p>
    <w:p w:rsidR="00385F0B" w:rsidRDefault="0045227F">
      <w:pPr>
        <w:pStyle w:val="Heading4"/>
        <w:keepNext w:val="0"/>
        <w:keepLines w:val="0"/>
        <w:shd w:val="clear" w:color="auto" w:fill="FFFFFF"/>
        <w:spacing w:after="120" w:line="240" w:lineRule="auto"/>
      </w:pPr>
      <w:r>
        <w:t>Account Code does not exist</w:t>
      </w:r>
    </w:p>
    <w:p w:rsidR="00385F0B" w:rsidRDefault="0045227F" w:rsidP="00D271D0">
      <w:pPr>
        <w:numPr>
          <w:ilvl w:val="0"/>
          <w:numId w:val="57"/>
        </w:numPr>
        <w:shd w:val="clear" w:color="auto" w:fill="FFFFFF"/>
        <w:spacing w:before="200" w:after="320" w:line="240" w:lineRule="auto"/>
      </w:pPr>
      <w:r>
        <w:t>Statement record will be sent to suspense if a supplier reference code on the statement record has not been mapped against an adviser account.</w:t>
      </w:r>
    </w:p>
    <w:p w:rsidR="00385F0B" w:rsidRDefault="0045227F">
      <w:pPr>
        <w:pStyle w:val="Heading4"/>
        <w:keepNext w:val="0"/>
        <w:keepLines w:val="0"/>
        <w:shd w:val="clear" w:color="auto" w:fill="FFFFFF"/>
        <w:spacing w:after="120" w:line="240" w:lineRule="auto"/>
      </w:pPr>
      <w:r>
        <w:t>Account Code mismatch on linked Policy</w:t>
      </w:r>
    </w:p>
    <w:p w:rsidR="00385F0B" w:rsidRDefault="0045227F" w:rsidP="00D271D0">
      <w:pPr>
        <w:numPr>
          <w:ilvl w:val="0"/>
          <w:numId w:val="23"/>
        </w:numPr>
        <w:shd w:val="clear" w:color="auto" w:fill="FFFFFF"/>
        <w:spacing w:before="200" w:after="320" w:line="240" w:lineRule="auto"/>
      </w:pPr>
      <w:r>
        <w:t>Statement record will be sent to suspense if the adviser on the statement record is different to the adviser on the matched lodgement/policy in CommPay.</w:t>
      </w:r>
      <w:r>
        <w:br/>
      </w:r>
      <w:r>
        <w:rPr>
          <w:noProof/>
        </w:rPr>
        <w:drawing>
          <wp:inline distT="114300" distB="114300" distL="114300" distR="114300" wp14:anchorId="2DE56266" wp14:editId="53FCC1D7">
            <wp:extent cx="104775" cy="104775"/>
            <wp:effectExtent l="0" t="0" r="0" 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Policy Takeover on Suspense Records </w:t>
      </w:r>
      <w:r>
        <w:rPr>
          <w:noProof/>
        </w:rPr>
        <w:drawing>
          <wp:inline distT="114300" distB="114300" distL="114300" distR="114300" wp14:anchorId="22A52654" wp14:editId="34BC3A76">
            <wp:extent cx="104775" cy="1047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Update Statement Record from Suspense</w:t>
      </w:r>
    </w:p>
    <w:p w:rsidR="00385F0B" w:rsidRDefault="0045227F">
      <w:pPr>
        <w:pStyle w:val="Heading4"/>
        <w:keepNext w:val="0"/>
        <w:keepLines w:val="0"/>
        <w:shd w:val="clear" w:color="auto" w:fill="FFFFFF"/>
        <w:spacing w:after="120" w:line="240" w:lineRule="auto"/>
      </w:pPr>
      <w:r>
        <w:t>Account Is Not Active</w:t>
      </w:r>
    </w:p>
    <w:p w:rsidR="00385F0B" w:rsidRDefault="0045227F" w:rsidP="00D271D0">
      <w:pPr>
        <w:numPr>
          <w:ilvl w:val="0"/>
          <w:numId w:val="45"/>
        </w:numPr>
        <w:shd w:val="clear" w:color="auto" w:fill="FFFFFF"/>
        <w:spacing w:before="200" w:after="320" w:line="240" w:lineRule="auto"/>
      </w:pPr>
      <w:r>
        <w:t>Statement record will be sent to suspense if the matched adviser account is not active.</w:t>
      </w:r>
      <w:r>
        <w:br/>
      </w:r>
      <w:r>
        <w:rPr>
          <w:noProof/>
        </w:rPr>
        <w:drawing>
          <wp:inline distT="114300" distB="114300" distL="114300" distR="114300" wp14:anchorId="341B8175" wp14:editId="1E422F03">
            <wp:extent cx="104775" cy="10477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Policy Takeover on Suspense Records</w:t>
      </w:r>
    </w:p>
    <w:p w:rsidR="00385F0B" w:rsidRDefault="0045227F">
      <w:pPr>
        <w:pStyle w:val="Heading4"/>
        <w:keepNext w:val="0"/>
        <w:keepLines w:val="0"/>
        <w:shd w:val="clear" w:color="auto" w:fill="FFFFFF"/>
        <w:spacing w:after="120" w:line="240" w:lineRule="auto"/>
      </w:pPr>
      <w:r>
        <w:t>Account is On Hold - All policies</w:t>
      </w:r>
    </w:p>
    <w:p w:rsidR="00385F0B" w:rsidRDefault="0045227F" w:rsidP="00D271D0">
      <w:pPr>
        <w:numPr>
          <w:ilvl w:val="0"/>
          <w:numId w:val="53"/>
        </w:numPr>
        <w:shd w:val="clear" w:color="auto" w:fill="FFFFFF"/>
        <w:spacing w:before="200" w:after="320" w:line="240" w:lineRule="auto"/>
      </w:pPr>
      <w:r>
        <w:t xml:space="preserve">Statement record will be sent to suspense if the statement item is matched to a policy where the primary account has the status of </w:t>
      </w:r>
      <w:r>
        <w:t>'</w:t>
      </w:r>
      <w:r>
        <w:t>On hold - all policies</w:t>
      </w:r>
      <w:r>
        <w:t>'</w:t>
      </w:r>
      <w:r>
        <w:t>.</w:t>
      </w:r>
    </w:p>
    <w:p w:rsidR="00385F0B" w:rsidRDefault="0045227F">
      <w:pPr>
        <w:pStyle w:val="Heading4"/>
        <w:keepNext w:val="0"/>
        <w:keepLines w:val="0"/>
        <w:shd w:val="clear" w:color="auto" w:fill="FFFFFF"/>
        <w:spacing w:after="120" w:line="240" w:lineRule="auto"/>
      </w:pPr>
      <w:r>
        <w:t>Adviser mismatch on linked Client</w:t>
      </w:r>
    </w:p>
    <w:p w:rsidR="00385F0B" w:rsidRDefault="0045227F" w:rsidP="00D271D0">
      <w:pPr>
        <w:numPr>
          <w:ilvl w:val="0"/>
          <w:numId w:val="35"/>
        </w:numPr>
        <w:shd w:val="clear" w:color="auto" w:fill="FFFFFF"/>
        <w:spacing w:before="200" w:after="320" w:line="240" w:lineRule="auto"/>
      </w:pPr>
      <w:r>
        <w:t>Statement record will be sent to suspense if the adviser on the statement record is different to the adviser on the matched client in CommPay. This is for new policies only, existing policies will continue to match.</w:t>
      </w:r>
      <w:r>
        <w:br/>
      </w:r>
      <w:r>
        <w:rPr>
          <w:noProof/>
        </w:rPr>
        <w:drawing>
          <wp:inline distT="114300" distB="114300" distL="114300" distR="114300" wp14:anchorId="6C1240D5" wp14:editId="134E14CE">
            <wp:extent cx="104775" cy="104775"/>
            <wp:effectExtent l="0" t="0" r="0" b="0"/>
            <wp:docPr id="3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Create Policies or Client Fees from Suspense</w:t>
      </w:r>
    </w:p>
    <w:p w:rsidR="00385F0B" w:rsidRDefault="0045227F">
      <w:pPr>
        <w:pStyle w:val="Heading4"/>
        <w:keepNext w:val="0"/>
        <w:keepLines w:val="0"/>
        <w:shd w:val="clear" w:color="auto" w:fill="FFFFFF"/>
        <w:spacing w:after="120" w:line="240" w:lineRule="auto"/>
      </w:pPr>
      <w:r>
        <w:t>Auto-create Estimate Prohibited</w:t>
      </w:r>
    </w:p>
    <w:p w:rsidR="00385F0B" w:rsidRDefault="0045227F" w:rsidP="00D271D0">
      <w:pPr>
        <w:numPr>
          <w:ilvl w:val="0"/>
          <w:numId w:val="12"/>
        </w:numPr>
        <w:shd w:val="clear" w:color="auto" w:fill="FFFFFF"/>
        <w:spacing w:before="200" w:after="320" w:line="240" w:lineRule="auto"/>
      </w:pPr>
      <w:r>
        <w:lastRenderedPageBreak/>
        <w:t xml:space="preserve">Statement record will be sent to suspense if the statement item is matched to a policy without an estimate and meets the restrictions defined in this rule. The behaviour of this rule is dependent on the </w:t>
      </w:r>
      <w:r w:rsidRPr="00F01291">
        <w:t>Auto-Create Estimate general config option being set to 'All' and the Auto Create Policy</w:t>
      </w:r>
      <w:r>
        <w:t xml:space="preserve"> general config option being set to 'False'. </w:t>
      </w:r>
      <w:r>
        <w:br/>
      </w:r>
      <w:r>
        <w:rPr>
          <w:noProof/>
          <w:color w:val="008000"/>
        </w:rPr>
        <w:drawing>
          <wp:inline distT="114300" distB="114300" distL="114300" distR="114300" wp14:anchorId="3580EC31" wp14:editId="2DF1E6F9">
            <wp:extent cx="104775" cy="10477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w:t>
      </w:r>
      <w:r>
        <w:rPr>
          <w:color w:val="008000"/>
        </w:rPr>
        <w:t>Manage Auto-create Estimate Prohibited Suspense Rule</w:t>
      </w:r>
      <w:r>
        <w:rPr>
          <w:color w:val="008000"/>
        </w:rPr>
        <w:t xml:space="preserve"> </w:t>
      </w:r>
      <w:r>
        <w:rPr>
          <w:noProof/>
          <w:color w:val="008000"/>
        </w:rPr>
        <w:drawing>
          <wp:inline distT="114300" distB="114300" distL="114300" distR="114300" wp14:anchorId="3436A9C3" wp14:editId="301B665F">
            <wp:extent cx="104775" cy="104775"/>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rPr>
          <w:color w:val="008000"/>
        </w:rPr>
        <w:t xml:space="preserve"> Over-ride Auto-Create Estimate Prohibited from Suspense</w:t>
      </w:r>
    </w:p>
    <w:p w:rsidR="00385F0B" w:rsidRDefault="0045227F">
      <w:pPr>
        <w:pStyle w:val="Heading4"/>
        <w:keepNext w:val="0"/>
        <w:keepLines w:val="0"/>
        <w:shd w:val="clear" w:color="auto" w:fill="FFFFFF"/>
        <w:spacing w:after="120" w:line="240" w:lineRule="auto"/>
      </w:pPr>
      <w:r>
        <w:t>Case Manager Required</w:t>
      </w:r>
    </w:p>
    <w:p w:rsidR="00385F0B" w:rsidRDefault="0045227F" w:rsidP="00D271D0">
      <w:pPr>
        <w:numPr>
          <w:ilvl w:val="0"/>
          <w:numId w:val="10"/>
        </w:numPr>
        <w:shd w:val="clear" w:color="auto" w:fill="FFFFFF"/>
        <w:spacing w:before="200" w:after="320" w:line="240" w:lineRule="auto"/>
      </w:pPr>
      <w:r>
        <w:t>Statement record will be sent to suspense if the matched lodgement/policy has no Case Manager Benchmark.</w:t>
      </w:r>
    </w:p>
    <w:p w:rsidR="00385F0B" w:rsidRDefault="0045227F">
      <w:pPr>
        <w:pStyle w:val="Heading4"/>
        <w:keepNext w:val="0"/>
        <w:keepLines w:val="0"/>
        <w:shd w:val="clear" w:color="auto" w:fill="FFFFFF"/>
        <w:spacing w:after="120" w:line="240" w:lineRule="auto"/>
      </w:pPr>
      <w:r>
        <w:t>Clawback revenue requires lapsed user prompt</w:t>
      </w:r>
    </w:p>
    <w:p w:rsidR="00385F0B" w:rsidRDefault="0045227F" w:rsidP="00D271D0">
      <w:pPr>
        <w:numPr>
          <w:ilvl w:val="0"/>
          <w:numId w:val="66"/>
        </w:numPr>
        <w:shd w:val="clear" w:color="auto" w:fill="FFFFFF"/>
        <w:spacing w:before="200" w:after="320" w:line="240" w:lineRule="auto"/>
      </w:pPr>
      <w:r>
        <w:t>Statement record will be sent to suspense if the matched statement item where the revenue type is ‘Clawback’ and there is no recorded answer to the clawback prompt.</w:t>
      </w:r>
    </w:p>
    <w:p w:rsidR="00385F0B" w:rsidRDefault="0045227F">
      <w:pPr>
        <w:pStyle w:val="Heading4"/>
        <w:keepNext w:val="0"/>
        <w:keepLines w:val="0"/>
        <w:shd w:val="clear" w:color="auto" w:fill="FFFFFF"/>
        <w:spacing w:after="120" w:line="240" w:lineRule="auto"/>
      </w:pPr>
      <w:r>
        <w:t>Client mismatch on linked policy</w:t>
      </w:r>
    </w:p>
    <w:p w:rsidR="00385F0B" w:rsidRDefault="0045227F" w:rsidP="00D271D0">
      <w:pPr>
        <w:numPr>
          <w:ilvl w:val="0"/>
          <w:numId w:val="36"/>
        </w:numPr>
        <w:shd w:val="clear" w:color="auto" w:fill="FFFFFF"/>
        <w:spacing w:before="200" w:after="320" w:line="240" w:lineRule="auto"/>
      </w:pPr>
      <w:r>
        <w:t>Statement record will be sent to suspense if the client on the statement record is different to the client on the matched lodgement/policy.</w:t>
      </w:r>
    </w:p>
    <w:p w:rsidR="00385F0B" w:rsidRDefault="0045227F">
      <w:pPr>
        <w:pStyle w:val="Heading4"/>
        <w:keepNext w:val="0"/>
        <w:keepLines w:val="0"/>
        <w:shd w:val="clear" w:color="auto" w:fill="FFFFFF"/>
        <w:spacing w:after="120" w:line="240" w:lineRule="auto"/>
      </w:pPr>
      <w:r>
        <w:t>Client Opt-Out</w:t>
      </w:r>
    </w:p>
    <w:p w:rsidR="00385F0B" w:rsidRDefault="0045227F" w:rsidP="00D271D0">
      <w:pPr>
        <w:numPr>
          <w:ilvl w:val="0"/>
          <w:numId w:val="64"/>
        </w:numPr>
        <w:shd w:val="clear" w:color="auto" w:fill="FFFFFF"/>
        <w:spacing w:before="200" w:after="320" w:line="240" w:lineRule="auto"/>
      </w:pPr>
      <w:r>
        <w:t>Statement record will be sent to suspense if the statement item is matched to a client with an Xplan Opt-In status of ‘Opt-Out’ or ‘Opt-Out - No Client Response’ and has not been excluded by supplier or revenue type conditions in the suspense rule.</w:t>
      </w:r>
    </w:p>
    <w:p w:rsidR="00385F0B" w:rsidRDefault="0045227F">
      <w:pPr>
        <w:pStyle w:val="Heading4"/>
        <w:keepNext w:val="0"/>
        <w:keepLines w:val="0"/>
        <w:shd w:val="clear" w:color="auto" w:fill="FFFFFF"/>
        <w:spacing w:after="120" w:line="240" w:lineRule="auto"/>
      </w:pPr>
      <w:r>
        <w:t>Client Review Incomplete</w:t>
      </w:r>
    </w:p>
    <w:p w:rsidR="00385F0B" w:rsidRDefault="0045227F" w:rsidP="00D271D0">
      <w:pPr>
        <w:numPr>
          <w:ilvl w:val="0"/>
          <w:numId w:val="59"/>
        </w:numPr>
        <w:shd w:val="clear" w:color="auto" w:fill="FFFFFF"/>
        <w:spacing w:before="200" w:after="320" w:line="240" w:lineRule="auto"/>
      </w:pPr>
      <w:r>
        <w:t>Statement record will be sent to suspense if the review date of the linked client record is outside the review period set in the rule.</w:t>
      </w:r>
    </w:p>
    <w:p w:rsidR="00385F0B" w:rsidRDefault="0045227F">
      <w:pPr>
        <w:pStyle w:val="Heading4"/>
        <w:keepNext w:val="0"/>
        <w:keepLines w:val="0"/>
        <w:shd w:val="clear" w:color="auto" w:fill="FFFFFF"/>
        <w:spacing w:after="120" w:line="240" w:lineRule="auto"/>
      </w:pPr>
      <w:r>
        <w:t>Does not match Estimate record</w:t>
      </w:r>
    </w:p>
    <w:p w:rsidR="00385F0B" w:rsidRDefault="0045227F" w:rsidP="00D271D0">
      <w:pPr>
        <w:numPr>
          <w:ilvl w:val="0"/>
          <w:numId w:val="60"/>
        </w:numPr>
        <w:shd w:val="clear" w:color="auto" w:fill="FFFFFF"/>
        <w:spacing w:before="200" w:after="320" w:line="240" w:lineRule="auto"/>
      </w:pPr>
      <w:r>
        <w:t xml:space="preserve">Statement record will be sent to suspense if the net value on statement record does not match the estimated net value for the matched lodgement/policy. A tolerance level percentage can be added for the suspense rule. </w:t>
      </w:r>
      <w:r>
        <w:rPr>
          <w:noProof/>
        </w:rPr>
        <w:drawing>
          <wp:inline distT="114300" distB="114300" distL="114300" distR="114300" wp14:anchorId="26331DC2" wp14:editId="12096DC0">
            <wp:extent cx="104775" cy="104775"/>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w:t>
      </w:r>
      <w:r>
        <w:rPr>
          <w:color w:val="008000"/>
        </w:rPr>
        <w:t>Specify Tolerance for Does Not Match Estimate Record Suspense Rule</w:t>
      </w:r>
      <w:r>
        <w:rPr>
          <w:color w:val="008000"/>
        </w:rPr>
        <w:br/>
      </w:r>
      <w:r>
        <w:rPr>
          <w:noProof/>
          <w:color w:val="008000"/>
        </w:rPr>
        <w:drawing>
          <wp:inline distT="114300" distB="114300" distL="114300" distR="114300" wp14:anchorId="0EC4232A" wp14:editId="1585AF84">
            <wp:extent cx="104775" cy="104775"/>
            <wp:effectExtent l="0" t="0" r="0" b="0"/>
            <wp:docPr id="3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rPr>
          <w:color w:val="008000"/>
        </w:rPr>
        <w:t xml:space="preserve"> View Actual Links</w:t>
      </w:r>
    </w:p>
    <w:p w:rsidR="00385F0B" w:rsidRDefault="0045227F">
      <w:pPr>
        <w:pStyle w:val="Heading4"/>
        <w:keepNext w:val="0"/>
        <w:keepLines w:val="0"/>
        <w:shd w:val="clear" w:color="auto" w:fill="FFFFFF"/>
        <w:spacing w:after="120" w:line="240" w:lineRule="auto"/>
      </w:pPr>
      <w:r>
        <w:t>Failed to Find Client</w:t>
      </w:r>
    </w:p>
    <w:p w:rsidR="00385F0B" w:rsidRDefault="0045227F" w:rsidP="00D271D0">
      <w:pPr>
        <w:numPr>
          <w:ilvl w:val="0"/>
          <w:numId w:val="17"/>
        </w:numPr>
        <w:shd w:val="clear" w:color="auto" w:fill="FFFFFF"/>
        <w:spacing w:before="200" w:after="320" w:line="240" w:lineRule="auto"/>
      </w:pPr>
      <w:r>
        <w:t>Statement record will be sent to suspense if the client on the statement record does not exist in Xplan (for mandatory Xplan client), or the client is blank on the statement record.</w:t>
      </w:r>
      <w:r>
        <w:br/>
      </w:r>
      <w:r>
        <w:rPr>
          <w:noProof/>
        </w:rPr>
        <w:drawing>
          <wp:inline distT="114300" distB="114300" distL="114300" distR="114300" wp14:anchorId="44AB29B4" wp14:editId="756BB48E">
            <wp:extent cx="104775" cy="104775"/>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Create Clients from Suspense</w:t>
      </w:r>
      <w:r w:rsidRPr="00035F8E">
        <w:rPr>
          <w:color w:val="008000"/>
        </w:rPr>
        <w:t xml:space="preserve"> </w:t>
      </w:r>
      <w:r>
        <w:rPr>
          <w:noProof/>
        </w:rPr>
        <w:drawing>
          <wp:inline distT="114300" distB="114300" distL="114300" distR="114300" wp14:anchorId="3FFAA771" wp14:editId="0DF67DA2">
            <wp:extent cx="104775" cy="104775"/>
            <wp:effectExtent l="0" t="0" r="0" b="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rsidRPr="00035F8E">
        <w:rPr>
          <w:color w:val="008000"/>
        </w:rPr>
        <w:t xml:space="preserve"> Update Statement Record from Suspense</w:t>
      </w:r>
    </w:p>
    <w:p w:rsidR="00385F0B" w:rsidRDefault="0045227F">
      <w:pPr>
        <w:pStyle w:val="Heading4"/>
        <w:keepNext w:val="0"/>
        <w:keepLines w:val="0"/>
        <w:shd w:val="clear" w:color="auto" w:fill="FFFFFF"/>
        <w:spacing w:after="120" w:line="240" w:lineRule="auto"/>
      </w:pPr>
      <w:r>
        <w:t>First Revenue Must Be a Positive</w:t>
      </w:r>
    </w:p>
    <w:p w:rsidR="00385F0B" w:rsidRDefault="0045227F" w:rsidP="00D271D0">
      <w:pPr>
        <w:numPr>
          <w:ilvl w:val="0"/>
          <w:numId w:val="55"/>
        </w:numPr>
        <w:shd w:val="clear" w:color="auto" w:fill="FFFFFF"/>
        <w:spacing w:before="200" w:after="320" w:line="240" w:lineRule="auto"/>
      </w:pPr>
      <w:r>
        <w:t>Revenue on statement record must be positive if matched against a lodgement/policy with no processed transactions.</w:t>
      </w:r>
    </w:p>
    <w:p w:rsidR="00385F0B" w:rsidRDefault="0045227F">
      <w:pPr>
        <w:pStyle w:val="Heading4"/>
        <w:keepNext w:val="0"/>
        <w:keepLines w:val="0"/>
        <w:shd w:val="clear" w:color="auto" w:fill="FFFFFF"/>
        <w:spacing w:after="120" w:line="240" w:lineRule="auto"/>
      </w:pPr>
      <w:r>
        <w:t>First Revenue Must Be New Business</w:t>
      </w:r>
    </w:p>
    <w:p w:rsidR="00385F0B" w:rsidRDefault="0045227F" w:rsidP="00D271D0">
      <w:pPr>
        <w:numPr>
          <w:ilvl w:val="0"/>
          <w:numId w:val="13"/>
        </w:numPr>
        <w:shd w:val="clear" w:color="auto" w:fill="FFFFFF"/>
        <w:spacing w:before="200" w:after="320" w:line="240" w:lineRule="auto"/>
      </w:pPr>
      <w:r>
        <w:lastRenderedPageBreak/>
        <w:t>Main revenue type on statement record must be mapped to New Business if matched against a lodgement/policy with no processed transactions.</w:t>
      </w:r>
    </w:p>
    <w:p w:rsidR="00385F0B" w:rsidRDefault="0045227F">
      <w:pPr>
        <w:pStyle w:val="Heading4"/>
        <w:keepNext w:val="0"/>
        <w:keepLines w:val="0"/>
        <w:shd w:val="clear" w:color="auto" w:fill="FFFFFF"/>
        <w:spacing w:after="120" w:line="240" w:lineRule="auto"/>
      </w:pPr>
      <w:r>
        <w:t>Inception date different to suppliers settlement date</w:t>
      </w:r>
    </w:p>
    <w:p w:rsidR="00385F0B" w:rsidRDefault="0045227F" w:rsidP="00D271D0">
      <w:pPr>
        <w:numPr>
          <w:ilvl w:val="0"/>
          <w:numId w:val="11"/>
        </w:numPr>
        <w:shd w:val="clear" w:color="auto" w:fill="FFFFFF"/>
        <w:spacing w:before="200" w:after="320" w:line="240" w:lineRule="auto"/>
      </w:pPr>
      <w:r>
        <w:t>Statement record will be sent to suspense if the inception date on the statement record is different to the settlement date on the matched lodgement/policy.</w:t>
      </w:r>
    </w:p>
    <w:p w:rsidR="00385F0B" w:rsidRDefault="0045227F">
      <w:pPr>
        <w:pStyle w:val="Heading4"/>
        <w:keepNext w:val="0"/>
        <w:keepLines w:val="0"/>
        <w:shd w:val="clear" w:color="auto" w:fill="FFFFFF"/>
        <w:spacing w:after="120" w:line="240" w:lineRule="auto"/>
      </w:pPr>
      <w:r>
        <w:t>*Incorrect Supplier on Product</w:t>
      </w:r>
    </w:p>
    <w:p w:rsidR="00385F0B" w:rsidRDefault="0045227F" w:rsidP="00D271D0">
      <w:pPr>
        <w:numPr>
          <w:ilvl w:val="0"/>
          <w:numId w:val="24"/>
        </w:numPr>
        <w:shd w:val="clear" w:color="auto" w:fill="FFFFFF"/>
        <w:spacing w:before="200" w:after="320" w:line="240" w:lineRule="auto"/>
      </w:pPr>
      <w:r>
        <w:t>Statement record will be sent to suspense if the supplier on the statement record is different to the supplier on the mapped product.</w:t>
      </w:r>
    </w:p>
    <w:p w:rsidR="00385F0B" w:rsidRDefault="0045227F">
      <w:pPr>
        <w:pStyle w:val="Heading4"/>
        <w:keepNext w:val="0"/>
        <w:keepLines w:val="0"/>
        <w:shd w:val="clear" w:color="auto" w:fill="FFFFFF"/>
        <w:spacing w:after="120" w:line="240" w:lineRule="auto"/>
      </w:pPr>
      <w:r>
        <w:t>Incorrect Tax Percentage</w:t>
      </w:r>
    </w:p>
    <w:p w:rsidR="00385F0B" w:rsidRDefault="0045227F">
      <w:pPr>
        <w:numPr>
          <w:ilvl w:val="0"/>
          <w:numId w:val="1"/>
        </w:numPr>
        <w:shd w:val="clear" w:color="auto" w:fill="FFFFFF"/>
        <w:spacing w:before="200" w:after="320" w:line="240" w:lineRule="auto"/>
      </w:pPr>
      <w:r>
        <w:t>Statement record will be sent to suspense if it has not been paid the correct tax amount. An acceptable tax percentage range, a minimum net amount, and applicable statement types, suppliers, revenue types and contact categories can be nominated within the suspense rule.</w:t>
      </w:r>
    </w:p>
    <w:p w:rsidR="00385F0B" w:rsidRDefault="0045227F">
      <w:pPr>
        <w:pStyle w:val="Heading4"/>
        <w:keepNext w:val="0"/>
        <w:keepLines w:val="0"/>
        <w:shd w:val="clear" w:color="auto" w:fill="FFFFFF"/>
        <w:spacing w:after="120" w:line="240" w:lineRule="auto"/>
      </w:pPr>
      <w:r>
        <w:t>Invalid Policy Status</w:t>
      </w:r>
    </w:p>
    <w:p w:rsidR="00385F0B" w:rsidRDefault="0045227F">
      <w:pPr>
        <w:numPr>
          <w:ilvl w:val="0"/>
          <w:numId w:val="5"/>
        </w:numPr>
        <w:shd w:val="clear" w:color="auto" w:fill="FFFFFF"/>
        <w:spacing w:before="200" w:after="320" w:line="240" w:lineRule="auto"/>
      </w:pPr>
      <w:r>
        <w:t xml:space="preserve">Statement record will be sent to suspense if there is a non-approved policy status on the matched lodgement/policy. The invalid policy statuses are nominated within the suspense rule. </w:t>
      </w:r>
      <w:r>
        <w:br/>
      </w:r>
      <w:r>
        <w:rPr>
          <w:noProof/>
          <w:color w:val="008000"/>
        </w:rPr>
        <w:drawing>
          <wp:inline distT="114300" distB="114300" distL="114300" distR="114300" wp14:anchorId="443E72B0" wp14:editId="2AC2A4AD">
            <wp:extent cx="104775" cy="10477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w:t>
      </w:r>
      <w:r>
        <w:rPr>
          <w:color w:val="008000"/>
        </w:rPr>
        <w:t>Link Policy Statuses to Invalid Policy Status Suspense Rule</w:t>
      </w:r>
    </w:p>
    <w:p w:rsidR="00385F0B" w:rsidRDefault="0045227F">
      <w:pPr>
        <w:pStyle w:val="Heading4"/>
        <w:keepNext w:val="0"/>
        <w:keepLines w:val="0"/>
        <w:shd w:val="clear" w:color="auto" w:fill="FFFFFF"/>
        <w:spacing w:after="120" w:line="240" w:lineRule="auto"/>
      </w:pPr>
      <w:r>
        <w:t>*Keep on Suspense</w:t>
      </w:r>
    </w:p>
    <w:p w:rsidR="00385F0B" w:rsidRDefault="0045227F">
      <w:pPr>
        <w:numPr>
          <w:ilvl w:val="0"/>
          <w:numId w:val="2"/>
        </w:numPr>
        <w:shd w:val="clear" w:color="auto" w:fill="FFFFFF"/>
        <w:spacing w:before="200" w:after="320" w:line="240" w:lineRule="auto"/>
      </w:pPr>
      <w:r>
        <w:t>Retain statement record on suspense so no match can occur.</w:t>
      </w:r>
      <w:r>
        <w:br/>
      </w:r>
      <w:r>
        <w:rPr>
          <w:noProof/>
        </w:rPr>
        <w:drawing>
          <wp:inline distT="114300" distB="114300" distL="114300" distR="114300" wp14:anchorId="0834596B" wp14:editId="5B5705CE">
            <wp:extent cx="104775" cy="1047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Keep Records on Suspense</w:t>
      </w:r>
    </w:p>
    <w:p w:rsidR="00385F0B" w:rsidRDefault="0045227F">
      <w:pPr>
        <w:pStyle w:val="Heading4"/>
        <w:keepNext w:val="0"/>
        <w:keepLines w:val="0"/>
        <w:shd w:val="clear" w:color="auto" w:fill="FFFFFF"/>
        <w:spacing w:after="120" w:line="240" w:lineRule="auto"/>
      </w:pPr>
      <w:r>
        <w:t>Lodgement Required</w:t>
      </w:r>
    </w:p>
    <w:p w:rsidR="00385F0B" w:rsidRDefault="0045227F">
      <w:pPr>
        <w:numPr>
          <w:ilvl w:val="0"/>
          <w:numId w:val="6"/>
        </w:numPr>
        <w:shd w:val="clear" w:color="auto" w:fill="FFFFFF"/>
        <w:spacing w:before="200" w:after="320" w:line="240" w:lineRule="auto"/>
      </w:pPr>
      <w:r>
        <w:t>Statement record will be sent to suspense if the contact category of the account on the statement record has been added to this rule. This rule allows contact categories to be flagged as requiring a lodgement in order for revenue to be paid. If statement record enters suspense for this reason, a policy cannot be automatically created. Once a record enters suspense due to this suspense reason, the user is required to create a lodgement in either Xplan or CommPay before it can be processed.</w:t>
      </w:r>
    </w:p>
    <w:p w:rsidR="00385F0B" w:rsidRDefault="0045227F">
      <w:pPr>
        <w:shd w:val="clear" w:color="auto" w:fill="FFFFFF"/>
        <w:spacing w:after="140" w:line="240" w:lineRule="auto"/>
        <w:ind w:left="600"/>
      </w:pPr>
      <w:r>
        <w:t>The contact categories are nominated within the suspense rule.</w:t>
      </w:r>
    </w:p>
    <w:p w:rsidR="00385F0B" w:rsidRDefault="0045227F">
      <w:pPr>
        <w:pStyle w:val="Heading4"/>
        <w:keepNext w:val="0"/>
        <w:keepLines w:val="0"/>
        <w:shd w:val="clear" w:color="auto" w:fill="FFFFFF"/>
        <w:spacing w:after="120" w:line="240" w:lineRule="auto"/>
      </w:pPr>
      <w:r>
        <w:t>Mapped Product on Statement Record is Unknown</w:t>
      </w:r>
    </w:p>
    <w:p w:rsidR="00385F0B" w:rsidRDefault="0045227F" w:rsidP="00D271D0">
      <w:pPr>
        <w:numPr>
          <w:ilvl w:val="0"/>
          <w:numId w:val="49"/>
        </w:numPr>
        <w:shd w:val="clear" w:color="auto" w:fill="FFFFFF"/>
        <w:spacing w:before="200" w:after="320" w:line="240" w:lineRule="auto"/>
      </w:pPr>
      <w:r>
        <w:t>Statement record will be sent to suspense if the product on the statement record does not exist in CommPay or has not been mapped, and is therefore unknown.</w:t>
      </w:r>
      <w:r>
        <w:br/>
      </w:r>
      <w:r>
        <w:rPr>
          <w:noProof/>
        </w:rPr>
        <w:drawing>
          <wp:inline distT="114300" distB="114300" distL="114300" distR="114300" wp14:anchorId="3486A8EC" wp14:editId="2D0B2D98">
            <wp:extent cx="104775" cy="10477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Create Products from Suspense</w:t>
      </w:r>
    </w:p>
    <w:p w:rsidR="00385F0B" w:rsidRDefault="0045227F">
      <w:pPr>
        <w:pStyle w:val="Heading4"/>
        <w:keepNext w:val="0"/>
        <w:keepLines w:val="0"/>
        <w:shd w:val="clear" w:color="auto" w:fill="FFFFFF"/>
        <w:spacing w:after="120" w:line="240" w:lineRule="auto"/>
      </w:pPr>
      <w:r>
        <w:t>Match on Account Code if no matching Supplier Reference Code found</w:t>
      </w:r>
    </w:p>
    <w:p w:rsidR="00385F0B" w:rsidRDefault="0045227F" w:rsidP="00D271D0">
      <w:pPr>
        <w:numPr>
          <w:ilvl w:val="0"/>
          <w:numId w:val="20"/>
        </w:numPr>
        <w:shd w:val="clear" w:color="auto" w:fill="FFFFFF"/>
        <w:spacing w:before="200" w:after="320" w:line="240" w:lineRule="auto"/>
      </w:pPr>
      <w:r>
        <w:t>Perform matching on supplier reference codes for the supplier/supplier group, and if no match is found then check account codes for a match.</w:t>
      </w:r>
    </w:p>
    <w:p w:rsidR="00385F0B" w:rsidRDefault="0045227F">
      <w:pPr>
        <w:pStyle w:val="Heading4"/>
        <w:keepNext w:val="0"/>
        <w:keepLines w:val="0"/>
        <w:shd w:val="clear" w:color="auto" w:fill="FFFFFF"/>
        <w:spacing w:after="120" w:line="240" w:lineRule="auto"/>
      </w:pPr>
      <w:r>
        <w:t>Match on CommPay Contact</w:t>
      </w:r>
    </w:p>
    <w:p w:rsidR="00385F0B" w:rsidRDefault="0045227F" w:rsidP="00D271D0">
      <w:pPr>
        <w:numPr>
          <w:ilvl w:val="0"/>
          <w:numId w:val="54"/>
        </w:numPr>
        <w:shd w:val="clear" w:color="auto" w:fill="FFFFFF"/>
        <w:spacing w:before="200" w:after="320" w:line="240" w:lineRule="auto"/>
      </w:pPr>
      <w:r>
        <w:t>If matched adviser has multiple accounts under their contact then perform matching on all underlying accounts, not just the adviser account the statement record is matched to.</w:t>
      </w:r>
    </w:p>
    <w:p w:rsidR="00385F0B" w:rsidRDefault="0045227F">
      <w:pPr>
        <w:pStyle w:val="Heading4"/>
        <w:keepNext w:val="0"/>
        <w:keepLines w:val="0"/>
        <w:shd w:val="clear" w:color="auto" w:fill="FFFFFF"/>
        <w:spacing w:after="120" w:line="240" w:lineRule="auto"/>
      </w:pPr>
      <w:r>
        <w:lastRenderedPageBreak/>
        <w:t>Match on Linked Policy Numbers</w:t>
      </w:r>
    </w:p>
    <w:p w:rsidR="00385F0B" w:rsidRDefault="0045227F" w:rsidP="00D271D0">
      <w:pPr>
        <w:numPr>
          <w:ilvl w:val="0"/>
          <w:numId w:val="58"/>
        </w:numPr>
        <w:shd w:val="clear" w:color="auto" w:fill="FFFFFF"/>
        <w:spacing w:before="200" w:after="320" w:line="240" w:lineRule="auto"/>
      </w:pPr>
      <w:r>
        <w:t>Perform matching on linked policy numbers under existing lodgements and policies, for example, members linked to a corporate super.</w:t>
      </w:r>
    </w:p>
    <w:p w:rsidR="00385F0B" w:rsidRDefault="0045227F">
      <w:pPr>
        <w:pStyle w:val="Heading4"/>
        <w:keepNext w:val="0"/>
        <w:keepLines w:val="0"/>
        <w:shd w:val="clear" w:color="auto" w:fill="FFFFFF"/>
        <w:spacing w:after="120" w:line="240" w:lineRule="auto"/>
      </w:pPr>
      <w:r>
        <w:t>Match on name if no matching policy number found</w:t>
      </w:r>
    </w:p>
    <w:p w:rsidR="00385F0B" w:rsidRDefault="0045227F" w:rsidP="00D271D0">
      <w:pPr>
        <w:numPr>
          <w:ilvl w:val="0"/>
          <w:numId w:val="25"/>
        </w:numPr>
        <w:shd w:val="clear" w:color="auto" w:fill="FFFFFF"/>
        <w:spacing w:before="200" w:after="320" w:line="240" w:lineRule="auto"/>
      </w:pPr>
      <w:r>
        <w:t>For statement records mapped to selected main revenue type (or all statement records if all main revenue types are selected), match on client name if policy number does not exist. The main revenue types can be nominated within the suspense rule.</w:t>
      </w:r>
    </w:p>
    <w:p w:rsidR="00385F0B" w:rsidRDefault="0045227F">
      <w:pPr>
        <w:pStyle w:val="Heading4"/>
        <w:keepNext w:val="0"/>
        <w:keepLines w:val="0"/>
        <w:shd w:val="clear" w:color="auto" w:fill="FFFFFF"/>
        <w:spacing w:after="120" w:line="240" w:lineRule="auto"/>
      </w:pPr>
      <w:r>
        <w:t>Match on Pending Policy Status</w:t>
      </w:r>
    </w:p>
    <w:p w:rsidR="00385F0B" w:rsidRDefault="0045227F" w:rsidP="00D271D0">
      <w:pPr>
        <w:numPr>
          <w:ilvl w:val="0"/>
          <w:numId w:val="39"/>
        </w:numPr>
        <w:shd w:val="clear" w:color="auto" w:fill="FFFFFF"/>
        <w:spacing w:before="200" w:after="320" w:line="240" w:lineRule="auto"/>
      </w:pPr>
      <w:r>
        <w:t>Perform matching on existing lodgements and policies that have a Pending status.</w:t>
      </w:r>
    </w:p>
    <w:p w:rsidR="00385F0B" w:rsidRDefault="0045227F">
      <w:pPr>
        <w:pStyle w:val="Heading4"/>
        <w:keepNext w:val="0"/>
        <w:keepLines w:val="0"/>
        <w:shd w:val="clear" w:color="auto" w:fill="FFFFFF"/>
        <w:spacing w:after="120" w:line="240" w:lineRule="auto"/>
      </w:pPr>
      <w:r>
        <w:t>*Match Supplier on Supplier Group if different to the one on Policy</w:t>
      </w:r>
    </w:p>
    <w:p w:rsidR="00385F0B" w:rsidRDefault="0045227F" w:rsidP="00D271D0">
      <w:pPr>
        <w:numPr>
          <w:ilvl w:val="0"/>
          <w:numId w:val="32"/>
        </w:numPr>
        <w:shd w:val="clear" w:color="auto" w:fill="FFFFFF"/>
        <w:spacing w:before="200" w:after="320" w:line="240" w:lineRule="auto"/>
      </w:pPr>
      <w:r>
        <w:t>Perform matching on all suppliers under the supplier group, not just the supplier the statement record is matched to.</w:t>
      </w:r>
    </w:p>
    <w:p w:rsidR="00385F0B" w:rsidRDefault="0045227F">
      <w:pPr>
        <w:pStyle w:val="Heading4"/>
        <w:keepNext w:val="0"/>
        <w:keepLines w:val="0"/>
        <w:shd w:val="clear" w:color="auto" w:fill="FFFFFF"/>
        <w:spacing w:after="120" w:line="240" w:lineRule="auto"/>
      </w:pPr>
      <w:r>
        <w:t>*Missing account code on statement record</w:t>
      </w:r>
    </w:p>
    <w:p w:rsidR="00385F0B" w:rsidRDefault="0045227F" w:rsidP="00D271D0">
      <w:pPr>
        <w:numPr>
          <w:ilvl w:val="0"/>
          <w:numId w:val="50"/>
        </w:numPr>
        <w:shd w:val="clear" w:color="auto" w:fill="FFFFFF"/>
        <w:spacing w:before="200" w:after="320" w:line="240" w:lineRule="auto"/>
      </w:pPr>
      <w:r>
        <w:t>Statement record will be sent to suspense if the account code is not mapped under the supplier schema used to load the statement record.</w:t>
      </w:r>
    </w:p>
    <w:p w:rsidR="00385F0B" w:rsidRDefault="0045227F">
      <w:pPr>
        <w:pStyle w:val="Heading4"/>
        <w:keepNext w:val="0"/>
        <w:keepLines w:val="0"/>
        <w:shd w:val="clear" w:color="auto" w:fill="FFFFFF"/>
        <w:spacing w:after="120" w:line="240" w:lineRule="auto"/>
      </w:pPr>
      <w:r>
        <w:t>*Missing Policy Number on Statement Record</w:t>
      </w:r>
    </w:p>
    <w:p w:rsidR="00385F0B" w:rsidRDefault="0045227F" w:rsidP="00D271D0">
      <w:pPr>
        <w:numPr>
          <w:ilvl w:val="0"/>
          <w:numId w:val="65"/>
        </w:numPr>
        <w:shd w:val="clear" w:color="auto" w:fill="FFFFFF"/>
        <w:spacing w:before="200" w:after="320" w:line="240" w:lineRule="auto"/>
      </w:pPr>
      <w:r>
        <w:t>Statement record will be sent to suspense if the policy number is not mapped under the supplier schema used to load the statement record.</w:t>
      </w:r>
    </w:p>
    <w:p w:rsidR="00385F0B" w:rsidRDefault="0045227F">
      <w:pPr>
        <w:pStyle w:val="Heading4"/>
        <w:keepNext w:val="0"/>
        <w:keepLines w:val="0"/>
        <w:shd w:val="clear" w:color="auto" w:fill="FFFFFF"/>
        <w:spacing w:after="120" w:line="240" w:lineRule="auto"/>
      </w:pPr>
      <w:r>
        <w:t>Missing Revenue Type on Record</w:t>
      </w:r>
    </w:p>
    <w:p w:rsidR="00385F0B" w:rsidRDefault="0045227F" w:rsidP="00D271D0">
      <w:pPr>
        <w:numPr>
          <w:ilvl w:val="0"/>
          <w:numId w:val="28"/>
        </w:numPr>
        <w:shd w:val="clear" w:color="auto" w:fill="FFFFFF"/>
        <w:spacing w:before="200" w:after="320" w:line="240" w:lineRule="auto"/>
      </w:pPr>
      <w:r>
        <w:t>Statement record will be sent to suspense if the revenue type on statement record is not mapped to an existing revenue type in CommPay.</w:t>
      </w:r>
      <w:r>
        <w:br/>
      </w:r>
      <w:r>
        <w:rPr>
          <w:noProof/>
        </w:rPr>
        <w:drawing>
          <wp:inline distT="114300" distB="114300" distL="114300" distR="114300" wp14:anchorId="20E0DB1D" wp14:editId="6D42B888">
            <wp:extent cx="104775" cy="104775"/>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Update Revenue Type from Suspense</w:t>
      </w:r>
    </w:p>
    <w:p w:rsidR="00385F0B" w:rsidRDefault="0045227F">
      <w:pPr>
        <w:pStyle w:val="Heading4"/>
        <w:keepNext w:val="0"/>
        <w:keepLines w:val="0"/>
        <w:shd w:val="clear" w:color="auto" w:fill="FFFFFF"/>
        <w:spacing w:after="120" w:line="240" w:lineRule="auto"/>
      </w:pPr>
      <w:r>
        <w:t>*Missing Supplier on Product</w:t>
      </w:r>
    </w:p>
    <w:p w:rsidR="00385F0B" w:rsidRDefault="0045227F" w:rsidP="00D271D0">
      <w:pPr>
        <w:numPr>
          <w:ilvl w:val="0"/>
          <w:numId w:val="52"/>
        </w:numPr>
        <w:shd w:val="clear" w:color="auto" w:fill="FFFFFF"/>
        <w:spacing w:before="200" w:after="320" w:line="240" w:lineRule="auto"/>
      </w:pPr>
      <w:r>
        <w:t>Statement record will be sent to suspense if product on statement record has an unmapped supplier.</w:t>
      </w:r>
    </w:p>
    <w:p w:rsidR="00385F0B" w:rsidRDefault="0045227F">
      <w:pPr>
        <w:pStyle w:val="Heading4"/>
        <w:keepNext w:val="0"/>
        <w:keepLines w:val="0"/>
        <w:shd w:val="clear" w:color="auto" w:fill="FFFFFF"/>
        <w:spacing w:after="120" w:line="240" w:lineRule="auto"/>
      </w:pPr>
      <w:r>
        <w:t>Multiple Clients Exist with same name</w:t>
      </w:r>
    </w:p>
    <w:p w:rsidR="00385F0B" w:rsidRDefault="0045227F" w:rsidP="00D271D0">
      <w:pPr>
        <w:numPr>
          <w:ilvl w:val="0"/>
          <w:numId w:val="46"/>
        </w:numPr>
        <w:shd w:val="clear" w:color="auto" w:fill="FFFFFF"/>
        <w:spacing w:before="200" w:after="320" w:line="240" w:lineRule="auto"/>
      </w:pPr>
      <w:r>
        <w:t>Statement record will be sent to suspense if multiple clients in CommPay exist with the same client name on the statement record.</w:t>
      </w:r>
      <w:r>
        <w:br/>
      </w:r>
      <w:r>
        <w:rPr>
          <w:noProof/>
        </w:rPr>
        <w:drawing>
          <wp:inline distT="114300" distB="114300" distL="114300" distR="114300" wp14:anchorId="33AE20CF" wp14:editId="3A2D7227">
            <wp:extent cx="104775" cy="104775"/>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Create Clients from Suspense </w:t>
      </w:r>
      <w:r>
        <w:rPr>
          <w:noProof/>
        </w:rPr>
        <w:drawing>
          <wp:inline distT="114300" distB="114300" distL="114300" distR="114300" wp14:anchorId="7C810A8C" wp14:editId="7D7E8887">
            <wp:extent cx="104775" cy="104775"/>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Create Policies or Client Fees from Suspense</w:t>
      </w:r>
    </w:p>
    <w:p w:rsidR="00385F0B" w:rsidRDefault="0045227F">
      <w:pPr>
        <w:pStyle w:val="Heading4"/>
        <w:keepNext w:val="0"/>
        <w:keepLines w:val="0"/>
        <w:shd w:val="clear" w:color="auto" w:fill="FFFFFF"/>
        <w:spacing w:after="120" w:line="240" w:lineRule="auto"/>
      </w:pPr>
      <w:r>
        <w:t>Multiple policies exist with same policy number</w:t>
      </w:r>
    </w:p>
    <w:p w:rsidR="00385F0B" w:rsidRDefault="0045227F" w:rsidP="00D271D0">
      <w:pPr>
        <w:numPr>
          <w:ilvl w:val="0"/>
          <w:numId w:val="42"/>
        </w:numPr>
        <w:shd w:val="clear" w:color="auto" w:fill="FFFFFF"/>
        <w:spacing w:before="200" w:after="320" w:line="240" w:lineRule="auto"/>
      </w:pPr>
      <w:r>
        <w:t>Statement record will be sent to suspense if multiple lodgements and policies in CommPay exist with the same policy number on the statement record.</w:t>
      </w:r>
    </w:p>
    <w:p w:rsidR="00385F0B" w:rsidRDefault="0045227F">
      <w:pPr>
        <w:pStyle w:val="Heading4"/>
        <w:keepNext w:val="0"/>
        <w:keepLines w:val="0"/>
        <w:shd w:val="clear" w:color="auto" w:fill="FFFFFF"/>
        <w:spacing w:after="120" w:line="240" w:lineRule="auto"/>
      </w:pPr>
      <w:r>
        <w:t>*Multiple policies have been linked to blank policy number</w:t>
      </w:r>
    </w:p>
    <w:p w:rsidR="00385F0B" w:rsidRDefault="0045227F">
      <w:pPr>
        <w:numPr>
          <w:ilvl w:val="0"/>
          <w:numId w:val="7"/>
        </w:numPr>
        <w:shd w:val="clear" w:color="auto" w:fill="FFFFFF"/>
        <w:spacing w:before="200" w:after="320" w:line="240" w:lineRule="auto"/>
      </w:pPr>
      <w:r>
        <w:lastRenderedPageBreak/>
        <w:t xml:space="preserve">Statement record will be sent to suspense if there is no policy number on multiple potential lodgement or policy matches. This rule is generally used if matching on client name (see </w:t>
      </w:r>
      <w:r>
        <w:rPr>
          <w:color w:val="008000"/>
        </w:rPr>
        <w:t>Match on name if no matching policy number found</w:t>
      </w:r>
      <w:r>
        <w:t>).</w:t>
      </w:r>
    </w:p>
    <w:p w:rsidR="00385F0B" w:rsidRDefault="0045227F">
      <w:pPr>
        <w:pStyle w:val="Heading4"/>
        <w:keepNext w:val="0"/>
        <w:keepLines w:val="0"/>
        <w:shd w:val="clear" w:color="auto" w:fill="FFFFFF"/>
        <w:spacing w:after="120" w:line="240" w:lineRule="auto"/>
      </w:pPr>
      <w:r>
        <w:t>Net Revenue/Clawback Amount Exceeded</w:t>
      </w:r>
    </w:p>
    <w:p w:rsidR="00385F0B" w:rsidRDefault="0045227F" w:rsidP="00D271D0">
      <w:pPr>
        <w:numPr>
          <w:ilvl w:val="0"/>
          <w:numId w:val="40"/>
        </w:numPr>
        <w:shd w:val="clear" w:color="auto" w:fill="FFFFFF"/>
        <w:spacing w:before="200" w:after="320" w:line="240" w:lineRule="auto"/>
      </w:pPr>
      <w:r>
        <w:t>Revenue/clawback on statement record must be below/above specified fixed net amounts. The fixed net amounts can be nominated within the suspense rule.</w:t>
      </w:r>
      <w:r>
        <w:br/>
      </w:r>
      <w:r>
        <w:rPr>
          <w:noProof/>
        </w:rPr>
        <w:drawing>
          <wp:inline distT="114300" distB="114300" distL="114300" distR="114300" wp14:anchorId="7A48A3FE" wp14:editId="4FC83857">
            <wp:extent cx="104775" cy="10477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Over-ride Net Revenue/Clawback Amount Exceeded </w:t>
      </w:r>
      <w:r>
        <w:rPr>
          <w:noProof/>
        </w:rPr>
        <w:drawing>
          <wp:inline distT="114300" distB="114300" distL="114300" distR="114300" wp14:anchorId="4F263F31" wp14:editId="09530FA0">
            <wp:extent cx="104775" cy="104775"/>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Managed Phase Revenue</w:t>
      </w:r>
    </w:p>
    <w:p w:rsidR="00385F0B" w:rsidRDefault="0045227F">
      <w:pPr>
        <w:pStyle w:val="Heading4"/>
        <w:keepNext w:val="0"/>
        <w:keepLines w:val="0"/>
        <w:shd w:val="clear" w:color="auto" w:fill="FFFFFF"/>
        <w:spacing w:after="120" w:line="240" w:lineRule="auto"/>
      </w:pPr>
      <w:r>
        <w:t>No suitable estimate</w:t>
      </w:r>
    </w:p>
    <w:p w:rsidR="00385F0B" w:rsidRDefault="0045227F" w:rsidP="00D271D0">
      <w:pPr>
        <w:numPr>
          <w:ilvl w:val="0"/>
          <w:numId w:val="47"/>
        </w:numPr>
        <w:shd w:val="clear" w:color="auto" w:fill="FFFFFF"/>
        <w:spacing w:before="200" w:after="320" w:line="240" w:lineRule="auto"/>
      </w:pPr>
      <w:r>
        <w:t>Statement record will be sent to suspense if no estimate could be found to the matched statement item and auto-creation is not permitted.</w:t>
      </w:r>
    </w:p>
    <w:p w:rsidR="00385F0B" w:rsidRDefault="0045227F">
      <w:pPr>
        <w:pStyle w:val="Heading4"/>
        <w:keepNext w:val="0"/>
        <w:keepLines w:val="0"/>
        <w:shd w:val="clear" w:color="auto" w:fill="FFFFFF"/>
        <w:spacing w:after="120" w:line="240" w:lineRule="auto"/>
      </w:pPr>
      <w:r>
        <w:t>*No Valid Policy exists with specified Policy Number</w:t>
      </w:r>
    </w:p>
    <w:p w:rsidR="00385F0B" w:rsidRDefault="0045227F">
      <w:pPr>
        <w:numPr>
          <w:ilvl w:val="0"/>
          <w:numId w:val="9"/>
        </w:numPr>
        <w:shd w:val="clear" w:color="auto" w:fill="FFFFFF"/>
        <w:spacing w:before="200" w:after="320" w:line="240" w:lineRule="auto"/>
      </w:pPr>
      <w:r>
        <w:t>Statement record will be sent to suspense if the policy number on the statement record does not match any policy number on existing lodgements or policies.</w:t>
      </w:r>
      <w:r>
        <w:br/>
      </w:r>
      <w:r>
        <w:rPr>
          <w:noProof/>
        </w:rPr>
        <w:drawing>
          <wp:inline distT="114300" distB="114300" distL="114300" distR="114300" wp14:anchorId="528B11EA" wp14:editId="3C3B1EF7">
            <wp:extent cx="104775" cy="10477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Create Policies or Client Fees from Suspense</w:t>
      </w:r>
    </w:p>
    <w:p w:rsidR="00385F0B" w:rsidRDefault="0045227F">
      <w:pPr>
        <w:pStyle w:val="Heading4"/>
        <w:keepNext w:val="0"/>
        <w:keepLines w:val="0"/>
        <w:shd w:val="clear" w:color="auto" w:fill="FFFFFF"/>
        <w:spacing w:after="120" w:line="240" w:lineRule="auto"/>
      </w:pPr>
      <w:r>
        <w:t xml:space="preserve">Non-Xplan </w:t>
      </w:r>
      <w:r>
        <w:t>P</w:t>
      </w:r>
      <w:r>
        <w:t>roduct</w:t>
      </w:r>
    </w:p>
    <w:p w:rsidR="00385F0B" w:rsidRDefault="0045227F" w:rsidP="00D271D0">
      <w:pPr>
        <w:numPr>
          <w:ilvl w:val="0"/>
          <w:numId w:val="67"/>
        </w:numPr>
        <w:shd w:val="clear" w:color="auto" w:fill="FFFFFF"/>
        <w:spacing w:before="200" w:after="320" w:line="240" w:lineRule="auto"/>
      </w:pPr>
      <w:r>
        <w:t>Statement record will be sent to suspense if a mapped product on the statement record is not a product created in Xplan.</w:t>
      </w:r>
    </w:p>
    <w:p w:rsidR="00385F0B" w:rsidRDefault="0045227F">
      <w:pPr>
        <w:pStyle w:val="Heading4"/>
        <w:keepNext w:val="0"/>
        <w:keepLines w:val="0"/>
        <w:shd w:val="clear" w:color="auto" w:fill="FFFFFF"/>
        <w:spacing w:after="120" w:line="240" w:lineRule="auto"/>
      </w:pPr>
      <w:r>
        <w:t xml:space="preserve">Payment </w:t>
      </w:r>
      <w:r>
        <w:t>W</w:t>
      </w:r>
      <w:r>
        <w:t xml:space="preserve">ithheld at </w:t>
      </w:r>
      <w:r>
        <w:t>P</w:t>
      </w:r>
      <w:r>
        <w:t>olicy</w:t>
      </w:r>
    </w:p>
    <w:p w:rsidR="00385F0B" w:rsidRDefault="0045227F" w:rsidP="00D271D0">
      <w:pPr>
        <w:numPr>
          <w:ilvl w:val="0"/>
          <w:numId w:val="29"/>
        </w:numPr>
        <w:shd w:val="clear" w:color="auto" w:fill="FFFFFF"/>
        <w:spacing w:before="200" w:after="320" w:line="240" w:lineRule="auto"/>
      </w:pPr>
      <w:r>
        <w:t>Statement record will be sent to suspense if the policy has been flagged as ‘Payment Hold’.</w:t>
      </w:r>
    </w:p>
    <w:p w:rsidR="00385F0B" w:rsidRPr="00F01291" w:rsidRDefault="0045227F">
      <w:pPr>
        <w:pStyle w:val="Heading4"/>
        <w:keepNext w:val="0"/>
        <w:keepLines w:val="0"/>
        <w:shd w:val="clear" w:color="auto" w:fill="FFFFFF"/>
        <w:spacing w:after="120" w:line="240" w:lineRule="auto"/>
      </w:pPr>
      <w:r w:rsidRPr="00F01291">
        <w:t>*Policy Has Been Edited (Needs rematching)</w:t>
      </w:r>
    </w:p>
    <w:p w:rsidR="00385F0B" w:rsidRPr="00F01291" w:rsidRDefault="0045227F" w:rsidP="00D271D0">
      <w:pPr>
        <w:numPr>
          <w:ilvl w:val="0"/>
          <w:numId w:val="15"/>
        </w:numPr>
        <w:shd w:val="clear" w:color="auto" w:fill="FFFFFF"/>
        <w:spacing w:before="200" w:after="320" w:line="240" w:lineRule="auto"/>
      </w:pPr>
      <w:r w:rsidRPr="00F01291">
        <w:t>CommPay has updated the statement record or original matched lodgement/policy, and it therefore needs re-matching.</w:t>
      </w:r>
    </w:p>
    <w:p w:rsidR="00385F0B" w:rsidRDefault="0045227F">
      <w:pPr>
        <w:pStyle w:val="Heading4"/>
        <w:keepNext w:val="0"/>
        <w:keepLines w:val="0"/>
        <w:shd w:val="clear" w:color="auto" w:fill="FFFFFF"/>
        <w:spacing w:after="120" w:line="240" w:lineRule="auto"/>
      </w:pPr>
      <w:r>
        <w:t>Policy Market Value Equals Zero</w:t>
      </w:r>
    </w:p>
    <w:p w:rsidR="00385F0B" w:rsidRDefault="0045227F" w:rsidP="00D271D0">
      <w:pPr>
        <w:numPr>
          <w:ilvl w:val="0"/>
          <w:numId w:val="56"/>
        </w:numPr>
        <w:shd w:val="clear" w:color="auto" w:fill="FFFFFF"/>
        <w:spacing w:before="200" w:after="320" w:line="240" w:lineRule="auto"/>
      </w:pPr>
      <w:r>
        <w:t xml:space="preserve">Statement record will be sent to suspense if the </w:t>
      </w:r>
      <w:proofErr w:type="spellStart"/>
      <w:r>
        <w:t>FUM</w:t>
      </w:r>
      <w:proofErr w:type="spellEnd"/>
      <w:r>
        <w:t>/</w:t>
      </w:r>
      <w:proofErr w:type="spellStart"/>
      <w:r>
        <w:t>PMV</w:t>
      </w:r>
      <w:proofErr w:type="spellEnd"/>
      <w:r>
        <w:t xml:space="preserve"> on statement record is zero.</w:t>
      </w:r>
    </w:p>
    <w:p w:rsidR="00385F0B" w:rsidRDefault="0045227F">
      <w:pPr>
        <w:pStyle w:val="Heading4"/>
        <w:keepNext w:val="0"/>
        <w:keepLines w:val="0"/>
        <w:shd w:val="clear" w:color="auto" w:fill="FFFFFF"/>
        <w:spacing w:after="120" w:line="240" w:lineRule="auto"/>
      </w:pPr>
      <w:r>
        <w:t xml:space="preserve">Policy Market Value Non Zero </w:t>
      </w:r>
      <w:proofErr w:type="gramStart"/>
      <w:r>
        <w:t>With</w:t>
      </w:r>
      <w:proofErr w:type="gramEnd"/>
      <w:r>
        <w:t xml:space="preserve"> Zero Payment Received</w:t>
      </w:r>
    </w:p>
    <w:p w:rsidR="00385F0B" w:rsidRDefault="0045227F" w:rsidP="00D271D0">
      <w:pPr>
        <w:numPr>
          <w:ilvl w:val="0"/>
          <w:numId w:val="16"/>
        </w:numPr>
        <w:shd w:val="clear" w:color="auto" w:fill="FFFFFF"/>
        <w:spacing w:before="200" w:after="320" w:line="240" w:lineRule="auto"/>
      </w:pPr>
      <w:r>
        <w:t xml:space="preserve">Statement record will be sent to suspense if the </w:t>
      </w:r>
      <w:proofErr w:type="spellStart"/>
      <w:r>
        <w:t>FUM</w:t>
      </w:r>
      <w:proofErr w:type="spellEnd"/>
      <w:r>
        <w:t>/</w:t>
      </w:r>
      <w:proofErr w:type="spellStart"/>
      <w:r>
        <w:t>PMV</w:t>
      </w:r>
      <w:proofErr w:type="spellEnd"/>
      <w:r>
        <w:t xml:space="preserve"> on statement record is non-zero and revenue amount on statement record is zero.</w:t>
      </w:r>
    </w:p>
    <w:p w:rsidR="00385F0B" w:rsidRDefault="0045227F">
      <w:pPr>
        <w:pStyle w:val="Heading4"/>
        <w:keepNext w:val="0"/>
        <w:keepLines w:val="0"/>
        <w:shd w:val="clear" w:color="auto" w:fill="FFFFFF"/>
        <w:spacing w:after="120" w:line="240" w:lineRule="auto"/>
      </w:pPr>
      <w:r>
        <w:t>Potential share arrangement</w:t>
      </w:r>
    </w:p>
    <w:p w:rsidR="00385F0B" w:rsidRDefault="0045227F" w:rsidP="00D271D0">
      <w:pPr>
        <w:numPr>
          <w:ilvl w:val="0"/>
          <w:numId w:val="61"/>
        </w:numPr>
        <w:shd w:val="clear" w:color="auto" w:fill="FFFFFF"/>
        <w:spacing w:before="200" w:after="320" w:line="240" w:lineRule="auto"/>
      </w:pPr>
      <w:r>
        <w:t>Statement record will be sent to suspense if the statement contains more than one statement record with the same Client Name, Policy Number, Supplier and Revenue Type.</w:t>
      </w:r>
    </w:p>
    <w:p w:rsidR="00385F0B" w:rsidRDefault="0045227F">
      <w:pPr>
        <w:pStyle w:val="Heading4"/>
        <w:keepNext w:val="0"/>
        <w:keepLines w:val="0"/>
        <w:shd w:val="clear" w:color="auto" w:fill="FFFFFF"/>
        <w:spacing w:after="120" w:line="240" w:lineRule="auto"/>
      </w:pPr>
      <w:r>
        <w:t xml:space="preserve">Premium </w:t>
      </w:r>
      <w:r>
        <w:t>E</w:t>
      </w:r>
      <w:r>
        <w:t xml:space="preserve">quals </w:t>
      </w:r>
      <w:r>
        <w:t>Z</w:t>
      </w:r>
      <w:r>
        <w:t>ero</w:t>
      </w:r>
    </w:p>
    <w:p w:rsidR="00385F0B" w:rsidRDefault="0045227F" w:rsidP="00D271D0">
      <w:pPr>
        <w:numPr>
          <w:ilvl w:val="0"/>
          <w:numId w:val="43"/>
        </w:numPr>
        <w:shd w:val="clear" w:color="auto" w:fill="FFFFFF"/>
        <w:spacing w:before="200" w:after="320" w:line="240" w:lineRule="auto"/>
      </w:pPr>
      <w:r>
        <w:t>Statement record will be sent to suspense if the Premium Value on the statement record is zero.</w:t>
      </w:r>
    </w:p>
    <w:p w:rsidR="00385F0B" w:rsidRDefault="0045227F">
      <w:pPr>
        <w:pStyle w:val="Heading4"/>
        <w:keepNext w:val="0"/>
        <w:keepLines w:val="0"/>
        <w:shd w:val="clear" w:color="auto" w:fill="FFFFFF"/>
        <w:spacing w:after="120" w:line="240" w:lineRule="auto"/>
      </w:pPr>
      <w:r>
        <w:lastRenderedPageBreak/>
        <w:t>Product mismatch on linked Policy</w:t>
      </w:r>
    </w:p>
    <w:p w:rsidR="00385F0B" w:rsidRDefault="0045227F" w:rsidP="00D271D0">
      <w:pPr>
        <w:numPr>
          <w:ilvl w:val="0"/>
          <w:numId w:val="34"/>
        </w:numPr>
        <w:shd w:val="clear" w:color="auto" w:fill="FFFFFF"/>
        <w:spacing w:before="200" w:after="320" w:line="240" w:lineRule="auto"/>
      </w:pPr>
      <w:r>
        <w:t>Statement record will be sent to suspense if the product on the statement record is different to the product on the matched lodgement/policy.</w:t>
      </w:r>
      <w:r>
        <w:br/>
      </w:r>
      <w:r>
        <w:rPr>
          <w:noProof/>
        </w:rPr>
        <w:drawing>
          <wp:inline distT="114300" distB="114300" distL="114300" distR="114300" wp14:anchorId="431FC538" wp14:editId="34DDC6DE">
            <wp:extent cx="104775" cy="1047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Update Products in Policies from Suspense</w:t>
      </w:r>
    </w:p>
    <w:p w:rsidR="00385F0B" w:rsidRDefault="0045227F">
      <w:pPr>
        <w:pStyle w:val="Heading4"/>
        <w:keepNext w:val="0"/>
        <w:keepLines w:val="0"/>
        <w:shd w:val="clear" w:color="auto" w:fill="FFFFFF"/>
        <w:spacing w:after="120" w:line="240" w:lineRule="auto"/>
      </w:pPr>
      <w:r>
        <w:t>Revenue not paid to Primary Account</w:t>
      </w:r>
    </w:p>
    <w:p w:rsidR="00385F0B" w:rsidRDefault="0045227F" w:rsidP="00D271D0">
      <w:pPr>
        <w:numPr>
          <w:ilvl w:val="0"/>
          <w:numId w:val="62"/>
        </w:numPr>
        <w:shd w:val="clear" w:color="auto" w:fill="FFFFFF"/>
        <w:spacing w:before="200" w:after="320" w:line="240" w:lineRule="auto"/>
      </w:pPr>
      <w:r>
        <w:t>Statement record will be sent to suspense if the supplier reference code on the statement record is not mapped to the adviser’s primary account.</w:t>
      </w:r>
    </w:p>
    <w:p w:rsidR="00385F0B" w:rsidRDefault="0045227F">
      <w:pPr>
        <w:pStyle w:val="Heading4"/>
        <w:keepNext w:val="0"/>
        <w:keepLines w:val="0"/>
        <w:shd w:val="clear" w:color="auto" w:fill="FFFFFF"/>
        <w:spacing w:after="120" w:line="240" w:lineRule="auto"/>
      </w:pPr>
      <w:r>
        <w:t xml:space="preserve">Revenue </w:t>
      </w:r>
      <w:r>
        <w:t>w</w:t>
      </w:r>
      <w:r>
        <w:t>riteback is greater than 100% of original amount</w:t>
      </w:r>
    </w:p>
    <w:p w:rsidR="00385F0B" w:rsidRDefault="0045227F" w:rsidP="00D271D0">
      <w:pPr>
        <w:numPr>
          <w:ilvl w:val="0"/>
          <w:numId w:val="18"/>
        </w:numPr>
        <w:shd w:val="clear" w:color="auto" w:fill="FFFFFF"/>
        <w:spacing w:before="200" w:after="320" w:line="240" w:lineRule="auto"/>
      </w:pPr>
      <w:r>
        <w:t>Statement record will be sent to suspense if revenue writeback statement items are more than the original amount.</w:t>
      </w:r>
    </w:p>
    <w:p w:rsidR="00385F0B" w:rsidRDefault="0045227F">
      <w:pPr>
        <w:pStyle w:val="Heading4"/>
        <w:keepNext w:val="0"/>
        <w:keepLines w:val="0"/>
        <w:shd w:val="clear" w:color="auto" w:fill="FFFFFF"/>
        <w:spacing w:after="120" w:line="240" w:lineRule="auto"/>
      </w:pPr>
      <w:r>
        <w:t>Scientific Policy Number</w:t>
      </w:r>
    </w:p>
    <w:p w:rsidR="00385F0B" w:rsidRDefault="0045227F" w:rsidP="00D271D0">
      <w:pPr>
        <w:numPr>
          <w:ilvl w:val="0"/>
          <w:numId w:val="33"/>
        </w:numPr>
        <w:shd w:val="clear" w:color="auto" w:fill="FFFFFF"/>
        <w:spacing w:before="200" w:after="320" w:line="240" w:lineRule="auto"/>
      </w:pPr>
      <w:r>
        <w:t xml:space="preserve">Statement record will be sent to suspense if the policy number on the statement record is in a scientific format (e.g. </w:t>
      </w:r>
      <w:proofErr w:type="spellStart"/>
      <w:r>
        <w:rPr>
          <w:i/>
        </w:rPr>
        <w:t>1.23E+10</w:t>
      </w:r>
      <w:proofErr w:type="spellEnd"/>
      <w:r>
        <w:t>).</w:t>
      </w:r>
    </w:p>
    <w:p w:rsidR="00385F0B" w:rsidRDefault="0045227F">
      <w:pPr>
        <w:pStyle w:val="Heading4"/>
        <w:keepNext w:val="0"/>
        <w:keepLines w:val="0"/>
        <w:shd w:val="clear" w:color="auto" w:fill="FFFFFF"/>
        <w:spacing w:after="120" w:line="240" w:lineRule="auto"/>
      </w:pPr>
      <w:r>
        <w:t>Supplier different to the one on Policy</w:t>
      </w:r>
    </w:p>
    <w:p w:rsidR="00385F0B" w:rsidRDefault="0045227F" w:rsidP="00D271D0">
      <w:pPr>
        <w:numPr>
          <w:ilvl w:val="0"/>
          <w:numId w:val="27"/>
        </w:numPr>
        <w:shd w:val="clear" w:color="auto" w:fill="FFFFFF"/>
        <w:spacing w:before="200" w:after="320" w:line="240" w:lineRule="auto"/>
      </w:pPr>
      <w:r>
        <w:t>Statement record will be sent to suspense if the supplier of the mapped product on the statement record is different to the supplier on the matched lodgement/policy.</w:t>
      </w:r>
    </w:p>
    <w:p w:rsidR="00385F0B" w:rsidRDefault="0045227F">
      <w:pPr>
        <w:pStyle w:val="Heading4"/>
        <w:keepNext w:val="0"/>
        <w:keepLines w:val="0"/>
        <w:shd w:val="clear" w:color="auto" w:fill="FFFFFF"/>
        <w:spacing w:after="120" w:line="240" w:lineRule="auto"/>
      </w:pPr>
      <w:r>
        <w:t>*Suspense Record Needs Rematching</w:t>
      </w:r>
    </w:p>
    <w:p w:rsidR="00385F0B" w:rsidRDefault="0045227F" w:rsidP="00D271D0">
      <w:pPr>
        <w:numPr>
          <w:ilvl w:val="0"/>
          <w:numId w:val="41"/>
        </w:numPr>
        <w:shd w:val="clear" w:color="auto" w:fill="FFFFFF"/>
        <w:spacing w:before="200" w:after="320" w:line="240" w:lineRule="auto"/>
      </w:pPr>
      <w:r>
        <w:t>Statement record will be sent to suspense if a change has occurred to the statement record.</w:t>
      </w:r>
      <w:r>
        <w:br/>
        <w:t>This reason will also be returned if a policy that a statement record has been matched to, but not processed, is modified as it needs to be matched again to ensure the modified policy is still a match for the statement record.</w:t>
      </w:r>
    </w:p>
    <w:p w:rsidR="00385F0B" w:rsidRDefault="0045227F">
      <w:pPr>
        <w:pStyle w:val="Heading4"/>
        <w:keepNext w:val="0"/>
        <w:keepLines w:val="0"/>
        <w:shd w:val="clear" w:color="auto" w:fill="FFFFFF"/>
        <w:spacing w:after="120" w:line="240" w:lineRule="auto"/>
      </w:pPr>
      <w:r>
        <w:t xml:space="preserve">Unauthorised </w:t>
      </w:r>
      <w:r>
        <w:t>R</w:t>
      </w:r>
      <w:r>
        <w:t>evenue</w:t>
      </w:r>
    </w:p>
    <w:p w:rsidR="00385F0B" w:rsidRDefault="0045227F" w:rsidP="00D271D0">
      <w:pPr>
        <w:numPr>
          <w:ilvl w:val="0"/>
          <w:numId w:val="51"/>
        </w:numPr>
        <w:shd w:val="clear" w:color="auto" w:fill="FFFFFF"/>
        <w:spacing w:before="200" w:after="320" w:line="240" w:lineRule="auto"/>
      </w:pPr>
      <w:r>
        <w:t>Statement record will be sent to suspense if the adviser is not authorised to receive specific revenue, as determined by the Contact Category, Revenue Type and Product Type options.</w:t>
      </w:r>
    </w:p>
    <w:p w:rsidR="00385F0B" w:rsidRDefault="0045227F">
      <w:pPr>
        <w:spacing w:after="20" w:line="240" w:lineRule="auto"/>
      </w:pPr>
      <w:r>
        <w:br w:type="page"/>
      </w:r>
    </w:p>
    <w:tbl>
      <w:tblPr>
        <w:tblStyle w:val="aff4"/>
        <w:tblW w:w="972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90"/>
        <w:gridCol w:w="7530"/>
      </w:tblGrid>
      <w:tr w:rsidR="00385F0B" w:rsidTr="00B35771">
        <w:trPr>
          <w:cantSplit/>
          <w:trHeight w:val="298"/>
        </w:trPr>
        <w:tc>
          <w:tcPr>
            <w:tcW w:w="972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lastRenderedPageBreak/>
              <w:t>Topic info:</w:t>
            </w:r>
          </w:p>
        </w:tc>
      </w:tr>
      <w:tr w:rsidR="00385F0B" w:rsidTr="00035F8E">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Content/Suspense/Manage_Suspense_Records.htm</w:t>
            </w:r>
          </w:p>
        </w:tc>
      </w:tr>
      <w:tr w:rsidR="00385F0B" w:rsidTr="00035F8E">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CommPay Help &gt; Core Help &gt; Suspense &gt; Manage Suspense Records</w:t>
            </w:r>
          </w:p>
        </w:tc>
      </w:tr>
      <w:tr w:rsidR="00385F0B" w:rsidTr="00B35771">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45227F" w:rsidP="00D36567">
      <w:pPr>
        <w:pStyle w:val="Heading1"/>
      </w:pPr>
      <w:bookmarkStart w:id="53" w:name="_Toc174541487"/>
      <w:r>
        <w:t>[NEW] Manage Suspense Records</w:t>
      </w:r>
      <w:bookmarkEnd w:id="53"/>
      <w:r>
        <w:t xml:space="preserve"> </w:t>
      </w:r>
      <w:bookmarkStart w:id="54" w:name="arott94nh1s6" w:colFirst="0" w:colLast="0"/>
      <w:bookmarkEnd w:id="54"/>
    </w:p>
    <w:p w:rsidR="00385F0B" w:rsidRDefault="0045227F">
      <w:pPr>
        <w:shd w:val="clear" w:color="auto" w:fill="FFFFFF"/>
        <w:spacing w:after="200"/>
      </w:pPr>
      <w:r>
        <w:t>The Manage Suspense Records section contains information about how to view the suspense balance, assign and match records, and keep records on suspense.</w:t>
      </w:r>
    </w:p>
    <w:p w:rsidR="00385F0B" w:rsidRDefault="0045227F">
      <w:r>
        <w:t>The section contains the following topics:</w:t>
      </w:r>
    </w:p>
    <w:p w:rsidR="00385F0B" w:rsidRDefault="0045227F" w:rsidP="00D271D0">
      <w:pPr>
        <w:numPr>
          <w:ilvl w:val="0"/>
          <w:numId w:val="44"/>
        </w:numPr>
        <w:spacing w:after="0"/>
      </w:pPr>
      <w:r>
        <w:t>View the Suspense Balance</w:t>
      </w:r>
    </w:p>
    <w:p w:rsidR="00385F0B" w:rsidRDefault="0045227F" w:rsidP="00D271D0">
      <w:pPr>
        <w:numPr>
          <w:ilvl w:val="0"/>
          <w:numId w:val="44"/>
        </w:numPr>
        <w:spacing w:after="0"/>
      </w:pPr>
      <w:r>
        <w:t>Assign Suspense Records</w:t>
      </w:r>
    </w:p>
    <w:p w:rsidR="00385F0B" w:rsidRDefault="0045227F" w:rsidP="00D271D0">
      <w:pPr>
        <w:numPr>
          <w:ilvl w:val="0"/>
          <w:numId w:val="44"/>
        </w:numPr>
        <w:spacing w:after="0"/>
      </w:pPr>
      <w:r>
        <w:t>Match Suspense Records</w:t>
      </w:r>
    </w:p>
    <w:p w:rsidR="00385F0B" w:rsidRDefault="0045227F" w:rsidP="00D271D0">
      <w:pPr>
        <w:numPr>
          <w:ilvl w:val="0"/>
          <w:numId w:val="44"/>
        </w:numPr>
        <w:spacing w:after="0"/>
      </w:pPr>
      <w:r>
        <w:t>Keep Records on Suspense</w:t>
      </w:r>
    </w:p>
    <w:p w:rsidR="00385F0B" w:rsidRDefault="0045227F" w:rsidP="00D271D0">
      <w:pPr>
        <w:numPr>
          <w:ilvl w:val="0"/>
          <w:numId w:val="44"/>
        </w:numPr>
        <w:spacing w:after="0"/>
      </w:pPr>
      <w:r>
        <w:t>View Policies or Client Fees</w:t>
      </w:r>
    </w:p>
    <w:p w:rsidR="00385F0B" w:rsidRDefault="0045227F" w:rsidP="00D271D0">
      <w:pPr>
        <w:numPr>
          <w:ilvl w:val="0"/>
          <w:numId w:val="44"/>
        </w:numPr>
      </w:pPr>
      <w:r>
        <w:t>Analyse Suspense Data</w:t>
      </w:r>
    </w:p>
    <w:p w:rsidR="00385F0B" w:rsidRDefault="0045227F">
      <w:r>
        <w:br w:type="page"/>
      </w:r>
    </w:p>
    <w:tbl>
      <w:tblPr>
        <w:tblStyle w:val="aff5"/>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lastRenderedPageBreak/>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Content/Suspense/Resolve_Suspense_Records.htm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CommPay Help &gt; Core Help &gt; Suspense &gt; Resolve Suspense Records</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pPr>
        <w:spacing w:after="20" w:line="240" w:lineRule="auto"/>
      </w:pPr>
    </w:p>
    <w:p w:rsidR="00385F0B" w:rsidRDefault="0045227F" w:rsidP="00D36567">
      <w:pPr>
        <w:pStyle w:val="Heading1"/>
      </w:pPr>
      <w:bookmarkStart w:id="55" w:name="_Toc174541488"/>
      <w:r>
        <w:t xml:space="preserve">[NEW] </w:t>
      </w:r>
      <w:bookmarkStart w:id="56" w:name="578aqqo35z0c" w:colFirst="0" w:colLast="0"/>
      <w:bookmarkEnd w:id="56"/>
      <w:r>
        <w:t>Resolve Suspense Records</w:t>
      </w:r>
      <w:bookmarkEnd w:id="55"/>
    </w:p>
    <w:p w:rsidR="00385F0B" w:rsidRDefault="0045227F" w:rsidP="00F01291">
      <w:r>
        <w:t xml:space="preserve">The Resolve Suspense Records section contains information about how to resolve various suspense reasons. </w:t>
      </w:r>
    </w:p>
    <w:p w:rsidR="00385F0B" w:rsidRDefault="0045227F">
      <w:r>
        <w:t>The section contains the following topics:</w:t>
      </w:r>
    </w:p>
    <w:p w:rsidR="00385F0B" w:rsidRDefault="0045227F" w:rsidP="00D271D0">
      <w:pPr>
        <w:numPr>
          <w:ilvl w:val="0"/>
          <w:numId w:val="48"/>
        </w:numPr>
        <w:spacing w:after="0"/>
      </w:pPr>
      <w:r>
        <w:t>View Actual Links</w:t>
      </w:r>
    </w:p>
    <w:p w:rsidR="00385F0B" w:rsidRDefault="0045227F" w:rsidP="00D271D0">
      <w:pPr>
        <w:numPr>
          <w:ilvl w:val="0"/>
          <w:numId w:val="48"/>
        </w:numPr>
        <w:spacing w:after="0"/>
      </w:pPr>
      <w:r>
        <w:t>Manage Phased Revenue</w:t>
      </w:r>
    </w:p>
    <w:p w:rsidR="00385F0B" w:rsidRDefault="0045227F" w:rsidP="00D271D0">
      <w:pPr>
        <w:numPr>
          <w:ilvl w:val="0"/>
          <w:numId w:val="48"/>
        </w:numPr>
        <w:spacing w:after="0"/>
      </w:pPr>
      <w:r>
        <w:t>Create Clients from Suspense</w:t>
      </w:r>
    </w:p>
    <w:p w:rsidR="00385F0B" w:rsidRDefault="0045227F" w:rsidP="00D271D0">
      <w:pPr>
        <w:numPr>
          <w:ilvl w:val="0"/>
          <w:numId w:val="48"/>
        </w:numPr>
        <w:spacing w:after="0"/>
      </w:pPr>
      <w:r>
        <w:t>Create Policies or Client Fees from Suspense</w:t>
      </w:r>
    </w:p>
    <w:p w:rsidR="00385F0B" w:rsidRDefault="0045227F" w:rsidP="00D271D0">
      <w:pPr>
        <w:numPr>
          <w:ilvl w:val="0"/>
          <w:numId w:val="48"/>
        </w:numPr>
        <w:spacing w:after="0"/>
      </w:pPr>
      <w:r>
        <w:t>Create Products from Suspense</w:t>
      </w:r>
    </w:p>
    <w:p w:rsidR="00385F0B" w:rsidRDefault="0045227F" w:rsidP="00D271D0">
      <w:pPr>
        <w:numPr>
          <w:ilvl w:val="0"/>
          <w:numId w:val="48"/>
        </w:numPr>
        <w:spacing w:after="0"/>
      </w:pPr>
      <w:r>
        <w:t>Policy Takeover on Suspense Records</w:t>
      </w:r>
    </w:p>
    <w:p w:rsidR="00385F0B" w:rsidRDefault="0045227F" w:rsidP="00D271D0">
      <w:pPr>
        <w:numPr>
          <w:ilvl w:val="0"/>
          <w:numId w:val="48"/>
        </w:numPr>
        <w:spacing w:after="0"/>
      </w:pPr>
      <w:r>
        <w:t>Update Statement Record from Suspense</w:t>
      </w:r>
    </w:p>
    <w:p w:rsidR="00385F0B" w:rsidRDefault="0045227F" w:rsidP="00D271D0">
      <w:pPr>
        <w:numPr>
          <w:ilvl w:val="0"/>
          <w:numId w:val="48"/>
        </w:numPr>
        <w:spacing w:after="0"/>
      </w:pPr>
      <w:r>
        <w:t>Update Products in Policies from Suspense</w:t>
      </w:r>
    </w:p>
    <w:p w:rsidR="00385F0B" w:rsidRDefault="0045227F" w:rsidP="00D271D0">
      <w:pPr>
        <w:numPr>
          <w:ilvl w:val="0"/>
          <w:numId w:val="48"/>
        </w:numPr>
        <w:spacing w:after="0"/>
      </w:pPr>
      <w:r>
        <w:t>Update Revenue Type from Suspense</w:t>
      </w:r>
    </w:p>
    <w:p w:rsidR="00385F0B" w:rsidRDefault="0045227F" w:rsidP="00D271D0">
      <w:pPr>
        <w:numPr>
          <w:ilvl w:val="0"/>
          <w:numId w:val="48"/>
        </w:numPr>
        <w:spacing w:after="0"/>
      </w:pPr>
      <w:r>
        <w:t>Override Auto-create Estimate Prohibited from Suspense</w:t>
      </w:r>
    </w:p>
    <w:p w:rsidR="00385F0B" w:rsidRDefault="0045227F" w:rsidP="00D271D0">
      <w:pPr>
        <w:numPr>
          <w:ilvl w:val="0"/>
          <w:numId w:val="48"/>
        </w:numPr>
      </w:pPr>
      <w:r>
        <w:t>Override Net Revenue/Clawback Amount Exceeded</w:t>
      </w:r>
    </w:p>
    <w:p w:rsidR="00385F0B" w:rsidRDefault="00385F0B">
      <w:pPr>
        <w:spacing w:after="20" w:line="240" w:lineRule="auto"/>
      </w:pPr>
    </w:p>
    <w:p w:rsidR="00385F0B" w:rsidRDefault="0045227F">
      <w:pPr>
        <w:spacing w:after="20" w:line="240" w:lineRule="auto"/>
      </w:pPr>
      <w:r>
        <w:br w:type="page"/>
      </w:r>
    </w:p>
    <w:tbl>
      <w:tblPr>
        <w:tblStyle w:val="aff6"/>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lastRenderedPageBreak/>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Content/Suspense/View_the_Suspense_Balance.htm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CommPay Help &gt; Core Help &gt; Suspense &gt; </w:t>
            </w:r>
            <w:r>
              <w:rPr>
                <w:color w:val="666666"/>
                <w:sz w:val="18"/>
                <w:szCs w:val="18"/>
              </w:rPr>
              <w:t xml:space="preserve">Manage Suspense Records &gt; </w:t>
            </w:r>
            <w:r>
              <w:rPr>
                <w:color w:val="666666"/>
                <w:sz w:val="18"/>
                <w:szCs w:val="18"/>
              </w:rPr>
              <w:t>View the Suspense Balance</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 Balance </w:t>
            </w:r>
            <w:proofErr w:type="spellStart"/>
            <w:r>
              <w:rPr>
                <w:color w:val="666666"/>
                <w:sz w:val="18"/>
                <w:szCs w:val="18"/>
              </w:rPr>
              <w:t>CP;Suspense</w:t>
            </w:r>
            <w:proofErr w:type="spellEnd"/>
            <w:r>
              <w:rPr>
                <w:color w:val="666666"/>
                <w:sz w:val="18"/>
                <w:szCs w:val="18"/>
              </w:rPr>
              <w:t xml:space="preserve"> - Manage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suspense;balance;viewing:suspense</w:t>
            </w:r>
            <w:proofErr w:type="spellEnd"/>
            <w:r>
              <w:rPr>
                <w:color w:val="666666"/>
                <w:sz w:val="18"/>
                <w:szCs w:val="18"/>
              </w:rPr>
              <w:t xml:space="preserve"> balance</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Rules - Manage </w:t>
            </w:r>
            <w:proofErr w:type="spellStart"/>
            <w:r>
              <w:rPr>
                <w:color w:val="666666"/>
                <w:sz w:val="18"/>
                <w:szCs w:val="18"/>
              </w:rPr>
              <w:t>CP;Suspense</w:t>
            </w:r>
            <w:proofErr w:type="spellEnd"/>
            <w:r>
              <w:rPr>
                <w:color w:val="666666"/>
                <w:sz w:val="18"/>
                <w:szCs w:val="18"/>
              </w:rPr>
              <w:t xml:space="preserve"> - Balance </w:t>
            </w:r>
            <w:proofErr w:type="spellStart"/>
            <w:r>
              <w:rPr>
                <w:color w:val="666666"/>
                <w:sz w:val="18"/>
                <w:szCs w:val="18"/>
              </w:rPr>
              <w:t>CP;Suppliers</w:t>
            </w:r>
            <w:proofErr w:type="spellEnd"/>
            <w:r>
              <w:rPr>
                <w:color w:val="666666"/>
                <w:sz w:val="18"/>
                <w:szCs w:val="18"/>
              </w:rPr>
              <w:t xml:space="preserve"> </w:t>
            </w:r>
            <w:proofErr w:type="spellStart"/>
            <w:r>
              <w:rPr>
                <w:color w:val="666666"/>
                <w:sz w:val="18"/>
                <w:szCs w:val="18"/>
              </w:rPr>
              <w:t>CP;Balance</w:t>
            </w:r>
            <w:proofErr w:type="spellEnd"/>
            <w:r>
              <w:rPr>
                <w:color w:val="666666"/>
                <w:sz w:val="18"/>
                <w:szCs w:val="18"/>
              </w:rPr>
              <w:t xml:space="preserve"> </w:t>
            </w:r>
            <w:proofErr w:type="spellStart"/>
            <w:r>
              <w:rPr>
                <w:color w:val="666666"/>
                <w:sz w:val="18"/>
                <w:szCs w:val="18"/>
              </w:rPr>
              <w:t>CP;Accounts</w:t>
            </w:r>
            <w:proofErr w:type="spellEnd"/>
            <w:r>
              <w:rPr>
                <w:color w:val="666666"/>
                <w:sz w:val="18"/>
                <w:szCs w:val="18"/>
              </w:rPr>
              <w:t xml:space="preserve">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pPr>
        <w:spacing w:after="20" w:line="240" w:lineRule="auto"/>
      </w:pPr>
    </w:p>
    <w:p w:rsidR="00385F0B" w:rsidRDefault="0045227F" w:rsidP="00D36567">
      <w:pPr>
        <w:pStyle w:val="Heading1"/>
      </w:pPr>
      <w:bookmarkStart w:id="57" w:name="_Toc174541489"/>
      <w:r>
        <w:t>View the Suspense Balance</w:t>
      </w:r>
      <w:bookmarkEnd w:id="57"/>
    </w:p>
    <w:p w:rsidR="00385F0B" w:rsidRDefault="0045227F">
      <w:pPr>
        <w:shd w:val="clear" w:color="auto" w:fill="FFFFFF"/>
        <w:spacing w:after="200" w:line="240" w:lineRule="auto"/>
      </w:pPr>
      <w:r>
        <w:t>View the suspense balance for individual accounts and/or suppliers. Access to the suspense balance is available from several different areas in CommPay, including:</w:t>
      </w:r>
    </w:p>
    <w:p w:rsidR="00385F0B" w:rsidRDefault="0045227F" w:rsidP="00D271D0">
      <w:pPr>
        <w:pStyle w:val="ListParagraph"/>
        <w:numPr>
          <w:ilvl w:val="0"/>
          <w:numId w:val="70"/>
        </w:numPr>
        <w:shd w:val="clear" w:color="auto" w:fill="FFFFFF"/>
        <w:spacing w:before="200" w:after="0" w:line="240" w:lineRule="auto"/>
      </w:pPr>
      <w:r>
        <w:t>Suspense</w:t>
      </w:r>
    </w:p>
    <w:p w:rsidR="00385F0B" w:rsidRDefault="0045227F" w:rsidP="00D271D0">
      <w:pPr>
        <w:pStyle w:val="ListParagraph"/>
        <w:numPr>
          <w:ilvl w:val="0"/>
          <w:numId w:val="70"/>
        </w:numPr>
        <w:shd w:val="clear" w:color="auto" w:fill="FFFFFF"/>
        <w:spacing w:after="0" w:line="240" w:lineRule="auto"/>
      </w:pPr>
      <w:r>
        <w:t>End-period processing</w:t>
      </w:r>
    </w:p>
    <w:p w:rsidR="00385F0B" w:rsidRDefault="0045227F" w:rsidP="00D271D0">
      <w:pPr>
        <w:pStyle w:val="ListParagraph"/>
        <w:numPr>
          <w:ilvl w:val="0"/>
          <w:numId w:val="70"/>
        </w:numPr>
        <w:shd w:val="clear" w:color="auto" w:fill="FFFFFF"/>
        <w:spacing w:after="320" w:line="240" w:lineRule="auto"/>
      </w:pPr>
      <w:r>
        <w:t>CommPay Central.</w:t>
      </w:r>
    </w:p>
    <w:p w:rsidR="00385F0B" w:rsidRDefault="0045227F">
      <w:pPr>
        <w:pStyle w:val="Heading3"/>
        <w:keepNext w:val="0"/>
        <w:keepLines w:val="0"/>
        <w:shd w:val="clear" w:color="auto" w:fill="FFFFFF"/>
        <w:spacing w:before="480" w:after="200" w:line="240" w:lineRule="auto"/>
        <w:rPr>
          <w:sz w:val="24"/>
          <w:szCs w:val="24"/>
        </w:rPr>
      </w:pPr>
      <w:bookmarkStart w:id="58" w:name="_Toc174541490"/>
      <w:r>
        <w:rPr>
          <w:sz w:val="24"/>
          <w:szCs w:val="24"/>
        </w:rPr>
        <w:t>To view the suspense balance</w:t>
      </w:r>
      <w:bookmarkEnd w:id="58"/>
    </w:p>
    <w:p w:rsidR="00385F0B" w:rsidRDefault="0045227F">
      <w:pPr>
        <w:numPr>
          <w:ilvl w:val="0"/>
          <w:numId w:val="3"/>
        </w:numPr>
        <w:shd w:val="clear" w:color="auto" w:fill="FFFFFF"/>
        <w:spacing w:before="200" w:after="0" w:line="240" w:lineRule="auto"/>
      </w:pPr>
      <w:r>
        <w:rPr>
          <w:sz w:val="24"/>
          <w:szCs w:val="24"/>
        </w:rPr>
        <w:t>Open suspense balance.</w:t>
      </w:r>
    </w:p>
    <w:p w:rsidR="00385F0B" w:rsidRDefault="0045227F" w:rsidP="00D271D0">
      <w:pPr>
        <w:pStyle w:val="ListParagraph"/>
        <w:numPr>
          <w:ilvl w:val="0"/>
          <w:numId w:val="71"/>
        </w:numPr>
        <w:shd w:val="clear" w:color="auto" w:fill="FFFFFF"/>
        <w:spacing w:after="0" w:line="240" w:lineRule="auto"/>
      </w:pPr>
      <w:r>
        <w:t>In the Suspense &gt; Actions menu, click View Suspense Balance.</w:t>
      </w:r>
    </w:p>
    <w:p w:rsidR="00385F0B" w:rsidRDefault="0045227F" w:rsidP="00D271D0">
      <w:pPr>
        <w:pStyle w:val="ListParagraph"/>
        <w:numPr>
          <w:ilvl w:val="0"/>
          <w:numId w:val="71"/>
        </w:numPr>
        <w:shd w:val="clear" w:color="auto" w:fill="FFFFFF"/>
        <w:spacing w:after="0" w:line="240" w:lineRule="auto"/>
      </w:pPr>
      <w:r>
        <w:t xml:space="preserve">In the Processing &gt; Payment Period screen, </w:t>
      </w:r>
      <w:proofErr w:type="gramStart"/>
      <w:r>
        <w:t xml:space="preserve">click </w:t>
      </w:r>
      <w:proofErr w:type="gramEnd"/>
      <w:r>
        <w:rPr>
          <w:noProof/>
        </w:rPr>
        <w:drawing>
          <wp:inline distT="114300" distB="114300" distL="114300" distR="114300" wp14:anchorId="7D827C63" wp14:editId="11EAD3DC">
            <wp:extent cx="208359" cy="1905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08359" cy="190500"/>
                    </a:xfrm>
                    <a:prstGeom prst="rect">
                      <a:avLst/>
                    </a:prstGeom>
                    <a:ln/>
                  </pic:spPr>
                </pic:pic>
              </a:graphicData>
            </a:graphic>
          </wp:inline>
        </w:drawing>
      </w:r>
      <w:r>
        <w:t>.</w:t>
      </w:r>
    </w:p>
    <w:p w:rsidR="00385F0B" w:rsidRDefault="0045227F" w:rsidP="00D271D0">
      <w:pPr>
        <w:pStyle w:val="ListParagraph"/>
        <w:numPr>
          <w:ilvl w:val="0"/>
          <w:numId w:val="71"/>
        </w:numPr>
        <w:shd w:val="clear" w:color="auto" w:fill="FFFFFF"/>
        <w:spacing w:after="340" w:line="240" w:lineRule="auto"/>
      </w:pPr>
      <w:r>
        <w:t xml:space="preserve">In CommPay Central, </w:t>
      </w:r>
      <w:proofErr w:type="gramStart"/>
      <w:r>
        <w:t xml:space="preserve">click </w:t>
      </w:r>
      <w:proofErr w:type="gramEnd"/>
      <w:r>
        <w:rPr>
          <w:noProof/>
        </w:rPr>
        <w:drawing>
          <wp:inline distT="114300" distB="114300" distL="114300" distR="114300" wp14:anchorId="0E33BCDF" wp14:editId="71E1774C">
            <wp:extent cx="208359" cy="190500"/>
            <wp:effectExtent l="0" t="0" r="0" b="0"/>
            <wp:docPr id="2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08359" cy="190500"/>
                    </a:xfrm>
                    <a:prstGeom prst="rect">
                      <a:avLst/>
                    </a:prstGeom>
                    <a:ln/>
                  </pic:spPr>
                </pic:pic>
              </a:graphicData>
            </a:graphic>
          </wp:inline>
        </w:drawing>
      </w:r>
      <w:r>
        <w:t>.</w:t>
      </w:r>
      <w:r>
        <w:tab/>
      </w:r>
    </w:p>
    <w:p w:rsidR="00385F0B" w:rsidRDefault="0045227F">
      <w:pPr>
        <w:shd w:val="clear" w:color="auto" w:fill="FFFFFF"/>
        <w:spacing w:before="200" w:after="340" w:line="240" w:lineRule="auto"/>
        <w:ind w:left="708"/>
      </w:pPr>
      <w:r>
        <w:t xml:space="preserve">The </w:t>
      </w:r>
      <w:r>
        <w:rPr>
          <w:b/>
        </w:rPr>
        <w:t>Suspense Balance</w:t>
      </w:r>
      <w:r>
        <w:t xml:space="preserve"> dialog box opens, showing the total </w:t>
      </w:r>
      <w:r>
        <w:rPr>
          <w:b/>
        </w:rPr>
        <w:t>Gross Amount</w:t>
      </w:r>
      <w:r>
        <w:t>,</w:t>
      </w:r>
      <w:r>
        <w:rPr>
          <w:b/>
        </w:rPr>
        <w:t xml:space="preserve"> Net Amount </w:t>
      </w:r>
      <w:r>
        <w:t>and</w:t>
      </w:r>
      <w:r>
        <w:rPr>
          <w:b/>
        </w:rPr>
        <w:t xml:space="preserve"> GST</w:t>
      </w:r>
      <w:r>
        <w:t xml:space="preserve"> for all items in suspense.</w:t>
      </w:r>
    </w:p>
    <w:p w:rsidR="00385F0B" w:rsidRDefault="0045227F">
      <w:pPr>
        <w:numPr>
          <w:ilvl w:val="0"/>
          <w:numId w:val="3"/>
        </w:numPr>
        <w:shd w:val="clear" w:color="auto" w:fill="FFFFFF"/>
        <w:spacing w:before="200" w:after="0" w:line="240" w:lineRule="auto"/>
      </w:pPr>
      <w:r>
        <w:t xml:space="preserve">Select </w:t>
      </w:r>
      <w:r>
        <w:t>an Account</w:t>
      </w:r>
      <w:r>
        <w:rPr>
          <w:b/>
        </w:rPr>
        <w:t xml:space="preserve"> Name</w:t>
      </w:r>
      <w:r>
        <w:t xml:space="preserve"> and/or a </w:t>
      </w:r>
      <w:r>
        <w:rPr>
          <w:b/>
        </w:rPr>
        <w:t>Supplier</w:t>
      </w:r>
      <w:r>
        <w:t xml:space="preserve"> to view specific suspense record amounts. You can </w:t>
      </w:r>
      <w:proofErr w:type="gramStart"/>
      <w:r>
        <w:t>click  to</w:t>
      </w:r>
      <w:proofErr w:type="gramEnd"/>
      <w:r>
        <w:t xml:space="preserve"> search for and select an account.</w:t>
      </w:r>
    </w:p>
    <w:p w:rsidR="00385F0B" w:rsidRDefault="0045227F">
      <w:pPr>
        <w:numPr>
          <w:ilvl w:val="0"/>
          <w:numId w:val="3"/>
        </w:numPr>
        <w:shd w:val="clear" w:color="auto" w:fill="FFFFFF"/>
        <w:spacing w:after="340" w:line="240" w:lineRule="auto"/>
      </w:pPr>
      <w:r>
        <w:t xml:space="preserve">Click </w:t>
      </w:r>
      <w:r>
        <w:rPr>
          <w:b/>
        </w:rPr>
        <w:t>Re-Calculate</w:t>
      </w:r>
      <w:r>
        <w:t xml:space="preserve">. </w:t>
      </w:r>
      <w:r>
        <w:br/>
        <w:t>The</w:t>
      </w:r>
      <w:r>
        <w:rPr>
          <w:b/>
        </w:rPr>
        <w:t xml:space="preserve"> Gross Amount</w:t>
      </w:r>
      <w:r>
        <w:t>,</w:t>
      </w:r>
      <w:r>
        <w:rPr>
          <w:b/>
        </w:rPr>
        <w:t xml:space="preserve"> Net Amount </w:t>
      </w:r>
      <w:r>
        <w:t>and</w:t>
      </w:r>
      <w:r>
        <w:rPr>
          <w:b/>
        </w:rPr>
        <w:t xml:space="preserve"> GST </w:t>
      </w:r>
      <w:r>
        <w:t>update for the selected suspense records.</w:t>
      </w:r>
    </w:p>
    <w:tbl>
      <w:tblPr>
        <w:tblStyle w:val="aff7"/>
        <w:tblW w:w="974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blBorders>
        <w:tblLayout w:type="fixed"/>
        <w:tblLook w:val="0600" w:firstRow="0" w:lastRow="0" w:firstColumn="0" w:lastColumn="0" w:noHBand="1" w:noVBand="1"/>
      </w:tblPr>
      <w:tblGrid>
        <w:gridCol w:w="677"/>
        <w:gridCol w:w="9068"/>
      </w:tblGrid>
      <w:tr w:rsidR="00385F0B" w:rsidTr="000D4B82">
        <w:trPr>
          <w:trHeight w:val="720"/>
        </w:trPr>
        <w:tc>
          <w:tcPr>
            <w:tcW w:w="677" w:type="dxa"/>
            <w:tcMar>
              <w:top w:w="80" w:type="dxa"/>
              <w:left w:w="160" w:type="dxa"/>
              <w:bottom w:w="80" w:type="dxa"/>
              <w:right w:w="160" w:type="dxa"/>
            </w:tcMar>
          </w:tcPr>
          <w:p w:rsidR="00385F0B" w:rsidRDefault="00385F0B">
            <w:pPr>
              <w:spacing w:before="200" w:after="160" w:line="240" w:lineRule="auto"/>
              <w:ind w:left="160" w:right="160"/>
            </w:pPr>
          </w:p>
        </w:tc>
        <w:tc>
          <w:tcPr>
            <w:tcW w:w="9067" w:type="dxa"/>
            <w:tcMar>
              <w:top w:w="80" w:type="dxa"/>
              <w:left w:w="160" w:type="dxa"/>
              <w:bottom w:w="80" w:type="dxa"/>
              <w:right w:w="160" w:type="dxa"/>
            </w:tcMar>
          </w:tcPr>
          <w:p w:rsidR="00385F0B" w:rsidRDefault="0045227F">
            <w:pPr>
              <w:spacing w:before="200" w:after="160" w:line="240" w:lineRule="auto"/>
              <w:ind w:left="160" w:right="160"/>
            </w:pPr>
            <w:r>
              <w:rPr>
                <w:b/>
              </w:rPr>
              <w:t xml:space="preserve">Tip: </w:t>
            </w:r>
            <w:r>
              <w:t xml:space="preserve">When you have viewed the suspense balance for one or more accounts, they are remembered in the </w:t>
            </w:r>
            <w:r>
              <w:rPr>
                <w:b/>
              </w:rPr>
              <w:t>Account Name</w:t>
            </w:r>
            <w:r>
              <w:t xml:space="preserve"> list until you close the </w:t>
            </w:r>
            <w:r>
              <w:rPr>
                <w:b/>
              </w:rPr>
              <w:t>Suspense Balance</w:t>
            </w:r>
            <w:r>
              <w:t xml:space="preserve"> dialog box.</w:t>
            </w:r>
          </w:p>
        </w:tc>
      </w:tr>
    </w:tbl>
    <w:p w:rsidR="00385F0B" w:rsidRDefault="0045227F" w:rsidP="00D271D0">
      <w:pPr>
        <w:numPr>
          <w:ilvl w:val="0"/>
          <w:numId w:val="30"/>
        </w:numPr>
        <w:shd w:val="clear" w:color="auto" w:fill="FFFFFF"/>
        <w:spacing w:before="200" w:after="340" w:line="240" w:lineRule="auto"/>
      </w:pPr>
      <w:r>
        <w:t xml:space="preserve">Click </w:t>
      </w:r>
      <w:r>
        <w:rPr>
          <w:b/>
        </w:rPr>
        <w:t>Close</w:t>
      </w:r>
      <w:r>
        <w:t>.</w:t>
      </w:r>
    </w:p>
    <w:p w:rsidR="00385F0B" w:rsidRDefault="0045227F">
      <w:pPr>
        <w:spacing w:after="20" w:line="240" w:lineRule="auto"/>
      </w:pPr>
      <w:r>
        <w:br w:type="page"/>
      </w:r>
    </w:p>
    <w:tbl>
      <w:tblPr>
        <w:tblStyle w:val="aff8"/>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lastRenderedPageBreak/>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Content/Suspense/Manage_Phased_Revenue.htm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CommPay Help &gt; Core Help &gt; Suspense &gt; Manage Phased Revenue</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w:t>
            </w:r>
            <w:proofErr w:type="spellStart"/>
            <w:r>
              <w:rPr>
                <w:color w:val="666666"/>
                <w:sz w:val="18"/>
                <w:szCs w:val="18"/>
              </w:rPr>
              <w:t>CP;Phased</w:t>
            </w:r>
            <w:proofErr w:type="spellEnd"/>
            <w:r>
              <w:rPr>
                <w:color w:val="666666"/>
                <w:sz w:val="18"/>
                <w:szCs w:val="18"/>
              </w:rPr>
              <w:t xml:space="preserve"> Revenue - Manage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accounts</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proofErr w:type="spellStart"/>
            <w:r>
              <w:rPr>
                <w:color w:val="666666"/>
                <w:sz w:val="18"/>
                <w:szCs w:val="18"/>
              </w:rPr>
              <w:t>Stmt</w:t>
            </w:r>
            <w:proofErr w:type="spellEnd"/>
            <w:r>
              <w:rPr>
                <w:color w:val="666666"/>
                <w:sz w:val="18"/>
                <w:szCs w:val="18"/>
              </w:rPr>
              <w:t xml:space="preserve"> Schemas </w:t>
            </w:r>
            <w:proofErr w:type="spellStart"/>
            <w:r>
              <w:rPr>
                <w:color w:val="666666"/>
                <w:sz w:val="18"/>
                <w:szCs w:val="18"/>
              </w:rPr>
              <w:t>CP;Rem</w:t>
            </w:r>
            <w:proofErr w:type="spellEnd"/>
            <w:r>
              <w:rPr>
                <w:color w:val="666666"/>
                <w:sz w:val="18"/>
                <w:szCs w:val="18"/>
              </w:rPr>
              <w:t xml:space="preserve"> Models </w:t>
            </w:r>
            <w:proofErr w:type="spellStart"/>
            <w:r>
              <w:rPr>
                <w:color w:val="666666"/>
                <w:sz w:val="18"/>
                <w:szCs w:val="18"/>
              </w:rPr>
              <w:t>CP;Revenue</w:t>
            </w:r>
            <w:proofErr w:type="spellEnd"/>
            <w:r>
              <w:rPr>
                <w:color w:val="666666"/>
                <w:sz w:val="18"/>
                <w:szCs w:val="18"/>
              </w:rPr>
              <w:t xml:space="preserve"> Links </w:t>
            </w:r>
            <w:proofErr w:type="spellStart"/>
            <w:r>
              <w:rPr>
                <w:color w:val="666666"/>
                <w:sz w:val="18"/>
                <w:szCs w:val="18"/>
              </w:rPr>
              <w:t>CP;Accounts</w:t>
            </w:r>
            <w:proofErr w:type="spellEnd"/>
            <w:r>
              <w:rPr>
                <w:color w:val="666666"/>
                <w:sz w:val="18"/>
                <w:szCs w:val="18"/>
              </w:rPr>
              <w:t xml:space="preserve">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pPr>
        <w:spacing w:after="20" w:line="240" w:lineRule="auto"/>
      </w:pPr>
    </w:p>
    <w:p w:rsidR="00385F0B" w:rsidRDefault="0045227F" w:rsidP="00D36567">
      <w:pPr>
        <w:pStyle w:val="Heading1"/>
      </w:pPr>
      <w:bookmarkStart w:id="59" w:name="_Toc174541491"/>
      <w:r>
        <w:t>Manage Phased Revenue</w:t>
      </w:r>
      <w:bookmarkEnd w:id="59"/>
    </w:p>
    <w:p w:rsidR="00385F0B" w:rsidRDefault="0045227F">
      <w:pPr>
        <w:shd w:val="clear" w:color="auto" w:fill="FFFFFF"/>
        <w:spacing w:after="200" w:line="240" w:lineRule="auto"/>
      </w:pPr>
      <w:r>
        <w:t xml:space="preserve">For suspense records with a status of </w:t>
      </w:r>
      <w:r>
        <w:t>'</w:t>
      </w:r>
      <w:r>
        <w:t>Net Revenue/Clawback Amount Exceeded</w:t>
      </w:r>
      <w:r>
        <w:t>'</w:t>
      </w:r>
      <w:r>
        <w:t xml:space="preserve"> you can use the Revenue Phasing grid to set a period schedule.</w:t>
      </w:r>
    </w:p>
    <w:p w:rsidR="00385F0B" w:rsidRDefault="0045227F">
      <w:pPr>
        <w:shd w:val="clear" w:color="auto" w:fill="FFFFFF"/>
        <w:spacing w:after="200" w:line="240" w:lineRule="auto"/>
      </w:pPr>
      <w:r>
        <w:t xml:space="preserve">Note: To access revenue phasing and schedules, the general config setting, Phased Revenue, must be set to True. </w:t>
      </w:r>
    </w:p>
    <w:p w:rsidR="00385F0B" w:rsidRDefault="0045227F">
      <w:pPr>
        <w:shd w:val="clear" w:color="auto" w:fill="FFFFFF"/>
        <w:spacing w:after="200" w:line="240" w:lineRule="auto"/>
      </w:pPr>
      <w:r>
        <w:t xml:space="preserve">Only one scheduled payment per statement record can be processed per period. This means payments will be processed and paid to an advisor at the end of the payment period, </w:t>
      </w:r>
      <w:r>
        <w:t>except</w:t>
      </w:r>
      <w:r>
        <w:t xml:space="preserve"> if a scheduled payment has been processed as part of an interim payment.</w:t>
      </w:r>
    </w:p>
    <w:p w:rsidR="00385F0B" w:rsidRDefault="0045227F">
      <w:pPr>
        <w:pStyle w:val="Heading3"/>
        <w:keepNext w:val="0"/>
        <w:keepLines w:val="0"/>
        <w:shd w:val="clear" w:color="auto" w:fill="FFFFFF"/>
        <w:spacing w:before="480" w:after="200" w:line="240" w:lineRule="auto"/>
        <w:rPr>
          <w:sz w:val="24"/>
          <w:szCs w:val="24"/>
        </w:rPr>
      </w:pPr>
      <w:bookmarkStart w:id="60" w:name="_Toc174541492"/>
      <w:r>
        <w:rPr>
          <w:sz w:val="24"/>
          <w:szCs w:val="24"/>
        </w:rPr>
        <w:t>To set a phasing schedule</w:t>
      </w:r>
      <w:bookmarkEnd w:id="60"/>
    </w:p>
    <w:p w:rsidR="00385F0B" w:rsidRPr="00035F8E" w:rsidRDefault="0045227F" w:rsidP="00D271D0">
      <w:pPr>
        <w:numPr>
          <w:ilvl w:val="0"/>
          <w:numId w:val="21"/>
        </w:numPr>
        <w:shd w:val="clear" w:color="auto" w:fill="FFFFFF"/>
        <w:spacing w:before="200" w:after="0" w:line="240" w:lineRule="auto"/>
      </w:pPr>
      <w:r w:rsidRPr="00035F8E">
        <w:t>Open the Suspense function.</w:t>
      </w:r>
    </w:p>
    <w:p w:rsidR="00385F0B" w:rsidRPr="00035F8E" w:rsidRDefault="0045227F" w:rsidP="00D271D0">
      <w:pPr>
        <w:numPr>
          <w:ilvl w:val="0"/>
          <w:numId w:val="21"/>
        </w:numPr>
        <w:shd w:val="clear" w:color="auto" w:fill="FFFFFF"/>
        <w:spacing w:after="0" w:line="240" w:lineRule="auto"/>
      </w:pPr>
      <w:r w:rsidRPr="00035F8E">
        <w:t>Select the record you want to configure.</w:t>
      </w:r>
    </w:p>
    <w:p w:rsidR="00385F0B" w:rsidRPr="00035F8E" w:rsidRDefault="0045227F" w:rsidP="00D271D0">
      <w:pPr>
        <w:numPr>
          <w:ilvl w:val="0"/>
          <w:numId w:val="21"/>
        </w:numPr>
        <w:shd w:val="clear" w:color="auto" w:fill="FFFFFF"/>
        <w:spacing w:after="0" w:line="240" w:lineRule="auto"/>
      </w:pPr>
      <w:r w:rsidRPr="00035F8E">
        <w:t>Open Actions &gt; Net Revenue/Clawback Amount Exceeded &gt; Revenue Phasing.</w:t>
      </w:r>
      <w:r w:rsidRPr="00035F8E">
        <w:br/>
        <w:t xml:space="preserve">The Revenue Phasing grid opens. </w:t>
      </w:r>
    </w:p>
    <w:p w:rsidR="00385F0B" w:rsidRDefault="0045227F" w:rsidP="00D271D0">
      <w:pPr>
        <w:numPr>
          <w:ilvl w:val="0"/>
          <w:numId w:val="21"/>
        </w:numPr>
        <w:shd w:val="clear" w:color="auto" w:fill="FFFFFF"/>
        <w:spacing w:after="0" w:line="240" w:lineRule="auto"/>
      </w:pPr>
      <w:r>
        <w:t>Select the statement record</w:t>
      </w:r>
      <w:r>
        <w:t>.</w:t>
      </w:r>
    </w:p>
    <w:p w:rsidR="00385F0B" w:rsidRDefault="0045227F" w:rsidP="00D271D0">
      <w:pPr>
        <w:numPr>
          <w:ilvl w:val="0"/>
          <w:numId w:val="21"/>
        </w:numPr>
        <w:shd w:val="clear" w:color="auto" w:fill="FFFFFF"/>
        <w:spacing w:after="0" w:line="240" w:lineRule="auto"/>
      </w:pPr>
      <w:r>
        <w:t xml:space="preserve">Open </w:t>
      </w:r>
      <w:r>
        <w:rPr>
          <w:b/>
        </w:rPr>
        <w:t>Actions</w:t>
      </w:r>
      <w:r>
        <w:t xml:space="preserve"> &gt; </w:t>
      </w:r>
      <w:r>
        <w:rPr>
          <w:b/>
        </w:rPr>
        <w:t>Set Period Schedule</w:t>
      </w:r>
      <w:r>
        <w:br/>
        <w:t>T</w:t>
      </w:r>
      <w:r>
        <w:t>he set period dialog opens</w:t>
      </w:r>
      <w:r>
        <w:t>.</w:t>
      </w:r>
    </w:p>
    <w:p w:rsidR="00385F0B" w:rsidRDefault="0045227F" w:rsidP="00D271D0">
      <w:pPr>
        <w:numPr>
          <w:ilvl w:val="0"/>
          <w:numId w:val="21"/>
        </w:numPr>
        <w:shd w:val="clear" w:color="auto" w:fill="FFFFFF"/>
        <w:spacing w:after="0" w:line="240" w:lineRule="auto"/>
      </w:pPr>
      <w:r>
        <w:t>Enter the number of periods over which to phase the net value</w:t>
      </w:r>
      <w:r>
        <w:t>.</w:t>
      </w:r>
    </w:p>
    <w:p w:rsidR="00385F0B" w:rsidRDefault="0045227F" w:rsidP="00D271D0">
      <w:pPr>
        <w:numPr>
          <w:ilvl w:val="0"/>
          <w:numId w:val="21"/>
        </w:numPr>
        <w:shd w:val="clear" w:color="auto" w:fill="FFFFFF"/>
        <w:spacing w:after="340" w:line="240" w:lineRule="auto"/>
      </w:pPr>
      <w:r>
        <w:t xml:space="preserve">Click </w:t>
      </w:r>
      <w:r>
        <w:rPr>
          <w:b/>
        </w:rPr>
        <w:t>OK</w:t>
      </w:r>
      <w:r>
        <w:rPr>
          <w:b/>
        </w:rPr>
        <w:t>.</w:t>
      </w:r>
      <w:r>
        <w:rPr>
          <w:b/>
        </w:rPr>
        <w:br/>
      </w:r>
      <w:r>
        <w:t>The statement disappear</w:t>
      </w:r>
      <w:r>
        <w:t>s</w:t>
      </w:r>
      <w:r>
        <w:t xml:space="preserve"> from the </w:t>
      </w:r>
      <w:r w:rsidRPr="008346F7">
        <w:rPr>
          <w:b/>
        </w:rPr>
        <w:t>Revenue Phasing</w:t>
      </w:r>
      <w:r>
        <w:t xml:space="preserve"> grid</w:t>
      </w:r>
      <w:r>
        <w:t>.</w:t>
      </w:r>
    </w:p>
    <w:p w:rsidR="00385F0B" w:rsidRDefault="0045227F">
      <w:pPr>
        <w:shd w:val="clear" w:color="auto" w:fill="FFFFFF"/>
        <w:spacing w:after="200" w:line="240" w:lineRule="auto"/>
      </w:pPr>
      <w:r>
        <w:rPr>
          <w:b/>
        </w:rPr>
        <w:t>Note</w:t>
      </w:r>
      <w:r>
        <w:t xml:space="preserve">: A statement with a status of </w:t>
      </w:r>
      <w:r>
        <w:t>'</w:t>
      </w:r>
      <w:r>
        <w:t>Net Revenue/Clawback Amount Exceeded</w:t>
      </w:r>
      <w:r>
        <w:t>'</w:t>
      </w:r>
      <w:r>
        <w:t xml:space="preserve"> is not obligated to be scheduled. If a dealer agrees to pay the advisor for the full amount then the </w:t>
      </w:r>
      <w:r>
        <w:rPr>
          <w:b/>
        </w:rPr>
        <w:t>Allow Match</w:t>
      </w:r>
      <w:r>
        <w:t xml:space="preserve"> option can be used. This will remove the record from suspense without setting a payment schedule.</w:t>
      </w:r>
    </w:p>
    <w:p w:rsidR="00385F0B" w:rsidRDefault="0045227F">
      <w:pPr>
        <w:pStyle w:val="Heading3"/>
        <w:keepNext w:val="0"/>
        <w:keepLines w:val="0"/>
        <w:shd w:val="clear" w:color="auto" w:fill="FFFFFF"/>
        <w:spacing w:before="480" w:after="200" w:line="240" w:lineRule="auto"/>
        <w:rPr>
          <w:sz w:val="24"/>
          <w:szCs w:val="24"/>
        </w:rPr>
      </w:pPr>
      <w:bookmarkStart w:id="61" w:name="_Toc174541493"/>
      <w:r>
        <w:rPr>
          <w:sz w:val="24"/>
          <w:szCs w:val="24"/>
        </w:rPr>
        <w:t>View a statements progress</w:t>
      </w:r>
      <w:bookmarkEnd w:id="61"/>
    </w:p>
    <w:p w:rsidR="00385F0B" w:rsidRDefault="0045227F" w:rsidP="00D271D0">
      <w:pPr>
        <w:numPr>
          <w:ilvl w:val="0"/>
          <w:numId w:val="37"/>
        </w:numPr>
        <w:shd w:val="clear" w:color="auto" w:fill="FFFFFF"/>
        <w:spacing w:before="200" w:after="0" w:line="240" w:lineRule="auto"/>
      </w:pPr>
      <w:r>
        <w:t>Open the Statements grid</w:t>
      </w:r>
      <w:r>
        <w:t>.</w:t>
      </w:r>
      <w:r>
        <w:t xml:space="preserve"> </w:t>
      </w:r>
      <w:r>
        <w:rPr>
          <w:noProof/>
        </w:rPr>
        <w:drawing>
          <wp:inline distT="114300" distB="114300" distL="114300" distR="114300" wp14:anchorId="2572B251" wp14:editId="3C2FA671">
            <wp:extent cx="104775" cy="104775"/>
            <wp:effectExtent l="0" t="0" r="0" b="0"/>
            <wp:docPr id="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w:t>
      </w:r>
      <w:r>
        <w:rPr>
          <w:color w:val="008000"/>
          <w:u w:val="single"/>
        </w:rPr>
        <w:t>Statements</w:t>
      </w:r>
    </w:p>
    <w:p w:rsidR="00385F0B" w:rsidRDefault="0045227F" w:rsidP="00D271D0">
      <w:pPr>
        <w:numPr>
          <w:ilvl w:val="0"/>
          <w:numId w:val="37"/>
        </w:numPr>
        <w:shd w:val="clear" w:color="auto" w:fill="FFFFFF"/>
        <w:spacing w:after="340" w:line="240" w:lineRule="auto"/>
      </w:pPr>
      <w:r>
        <w:t xml:space="preserve">Open </w:t>
      </w:r>
      <w:r>
        <w:rPr>
          <w:b/>
        </w:rPr>
        <w:t>Actions</w:t>
      </w:r>
      <w:r>
        <w:t xml:space="preserve"> &gt; </w:t>
      </w:r>
      <w:r>
        <w:rPr>
          <w:b/>
        </w:rPr>
        <w:t>View Schedule</w:t>
      </w:r>
      <w:r>
        <w:t>.</w:t>
      </w:r>
      <w:r>
        <w:t xml:space="preserve"> </w:t>
      </w:r>
      <w:r>
        <w:br/>
        <w:t>T</w:t>
      </w:r>
      <w:r>
        <w:t>he period schedule grid opens</w:t>
      </w:r>
      <w:r>
        <w:t>.</w:t>
      </w:r>
    </w:p>
    <w:p w:rsidR="00385F0B" w:rsidRDefault="0045227F">
      <w:pPr>
        <w:shd w:val="clear" w:color="auto" w:fill="FFFFFF"/>
        <w:spacing w:after="200" w:line="240" w:lineRule="auto"/>
      </w:pPr>
      <w:r>
        <w:t>The grid displays all scheduled payment amounts, per period. You can also see pending or processed payments.</w:t>
      </w:r>
    </w:p>
    <w:p w:rsidR="00385F0B" w:rsidRDefault="0045227F">
      <w:pPr>
        <w:shd w:val="clear" w:color="auto" w:fill="FFFFFF"/>
        <w:spacing w:after="200" w:line="240" w:lineRule="auto"/>
      </w:pPr>
      <w:r>
        <w:t xml:space="preserve">Statements will show a status of </w:t>
      </w:r>
      <w:r>
        <w:t>'</w:t>
      </w:r>
      <w:r>
        <w:t>Partially Processed</w:t>
      </w:r>
      <w:r>
        <w:t>'</w:t>
      </w:r>
      <w:r>
        <w:t xml:space="preserve"> until the final scheduled payment has been made, on the last outstanding statement record. Once the final payment has been made the statement status will revert to </w:t>
      </w:r>
      <w:r>
        <w:t>'</w:t>
      </w:r>
      <w:r>
        <w:t>Processed.</w:t>
      </w:r>
      <w:r>
        <w:t>'</w:t>
      </w:r>
    </w:p>
    <w:p w:rsidR="00385F0B" w:rsidRDefault="0045227F">
      <w:pPr>
        <w:shd w:val="clear" w:color="auto" w:fill="FFFFFF"/>
        <w:spacing w:after="200" w:line="240" w:lineRule="auto"/>
      </w:pPr>
      <w:r>
        <w:lastRenderedPageBreak/>
        <w:t>Scheduled revenue payments are subject to re-processing functions such as Account History, Revenue Links, and Policy Takeover. However, only statement records where the first scheduled payment aligns with the nominated re-processing period will be included.</w:t>
      </w:r>
    </w:p>
    <w:p w:rsidR="00385F0B" w:rsidRDefault="0045227F">
      <w:pPr>
        <w:spacing w:after="20" w:line="240" w:lineRule="auto"/>
      </w:pPr>
      <w:r>
        <w:br w:type="page"/>
      </w:r>
    </w:p>
    <w:tbl>
      <w:tblPr>
        <w:tblStyle w:val="aff9"/>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lastRenderedPageBreak/>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Content/Suspense/Policy_Takeover_in_Suspense.htm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CommPay Help &gt; Core Help &gt; Suspense &gt; </w:t>
            </w:r>
            <w:r>
              <w:rPr>
                <w:color w:val="666666"/>
                <w:sz w:val="18"/>
                <w:szCs w:val="18"/>
              </w:rPr>
              <w:t xml:space="preserve">Resolve Suspense Records &gt; </w:t>
            </w:r>
            <w:r>
              <w:rPr>
                <w:color w:val="666666"/>
                <w:sz w:val="18"/>
                <w:szCs w:val="18"/>
              </w:rPr>
              <w:t>Policy Takeover on Suspense Records</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Suspense - Manage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w:t>
            </w:r>
            <w:proofErr w:type="spellStart"/>
            <w:r>
              <w:rPr>
                <w:color w:val="666666"/>
                <w:sz w:val="18"/>
                <w:szCs w:val="18"/>
              </w:rPr>
              <w:t>CP;Suspense</w:t>
            </w:r>
            <w:proofErr w:type="spellEnd"/>
            <w:r>
              <w:rPr>
                <w:color w:val="666666"/>
                <w:sz w:val="18"/>
                <w:szCs w:val="18"/>
              </w:rPr>
              <w:t xml:space="preserve"> - Policy </w:t>
            </w:r>
            <w:proofErr w:type="spellStart"/>
            <w:r>
              <w:rPr>
                <w:color w:val="666666"/>
                <w:sz w:val="18"/>
                <w:szCs w:val="18"/>
              </w:rPr>
              <w:t>CP;Suspense</w:t>
            </w:r>
            <w:proofErr w:type="spellEnd"/>
            <w:r>
              <w:rPr>
                <w:color w:val="666666"/>
                <w:sz w:val="18"/>
                <w:szCs w:val="18"/>
              </w:rPr>
              <w:t xml:space="preserve"> - Balance </w:t>
            </w:r>
            <w:proofErr w:type="spellStart"/>
            <w:r>
              <w:rPr>
                <w:color w:val="666666"/>
                <w:sz w:val="18"/>
                <w:szCs w:val="18"/>
              </w:rPr>
              <w:t>CP;Policies</w:t>
            </w:r>
            <w:proofErr w:type="spellEnd"/>
            <w:r>
              <w:rPr>
                <w:color w:val="666666"/>
                <w:sz w:val="18"/>
                <w:szCs w:val="18"/>
              </w:rPr>
              <w:t xml:space="preserve"> </w:t>
            </w:r>
            <w:proofErr w:type="spellStart"/>
            <w:r>
              <w:rPr>
                <w:color w:val="666666"/>
                <w:sz w:val="18"/>
                <w:szCs w:val="18"/>
              </w:rPr>
              <w:t>CP;Pol</w:t>
            </w:r>
            <w:proofErr w:type="spellEnd"/>
            <w:r>
              <w:rPr>
                <w:color w:val="666666"/>
                <w:sz w:val="18"/>
                <w:szCs w:val="18"/>
              </w:rPr>
              <w:t xml:space="preserve"> Takeover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pPr>
        <w:spacing w:after="20" w:line="240" w:lineRule="auto"/>
      </w:pPr>
    </w:p>
    <w:p w:rsidR="00385F0B" w:rsidRDefault="0045227F" w:rsidP="00D36567">
      <w:pPr>
        <w:pStyle w:val="Heading1"/>
      </w:pPr>
      <w:bookmarkStart w:id="62" w:name="_Toc174541494"/>
      <w:r>
        <w:t>Policy Takeover on Suspense Records</w:t>
      </w:r>
      <w:bookmarkEnd w:id="62"/>
    </w:p>
    <w:p w:rsidR="00385F0B" w:rsidRDefault="0045227F" w:rsidP="00E16095">
      <w:pPr>
        <w:spacing w:after="200"/>
      </w:pPr>
      <w:r>
        <w:t>This topic explains how to perform a policy takeover for the following statuses:</w:t>
      </w:r>
    </w:p>
    <w:p w:rsidR="00385F0B" w:rsidRDefault="0045227F" w:rsidP="00D271D0">
      <w:pPr>
        <w:pStyle w:val="ListParagraph"/>
        <w:numPr>
          <w:ilvl w:val="0"/>
          <w:numId w:val="72"/>
        </w:numPr>
      </w:pPr>
      <w:hyperlink w:anchor="_fjqmu52icq4f" w:history="1">
        <w:r>
          <w:t>Account Code Mismatch</w:t>
        </w:r>
      </w:hyperlink>
    </w:p>
    <w:p w:rsidR="00385F0B" w:rsidRPr="00035F8E" w:rsidRDefault="0045227F" w:rsidP="00D271D0">
      <w:pPr>
        <w:pStyle w:val="ListParagraph"/>
        <w:numPr>
          <w:ilvl w:val="0"/>
          <w:numId w:val="72"/>
        </w:numPr>
      </w:pPr>
      <w:hyperlink w:anchor="_fjqmu52icq4f" w:history="1">
        <w:r>
          <w:t>Account Is Not Active</w:t>
        </w:r>
      </w:hyperlink>
    </w:p>
    <w:p w:rsidR="00385F0B" w:rsidRPr="00D36567" w:rsidRDefault="0045227F">
      <w:pPr>
        <w:pStyle w:val="Heading2"/>
        <w:keepNext w:val="0"/>
        <w:keepLines w:val="0"/>
        <w:shd w:val="clear" w:color="auto" w:fill="FFFFFF"/>
        <w:spacing w:before="480" w:after="240" w:line="240" w:lineRule="auto"/>
        <w:rPr>
          <w:sz w:val="28"/>
          <w:szCs w:val="28"/>
        </w:rPr>
      </w:pPr>
      <w:bookmarkStart w:id="63" w:name="_Toc174541495"/>
      <w:r w:rsidRPr="00D36567">
        <w:rPr>
          <w:sz w:val="28"/>
          <w:szCs w:val="28"/>
        </w:rPr>
        <w:t>Policy Takeover - Account Code Mismatch</w:t>
      </w:r>
      <w:bookmarkEnd w:id="63"/>
    </w:p>
    <w:p w:rsidR="00385F0B" w:rsidRDefault="0045227F">
      <w:pPr>
        <w:shd w:val="clear" w:color="auto" w:fill="FFFFFF"/>
        <w:spacing w:after="200" w:line="240" w:lineRule="auto"/>
      </w:pPr>
      <w:r>
        <w:t xml:space="preserve">Perform a policy takeover on suspense records that have a status of </w:t>
      </w:r>
      <w:r>
        <w:t>'A</w:t>
      </w:r>
      <w:r>
        <w:t xml:space="preserve">ccount </w:t>
      </w:r>
      <w:r>
        <w:t>C</w:t>
      </w:r>
      <w:r>
        <w:t>ode mismatch</w:t>
      </w:r>
      <w:r>
        <w:t xml:space="preserve"> on linked Policy'</w:t>
      </w:r>
      <w:r>
        <w:t>. This function automatically transfers policies based on compulsory links on the supplier account. CommPay checks the supplier code, then the account code on the record. If no match is found then the record stays in suspense.</w:t>
      </w:r>
    </w:p>
    <w:p w:rsidR="00385F0B" w:rsidRDefault="0045227F">
      <w:pPr>
        <w:shd w:val="clear" w:color="auto" w:fill="FFFFFF"/>
        <w:spacing w:after="200" w:line="240" w:lineRule="auto"/>
        <w:rPr>
          <w:color w:val="008000"/>
        </w:rPr>
      </w:pPr>
      <w:r>
        <w:t xml:space="preserve">You can perform manual policy takeovers in the Policies / Client Fees function. </w:t>
      </w:r>
      <w:r>
        <w:rPr>
          <w:noProof/>
        </w:rPr>
        <w:drawing>
          <wp:inline distT="114300" distB="114300" distL="114300" distR="114300" wp14:anchorId="518A0C59" wp14:editId="380882BB">
            <wp:extent cx="104775" cy="10477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104775" cy="104775"/>
                    </a:xfrm>
                    <a:prstGeom prst="rect">
                      <a:avLst/>
                    </a:prstGeom>
                    <a:ln/>
                  </pic:spPr>
                </pic:pic>
              </a:graphicData>
            </a:graphic>
          </wp:inline>
        </w:drawing>
      </w:r>
      <w:r>
        <w:t xml:space="preserve"> </w:t>
      </w:r>
      <w:r>
        <w:rPr>
          <w:color w:val="008000"/>
        </w:rPr>
        <w:t>Policy Takeover</w:t>
      </w:r>
    </w:p>
    <w:p w:rsidR="00385F0B" w:rsidRDefault="0045227F">
      <w:pPr>
        <w:pStyle w:val="Heading3"/>
        <w:keepNext w:val="0"/>
        <w:keepLines w:val="0"/>
        <w:shd w:val="clear" w:color="auto" w:fill="FFFFFF"/>
        <w:spacing w:before="480" w:after="200" w:line="240" w:lineRule="auto"/>
        <w:rPr>
          <w:sz w:val="24"/>
          <w:szCs w:val="24"/>
        </w:rPr>
      </w:pPr>
      <w:bookmarkStart w:id="64" w:name="_Toc174541496"/>
      <w:r>
        <w:rPr>
          <w:sz w:val="24"/>
          <w:szCs w:val="24"/>
        </w:rPr>
        <w:t>To perform a policy takeover - account code mismatch</w:t>
      </w:r>
      <w:bookmarkEnd w:id="64"/>
    </w:p>
    <w:p w:rsidR="00385F0B" w:rsidRDefault="0045227F" w:rsidP="00D271D0">
      <w:pPr>
        <w:numPr>
          <w:ilvl w:val="0"/>
          <w:numId w:val="14"/>
        </w:numPr>
        <w:shd w:val="clear" w:color="auto" w:fill="FFFFFF"/>
        <w:spacing w:before="200" w:after="0" w:line="240" w:lineRule="auto"/>
      </w:pPr>
      <w:r>
        <w:rPr>
          <w:color w:val="008000"/>
        </w:rPr>
        <w:t>Open</w:t>
      </w:r>
      <w:r>
        <w:t xml:space="preserve"> the Suspense function.</w:t>
      </w:r>
    </w:p>
    <w:p w:rsidR="00385F0B" w:rsidRDefault="0045227F" w:rsidP="00D271D0">
      <w:pPr>
        <w:numPr>
          <w:ilvl w:val="0"/>
          <w:numId w:val="14"/>
        </w:numPr>
        <w:shd w:val="clear" w:color="auto" w:fill="FFFFFF"/>
        <w:spacing w:after="340" w:line="240" w:lineRule="auto"/>
      </w:pPr>
      <w:r>
        <w:t>Do one of the following:</w:t>
      </w:r>
    </w:p>
    <w:p w:rsidR="00385F0B" w:rsidRDefault="0045227F">
      <w:pPr>
        <w:shd w:val="clear" w:color="auto" w:fill="FFFFFF"/>
        <w:spacing w:before="60" w:after="140" w:line="240" w:lineRule="auto"/>
        <w:ind w:left="600"/>
        <w:rPr>
          <w:b/>
        </w:rPr>
      </w:pPr>
      <w:r>
        <w:rPr>
          <w:b/>
        </w:rPr>
        <w:t>Update selected records</w:t>
      </w:r>
    </w:p>
    <w:p w:rsidR="00385F0B" w:rsidRDefault="0045227F" w:rsidP="00D271D0">
      <w:pPr>
        <w:numPr>
          <w:ilvl w:val="0"/>
          <w:numId w:val="74"/>
        </w:numPr>
        <w:shd w:val="clear" w:color="auto" w:fill="FFFFFF"/>
        <w:spacing w:before="200" w:after="0" w:line="240" w:lineRule="auto"/>
      </w:pPr>
      <w:r>
        <w:t>Select the records you want to update.</w:t>
      </w:r>
    </w:p>
    <w:p w:rsidR="00385F0B" w:rsidRDefault="0045227F" w:rsidP="00D271D0">
      <w:pPr>
        <w:numPr>
          <w:ilvl w:val="0"/>
          <w:numId w:val="74"/>
        </w:numPr>
        <w:shd w:val="clear" w:color="auto" w:fill="FFFFFF"/>
        <w:spacing w:after="340" w:line="240" w:lineRule="auto"/>
      </w:pPr>
      <w:r>
        <w:t xml:space="preserve">Choose </w:t>
      </w:r>
      <w:r>
        <w:rPr>
          <w:b/>
        </w:rPr>
        <w:t>Actions &gt; Account Code mismatch on linked Policy Options &gt; Policy Takeover &gt; Update selected Records</w:t>
      </w:r>
      <w:r>
        <w:t>.</w:t>
      </w:r>
    </w:p>
    <w:p w:rsidR="00385F0B" w:rsidRDefault="0045227F">
      <w:pPr>
        <w:shd w:val="clear" w:color="auto" w:fill="FFFFFF"/>
        <w:spacing w:before="60" w:after="140" w:line="240" w:lineRule="auto"/>
        <w:ind w:left="600"/>
        <w:rPr>
          <w:b/>
        </w:rPr>
      </w:pPr>
      <w:r>
        <w:rPr>
          <w:b/>
        </w:rPr>
        <w:t>Update all displayed records</w:t>
      </w:r>
    </w:p>
    <w:p w:rsidR="00385F0B" w:rsidRDefault="0045227F" w:rsidP="00D271D0">
      <w:pPr>
        <w:pStyle w:val="ListParagraph"/>
        <w:numPr>
          <w:ilvl w:val="0"/>
          <w:numId w:val="73"/>
        </w:numPr>
        <w:shd w:val="clear" w:color="auto" w:fill="FFFFFF"/>
        <w:spacing w:before="200" w:after="300" w:line="240" w:lineRule="auto"/>
      </w:pPr>
      <w:r>
        <w:t xml:space="preserve">Choose </w:t>
      </w:r>
      <w:r w:rsidRPr="000D4B82">
        <w:rPr>
          <w:b/>
        </w:rPr>
        <w:t>Actions &gt; Account Code mismatch on linked Policy Options &gt; Policy Takeover &gt; Update all Records</w:t>
      </w:r>
      <w:r>
        <w:t>.</w:t>
      </w:r>
    </w:p>
    <w:p w:rsidR="00385F0B" w:rsidRDefault="0045227F">
      <w:pPr>
        <w:shd w:val="clear" w:color="auto" w:fill="FFFFFF"/>
        <w:spacing w:after="140" w:line="240" w:lineRule="auto"/>
        <w:ind w:left="600"/>
      </w:pPr>
      <w:r>
        <w:t>A confirmation message displays.</w:t>
      </w:r>
    </w:p>
    <w:p w:rsidR="00385F0B" w:rsidRDefault="0045227F">
      <w:pPr>
        <w:shd w:val="clear" w:color="auto" w:fill="FFFFFF"/>
        <w:spacing w:after="140" w:line="240" w:lineRule="auto"/>
        <w:ind w:left="600"/>
      </w:pPr>
      <w:r>
        <w:t>If a record selected for policy takeover has had a previous takeover involving the same two accounts, a further confirmation message display</w:t>
      </w:r>
      <w:r>
        <w:t>s</w:t>
      </w:r>
      <w:r>
        <w:t>.</w:t>
      </w:r>
    </w:p>
    <w:p w:rsidR="00385F0B" w:rsidRDefault="0045227F">
      <w:pPr>
        <w:numPr>
          <w:ilvl w:val="0"/>
          <w:numId w:val="4"/>
        </w:numPr>
        <w:shd w:val="clear" w:color="auto" w:fill="FFFFFF"/>
        <w:spacing w:before="200" w:after="0" w:line="240" w:lineRule="auto"/>
      </w:pPr>
      <w:r>
        <w:t xml:space="preserve">Click </w:t>
      </w:r>
      <w:r>
        <w:rPr>
          <w:b/>
        </w:rPr>
        <w:t>Yes</w:t>
      </w:r>
      <w:r>
        <w:t xml:space="preserve">. </w:t>
      </w:r>
      <w:r>
        <w:br/>
      </w:r>
      <w:r>
        <w:t>A confirmation message displays the number of policies that were transferred.</w:t>
      </w:r>
    </w:p>
    <w:p w:rsidR="00385F0B" w:rsidRDefault="0045227F">
      <w:pPr>
        <w:numPr>
          <w:ilvl w:val="0"/>
          <w:numId w:val="4"/>
        </w:numPr>
        <w:shd w:val="clear" w:color="auto" w:fill="FFFFFF"/>
        <w:spacing w:after="0" w:line="240" w:lineRule="auto"/>
      </w:pPr>
      <w:r>
        <w:t xml:space="preserve">Click </w:t>
      </w:r>
      <w:r>
        <w:rPr>
          <w:b/>
        </w:rPr>
        <w:t>OK</w:t>
      </w:r>
      <w:r>
        <w:t xml:space="preserve"> to match the records. </w:t>
      </w:r>
      <w:r>
        <w:br/>
      </w:r>
      <w:r>
        <w:t>A confirmation message displays.</w:t>
      </w:r>
    </w:p>
    <w:p w:rsidR="00385F0B" w:rsidRDefault="0045227F">
      <w:pPr>
        <w:numPr>
          <w:ilvl w:val="0"/>
          <w:numId w:val="4"/>
        </w:numPr>
        <w:shd w:val="clear" w:color="auto" w:fill="FFFFFF"/>
        <w:spacing w:after="340" w:line="240" w:lineRule="auto"/>
      </w:pPr>
      <w:r>
        <w:t xml:space="preserve">Click </w:t>
      </w:r>
      <w:r>
        <w:rPr>
          <w:b/>
        </w:rPr>
        <w:t>OK</w:t>
      </w:r>
      <w:r>
        <w:t>.</w:t>
      </w:r>
    </w:p>
    <w:p w:rsidR="00385F0B" w:rsidRPr="00D36567" w:rsidRDefault="0045227F">
      <w:pPr>
        <w:pStyle w:val="Heading2"/>
        <w:keepNext w:val="0"/>
        <w:keepLines w:val="0"/>
        <w:shd w:val="clear" w:color="auto" w:fill="FFFFFF"/>
        <w:spacing w:before="480" w:after="240" w:line="240" w:lineRule="auto"/>
        <w:rPr>
          <w:sz w:val="28"/>
          <w:szCs w:val="28"/>
        </w:rPr>
      </w:pPr>
      <w:bookmarkStart w:id="65" w:name="_Toc174541497"/>
      <w:r w:rsidRPr="00D36567">
        <w:rPr>
          <w:sz w:val="28"/>
          <w:szCs w:val="28"/>
        </w:rPr>
        <w:lastRenderedPageBreak/>
        <w:t>Policy Takeover - Account Is Not Active</w:t>
      </w:r>
      <w:bookmarkEnd w:id="65"/>
    </w:p>
    <w:p w:rsidR="00385F0B" w:rsidRDefault="0045227F">
      <w:pPr>
        <w:shd w:val="clear" w:color="auto" w:fill="FFFFFF"/>
        <w:spacing w:after="200" w:line="240" w:lineRule="auto"/>
      </w:pPr>
      <w:r>
        <w:t xml:space="preserve">Perform a policy takeover based on suspense records that have a status of </w:t>
      </w:r>
      <w:r>
        <w:t>'</w:t>
      </w:r>
      <w:r>
        <w:t>Account Is Not Active</w:t>
      </w:r>
      <w:r>
        <w:t>'</w:t>
      </w:r>
      <w:r>
        <w:t xml:space="preserve">. This function transfers policies linked to a selected inactive </w:t>
      </w:r>
      <w:r>
        <w:t>account that</w:t>
      </w:r>
      <w:r>
        <w:t xml:space="preserve"> appears on the statement record. Once a policy takeover has completed, the status on the suspense record changes to 'Policy has been edited (Needs re-matching)'. You can then select the new account code on the suspense item to perform a match. </w:t>
      </w:r>
    </w:p>
    <w:p w:rsidR="00385F0B" w:rsidRDefault="0045227F">
      <w:pPr>
        <w:pStyle w:val="Heading3"/>
        <w:keepNext w:val="0"/>
        <w:keepLines w:val="0"/>
        <w:shd w:val="clear" w:color="auto" w:fill="FFFFFF"/>
        <w:spacing w:before="480" w:after="200" w:line="240" w:lineRule="auto"/>
        <w:rPr>
          <w:sz w:val="24"/>
          <w:szCs w:val="24"/>
        </w:rPr>
      </w:pPr>
      <w:bookmarkStart w:id="66" w:name="_Toc174541498"/>
      <w:r>
        <w:rPr>
          <w:sz w:val="24"/>
          <w:szCs w:val="24"/>
        </w:rPr>
        <w:t>To perform a policy takeover - account is not active</w:t>
      </w:r>
      <w:bookmarkEnd w:id="66"/>
    </w:p>
    <w:p w:rsidR="00385F0B" w:rsidRDefault="0045227F">
      <w:pPr>
        <w:numPr>
          <w:ilvl w:val="0"/>
          <w:numId w:val="8"/>
        </w:numPr>
        <w:shd w:val="clear" w:color="auto" w:fill="FFFFFF"/>
        <w:spacing w:before="200" w:after="0" w:line="240" w:lineRule="auto"/>
      </w:pPr>
      <w:r>
        <w:rPr>
          <w:color w:val="008000"/>
        </w:rPr>
        <w:t>Open</w:t>
      </w:r>
      <w:r>
        <w:t xml:space="preserve"> the Suspense function.</w:t>
      </w:r>
    </w:p>
    <w:p w:rsidR="00385F0B" w:rsidRDefault="0045227F">
      <w:pPr>
        <w:numPr>
          <w:ilvl w:val="0"/>
          <w:numId w:val="8"/>
        </w:numPr>
        <w:shd w:val="clear" w:color="auto" w:fill="FFFFFF"/>
        <w:spacing w:after="0" w:line="240" w:lineRule="auto"/>
      </w:pPr>
      <w:r>
        <w:t xml:space="preserve">Choose </w:t>
      </w:r>
      <w:r>
        <w:rPr>
          <w:b/>
        </w:rPr>
        <w:t>Actions &gt; Account Is Not Active Options &gt; Policy Takeover</w:t>
      </w:r>
      <w:r>
        <w:t xml:space="preserve">. </w:t>
      </w:r>
      <w:r>
        <w:br/>
      </w:r>
      <w:r>
        <w:t xml:space="preserve">The </w:t>
      </w:r>
      <w:r>
        <w:rPr>
          <w:b/>
        </w:rPr>
        <w:t>Policy Takeover</w:t>
      </w:r>
      <w:r>
        <w:t xml:space="preserve"> dialog box opens.</w:t>
      </w:r>
    </w:p>
    <w:p w:rsidR="00385F0B" w:rsidRDefault="0045227F">
      <w:pPr>
        <w:numPr>
          <w:ilvl w:val="0"/>
          <w:numId w:val="8"/>
        </w:numPr>
        <w:shd w:val="clear" w:color="auto" w:fill="FFFFFF"/>
        <w:spacing w:after="0" w:line="240" w:lineRule="auto"/>
      </w:pPr>
      <w:r>
        <w:t xml:space="preserve">Click the </w:t>
      </w:r>
      <w:r>
        <w:rPr>
          <w:b/>
        </w:rPr>
        <w:t>To Account</w:t>
      </w:r>
      <w:r>
        <w:t xml:space="preserve"> box ellipsis and search for and select a new account.</w:t>
      </w:r>
    </w:p>
    <w:p w:rsidR="00385F0B" w:rsidRDefault="0045227F">
      <w:pPr>
        <w:numPr>
          <w:ilvl w:val="0"/>
          <w:numId w:val="8"/>
        </w:numPr>
        <w:shd w:val="clear" w:color="auto" w:fill="FFFFFF"/>
        <w:spacing w:after="0" w:line="240" w:lineRule="auto"/>
      </w:pPr>
      <w:r>
        <w:t xml:space="preserve">Tick the </w:t>
      </w:r>
      <w:r>
        <w:rPr>
          <w:b/>
        </w:rPr>
        <w:t>Select</w:t>
      </w:r>
      <w:r>
        <w:t xml:space="preserve"> checkbox for policies to take over.</w:t>
      </w:r>
    </w:p>
    <w:p w:rsidR="00385F0B" w:rsidRDefault="0045227F">
      <w:pPr>
        <w:numPr>
          <w:ilvl w:val="0"/>
          <w:numId w:val="8"/>
        </w:numPr>
        <w:shd w:val="clear" w:color="auto" w:fill="FFFFFF"/>
        <w:spacing w:after="0" w:line="240" w:lineRule="auto"/>
      </w:pPr>
      <w:r>
        <w:t xml:space="preserve">Click </w:t>
      </w:r>
      <w:r>
        <w:rPr>
          <w:b/>
        </w:rPr>
        <w:t>OK</w:t>
      </w:r>
      <w:r>
        <w:t xml:space="preserve">. </w:t>
      </w:r>
      <w:r>
        <w:br/>
      </w:r>
      <w:r>
        <w:t>A confirmation message displays.</w:t>
      </w:r>
    </w:p>
    <w:p w:rsidR="00385F0B" w:rsidRDefault="0045227F">
      <w:pPr>
        <w:numPr>
          <w:ilvl w:val="0"/>
          <w:numId w:val="8"/>
        </w:numPr>
        <w:shd w:val="clear" w:color="auto" w:fill="FFFFFF"/>
        <w:spacing w:after="0" w:line="240" w:lineRule="auto"/>
      </w:pPr>
      <w:r>
        <w:t xml:space="preserve">Click </w:t>
      </w:r>
      <w:r>
        <w:rPr>
          <w:b/>
        </w:rPr>
        <w:t>OK</w:t>
      </w:r>
      <w:r>
        <w:t xml:space="preserve"> to perform the takeover. </w:t>
      </w:r>
      <w:r>
        <w:br/>
      </w:r>
      <w:r>
        <w:t>A Matching Statement message displays.</w:t>
      </w:r>
    </w:p>
    <w:p w:rsidR="00385F0B" w:rsidRDefault="0045227F">
      <w:pPr>
        <w:numPr>
          <w:ilvl w:val="0"/>
          <w:numId w:val="8"/>
        </w:numPr>
        <w:shd w:val="clear" w:color="auto" w:fill="FFFFFF"/>
        <w:spacing w:after="340" w:line="240" w:lineRule="auto"/>
      </w:pPr>
      <w:r>
        <w:t xml:space="preserve">Click </w:t>
      </w:r>
      <w:r>
        <w:rPr>
          <w:b/>
        </w:rPr>
        <w:t>OK</w:t>
      </w:r>
      <w:r>
        <w:t>.</w:t>
      </w:r>
    </w:p>
    <w:p w:rsidR="00385F0B" w:rsidRDefault="0045227F">
      <w:pPr>
        <w:spacing w:after="20" w:line="240" w:lineRule="auto"/>
      </w:pPr>
      <w:r>
        <w:br w:type="page"/>
      </w:r>
    </w:p>
    <w:tbl>
      <w:tblPr>
        <w:tblStyle w:val="affa"/>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lastRenderedPageBreak/>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Content/Suspense/Analyse_Suspense_Data.htm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CommPay Help &gt; Core Help &gt; Suspense &gt; </w:t>
            </w:r>
            <w:r>
              <w:rPr>
                <w:color w:val="666666"/>
                <w:sz w:val="18"/>
                <w:szCs w:val="18"/>
              </w:rPr>
              <w:t xml:space="preserve">Manage Suspense Records &gt; </w:t>
            </w:r>
            <w:r>
              <w:rPr>
                <w:color w:val="666666"/>
                <w:sz w:val="18"/>
                <w:szCs w:val="18"/>
              </w:rPr>
              <w:t>Analyse Suspense Data</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Suspense - Analytics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w:t>
            </w:r>
            <w:proofErr w:type="spellStart"/>
            <w:r>
              <w:rPr>
                <w:color w:val="666666"/>
                <w:sz w:val="18"/>
                <w:szCs w:val="18"/>
              </w:rPr>
              <w:t>CP;Suspense</w:t>
            </w:r>
            <w:proofErr w:type="spellEnd"/>
            <w:r>
              <w:rPr>
                <w:color w:val="666666"/>
                <w:sz w:val="18"/>
                <w:szCs w:val="18"/>
              </w:rPr>
              <w:t xml:space="preserve"> - Policy </w:t>
            </w:r>
            <w:proofErr w:type="spellStart"/>
            <w:r>
              <w:rPr>
                <w:color w:val="666666"/>
                <w:sz w:val="18"/>
                <w:szCs w:val="18"/>
              </w:rPr>
              <w:t>CP;Suspense</w:t>
            </w:r>
            <w:proofErr w:type="spellEnd"/>
            <w:r>
              <w:rPr>
                <w:color w:val="666666"/>
                <w:sz w:val="18"/>
                <w:szCs w:val="18"/>
              </w:rPr>
              <w:t xml:space="preserve"> - Balance </w:t>
            </w:r>
            <w:proofErr w:type="spellStart"/>
            <w:r>
              <w:rPr>
                <w:color w:val="666666"/>
                <w:sz w:val="18"/>
                <w:szCs w:val="18"/>
              </w:rPr>
              <w:t>CP;Policies</w:t>
            </w:r>
            <w:proofErr w:type="spellEnd"/>
            <w:r>
              <w:rPr>
                <w:color w:val="666666"/>
                <w:sz w:val="18"/>
                <w:szCs w:val="18"/>
              </w:rPr>
              <w:t xml:space="preserve"> </w:t>
            </w:r>
            <w:proofErr w:type="spellStart"/>
            <w:r>
              <w:rPr>
                <w:color w:val="666666"/>
                <w:sz w:val="18"/>
                <w:szCs w:val="18"/>
              </w:rPr>
              <w:t>CP;Pol</w:t>
            </w:r>
            <w:proofErr w:type="spellEnd"/>
            <w:r>
              <w:rPr>
                <w:color w:val="666666"/>
                <w:sz w:val="18"/>
                <w:szCs w:val="18"/>
              </w:rPr>
              <w:t xml:space="preserve"> Takeover </w:t>
            </w:r>
            <w:proofErr w:type="spellStart"/>
            <w:r>
              <w:rPr>
                <w:color w:val="666666"/>
                <w:sz w:val="18"/>
                <w:szCs w:val="18"/>
              </w:rPr>
              <w:t>CP;suspense:analytics</w:t>
            </w:r>
            <w:proofErr w:type="spellEnd"/>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Suspense Rules - Manage </w:t>
            </w:r>
            <w:proofErr w:type="spellStart"/>
            <w:r>
              <w:rPr>
                <w:color w:val="666666"/>
                <w:sz w:val="18"/>
                <w:szCs w:val="18"/>
              </w:rPr>
              <w:t>CP;Suspense</w:t>
            </w:r>
            <w:proofErr w:type="spellEnd"/>
            <w:r>
              <w:rPr>
                <w:color w:val="666666"/>
                <w:sz w:val="18"/>
                <w:szCs w:val="18"/>
              </w:rPr>
              <w:t xml:space="preserve"> </w:t>
            </w:r>
            <w:proofErr w:type="spellStart"/>
            <w:r>
              <w:rPr>
                <w:color w:val="666666"/>
                <w:sz w:val="18"/>
                <w:szCs w:val="18"/>
              </w:rPr>
              <w:t>CP;Map</w:t>
            </w:r>
            <w:proofErr w:type="spellEnd"/>
            <w:r>
              <w:rPr>
                <w:color w:val="666666"/>
                <w:sz w:val="18"/>
                <w:szCs w:val="18"/>
              </w:rPr>
              <w:t xml:space="preserve"> - Clients </w:t>
            </w:r>
            <w:proofErr w:type="spellStart"/>
            <w:r>
              <w:rPr>
                <w:color w:val="666666"/>
                <w:sz w:val="18"/>
                <w:szCs w:val="18"/>
              </w:rPr>
              <w:t>CP;Revenue</w:t>
            </w:r>
            <w:proofErr w:type="spellEnd"/>
            <w:r>
              <w:rPr>
                <w:color w:val="666666"/>
                <w:sz w:val="18"/>
                <w:szCs w:val="18"/>
              </w:rPr>
              <w:t xml:space="preserve"> Links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pPr>
        <w:spacing w:after="20" w:line="240" w:lineRule="auto"/>
      </w:pPr>
    </w:p>
    <w:p w:rsidR="00385F0B" w:rsidRDefault="0045227F" w:rsidP="00D36567">
      <w:pPr>
        <w:pStyle w:val="Heading1"/>
      </w:pPr>
      <w:bookmarkStart w:id="67" w:name="_Toc174541499"/>
      <w:r>
        <w:t>Analyse Suspense Data</w:t>
      </w:r>
      <w:bookmarkEnd w:id="67"/>
    </w:p>
    <w:p w:rsidR="00385F0B" w:rsidRDefault="0045227F">
      <w:pPr>
        <w:shd w:val="clear" w:color="auto" w:fill="FFFFFF"/>
        <w:spacing w:after="200" w:line="240" w:lineRule="auto"/>
      </w:pPr>
      <w:r>
        <w:t>You can use the pie charts and graphs on this page to display various analyses of suspense data. Use these analyses to identify problem providers and time periods, in terms of suspense volumes. These charts are based purely on transactions posted to suspense during the last 12 months. They are not representative of what is currently in suspense or posted out of suspense. Note that data for the full 12 months is not available immediately and must accumulate before it is reportable.</w:t>
      </w:r>
    </w:p>
    <w:p w:rsidR="00385F0B" w:rsidRDefault="0045227F">
      <w:pPr>
        <w:pStyle w:val="Heading3"/>
        <w:shd w:val="clear" w:color="auto" w:fill="FFFFFF"/>
        <w:spacing w:after="200" w:line="240" w:lineRule="auto"/>
        <w:rPr>
          <w:sz w:val="24"/>
          <w:szCs w:val="24"/>
        </w:rPr>
      </w:pPr>
      <w:bookmarkStart w:id="68" w:name="_41wtsu7ybj5e" w:colFirst="0" w:colLast="0"/>
      <w:bookmarkStart w:id="69" w:name="_Toc174541500"/>
      <w:bookmarkEnd w:id="68"/>
      <w:r>
        <w:rPr>
          <w:sz w:val="24"/>
          <w:szCs w:val="24"/>
        </w:rPr>
        <w:t>To open the Suspense Analysis function</w:t>
      </w:r>
      <w:bookmarkEnd w:id="69"/>
    </w:p>
    <w:p w:rsidR="00385F0B" w:rsidRDefault="0045227F" w:rsidP="00D271D0">
      <w:pPr>
        <w:pStyle w:val="ListParagraph"/>
        <w:numPr>
          <w:ilvl w:val="0"/>
          <w:numId w:val="73"/>
        </w:numPr>
        <w:shd w:val="clear" w:color="auto" w:fill="FFFFFF"/>
        <w:spacing w:after="200" w:line="240" w:lineRule="auto"/>
      </w:pPr>
      <w:r>
        <w:t>On the CommPay menu, choose Administration Tools &gt; Suspense Analysis.</w:t>
      </w:r>
      <w:r>
        <w:br/>
        <w:t>The Suspense Analysis screen opens, displaying three data analysis tabs.</w:t>
      </w:r>
    </w:p>
    <w:p w:rsidR="00385F0B" w:rsidRDefault="0045227F">
      <w:pPr>
        <w:pStyle w:val="Heading3"/>
        <w:keepNext w:val="0"/>
        <w:keepLines w:val="0"/>
        <w:shd w:val="clear" w:color="auto" w:fill="FFFFFF"/>
        <w:spacing w:before="480" w:after="200" w:line="240" w:lineRule="auto"/>
        <w:rPr>
          <w:sz w:val="24"/>
          <w:szCs w:val="24"/>
        </w:rPr>
      </w:pPr>
      <w:bookmarkStart w:id="70" w:name="_Toc174541501"/>
      <w:r>
        <w:rPr>
          <w:sz w:val="24"/>
          <w:szCs w:val="24"/>
        </w:rPr>
        <w:t>New Business</w:t>
      </w:r>
      <w:bookmarkEnd w:id="70"/>
    </w:p>
    <w:p w:rsidR="00385F0B" w:rsidRDefault="0045227F">
      <w:pPr>
        <w:shd w:val="clear" w:color="auto" w:fill="FFFFFF"/>
        <w:spacing w:after="200" w:line="240" w:lineRule="auto"/>
      </w:pPr>
      <w:r>
        <w:t xml:space="preserve">The New Business pie chart starts by analysing postings of new business transactions to suspense in terms of the top five providers. </w:t>
      </w:r>
      <w:proofErr w:type="gramStart"/>
      <w:r>
        <w:t>Hover</w:t>
      </w:r>
      <w:proofErr w:type="gramEnd"/>
      <w:r>
        <w:t xml:space="preserve"> the mouse over each segment to see the value of items and the number of items posted to suspense for each displayed provider. The table on the right shows provider data in order of value.</w:t>
      </w:r>
    </w:p>
    <w:p w:rsidR="00385F0B" w:rsidRDefault="0045227F">
      <w:pPr>
        <w:shd w:val="clear" w:color="auto" w:fill="FFFFFF"/>
        <w:spacing w:after="200" w:line="240" w:lineRule="auto"/>
      </w:pPr>
      <w:r>
        <w:rPr>
          <w:noProof/>
        </w:rPr>
        <w:drawing>
          <wp:inline distT="114300" distB="114300" distL="114300" distR="114300" wp14:anchorId="7587DB47" wp14:editId="77F42907">
            <wp:extent cx="6188400" cy="31750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188400" cy="3175000"/>
                    </a:xfrm>
                    <a:prstGeom prst="rect">
                      <a:avLst/>
                    </a:prstGeom>
                    <a:ln/>
                  </pic:spPr>
                </pic:pic>
              </a:graphicData>
            </a:graphic>
          </wp:inline>
        </w:drawing>
      </w:r>
    </w:p>
    <w:p w:rsidR="00385F0B" w:rsidRDefault="0045227F">
      <w:pPr>
        <w:shd w:val="clear" w:color="auto" w:fill="FFFFFF"/>
        <w:spacing w:after="200" w:line="240" w:lineRule="auto"/>
      </w:pPr>
      <w:r>
        <w:lastRenderedPageBreak/>
        <w:t xml:space="preserve">Click on a provider segment to drill down into the top five reasons for suspense postings for that provider. </w:t>
      </w:r>
      <w:proofErr w:type="gramStart"/>
      <w:r>
        <w:t>Hover</w:t>
      </w:r>
      <w:proofErr w:type="gramEnd"/>
      <w:r>
        <w:t xml:space="preserve"> the mouse pointer over each segment to see provider value and volume information.</w:t>
      </w:r>
    </w:p>
    <w:p w:rsidR="00385F0B" w:rsidRDefault="0045227F">
      <w:pPr>
        <w:shd w:val="clear" w:color="auto" w:fill="FFFFFF"/>
        <w:spacing w:after="200" w:line="240" w:lineRule="auto"/>
      </w:pPr>
      <w:r>
        <w:rPr>
          <w:noProof/>
        </w:rPr>
        <w:drawing>
          <wp:inline distT="114300" distB="114300" distL="114300" distR="114300" wp14:anchorId="6CD6E382" wp14:editId="0AE2D6B5">
            <wp:extent cx="6188400" cy="3162300"/>
            <wp:effectExtent l="0" t="0" r="0" b="0"/>
            <wp:docPr id="3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6188400" cy="3162300"/>
                    </a:xfrm>
                    <a:prstGeom prst="rect">
                      <a:avLst/>
                    </a:prstGeom>
                    <a:ln/>
                  </pic:spPr>
                </pic:pic>
              </a:graphicData>
            </a:graphic>
          </wp:inline>
        </w:drawing>
      </w:r>
    </w:p>
    <w:p w:rsidR="00385F0B" w:rsidRDefault="0045227F" w:rsidP="00D271D0">
      <w:pPr>
        <w:pStyle w:val="ListParagraph"/>
        <w:numPr>
          <w:ilvl w:val="0"/>
          <w:numId w:val="73"/>
        </w:numPr>
        <w:shd w:val="clear" w:color="auto" w:fill="FFFFFF"/>
        <w:spacing w:before="200" w:after="0" w:line="240" w:lineRule="auto"/>
      </w:pPr>
      <w:r>
        <w:t xml:space="preserve">Click </w:t>
      </w:r>
      <w:r w:rsidRPr="00E16095">
        <w:rPr>
          <w:b/>
        </w:rPr>
        <w:t>Return to Provider Chart</w:t>
      </w:r>
      <w:r>
        <w:t xml:space="preserve"> </w:t>
      </w:r>
      <w:bookmarkStart w:id="71" w:name="_GoBack"/>
      <w:r>
        <w:t>to go back to the pie chart displaying provider data.</w:t>
      </w:r>
    </w:p>
    <w:p w:rsidR="00385F0B" w:rsidRDefault="0045227F" w:rsidP="00D271D0">
      <w:pPr>
        <w:pStyle w:val="ListParagraph"/>
        <w:numPr>
          <w:ilvl w:val="0"/>
          <w:numId w:val="73"/>
        </w:numPr>
        <w:shd w:val="clear" w:color="auto" w:fill="FFFFFF"/>
        <w:spacing w:after="320" w:line="240" w:lineRule="auto"/>
      </w:pPr>
      <w:r>
        <w:t xml:space="preserve">Use the context menu to access print </w:t>
      </w:r>
      <w:bookmarkEnd w:id="71"/>
      <w:r>
        <w:t>and download options for the chart.</w:t>
      </w:r>
    </w:p>
    <w:p w:rsidR="00385F0B" w:rsidRDefault="0045227F">
      <w:pPr>
        <w:pStyle w:val="Heading3"/>
        <w:shd w:val="clear" w:color="auto" w:fill="FFFFFF"/>
        <w:spacing w:after="200" w:line="240" w:lineRule="auto"/>
        <w:rPr>
          <w:sz w:val="24"/>
          <w:szCs w:val="24"/>
        </w:rPr>
      </w:pPr>
      <w:r>
        <w:t xml:space="preserve"> </w:t>
      </w:r>
      <w:bookmarkStart w:id="72" w:name="_Toc174541502"/>
      <w:r>
        <w:rPr>
          <w:sz w:val="24"/>
          <w:szCs w:val="24"/>
        </w:rPr>
        <w:t>Ongoing</w:t>
      </w:r>
      <w:bookmarkEnd w:id="72"/>
    </w:p>
    <w:p w:rsidR="00385F0B" w:rsidRDefault="0045227F">
      <w:pPr>
        <w:shd w:val="clear" w:color="auto" w:fill="FFFFFF"/>
        <w:spacing w:after="200" w:line="240" w:lineRule="auto"/>
      </w:pPr>
      <w:r>
        <w:t xml:space="preserve">The Ongoing pie chart starts by analysing the ongoing revenue type transactions posted to suspense in terms of the top five providers. </w:t>
      </w:r>
      <w:proofErr w:type="gramStart"/>
      <w:r>
        <w:t>Hover</w:t>
      </w:r>
      <w:proofErr w:type="gramEnd"/>
      <w:r>
        <w:t xml:space="preserve"> the mouse over each segment to see the value of items and the number of items posted to suspense for each displayed provider. The table on the right shows provider data in order of value.</w:t>
      </w:r>
    </w:p>
    <w:p w:rsidR="00385F0B" w:rsidRDefault="0045227F">
      <w:pPr>
        <w:shd w:val="clear" w:color="auto" w:fill="FFFFFF"/>
        <w:spacing w:after="200" w:line="240" w:lineRule="auto"/>
      </w:pPr>
      <w:r>
        <w:rPr>
          <w:noProof/>
        </w:rPr>
        <w:drawing>
          <wp:inline distT="114300" distB="114300" distL="114300" distR="114300" wp14:anchorId="3B53A78F" wp14:editId="134FEF92">
            <wp:extent cx="6188400" cy="3175000"/>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srcRect/>
                    <a:stretch>
                      <a:fillRect/>
                    </a:stretch>
                  </pic:blipFill>
                  <pic:spPr>
                    <a:xfrm>
                      <a:off x="0" y="0"/>
                      <a:ext cx="6188400" cy="3175000"/>
                    </a:xfrm>
                    <a:prstGeom prst="rect">
                      <a:avLst/>
                    </a:prstGeom>
                    <a:ln/>
                  </pic:spPr>
                </pic:pic>
              </a:graphicData>
            </a:graphic>
          </wp:inline>
        </w:drawing>
      </w:r>
    </w:p>
    <w:p w:rsidR="00385F0B" w:rsidRDefault="0045227F">
      <w:pPr>
        <w:shd w:val="clear" w:color="auto" w:fill="FFFFFF"/>
        <w:spacing w:after="200" w:line="240" w:lineRule="auto"/>
      </w:pPr>
      <w:r>
        <w:lastRenderedPageBreak/>
        <w:t xml:space="preserve">Click on a provider segment to drill down into the top five reasons for suspense postings for that provider. </w:t>
      </w:r>
      <w:proofErr w:type="gramStart"/>
      <w:r>
        <w:t>Hover</w:t>
      </w:r>
      <w:proofErr w:type="gramEnd"/>
      <w:r>
        <w:t xml:space="preserve"> the mouse pointer over each segment to see provider value and volume information.</w:t>
      </w:r>
    </w:p>
    <w:p w:rsidR="00385F0B" w:rsidRDefault="0045227F">
      <w:pPr>
        <w:pStyle w:val="Heading3"/>
        <w:keepNext w:val="0"/>
        <w:keepLines w:val="0"/>
        <w:shd w:val="clear" w:color="auto" w:fill="FFFFFF"/>
        <w:spacing w:before="480" w:after="200" w:line="240" w:lineRule="auto"/>
        <w:rPr>
          <w:sz w:val="24"/>
          <w:szCs w:val="24"/>
        </w:rPr>
      </w:pPr>
      <w:bookmarkStart w:id="73" w:name="_Toc174541503"/>
      <w:r>
        <w:rPr>
          <w:sz w:val="24"/>
          <w:szCs w:val="24"/>
        </w:rPr>
        <w:t>Supplier Trend</w:t>
      </w:r>
      <w:bookmarkEnd w:id="73"/>
    </w:p>
    <w:p w:rsidR="00385F0B" w:rsidRDefault="0045227F">
      <w:pPr>
        <w:shd w:val="clear" w:color="auto" w:fill="FFFFFF"/>
        <w:spacing w:after="200" w:line="240" w:lineRule="auto"/>
      </w:pPr>
      <w:r>
        <w:t>The Supplier Trend chart analyses postings to suspense during the last twelve months in terms of both value (bar chart) and volume (line chart). The table breaks down the total the figures for the entire period by provider.</w:t>
      </w:r>
    </w:p>
    <w:p w:rsidR="00385F0B" w:rsidRDefault="0045227F">
      <w:pPr>
        <w:shd w:val="clear" w:color="auto" w:fill="FFFFFF"/>
        <w:spacing w:after="200" w:line="240" w:lineRule="auto"/>
      </w:pPr>
      <w:r>
        <w:rPr>
          <w:noProof/>
        </w:rPr>
        <w:drawing>
          <wp:inline distT="114300" distB="114300" distL="114300" distR="114300" wp14:anchorId="7CA6669D" wp14:editId="16BB862E">
            <wp:extent cx="6188400" cy="3175000"/>
            <wp:effectExtent l="0" t="0" r="0" b="0"/>
            <wp:docPr id="3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6188400" cy="3175000"/>
                    </a:xfrm>
                    <a:prstGeom prst="rect">
                      <a:avLst/>
                    </a:prstGeom>
                    <a:ln/>
                  </pic:spPr>
                </pic:pic>
              </a:graphicData>
            </a:graphic>
          </wp:inline>
        </w:drawing>
      </w:r>
    </w:p>
    <w:p w:rsidR="00385F0B" w:rsidRDefault="0045227F" w:rsidP="00D271D0">
      <w:pPr>
        <w:pStyle w:val="ListParagraph"/>
        <w:numPr>
          <w:ilvl w:val="0"/>
          <w:numId w:val="73"/>
        </w:numPr>
        <w:shd w:val="clear" w:color="auto" w:fill="FFFFFF"/>
        <w:spacing w:before="200" w:after="0" w:line="240" w:lineRule="auto"/>
      </w:pPr>
      <w:r>
        <w:t>Click a provider in the table to update the chart to display data for the selected provider.</w:t>
      </w:r>
    </w:p>
    <w:p w:rsidR="00385F0B" w:rsidRDefault="0045227F" w:rsidP="00D271D0">
      <w:pPr>
        <w:pStyle w:val="ListParagraph"/>
        <w:numPr>
          <w:ilvl w:val="0"/>
          <w:numId w:val="73"/>
        </w:numPr>
        <w:shd w:val="clear" w:color="auto" w:fill="FFFFFF"/>
        <w:spacing w:after="0" w:line="240" w:lineRule="auto"/>
      </w:pPr>
      <w:r>
        <w:t>Click a bar or line to display a reason code breakdown for that month.</w:t>
      </w:r>
    </w:p>
    <w:p w:rsidR="00385F0B" w:rsidRDefault="0045227F" w:rsidP="00D271D0">
      <w:pPr>
        <w:pStyle w:val="ListParagraph"/>
        <w:numPr>
          <w:ilvl w:val="0"/>
          <w:numId w:val="73"/>
        </w:numPr>
        <w:shd w:val="clear" w:color="auto" w:fill="FFFFFF"/>
        <w:spacing w:after="320" w:line="240" w:lineRule="auto"/>
      </w:pPr>
      <w:r>
        <w:t xml:space="preserve">Click </w:t>
      </w:r>
      <w:r w:rsidRPr="000D4B82">
        <w:rPr>
          <w:b/>
        </w:rPr>
        <w:t>Return to Provider Chart</w:t>
      </w:r>
      <w:r>
        <w:t xml:space="preserve"> to reset the table.</w:t>
      </w:r>
    </w:p>
    <w:p w:rsidR="00385F0B" w:rsidRDefault="0045227F">
      <w:pPr>
        <w:spacing w:after="20" w:line="240" w:lineRule="auto"/>
      </w:pPr>
      <w:r>
        <w:br w:type="page"/>
      </w:r>
    </w:p>
    <w:p w:rsidR="00385F0B" w:rsidRDefault="00385F0B">
      <w:pPr>
        <w:spacing w:after="20" w:line="240" w:lineRule="auto"/>
      </w:pPr>
    </w:p>
    <w:tbl>
      <w:tblPr>
        <w:tblStyle w:val="affb"/>
        <w:tblW w:w="972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600" w:firstRow="0" w:lastRow="0" w:firstColumn="0" w:lastColumn="0" w:noHBand="1" w:noVBand="1"/>
      </w:tblPr>
      <w:tblGrid>
        <w:gridCol w:w="2190"/>
        <w:gridCol w:w="7530"/>
      </w:tblGrid>
      <w:tr w:rsidR="00385F0B" w:rsidTr="00B35771">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w:t>
            </w:r>
            <w:proofErr w:type="spellStart"/>
            <w:r>
              <w:rPr>
                <w:color w:val="666666"/>
                <w:sz w:val="18"/>
                <w:szCs w:val="18"/>
              </w:rPr>
              <w:t>Admin_Tools</w:t>
            </w:r>
            <w:proofErr w:type="spellEnd"/>
            <w:r>
              <w:rPr>
                <w:color w:val="666666"/>
                <w:sz w:val="18"/>
                <w:szCs w:val="18"/>
              </w:rPr>
              <w:t>/Admin_Tools.htm</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CommPay Help &gt; CommPay Administration &gt; Administration Tools &gt; Administration Tools</w:t>
            </w:r>
          </w:p>
        </w:tc>
      </w:tr>
      <w:tr w:rsidR="00385F0B" w:rsidTr="00B35771">
        <w:trPr>
          <w:cantSplit/>
          <w:trHeight w:val="255"/>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 xml:space="preserve">Admin Tools </w:t>
            </w:r>
            <w:proofErr w:type="spellStart"/>
            <w:r>
              <w:rPr>
                <w:color w:val="666666"/>
                <w:sz w:val="18"/>
                <w:szCs w:val="18"/>
              </w:rPr>
              <w:t>CP;Admin</w:t>
            </w:r>
            <w:proofErr w:type="spellEnd"/>
            <w:r>
              <w:rPr>
                <w:color w:val="666666"/>
                <w:sz w:val="18"/>
                <w:szCs w:val="18"/>
              </w:rPr>
              <w:t xml:space="preserve"> CP</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administration</w:t>
            </w: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rsidTr="00B35771">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pPr>
        <w:spacing w:after="20" w:line="240" w:lineRule="auto"/>
      </w:pPr>
    </w:p>
    <w:p w:rsidR="00385F0B" w:rsidRDefault="0045227F" w:rsidP="00D36567">
      <w:pPr>
        <w:pStyle w:val="Heading1"/>
      </w:pPr>
      <w:bookmarkStart w:id="74" w:name="_Toc174541504"/>
      <w:r>
        <w:t>Administration Tools</w:t>
      </w:r>
      <w:bookmarkEnd w:id="74"/>
    </w:p>
    <w:p w:rsidR="00385F0B" w:rsidRDefault="0045227F">
      <w:pPr>
        <w:shd w:val="clear" w:color="auto" w:fill="FFFFFF"/>
        <w:spacing w:after="200" w:line="240" w:lineRule="auto"/>
      </w:pPr>
      <w:r>
        <w:t>From the Administration Tools menu you can perform the following actions:</w:t>
      </w:r>
    </w:p>
    <w:p w:rsidR="00385F0B" w:rsidRDefault="0045227F" w:rsidP="00D271D0">
      <w:pPr>
        <w:pStyle w:val="ListParagraph"/>
        <w:numPr>
          <w:ilvl w:val="0"/>
          <w:numId w:val="75"/>
        </w:numPr>
        <w:shd w:val="clear" w:color="auto" w:fill="FFFFFF"/>
        <w:spacing w:before="200" w:after="0" w:line="240" w:lineRule="auto"/>
      </w:pPr>
      <w:r w:rsidRPr="000D4B82">
        <w:rPr>
          <w:color w:val="008000"/>
        </w:rPr>
        <w:t>Configure CommPay users</w:t>
      </w:r>
    </w:p>
    <w:p w:rsidR="00385F0B" w:rsidRDefault="0045227F" w:rsidP="00D271D0">
      <w:pPr>
        <w:pStyle w:val="ListParagraph"/>
        <w:numPr>
          <w:ilvl w:val="0"/>
          <w:numId w:val="75"/>
        </w:numPr>
        <w:shd w:val="clear" w:color="auto" w:fill="FFFFFF"/>
        <w:spacing w:after="0" w:line="240" w:lineRule="auto"/>
      </w:pPr>
      <w:r w:rsidRPr="000D4B82">
        <w:rPr>
          <w:color w:val="008000"/>
        </w:rPr>
        <w:t>Apply user permissions</w:t>
      </w:r>
    </w:p>
    <w:p w:rsidR="00385F0B" w:rsidRDefault="0045227F" w:rsidP="00D271D0">
      <w:pPr>
        <w:pStyle w:val="ListParagraph"/>
        <w:numPr>
          <w:ilvl w:val="0"/>
          <w:numId w:val="75"/>
        </w:numPr>
        <w:shd w:val="clear" w:color="auto" w:fill="FFFFFF"/>
        <w:spacing w:after="0" w:line="240" w:lineRule="auto"/>
      </w:pPr>
      <w:r w:rsidRPr="000D4B82">
        <w:rPr>
          <w:color w:val="008000"/>
        </w:rPr>
        <w:t>Configure permission groups</w:t>
      </w:r>
    </w:p>
    <w:p w:rsidR="00385F0B" w:rsidRDefault="0045227F" w:rsidP="00D271D0">
      <w:pPr>
        <w:pStyle w:val="ListParagraph"/>
        <w:numPr>
          <w:ilvl w:val="0"/>
          <w:numId w:val="75"/>
        </w:numPr>
        <w:shd w:val="clear" w:color="auto" w:fill="FFFFFF"/>
        <w:spacing w:after="0" w:line="240" w:lineRule="auto"/>
      </w:pPr>
      <w:r w:rsidRPr="000D4B82">
        <w:rPr>
          <w:color w:val="008000"/>
        </w:rPr>
        <w:t>View the audit trail</w:t>
      </w:r>
    </w:p>
    <w:p w:rsidR="00385F0B" w:rsidRDefault="0045227F" w:rsidP="00D271D0">
      <w:pPr>
        <w:pStyle w:val="ListParagraph"/>
        <w:numPr>
          <w:ilvl w:val="0"/>
          <w:numId w:val="75"/>
        </w:numPr>
        <w:shd w:val="clear" w:color="auto" w:fill="FFFFFF"/>
        <w:spacing w:after="0" w:line="240" w:lineRule="auto"/>
      </w:pPr>
      <w:r w:rsidRPr="000D4B82">
        <w:rPr>
          <w:color w:val="008000"/>
        </w:rPr>
        <w:t>Import files</w:t>
      </w:r>
    </w:p>
    <w:p w:rsidR="00385F0B" w:rsidRDefault="0045227F" w:rsidP="00D271D0">
      <w:pPr>
        <w:pStyle w:val="ListParagraph"/>
        <w:numPr>
          <w:ilvl w:val="0"/>
          <w:numId w:val="75"/>
        </w:numPr>
        <w:shd w:val="clear" w:color="auto" w:fill="FFFFFF"/>
        <w:spacing w:after="0" w:line="240" w:lineRule="auto"/>
      </w:pPr>
      <w:r w:rsidRPr="000D4B82">
        <w:rPr>
          <w:color w:val="008000"/>
        </w:rPr>
        <w:t>View the user log</w:t>
      </w:r>
    </w:p>
    <w:p w:rsidR="00385F0B" w:rsidRDefault="0045227F" w:rsidP="00D271D0">
      <w:pPr>
        <w:pStyle w:val="ListParagraph"/>
        <w:numPr>
          <w:ilvl w:val="0"/>
          <w:numId w:val="75"/>
        </w:numPr>
        <w:shd w:val="clear" w:color="auto" w:fill="FFFFFF"/>
        <w:spacing w:after="0" w:line="240" w:lineRule="auto"/>
      </w:pPr>
      <w:r w:rsidRPr="000D4B82">
        <w:rPr>
          <w:color w:val="008000"/>
        </w:rPr>
        <w:t>View active contacts and accounts</w:t>
      </w:r>
    </w:p>
    <w:p w:rsidR="00385F0B" w:rsidRDefault="0045227F" w:rsidP="00D271D0">
      <w:pPr>
        <w:pStyle w:val="ListParagraph"/>
        <w:numPr>
          <w:ilvl w:val="0"/>
          <w:numId w:val="75"/>
        </w:numPr>
        <w:shd w:val="clear" w:color="auto" w:fill="FFFFFF"/>
        <w:spacing w:after="0" w:line="240" w:lineRule="auto"/>
      </w:pPr>
      <w:r w:rsidRPr="000D4B82">
        <w:rPr>
          <w:color w:val="008000"/>
        </w:rPr>
        <w:t>Clean up policies and clients</w:t>
      </w:r>
    </w:p>
    <w:p w:rsidR="00385F0B" w:rsidRDefault="0045227F" w:rsidP="00D271D0">
      <w:pPr>
        <w:pStyle w:val="ListParagraph"/>
        <w:numPr>
          <w:ilvl w:val="0"/>
          <w:numId w:val="75"/>
        </w:numPr>
        <w:shd w:val="clear" w:color="auto" w:fill="FFFFFF"/>
        <w:spacing w:after="0" w:line="240" w:lineRule="auto"/>
      </w:pPr>
      <w:r w:rsidRPr="000D4B82">
        <w:rPr>
          <w:color w:val="008000"/>
        </w:rPr>
        <w:t>Configure revenue links</w:t>
      </w:r>
    </w:p>
    <w:p w:rsidR="00385F0B" w:rsidRDefault="0045227F" w:rsidP="00D271D0">
      <w:pPr>
        <w:pStyle w:val="ListParagraph"/>
        <w:numPr>
          <w:ilvl w:val="0"/>
          <w:numId w:val="75"/>
        </w:numPr>
        <w:shd w:val="clear" w:color="auto" w:fill="FFFFFF"/>
        <w:spacing w:after="0" w:line="240" w:lineRule="auto"/>
      </w:pPr>
      <w:r w:rsidRPr="000D4B82">
        <w:rPr>
          <w:color w:val="008000"/>
        </w:rPr>
        <w:t>Configure multiple site setup</w:t>
      </w:r>
    </w:p>
    <w:p w:rsidR="00385F0B" w:rsidRDefault="0045227F" w:rsidP="00D271D0">
      <w:pPr>
        <w:pStyle w:val="ListParagraph"/>
        <w:numPr>
          <w:ilvl w:val="0"/>
          <w:numId w:val="75"/>
        </w:numPr>
        <w:shd w:val="clear" w:color="auto" w:fill="FFFFFF"/>
        <w:spacing w:after="0" w:line="240" w:lineRule="auto"/>
      </w:pPr>
      <w:r w:rsidRPr="000D4B82">
        <w:rPr>
          <w:color w:val="008000"/>
        </w:rPr>
        <w:t>Manage interface themes</w:t>
      </w:r>
    </w:p>
    <w:p w:rsidR="00385F0B" w:rsidRDefault="0045227F" w:rsidP="00D271D0">
      <w:pPr>
        <w:pStyle w:val="ListParagraph"/>
        <w:numPr>
          <w:ilvl w:val="0"/>
          <w:numId w:val="75"/>
        </w:numPr>
        <w:shd w:val="clear" w:color="auto" w:fill="FFFFFF"/>
        <w:spacing w:after="0" w:line="240" w:lineRule="auto"/>
      </w:pPr>
      <w:r w:rsidRPr="000D4B82">
        <w:rPr>
          <w:color w:val="008000"/>
        </w:rPr>
        <w:t>Manage Estimates</w:t>
      </w:r>
    </w:p>
    <w:p w:rsidR="00385F0B" w:rsidRDefault="0045227F" w:rsidP="00D271D0">
      <w:pPr>
        <w:pStyle w:val="ListParagraph"/>
        <w:numPr>
          <w:ilvl w:val="0"/>
          <w:numId w:val="75"/>
        </w:numPr>
        <w:shd w:val="clear" w:color="auto" w:fill="FFFFFF"/>
        <w:spacing w:after="0" w:line="240" w:lineRule="auto"/>
      </w:pPr>
      <w:r w:rsidRPr="000D4B82">
        <w:rPr>
          <w:color w:val="008000"/>
        </w:rPr>
        <w:t xml:space="preserve">Configure </w:t>
      </w:r>
      <w:proofErr w:type="spellStart"/>
      <w:r w:rsidRPr="000D4B82">
        <w:rPr>
          <w:color w:val="008000"/>
        </w:rPr>
        <w:t>Onboarding</w:t>
      </w:r>
      <w:proofErr w:type="spellEnd"/>
      <w:r w:rsidRPr="000D4B82">
        <w:rPr>
          <w:color w:val="008000"/>
        </w:rPr>
        <w:t xml:space="preserve"> Templates</w:t>
      </w:r>
    </w:p>
    <w:p w:rsidR="00385F0B" w:rsidRDefault="0045227F" w:rsidP="00D271D0">
      <w:pPr>
        <w:pStyle w:val="ListParagraph"/>
        <w:numPr>
          <w:ilvl w:val="0"/>
          <w:numId w:val="75"/>
        </w:numPr>
        <w:shd w:val="clear" w:color="auto" w:fill="FFFFFF"/>
        <w:spacing w:after="0" w:line="240" w:lineRule="auto"/>
      </w:pPr>
      <w:r w:rsidRPr="000D4B82">
        <w:rPr>
          <w:color w:val="008000"/>
        </w:rPr>
        <w:t>Manage client/adviser/policy mismatches</w:t>
      </w:r>
    </w:p>
    <w:p w:rsidR="00385F0B" w:rsidRDefault="0045227F" w:rsidP="00D271D0">
      <w:pPr>
        <w:pStyle w:val="ListParagraph"/>
        <w:numPr>
          <w:ilvl w:val="0"/>
          <w:numId w:val="75"/>
        </w:numPr>
        <w:shd w:val="clear" w:color="auto" w:fill="FFFFFF"/>
        <w:spacing w:after="320" w:line="240" w:lineRule="auto"/>
      </w:pPr>
      <w:hyperlink w:anchor="_7oa3qr7dq0qf" w:history="1">
        <w:r w:rsidRPr="000D4B82">
          <w:rPr>
            <w:color w:val="008000"/>
          </w:rPr>
          <w:t>Analyse Suspense Data</w:t>
        </w:r>
      </w:hyperlink>
    </w:p>
    <w:p w:rsidR="00385F0B" w:rsidRDefault="0045227F">
      <w:pPr>
        <w:spacing w:after="20" w:line="240" w:lineRule="auto"/>
      </w:pPr>
      <w:r>
        <w:br w:type="page"/>
      </w:r>
    </w:p>
    <w:p w:rsidR="00385F0B" w:rsidRDefault="0045227F" w:rsidP="00D36567">
      <w:pPr>
        <w:pStyle w:val="Heading1"/>
      </w:pPr>
      <w:bookmarkStart w:id="75" w:name="_Toc174541505"/>
      <w:r>
        <w:lastRenderedPageBreak/>
        <w:t>Document Management</w:t>
      </w:r>
      <w:bookmarkEnd w:id="75"/>
    </w:p>
    <w:p w:rsidR="00385F0B" w:rsidRDefault="0045227F">
      <w:pPr>
        <w:pStyle w:val="Heading2"/>
      </w:pPr>
      <w:bookmarkStart w:id="76" w:name="_Toc174541506"/>
      <w:r>
        <w:t>Topic list</w:t>
      </w:r>
      <w:bookmarkEnd w:id="76"/>
    </w:p>
    <w:tbl>
      <w:tblPr>
        <w:tblStyle w:val="affc"/>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50"/>
        <w:gridCol w:w="1635"/>
        <w:gridCol w:w="1470"/>
        <w:gridCol w:w="1380"/>
      </w:tblGrid>
      <w:tr w:rsidR="00385F0B">
        <w:tc>
          <w:tcPr>
            <w:tcW w:w="525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Topic</w:t>
            </w:r>
          </w:p>
        </w:tc>
        <w:tc>
          <w:tcPr>
            <w:tcW w:w="1635"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jc w:val="center"/>
              <w:rPr>
                <w:b/>
              </w:rPr>
            </w:pPr>
            <w:r>
              <w:rPr>
                <w:b/>
              </w:rPr>
              <w:t>Reviewed</w:t>
            </w:r>
          </w:p>
        </w:tc>
        <w:tc>
          <w:tcPr>
            <w:tcW w:w="147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385F0B" w:rsidRDefault="0045227F">
            <w:pPr>
              <w:widowControl w:val="0"/>
              <w:spacing w:after="0" w:line="240" w:lineRule="auto"/>
              <w:jc w:val="center"/>
              <w:rPr>
                <w:b/>
              </w:rPr>
            </w:pPr>
            <w:r>
              <w:rPr>
                <w:b/>
              </w:rPr>
              <w:t>Edits</w:t>
            </w:r>
          </w:p>
        </w:tc>
        <w:tc>
          <w:tcPr>
            <w:tcW w:w="1380"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385F0B" w:rsidRDefault="0045227F">
            <w:pPr>
              <w:widowControl w:val="0"/>
              <w:spacing w:after="0" w:line="240" w:lineRule="auto"/>
              <w:jc w:val="center"/>
              <w:rPr>
                <w:b/>
              </w:rPr>
            </w:pPr>
            <w:r>
              <w:rPr>
                <w:b/>
              </w:rPr>
              <w:t>Flare Source</w:t>
            </w:r>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834991224"/>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396040244"/>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698477435"/>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Suspense Reasons and Rules Explained</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359606562"/>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Pr="00B35771" w:rsidRDefault="0045227F">
            <w:pPr>
              <w:widowControl w:val="0"/>
              <w:spacing w:after="0" w:line="240" w:lineRule="auto"/>
              <w:jc w:val="center"/>
              <w:rPr>
                <w:rFonts w:ascii="Arial" w:eastAsia="Arial" w:hAnsi="Arial" w:cs="Arial"/>
                <w:color w:val="000000"/>
                <w:sz w:val="22"/>
                <w:szCs w:val="22"/>
              </w:rPr>
            </w:pPr>
            <w:sdt>
              <w:sdtPr>
                <w:alias w:val="Changes"/>
                <w:id w:val="-1264596648"/>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2134140179"/>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Suspense Actions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B35771">
            <w:pPr>
              <w:widowControl w:val="0"/>
              <w:spacing w:after="0" w:line="240" w:lineRule="auto"/>
              <w:jc w:val="center"/>
            </w:pPr>
            <w:sdt>
              <w:sdtPr>
                <w:alias w:val="Review Status"/>
                <w:id w:val="-1534271905"/>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451843542"/>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827691018"/>
                <w:dropDownList>
                  <w:listItem w:displayText="To do" w:value="To do"/>
                  <w:listItem w:displayText="In progress" w:value="In progress"/>
                  <w:listItem w:displayText="Done" w:value="Done"/>
                  <w:listItem w:displayText="N/A" w:value="N/A"/>
                </w:dropDownList>
              </w:sdtPr>
              <w:sdtContent>
                <w:r w:rsidR="00B35771">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rPr>
                <w:b/>
              </w:rPr>
            </w:pPr>
            <w:r>
              <w:rPr>
                <w:b/>
              </w:rPr>
              <w:t>Manage Suspense Records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576534693"/>
                <w:dropDownList>
                  <w:listItem w:displayText="No" w:value="No"/>
                  <w:listItem w:displayText="Yes" w:value="Yes"/>
                  <w:listItem w:displayText="N/A" w:value="N/A"/>
                  <w:listItem w:displayText="In progress" w:value="In progress"/>
                </w:dropDownList>
              </w:sdtPr>
              <w:sdtContent>
                <w:r>
                  <w:rPr>
                    <w:color w:val="3D3D3D"/>
                    <w:shd w:val="clear" w:color="auto" w:fill="E6E6E6"/>
                  </w:rPr>
                  <w:t>N/A</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624527385"/>
                <w:dropDownList>
                  <w:listItem w:displayText="Yes" w:value="Yes"/>
                  <w:listItem w:displayText="No" w:value="No"/>
                  <w:listItem w:displayText="New topic" w:value="New topic"/>
                  <w:listItem w:displayText="?" w:value="?"/>
                </w:dropDownList>
              </w:sdtPr>
              <w:sdtContent>
                <w:r>
                  <w:rPr>
                    <w:color w:val="473821"/>
                    <w:shd w:val="clear" w:color="auto" w:fill="FFE5A0"/>
                  </w:rPr>
                  <w:t>New topic</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635420459"/>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View the Suspense Balance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050872358"/>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541453029"/>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2075659038"/>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Assign Suspense Records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410335250"/>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2097509759"/>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424193184"/>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Match Suspense Records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9890945"/>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512036216"/>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597348814"/>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Keep Records on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987258760"/>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511760680"/>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990871843"/>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View Policies or Client Fees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8747091"/>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199307000"/>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377032074"/>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Analyse Suspense Data</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666515427"/>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773828496"/>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624131956"/>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rPr>
                <w:b/>
              </w:rPr>
            </w:pPr>
            <w:r>
              <w:rPr>
                <w:b/>
              </w:rPr>
              <w:t>Resolve Suspense Records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036061084"/>
                <w:dropDownList>
                  <w:listItem w:displayText="No" w:value="No"/>
                  <w:listItem w:displayText="Yes" w:value="Yes"/>
                  <w:listItem w:displayText="N/A" w:value="N/A"/>
                  <w:listItem w:displayText="In progress" w:value="In progress"/>
                </w:dropDownList>
              </w:sdtPr>
              <w:sdtContent>
                <w:r>
                  <w:rPr>
                    <w:color w:val="3D3D3D"/>
                    <w:shd w:val="clear" w:color="auto" w:fill="E6E6E6"/>
                  </w:rPr>
                  <w:t>N/A</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526200404"/>
                <w:dropDownList>
                  <w:listItem w:displayText="Yes" w:value="Yes"/>
                  <w:listItem w:displayText="No" w:value="No"/>
                  <w:listItem w:displayText="New topic" w:value="New topic"/>
                  <w:listItem w:displayText="?" w:value="?"/>
                </w:dropDownList>
              </w:sdtPr>
              <w:sdtContent>
                <w:r>
                  <w:rPr>
                    <w:color w:val="473821"/>
                    <w:shd w:val="clear" w:color="auto" w:fill="FFE5A0"/>
                  </w:rPr>
                  <w:t>New topic</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619081690"/>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View Actual Links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286576237"/>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2118857439"/>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472063058"/>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Manage Phased Revenue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279929677"/>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318707514"/>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B35771" w:rsidP="00B35771">
            <w:pPr>
              <w:widowControl w:val="0"/>
              <w:tabs>
                <w:tab w:val="center" w:pos="590"/>
              </w:tabs>
              <w:spacing w:after="0" w:line="240" w:lineRule="auto"/>
              <w:jc w:val="center"/>
            </w:pPr>
            <w:sdt>
              <w:sdtPr>
                <w:alias w:val="Flare Source"/>
                <w:id w:val="88275853"/>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Create Clients form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754234893"/>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758344758"/>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522928885"/>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Create Policies or Client Fees from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356693668"/>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668089894"/>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75730733"/>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Create Products from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411449351"/>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856151197"/>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968381969"/>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Policy Takeover on Suspense Records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686001590"/>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Pr="00B35771" w:rsidRDefault="0045227F">
            <w:pPr>
              <w:widowControl w:val="0"/>
              <w:spacing w:after="0" w:line="240" w:lineRule="auto"/>
              <w:jc w:val="center"/>
              <w:rPr>
                <w:rFonts w:ascii="Arial" w:eastAsia="Arial" w:hAnsi="Arial" w:cs="Arial"/>
                <w:color w:val="000000"/>
                <w:sz w:val="22"/>
                <w:szCs w:val="22"/>
              </w:rPr>
            </w:pPr>
            <w:sdt>
              <w:sdtPr>
                <w:alias w:val="Changes"/>
                <w:id w:val="-1563656233"/>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B35771" w:rsidP="00B35771">
            <w:pPr>
              <w:widowControl w:val="0"/>
              <w:spacing w:after="0" w:line="240" w:lineRule="auto"/>
              <w:jc w:val="center"/>
            </w:pPr>
            <w:sdt>
              <w:sdtPr>
                <w:alias w:val="Flare Source"/>
                <w:id w:val="-635950157"/>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Update Statement Records from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361961858"/>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396650025"/>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559392794"/>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Update Products in Policies from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1475973334"/>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879895632"/>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B35771">
            <w:pPr>
              <w:widowControl w:val="0"/>
              <w:spacing w:after="0" w:line="240" w:lineRule="auto"/>
              <w:jc w:val="center"/>
            </w:pPr>
            <w:sdt>
              <w:sdtPr>
                <w:alias w:val="Flare Source"/>
                <w:id w:val="1352377850"/>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Update Revenue Type from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529680652"/>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429292069"/>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2006189284"/>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Override Auto-create Estimate Prohibited from Suspense</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287336785"/>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565373102"/>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268592475"/>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Override Net Revenue/Clawback Amount Exceeded</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786392890"/>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353172986"/>
                <w:dropDownList>
                  <w:listItem w:displayText="Yes" w:value="Yes"/>
                  <w:listItem w:displayText="No" w:value="No"/>
                  <w:listItem w:displayText="New topic" w:value="New topic"/>
                  <w:listItem w:displayText="?" w:value="?"/>
                </w:dropDownList>
              </w:sdtPr>
              <w:sdtContent>
                <w:r>
                  <w:rPr>
                    <w:color w:val="215A6C"/>
                    <w:shd w:val="clear" w:color="auto" w:fill="C6DBE1"/>
                  </w:rPr>
                  <w:t>No</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811150978"/>
                <w:dropDownList>
                  <w:listItem w:displayText="To do" w:value="To do"/>
                  <w:listItem w:displayText="In progress" w:value="In progress"/>
                  <w:listItem w:displayText="Done" w:value="Done"/>
                  <w:listItem w:displayText="N/A" w:value="N/A"/>
                </w:dropDownList>
              </w:sdtPr>
              <w:sdtContent>
                <w:r>
                  <w:t>N/A</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r>
              <w:t>Administration Tools</w:t>
            </w:r>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992925079"/>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471873006"/>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014588199"/>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r w:rsidR="00385F0B">
        <w:tc>
          <w:tcPr>
            <w:tcW w:w="525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pPr>
            <w:proofErr w:type="spellStart"/>
            <w:r>
              <w:t>ToC</w:t>
            </w:r>
            <w:proofErr w:type="spellEnd"/>
          </w:p>
        </w:tc>
        <w:tc>
          <w:tcPr>
            <w:tcW w:w="163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Review Status"/>
                <w:id w:val="722330900"/>
                <w:dropDownList>
                  <w:listItem w:displayText="No" w:value="No"/>
                  <w:listItem w:displayText="Yes" w:value="Yes"/>
                  <w:listItem w:displayText="N/A" w:value="N/A"/>
                  <w:listItem w:displayText="In progress" w:value="In progress"/>
                </w:dropDownList>
              </w:sdtPr>
              <w:sdtContent>
                <w:r>
                  <w:rPr>
                    <w:color w:val="11734B"/>
                    <w:shd w:val="clear" w:color="auto" w:fill="D4EDBC"/>
                  </w:rPr>
                  <w:t>Yes</w:t>
                </w:r>
              </w:sdtContent>
            </w:sdt>
          </w:p>
        </w:tc>
        <w:tc>
          <w:tcPr>
            <w:tcW w:w="147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Changes"/>
                <w:id w:val="1986625695"/>
                <w:dropDownList>
                  <w:listItem w:displayText="Yes" w:value="Yes"/>
                  <w:listItem w:displayText="No" w:value="No"/>
                  <w:listItem w:displayText="New topic" w:value="New topic"/>
                  <w:listItem w:displayText="?" w:value="?"/>
                </w:dropDownList>
              </w:sdtPr>
              <w:sdtContent>
                <w:r>
                  <w:rPr>
                    <w:color w:val="11734B"/>
                    <w:shd w:val="clear" w:color="auto" w:fill="D4EDBC"/>
                  </w:rPr>
                  <w:t>Yes</w:t>
                </w:r>
              </w:sdtContent>
            </w:sdt>
          </w:p>
        </w:tc>
        <w:tc>
          <w:tcPr>
            <w:tcW w:w="1380"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spacing w:after="0" w:line="240" w:lineRule="auto"/>
              <w:jc w:val="center"/>
            </w:pPr>
            <w:sdt>
              <w:sdtPr>
                <w:alias w:val="Flare Source"/>
                <w:id w:val="-1442710645"/>
                <w:dropDownList>
                  <w:listItem w:displayText="To do" w:value="To do"/>
                  <w:listItem w:displayText="In progress" w:value="In progress"/>
                  <w:listItem w:displayText="Done" w:value="Done"/>
                  <w:listItem w:displayText="N/A" w:value="N/A"/>
                </w:dropDownList>
              </w:sdtPr>
              <w:sdtContent>
                <w:r>
                  <w:rPr>
                    <w:color w:val="11734B"/>
                    <w:shd w:val="clear" w:color="auto" w:fill="D4EDBC"/>
                  </w:rPr>
                  <w:t>Done</w:t>
                </w:r>
              </w:sdtContent>
            </w:sdt>
          </w:p>
        </w:tc>
      </w:tr>
    </w:tbl>
    <w:p w:rsidR="00385F0B" w:rsidRDefault="00385F0B"/>
    <w:p w:rsidR="00385F0B" w:rsidRDefault="0045227F">
      <w:pPr>
        <w:pStyle w:val="Heading2"/>
        <w:shd w:val="clear" w:color="auto" w:fill="FFFFFF"/>
        <w:spacing w:after="140"/>
      </w:pPr>
      <w:bookmarkStart w:id="77" w:name="_Toc174541507"/>
      <w:proofErr w:type="spellStart"/>
      <w:r>
        <w:lastRenderedPageBreak/>
        <w:t>CSHID</w:t>
      </w:r>
      <w:proofErr w:type="spellEnd"/>
      <w:r>
        <w:t xml:space="preserve"> Links</w:t>
      </w:r>
      <w:bookmarkEnd w:id="77"/>
    </w:p>
    <w:p w:rsidR="00385F0B" w:rsidRDefault="0045227F">
      <w:hyperlink r:id="rId24">
        <w:r>
          <w:rPr>
            <w:color w:val="1155CC"/>
            <w:u w:val="single"/>
          </w:rPr>
          <w:t xml:space="preserve">CommPay </w:t>
        </w:r>
        <w:proofErr w:type="spellStart"/>
        <w:r>
          <w:rPr>
            <w:color w:val="1155CC"/>
            <w:u w:val="single"/>
          </w:rPr>
          <w:t>CSHIDs</w:t>
        </w:r>
        <w:proofErr w:type="spellEnd"/>
      </w:hyperlink>
    </w:p>
    <w:tbl>
      <w:tblPr>
        <w:tblStyle w:val="affd"/>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90"/>
        <w:gridCol w:w="675"/>
        <w:gridCol w:w="3525"/>
      </w:tblGrid>
      <w:tr w:rsidR="00385F0B">
        <w:trPr>
          <w:tblHeader/>
        </w:trPr>
        <w:tc>
          <w:tcPr>
            <w:tcW w:w="5490"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rPr>
                <w:b/>
              </w:rPr>
            </w:pPr>
            <w:r>
              <w:rPr>
                <w:b/>
              </w:rPr>
              <w:t>CommPay Screen</w:t>
            </w:r>
          </w:p>
        </w:tc>
        <w:tc>
          <w:tcPr>
            <w:tcW w:w="675" w:type="dxa"/>
            <w:tcBorders>
              <w:top w:val="single" w:sz="8" w:space="0" w:color="BDC1C6"/>
              <w:left w:val="single" w:sz="8" w:space="0" w:color="BDC1C6"/>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rPr>
                <w:b/>
              </w:rPr>
            </w:pPr>
            <w:r>
              <w:rPr>
                <w:b/>
              </w:rPr>
              <w:t>ID</w:t>
            </w:r>
          </w:p>
        </w:tc>
        <w:tc>
          <w:tcPr>
            <w:tcW w:w="3525"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rPr>
                <w:b/>
              </w:rPr>
            </w:pPr>
            <w:r>
              <w:rPr>
                <w:b/>
              </w:rPr>
              <w:t>Topic Title</w:t>
            </w:r>
          </w:p>
        </w:tc>
      </w:tr>
      <w:tr w:rsidR="00385F0B">
        <w:tc>
          <w:tcPr>
            <w:tcW w:w="549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Suspense</w:t>
            </w:r>
          </w:p>
        </w:tc>
        <w:tc>
          <w:tcPr>
            <w:tcW w:w="6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33</w:t>
            </w:r>
          </w:p>
        </w:tc>
        <w:tc>
          <w:tcPr>
            <w:tcW w:w="35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Suspense</w:t>
            </w:r>
          </w:p>
        </w:tc>
      </w:tr>
      <w:tr w:rsidR="00385F0B">
        <w:tc>
          <w:tcPr>
            <w:tcW w:w="549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CommPay &gt; Fixed Info &gt; Suspense Reasons &amp; Rules</w:t>
            </w:r>
          </w:p>
        </w:tc>
        <w:tc>
          <w:tcPr>
            <w:tcW w:w="6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72</w:t>
            </w:r>
          </w:p>
        </w:tc>
        <w:tc>
          <w:tcPr>
            <w:tcW w:w="35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Suspense Reasons and Rules</w:t>
            </w:r>
          </w:p>
        </w:tc>
      </w:tr>
      <w:tr w:rsidR="00385F0B">
        <w:tc>
          <w:tcPr>
            <w:tcW w:w="5490"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CommPay &gt; Admin Tools &gt; Suspense Analysis</w:t>
            </w:r>
          </w:p>
        </w:tc>
        <w:tc>
          <w:tcPr>
            <w:tcW w:w="675"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125</w:t>
            </w:r>
          </w:p>
        </w:tc>
        <w:tc>
          <w:tcPr>
            <w:tcW w:w="3525"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45227F">
            <w:pPr>
              <w:widowControl w:val="0"/>
              <w:pBdr>
                <w:top w:val="nil"/>
                <w:left w:val="nil"/>
                <w:bottom w:val="nil"/>
                <w:right w:val="nil"/>
                <w:between w:val="nil"/>
              </w:pBdr>
              <w:spacing w:after="0" w:line="240" w:lineRule="auto"/>
            </w:pPr>
            <w:r>
              <w:t>Analyse Suspense Data</w:t>
            </w:r>
          </w:p>
        </w:tc>
      </w:tr>
    </w:tbl>
    <w:p w:rsidR="00385F0B" w:rsidRDefault="00385F0B"/>
    <w:p w:rsidR="00385F0B" w:rsidRDefault="0045227F">
      <w:pPr>
        <w:pStyle w:val="Heading2"/>
      </w:pPr>
      <w:bookmarkStart w:id="78" w:name="_Toc174541508"/>
      <w:proofErr w:type="spellStart"/>
      <w:r>
        <w:t>Microcontent</w:t>
      </w:r>
      <w:bookmarkEnd w:id="78"/>
      <w:proofErr w:type="spellEnd"/>
    </w:p>
    <w:p w:rsidR="00385F0B" w:rsidRDefault="0045227F" w:rsidP="00D271D0">
      <w:pPr>
        <w:numPr>
          <w:ilvl w:val="0"/>
          <w:numId w:val="22"/>
        </w:numPr>
      </w:pPr>
      <w:r>
        <w:t xml:space="preserve">Add </w:t>
      </w:r>
      <w:r>
        <w:rPr>
          <w:i/>
        </w:rPr>
        <w:t>content</w:t>
      </w:r>
    </w:p>
    <w:p w:rsidR="00385F0B" w:rsidRDefault="00385F0B">
      <w:pPr>
        <w:spacing w:after="20" w:line="240" w:lineRule="auto"/>
      </w:pPr>
    </w:p>
    <w:tbl>
      <w:tblPr>
        <w:tblStyle w:val="affe"/>
        <w:tblW w:w="972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90"/>
        <w:gridCol w:w="7530"/>
      </w:tblGrid>
      <w:tr w:rsidR="00385F0B">
        <w:trPr>
          <w:cantSplit/>
          <w:trHeight w:val="285"/>
        </w:trPr>
        <w:tc>
          <w:tcPr>
            <w:tcW w:w="9720" w:type="dxa"/>
            <w:gridSpan w:val="2"/>
            <w:shd w:val="clear" w:color="auto" w:fill="auto"/>
            <w:tcMar>
              <w:top w:w="28" w:type="dxa"/>
              <w:left w:w="28" w:type="dxa"/>
              <w:bottom w:w="28" w:type="dxa"/>
              <w:right w:w="28" w:type="dxa"/>
            </w:tcMar>
          </w:tcPr>
          <w:p w:rsidR="00385F0B" w:rsidRDefault="0045227F">
            <w:pPr>
              <w:widowControl w:val="0"/>
              <w:spacing w:after="0" w:line="240" w:lineRule="auto"/>
              <w:rPr>
                <w:b/>
                <w:color w:val="666666"/>
                <w:sz w:val="18"/>
                <w:szCs w:val="18"/>
              </w:rPr>
            </w:pPr>
            <w:r>
              <w:rPr>
                <w:b/>
                <w:color w:val="666666"/>
                <w:sz w:val="18"/>
                <w:szCs w:val="18"/>
              </w:rPr>
              <w:t>Topic info:</w:t>
            </w: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Source</w:t>
            </w:r>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Content/x/x.htm</w:t>
            </w: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proofErr w:type="spellStart"/>
            <w:r>
              <w:rPr>
                <w:b/>
                <w:color w:val="666666"/>
                <w:sz w:val="18"/>
                <w:szCs w:val="18"/>
              </w:rPr>
              <w:t>ToC</w:t>
            </w:r>
            <w:proofErr w:type="spellEnd"/>
          </w:p>
        </w:tc>
        <w:tc>
          <w:tcPr>
            <w:tcW w:w="7530" w:type="dxa"/>
            <w:shd w:val="clear" w:color="auto" w:fill="auto"/>
            <w:tcMar>
              <w:top w:w="28" w:type="dxa"/>
              <w:left w:w="28" w:type="dxa"/>
              <w:bottom w:w="28" w:type="dxa"/>
              <w:right w:w="28" w:type="dxa"/>
            </w:tcMar>
          </w:tcPr>
          <w:p w:rsidR="00385F0B" w:rsidRDefault="0045227F">
            <w:pPr>
              <w:widowControl w:val="0"/>
              <w:spacing w:after="0" w:line="240" w:lineRule="auto"/>
              <w:rPr>
                <w:color w:val="666666"/>
                <w:sz w:val="18"/>
                <w:szCs w:val="18"/>
              </w:rPr>
            </w:pPr>
            <w:r>
              <w:rPr>
                <w:color w:val="666666"/>
                <w:sz w:val="18"/>
                <w:szCs w:val="18"/>
              </w:rPr>
              <w:t>CommPay Help &gt; CommPay Administration &gt; Administration Tools &gt; Import Files</w:t>
            </w: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terms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Keyword terms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Concept links (see also)</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Alias ID (for new topics)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r w:rsidR="00385F0B">
        <w:trPr>
          <w:cantSplit/>
        </w:trPr>
        <w:tc>
          <w:tcPr>
            <w:tcW w:w="2190" w:type="dxa"/>
            <w:shd w:val="clear" w:color="auto" w:fill="auto"/>
            <w:tcMar>
              <w:top w:w="28" w:type="dxa"/>
              <w:left w:w="28" w:type="dxa"/>
              <w:bottom w:w="28" w:type="dxa"/>
              <w:right w:w="28" w:type="dxa"/>
            </w:tcMar>
          </w:tcPr>
          <w:p w:rsidR="00385F0B" w:rsidRDefault="0045227F">
            <w:pPr>
              <w:widowControl w:val="0"/>
              <w:spacing w:after="0" w:line="240" w:lineRule="auto"/>
              <w:jc w:val="right"/>
              <w:rPr>
                <w:b/>
                <w:color w:val="666666"/>
                <w:sz w:val="18"/>
                <w:szCs w:val="18"/>
              </w:rPr>
            </w:pPr>
            <w:r>
              <w:rPr>
                <w:b/>
                <w:color w:val="666666"/>
                <w:sz w:val="18"/>
                <w:szCs w:val="18"/>
              </w:rPr>
              <w:t>Conditions</w:t>
            </w:r>
          </w:p>
        </w:tc>
        <w:tc>
          <w:tcPr>
            <w:tcW w:w="7530" w:type="dxa"/>
            <w:shd w:val="clear" w:color="auto" w:fill="auto"/>
            <w:tcMar>
              <w:top w:w="28" w:type="dxa"/>
              <w:left w:w="28" w:type="dxa"/>
              <w:bottom w:w="28" w:type="dxa"/>
              <w:right w:w="28" w:type="dxa"/>
            </w:tcMar>
          </w:tcPr>
          <w:p w:rsidR="00385F0B" w:rsidRDefault="00385F0B">
            <w:pPr>
              <w:widowControl w:val="0"/>
              <w:spacing w:after="0" w:line="240" w:lineRule="auto"/>
              <w:rPr>
                <w:color w:val="666666"/>
                <w:sz w:val="18"/>
                <w:szCs w:val="18"/>
              </w:rPr>
            </w:pPr>
          </w:p>
        </w:tc>
      </w:tr>
    </w:tbl>
    <w:p w:rsidR="00385F0B" w:rsidRDefault="00385F0B" w:rsidP="00D36567">
      <w:pPr>
        <w:pStyle w:val="Heading1"/>
        <w:sectPr w:rsidR="00385F0B">
          <w:headerReference w:type="even" r:id="rId25"/>
          <w:headerReference w:type="default" r:id="rId26"/>
          <w:footerReference w:type="even" r:id="rId27"/>
          <w:footerReference w:type="default" r:id="rId28"/>
          <w:headerReference w:type="first" r:id="rId29"/>
          <w:footerReference w:type="first" r:id="rId30"/>
          <w:pgSz w:w="11906" w:h="16838"/>
          <w:pgMar w:top="1440" w:right="1080" w:bottom="1440" w:left="1080" w:header="144" w:footer="144" w:gutter="0"/>
          <w:pgNumType w:start="1"/>
          <w:cols w:space="720"/>
        </w:sectPr>
      </w:pPr>
      <w:bookmarkStart w:id="79" w:name="_1ff6kpuemr8n" w:colFirst="0" w:colLast="0"/>
      <w:bookmarkEnd w:id="79"/>
    </w:p>
    <w:p w:rsidR="00385F0B" w:rsidRDefault="0045227F">
      <w:pPr>
        <w:pStyle w:val="Heading2"/>
        <w:shd w:val="clear" w:color="auto" w:fill="FFFFFF"/>
        <w:spacing w:after="140"/>
      </w:pPr>
      <w:bookmarkStart w:id="80" w:name="_Toc174541509"/>
      <w:r>
        <w:lastRenderedPageBreak/>
        <w:t>Keywords &amp; Concepts</w:t>
      </w:r>
      <w:bookmarkEnd w:id="80"/>
    </w:p>
    <w:tbl>
      <w:tblPr>
        <w:tblStyle w:val="afff"/>
        <w:tblW w:w="146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4"/>
        <w:gridCol w:w="2553"/>
        <w:gridCol w:w="2553"/>
        <w:gridCol w:w="2553"/>
        <w:gridCol w:w="2553"/>
        <w:gridCol w:w="2553"/>
      </w:tblGrid>
      <w:tr w:rsidR="00385F0B">
        <w:trPr>
          <w:tblHeader/>
        </w:trPr>
        <w:tc>
          <w:tcPr>
            <w:tcW w:w="187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Topic</w:t>
            </w:r>
          </w:p>
        </w:tc>
        <w:tc>
          <w:tcPr>
            <w:tcW w:w="2553" w:type="dxa"/>
            <w:tcBorders>
              <w:top w:val="single" w:sz="8" w:space="0" w:color="BDC1C6"/>
              <w:left w:val="single" w:sz="8" w:space="0" w:color="BDC1C6"/>
              <w:bottom w:val="single" w:sz="8" w:space="0" w:color="BDC1C6"/>
              <w:right w:val="single" w:sz="8" w:space="0" w:color="BDC1C6"/>
            </w:tcBorders>
            <w:shd w:val="clear" w:color="auto" w:fill="D9D9D9"/>
            <w:tcMar>
              <w:top w:w="100" w:type="dxa"/>
              <w:left w:w="100" w:type="dxa"/>
              <w:bottom w:w="100" w:type="dxa"/>
              <w:right w:w="100" w:type="dxa"/>
            </w:tcMar>
          </w:tcPr>
          <w:p w:rsidR="00385F0B" w:rsidRDefault="00385F0B">
            <w:pPr>
              <w:widowControl w:val="0"/>
              <w:spacing w:after="0" w:line="240" w:lineRule="auto"/>
              <w:rPr>
                <w:b/>
              </w:rPr>
            </w:pPr>
          </w:p>
        </w:tc>
        <w:tc>
          <w:tcPr>
            <w:tcW w:w="2553" w:type="dxa"/>
            <w:tcBorders>
              <w:top w:val="single" w:sz="8" w:space="0" w:color="BDC1C6"/>
              <w:left w:val="single" w:sz="8" w:space="0" w:color="BDC1C6"/>
              <w:bottom w:val="single" w:sz="8" w:space="0" w:color="BDC1C6"/>
              <w:right w:val="single" w:sz="8" w:space="0" w:color="BDC1C6"/>
            </w:tcBorders>
            <w:shd w:val="clear" w:color="auto" w:fill="D9D9D9"/>
            <w:tcMar>
              <w:top w:w="100" w:type="dxa"/>
              <w:left w:w="100" w:type="dxa"/>
              <w:bottom w:w="100" w:type="dxa"/>
              <w:right w:w="100" w:type="dxa"/>
            </w:tcMar>
          </w:tcPr>
          <w:p w:rsidR="00385F0B" w:rsidRDefault="00385F0B">
            <w:pPr>
              <w:widowControl w:val="0"/>
              <w:spacing w:after="0" w:line="240" w:lineRule="auto"/>
              <w:rPr>
                <w:b/>
              </w:rPr>
            </w:pPr>
          </w:p>
        </w:tc>
        <w:tc>
          <w:tcPr>
            <w:tcW w:w="2553" w:type="dxa"/>
            <w:tcBorders>
              <w:top w:val="single" w:sz="8" w:space="0" w:color="BDC1C6"/>
              <w:left w:val="single" w:sz="8" w:space="0" w:color="BDC1C6"/>
              <w:bottom w:val="single" w:sz="8" w:space="0" w:color="BDC1C6"/>
              <w:right w:val="single" w:sz="8" w:space="0" w:color="BDC1C6"/>
            </w:tcBorders>
            <w:shd w:val="clear" w:color="auto" w:fill="D9D9D9"/>
            <w:tcMar>
              <w:top w:w="100" w:type="dxa"/>
              <w:left w:w="100" w:type="dxa"/>
              <w:bottom w:w="100" w:type="dxa"/>
              <w:right w:w="100" w:type="dxa"/>
            </w:tcMar>
          </w:tcPr>
          <w:p w:rsidR="00385F0B" w:rsidRDefault="00385F0B">
            <w:pPr>
              <w:widowControl w:val="0"/>
              <w:spacing w:after="0" w:line="240" w:lineRule="auto"/>
              <w:rPr>
                <w:b/>
              </w:rPr>
            </w:pPr>
          </w:p>
        </w:tc>
        <w:tc>
          <w:tcPr>
            <w:tcW w:w="2553" w:type="dxa"/>
            <w:tcBorders>
              <w:top w:val="single" w:sz="8" w:space="0" w:color="BDC1C6"/>
              <w:left w:val="single" w:sz="8" w:space="0" w:color="BDC1C6"/>
              <w:bottom w:val="single" w:sz="8" w:space="0" w:color="BDC1C6"/>
              <w:right w:val="single" w:sz="8" w:space="0" w:color="BDC1C6"/>
            </w:tcBorders>
            <w:shd w:val="clear" w:color="auto" w:fill="D9D9D9"/>
            <w:tcMar>
              <w:top w:w="100" w:type="dxa"/>
              <w:left w:w="100" w:type="dxa"/>
              <w:bottom w:w="100" w:type="dxa"/>
              <w:right w:w="100" w:type="dxa"/>
            </w:tcMar>
          </w:tcPr>
          <w:p w:rsidR="00385F0B" w:rsidRDefault="00385F0B">
            <w:pPr>
              <w:widowControl w:val="0"/>
              <w:spacing w:after="0" w:line="240" w:lineRule="auto"/>
              <w:rPr>
                <w:b/>
              </w:rPr>
            </w:pPr>
          </w:p>
        </w:tc>
        <w:tc>
          <w:tcPr>
            <w:tcW w:w="2553" w:type="dxa"/>
            <w:tcBorders>
              <w:top w:val="single" w:sz="8" w:space="0" w:color="BDC1C6"/>
              <w:left w:val="single" w:sz="8" w:space="0" w:color="BDC1C6"/>
              <w:bottom w:val="single" w:sz="8" w:space="0" w:color="BDC1C6"/>
              <w:right w:val="nil"/>
            </w:tcBorders>
            <w:shd w:val="clear" w:color="auto" w:fill="D9D9D9"/>
            <w:tcMar>
              <w:top w:w="100" w:type="dxa"/>
              <w:left w:w="100" w:type="dxa"/>
              <w:bottom w:w="100" w:type="dxa"/>
              <w:right w:w="100" w:type="dxa"/>
            </w:tcMar>
          </w:tcPr>
          <w:p w:rsidR="00385F0B" w:rsidRDefault="00385F0B">
            <w:pPr>
              <w:widowControl w:val="0"/>
              <w:spacing w:after="0" w:line="240" w:lineRule="auto"/>
              <w:rPr>
                <w:b/>
                <w:color w:val="666666"/>
                <w:sz w:val="18"/>
                <w:szCs w:val="18"/>
              </w:rPr>
            </w:pPr>
          </w:p>
        </w:tc>
      </w:tr>
      <w:tr w:rsidR="00385F0B">
        <w:trPr>
          <w:tblHeader/>
        </w:trPr>
        <w:tc>
          <w:tcPr>
            <w:tcW w:w="187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Keywords</w:t>
            </w: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r>
      <w:tr w:rsidR="00385F0B">
        <w:tc>
          <w:tcPr>
            <w:tcW w:w="187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Concept terms</w:t>
            </w: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c>
          <w:tcPr>
            <w:tcW w:w="2553"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r>
      <w:tr w:rsidR="00385F0B">
        <w:tc>
          <w:tcPr>
            <w:tcW w:w="1875"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Concept links (See also)</w:t>
            </w: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pPr>
          </w:p>
        </w:tc>
        <w:tc>
          <w:tcPr>
            <w:tcW w:w="2553" w:type="dxa"/>
            <w:tcBorders>
              <w:top w:val="single" w:sz="8" w:space="0" w:color="BDC1C6"/>
              <w:left w:val="single" w:sz="8" w:space="0" w:color="BDC1C6"/>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pPr>
              <w:widowControl w:val="0"/>
              <w:spacing w:after="0" w:line="240" w:lineRule="auto"/>
            </w:pPr>
          </w:p>
        </w:tc>
        <w:tc>
          <w:tcPr>
            <w:tcW w:w="2553"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385F0B">
            <w:pPr>
              <w:widowControl w:val="0"/>
              <w:spacing w:after="0" w:line="240" w:lineRule="auto"/>
              <w:rPr>
                <w:color w:val="666666"/>
                <w:sz w:val="18"/>
                <w:szCs w:val="18"/>
              </w:rPr>
            </w:pPr>
          </w:p>
        </w:tc>
      </w:tr>
    </w:tbl>
    <w:p w:rsidR="00385F0B" w:rsidRDefault="00385F0B">
      <w:pPr>
        <w:shd w:val="clear" w:color="auto" w:fill="FFFFFF"/>
        <w:spacing w:after="140"/>
      </w:pPr>
    </w:p>
    <w:p w:rsidR="00385F0B" w:rsidRDefault="0045227F">
      <w:pPr>
        <w:pStyle w:val="Heading3"/>
        <w:shd w:val="clear" w:color="auto" w:fill="FFFFFF"/>
        <w:spacing w:after="140"/>
      </w:pPr>
      <w:bookmarkStart w:id="81" w:name="_Toc174541510"/>
      <w:r>
        <w:t>Concepts</w:t>
      </w:r>
      <w:bookmarkEnd w:id="81"/>
    </w:p>
    <w:tbl>
      <w:tblPr>
        <w:tblStyle w:val="afff0"/>
        <w:tblW w:w="146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42"/>
        <w:gridCol w:w="7342"/>
      </w:tblGrid>
      <w:tr w:rsidR="00385F0B">
        <w:tc>
          <w:tcPr>
            <w:tcW w:w="7342" w:type="dxa"/>
            <w:tcBorders>
              <w:top w:val="single" w:sz="8" w:space="0" w:color="BDC1C6"/>
              <w:left w:val="nil"/>
              <w:bottom w:val="single" w:sz="8" w:space="0" w:color="BDC1C6"/>
              <w:right w:val="single" w:sz="8" w:space="0" w:color="BDC1C6"/>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Current</w:t>
            </w:r>
          </w:p>
        </w:tc>
        <w:tc>
          <w:tcPr>
            <w:tcW w:w="7342" w:type="dxa"/>
            <w:tcBorders>
              <w:top w:val="single" w:sz="8" w:space="0" w:color="BDC1C6"/>
              <w:left w:val="single" w:sz="8" w:space="0" w:color="BDC1C6"/>
              <w:bottom w:val="single" w:sz="8" w:space="0" w:color="BDC1C6"/>
              <w:right w:val="nil"/>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Create new</w:t>
            </w:r>
          </w:p>
        </w:tc>
      </w:tr>
      <w:tr w:rsidR="00385F0B">
        <w:tc>
          <w:tcPr>
            <w:tcW w:w="7342" w:type="dxa"/>
            <w:tcBorders>
              <w:top w:val="single" w:sz="8" w:space="0" w:color="BDC1C6"/>
              <w:left w:val="nil"/>
              <w:bottom w:val="single" w:sz="8" w:space="0" w:color="BDC1C6"/>
              <w:right w:val="single" w:sz="8" w:space="0" w:color="BDC1C6"/>
            </w:tcBorders>
            <w:shd w:val="clear" w:color="auto" w:fill="auto"/>
            <w:tcMar>
              <w:top w:w="100" w:type="dxa"/>
              <w:left w:w="100" w:type="dxa"/>
              <w:bottom w:w="100" w:type="dxa"/>
              <w:right w:w="100" w:type="dxa"/>
            </w:tcMar>
          </w:tcPr>
          <w:p w:rsidR="00385F0B" w:rsidRDefault="00385F0B" w:rsidP="00D271D0">
            <w:pPr>
              <w:numPr>
                <w:ilvl w:val="0"/>
                <w:numId w:val="63"/>
              </w:numPr>
              <w:spacing w:after="0" w:line="240" w:lineRule="auto"/>
            </w:pPr>
          </w:p>
        </w:tc>
        <w:tc>
          <w:tcPr>
            <w:tcW w:w="7342" w:type="dxa"/>
            <w:tcBorders>
              <w:top w:val="single" w:sz="8" w:space="0" w:color="BDC1C6"/>
              <w:left w:val="single" w:sz="8" w:space="0" w:color="BDC1C6"/>
              <w:bottom w:val="single" w:sz="8" w:space="0" w:color="BDC1C6"/>
              <w:right w:val="nil"/>
            </w:tcBorders>
            <w:shd w:val="clear" w:color="auto" w:fill="auto"/>
            <w:tcMar>
              <w:top w:w="100" w:type="dxa"/>
              <w:left w:w="100" w:type="dxa"/>
              <w:bottom w:w="100" w:type="dxa"/>
              <w:right w:w="100" w:type="dxa"/>
            </w:tcMar>
          </w:tcPr>
          <w:p w:rsidR="00385F0B" w:rsidRDefault="00385F0B" w:rsidP="00D271D0">
            <w:pPr>
              <w:numPr>
                <w:ilvl w:val="0"/>
                <w:numId w:val="63"/>
              </w:numPr>
              <w:spacing w:after="0" w:line="240" w:lineRule="auto"/>
            </w:pPr>
          </w:p>
          <w:p w:rsidR="00385F0B" w:rsidRDefault="00385F0B">
            <w:pPr>
              <w:spacing w:after="0" w:line="240" w:lineRule="auto"/>
              <w:ind w:left="720"/>
            </w:pPr>
          </w:p>
        </w:tc>
      </w:tr>
    </w:tbl>
    <w:p w:rsidR="00385F0B" w:rsidRDefault="00385F0B"/>
    <w:p w:rsidR="00385F0B" w:rsidRDefault="0045227F">
      <w:pPr>
        <w:pStyle w:val="Heading2"/>
        <w:spacing w:after="0" w:line="240" w:lineRule="auto"/>
      </w:pPr>
      <w:bookmarkStart w:id="82" w:name="_Toc174541511"/>
      <w:r>
        <w:t>Links</w:t>
      </w:r>
      <w:bookmarkEnd w:id="82"/>
    </w:p>
    <w:p w:rsidR="00385F0B" w:rsidRDefault="0045227F" w:rsidP="00D271D0">
      <w:pPr>
        <w:numPr>
          <w:ilvl w:val="0"/>
          <w:numId w:val="26"/>
        </w:numPr>
        <w:spacing w:after="0" w:line="240" w:lineRule="auto"/>
      </w:pPr>
      <w:r>
        <w:t>Update links in &lt;</w:t>
      </w:r>
      <w:r>
        <w:rPr>
          <w:b/>
        </w:rPr>
        <w:t>x&gt;</w:t>
      </w:r>
      <w:r>
        <w:t xml:space="preserve"> topics to </w:t>
      </w:r>
      <w:r>
        <w:rPr>
          <w:b/>
        </w:rPr>
        <w:t>&lt;x&gt;</w:t>
      </w:r>
      <w:r>
        <w:t xml:space="preserve"> topics</w:t>
      </w:r>
    </w:p>
    <w:p w:rsidR="00385F0B" w:rsidRDefault="00385F0B">
      <w:pPr>
        <w:spacing w:after="0" w:line="240" w:lineRule="auto"/>
      </w:pPr>
    </w:p>
    <w:tbl>
      <w:tblPr>
        <w:tblStyle w:val="afff1"/>
        <w:tblW w:w="14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5"/>
        <w:gridCol w:w="4885"/>
        <w:gridCol w:w="4885"/>
      </w:tblGrid>
      <w:tr w:rsidR="00385F0B">
        <w:trPr>
          <w:trHeight w:val="480"/>
        </w:trPr>
        <w:tc>
          <w:tcPr>
            <w:tcW w:w="4885" w:type="dxa"/>
            <w:tcBorders>
              <w:top w:val="single" w:sz="8" w:space="0" w:color="B7B7B7"/>
              <w:left w:val="nil"/>
              <w:bottom w:val="single" w:sz="8" w:space="0" w:color="B7B7B7"/>
              <w:right w:val="single" w:sz="8" w:space="0" w:color="B7B7B7"/>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Topic</w:t>
            </w:r>
          </w:p>
        </w:tc>
        <w:tc>
          <w:tcPr>
            <w:tcW w:w="4885" w:type="dxa"/>
            <w:tcBorders>
              <w:top w:val="single" w:sz="8" w:space="0" w:color="B7B7B7"/>
              <w:left w:val="single" w:sz="8" w:space="0" w:color="B7B7B7"/>
              <w:bottom w:val="single" w:sz="8" w:space="0" w:color="B7B7B7"/>
              <w:right w:val="single" w:sz="8" w:space="0" w:color="B7B7B7"/>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Linked from</w:t>
            </w:r>
          </w:p>
        </w:tc>
        <w:tc>
          <w:tcPr>
            <w:tcW w:w="4885" w:type="dxa"/>
            <w:tcBorders>
              <w:top w:val="single" w:sz="8" w:space="0" w:color="B7B7B7"/>
              <w:left w:val="single" w:sz="8" w:space="0" w:color="B7B7B7"/>
              <w:bottom w:val="single" w:sz="8" w:space="0" w:color="B7B7B7"/>
              <w:right w:val="nil"/>
            </w:tcBorders>
            <w:shd w:val="clear" w:color="auto" w:fill="F1F3F4"/>
            <w:tcMar>
              <w:top w:w="100" w:type="dxa"/>
              <w:left w:w="100" w:type="dxa"/>
              <w:bottom w:w="100" w:type="dxa"/>
              <w:right w:w="100" w:type="dxa"/>
            </w:tcMar>
          </w:tcPr>
          <w:p w:rsidR="00385F0B" w:rsidRDefault="0045227F">
            <w:pPr>
              <w:widowControl w:val="0"/>
              <w:spacing w:after="0" w:line="240" w:lineRule="auto"/>
              <w:rPr>
                <w:b/>
              </w:rPr>
            </w:pPr>
            <w:r>
              <w:rPr>
                <w:b/>
              </w:rPr>
              <w:t>Update link to:</w:t>
            </w:r>
          </w:p>
        </w:tc>
      </w:tr>
      <w:tr w:rsidR="00385F0B">
        <w:trPr>
          <w:trHeight w:val="480"/>
        </w:trPr>
        <w:tc>
          <w:tcPr>
            <w:tcW w:w="4885" w:type="dxa"/>
            <w:tcBorders>
              <w:top w:val="single" w:sz="8" w:space="0" w:color="B7B7B7"/>
              <w:left w:val="nil"/>
              <w:bottom w:val="single" w:sz="8" w:space="0" w:color="B7B7B7"/>
              <w:right w:val="single" w:sz="8" w:space="0" w:color="B7B7B7"/>
            </w:tcBorders>
            <w:shd w:val="clear" w:color="auto" w:fill="auto"/>
            <w:tcMar>
              <w:top w:w="100" w:type="dxa"/>
              <w:left w:w="100" w:type="dxa"/>
              <w:bottom w:w="100" w:type="dxa"/>
              <w:right w:w="100" w:type="dxa"/>
            </w:tcMar>
          </w:tcPr>
          <w:p w:rsidR="00385F0B" w:rsidRDefault="00385F0B">
            <w:pPr>
              <w:widowControl w:val="0"/>
              <w:spacing w:after="0" w:line="240" w:lineRule="auto"/>
            </w:pPr>
          </w:p>
        </w:tc>
        <w:tc>
          <w:tcPr>
            <w:tcW w:w="488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385F0B" w:rsidRDefault="00385F0B" w:rsidP="00D271D0">
            <w:pPr>
              <w:widowControl w:val="0"/>
              <w:numPr>
                <w:ilvl w:val="0"/>
                <w:numId w:val="38"/>
              </w:numPr>
              <w:spacing w:after="0" w:line="240" w:lineRule="auto"/>
            </w:pPr>
          </w:p>
        </w:tc>
        <w:tc>
          <w:tcPr>
            <w:tcW w:w="4885" w:type="dxa"/>
            <w:tcBorders>
              <w:top w:val="single" w:sz="8" w:space="0" w:color="B7B7B7"/>
              <w:left w:val="single" w:sz="8" w:space="0" w:color="B7B7B7"/>
              <w:bottom w:val="single" w:sz="8" w:space="0" w:color="B7B7B7"/>
              <w:right w:val="nil"/>
            </w:tcBorders>
            <w:shd w:val="clear" w:color="auto" w:fill="auto"/>
            <w:tcMar>
              <w:top w:w="100" w:type="dxa"/>
              <w:left w:w="100" w:type="dxa"/>
              <w:bottom w:w="100" w:type="dxa"/>
              <w:right w:w="100" w:type="dxa"/>
            </w:tcMar>
          </w:tcPr>
          <w:p w:rsidR="00385F0B" w:rsidRDefault="00385F0B">
            <w:pPr>
              <w:widowControl w:val="0"/>
              <w:spacing w:after="0" w:line="240" w:lineRule="auto"/>
            </w:pPr>
          </w:p>
        </w:tc>
      </w:tr>
      <w:tr w:rsidR="00385F0B">
        <w:trPr>
          <w:trHeight w:val="480"/>
        </w:trPr>
        <w:tc>
          <w:tcPr>
            <w:tcW w:w="4885" w:type="dxa"/>
            <w:tcBorders>
              <w:top w:val="single" w:sz="8" w:space="0" w:color="B7B7B7"/>
              <w:left w:val="nil"/>
              <w:bottom w:val="single" w:sz="8" w:space="0" w:color="B7B7B7"/>
              <w:right w:val="single" w:sz="8" w:space="0" w:color="B7B7B7"/>
            </w:tcBorders>
            <w:shd w:val="clear" w:color="auto" w:fill="auto"/>
            <w:tcMar>
              <w:top w:w="100" w:type="dxa"/>
              <w:left w:w="100" w:type="dxa"/>
              <w:bottom w:w="100" w:type="dxa"/>
              <w:right w:w="100" w:type="dxa"/>
            </w:tcMar>
          </w:tcPr>
          <w:p w:rsidR="00385F0B" w:rsidRDefault="00385F0B">
            <w:pPr>
              <w:widowControl w:val="0"/>
              <w:spacing w:after="0" w:line="240" w:lineRule="auto"/>
            </w:pPr>
          </w:p>
        </w:tc>
        <w:tc>
          <w:tcPr>
            <w:tcW w:w="4885"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rsidR="00385F0B" w:rsidRDefault="00385F0B" w:rsidP="00D271D0">
            <w:pPr>
              <w:widowControl w:val="0"/>
              <w:numPr>
                <w:ilvl w:val="0"/>
                <w:numId w:val="31"/>
              </w:numPr>
              <w:spacing w:after="0" w:line="240" w:lineRule="auto"/>
            </w:pPr>
          </w:p>
        </w:tc>
        <w:tc>
          <w:tcPr>
            <w:tcW w:w="4885" w:type="dxa"/>
            <w:tcBorders>
              <w:top w:val="single" w:sz="8" w:space="0" w:color="B7B7B7"/>
              <w:left w:val="single" w:sz="8" w:space="0" w:color="B7B7B7"/>
              <w:bottom w:val="single" w:sz="8" w:space="0" w:color="B7B7B7"/>
              <w:right w:val="nil"/>
            </w:tcBorders>
            <w:shd w:val="clear" w:color="auto" w:fill="auto"/>
            <w:tcMar>
              <w:top w:w="100" w:type="dxa"/>
              <w:left w:w="100" w:type="dxa"/>
              <w:bottom w:w="100" w:type="dxa"/>
              <w:right w:w="100" w:type="dxa"/>
            </w:tcMar>
          </w:tcPr>
          <w:p w:rsidR="00385F0B" w:rsidRDefault="00385F0B">
            <w:pPr>
              <w:widowControl w:val="0"/>
              <w:spacing w:after="0" w:line="240" w:lineRule="auto"/>
            </w:pPr>
          </w:p>
        </w:tc>
      </w:tr>
    </w:tbl>
    <w:p w:rsidR="00385F0B" w:rsidRDefault="00385F0B"/>
    <w:sectPr w:rsidR="00385F0B">
      <w:pgSz w:w="16838" w:h="11906" w:orient="landscape"/>
      <w:pgMar w:top="1440" w:right="1077" w:bottom="1440" w:left="1077" w:header="144" w:footer="1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1D0" w:rsidRDefault="00D271D0">
      <w:pPr>
        <w:spacing w:after="0" w:line="240" w:lineRule="auto"/>
      </w:pPr>
      <w:r>
        <w:separator/>
      </w:r>
    </w:p>
  </w:endnote>
  <w:endnote w:type="continuationSeparator" w:id="0">
    <w:p w:rsidR="00D271D0" w:rsidRDefault="00D27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632" w:rsidRDefault="005A36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632" w:rsidRDefault="005A3632">
    <w:pPr>
      <w:jc w:val="right"/>
    </w:pPr>
    <w:r>
      <w:pict>
        <v:rect id="_x0000_i1025" style="width:0;height:1.5pt" o:hralign="center" o:hrstd="t" o:hr="t" fillcolor="#a0a0a0" stroked="f"/>
      </w:pict>
    </w:r>
    <w:r>
      <w:t xml:space="preserve">CommPay: Suspense - </w:t>
    </w:r>
    <w:r>
      <w:fldChar w:fldCharType="begin"/>
    </w:r>
    <w:r>
      <w:instrText>PAGE</w:instrText>
    </w:r>
    <w:r>
      <w:fldChar w:fldCharType="separate"/>
    </w:r>
    <w:r w:rsidR="00F117FB">
      <w:rPr>
        <w:noProof/>
      </w:rPr>
      <w:t>32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632" w:rsidRDefault="005A3632">
    <w:pPr>
      <w:spacing w:line="360" w:lineRule="auto"/>
      <w:jc w:val="right"/>
      <w:rPr>
        <w:sz w:val="18"/>
        <w:szCs w:val="18"/>
      </w:rPr>
    </w:pPr>
    <w:r>
      <w:pict>
        <v:rect id="_x0000_i1026" style="width:0;height:1.5pt" o:hralign="center" o:hrstd="t" o:hr="t" fillcolor="#a0a0a0" stroked="f"/>
      </w:pict>
    </w:r>
    <w:r>
      <w:rPr>
        <w:sz w:val="18"/>
        <w:szCs w:val="18"/>
      </w:rPr>
      <w:t xml:space="preserve">Title of document here - </w:t>
    </w:r>
    <w:r>
      <w:rPr>
        <w:sz w:val="18"/>
        <w:szCs w:val="18"/>
      </w:rPr>
      <w:fldChar w:fldCharType="begin"/>
    </w:r>
    <w:r>
      <w:rPr>
        <w:sz w:val="18"/>
        <w:szCs w:val="18"/>
      </w:rPr>
      <w:instrText>PAGE</w:instrTex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1D0" w:rsidRDefault="00D271D0">
      <w:pPr>
        <w:spacing w:after="0" w:line="240" w:lineRule="auto"/>
      </w:pPr>
      <w:r>
        <w:separator/>
      </w:r>
    </w:p>
  </w:footnote>
  <w:footnote w:type="continuationSeparator" w:id="0">
    <w:p w:rsidR="00D271D0" w:rsidRDefault="00D27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632" w:rsidRDefault="005A36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eastAsia="Times New Roman" w:hAnsi="Times New Roman" w:cs="Times New Roman"/>
        <w:color w:val="000000"/>
        <w:sz w:val="24"/>
        <w:szCs w:val="24"/>
      </w:rPr>
      <w:id w:val="-1753730867"/>
      <w:docPartObj>
        <w:docPartGallery w:val="Watermarks"/>
        <w:docPartUnique/>
      </w:docPartObj>
    </w:sdtPr>
    <w:sdtContent>
      <w:p w:rsidR="005A3632" w:rsidRDefault="005A3632">
        <w:pPr>
          <w:pBdr>
            <w:top w:val="nil"/>
            <w:left w:val="nil"/>
            <w:bottom w:val="nil"/>
            <w:right w:val="nil"/>
            <w:between w:val="nil"/>
          </w:pBdr>
          <w:tabs>
            <w:tab w:val="left" w:pos="14742"/>
          </w:tabs>
          <w:spacing w:after="0" w:line="360" w:lineRule="auto"/>
          <w:rPr>
            <w:rFonts w:ascii="Times New Roman" w:eastAsia="Times New Roman" w:hAnsi="Times New Roman" w:cs="Times New Roman"/>
            <w:color w:val="000000"/>
            <w:sz w:val="24"/>
            <w:szCs w:val="24"/>
          </w:rPr>
        </w:pPr>
        <w:r w:rsidRPr="008675D8">
          <w:rPr>
            <w:rFonts w:ascii="Times New Roman" w:eastAsia="Times New Roman" w:hAnsi="Times New Roman" w:cs="Times New Roman"/>
            <w:noProof/>
            <w:color w:val="000000"/>
            <w:sz w:val="24"/>
            <w:szCs w:val="24"/>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632" w:rsidRDefault="005A3632">
    <w:pPr>
      <w:tabs>
        <w:tab w:val="left" w:pos="14742"/>
      </w:tabs>
      <w:spacing w:line="360" w:lineRule="auto"/>
    </w:pPr>
    <w:r>
      <w:rPr>
        <w:noProof/>
      </w:rPr>
      <w:drawing>
        <wp:anchor distT="114300" distB="114300" distL="114300" distR="114300" simplePos="0" relativeHeight="251658240" behindDoc="0" locked="0" layoutInCell="1" hidden="0" allowOverlap="1" wp14:anchorId="275465E8" wp14:editId="6BD63B30">
          <wp:simplePos x="0" y="0"/>
          <wp:positionH relativeFrom="column">
            <wp:posOffset>5305425</wp:posOffset>
          </wp:positionH>
          <wp:positionV relativeFrom="paragraph">
            <wp:posOffset>114300</wp:posOffset>
          </wp:positionV>
          <wp:extent cx="881063" cy="676371"/>
          <wp:effectExtent l="0" t="0" r="0" b="0"/>
          <wp:wrapTopAndBottom distT="114300" distB="114300"/>
          <wp:docPr id="4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881063" cy="676371"/>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113AE"/>
    <w:multiLevelType w:val="multilevel"/>
    <w:tmpl w:val="37FE8C5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C00BEC"/>
    <w:multiLevelType w:val="multilevel"/>
    <w:tmpl w:val="F76CAD0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D22A74"/>
    <w:multiLevelType w:val="multilevel"/>
    <w:tmpl w:val="DB7CAA6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5552F06"/>
    <w:multiLevelType w:val="multilevel"/>
    <w:tmpl w:val="7D0227EA"/>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AEB1004"/>
    <w:multiLevelType w:val="multilevel"/>
    <w:tmpl w:val="4814A17E"/>
    <w:lvl w:ilvl="0">
      <w:start w:val="3"/>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nsid w:val="0B863864"/>
    <w:multiLevelType w:val="multilevel"/>
    <w:tmpl w:val="0248DB08"/>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C5C5A6D"/>
    <w:multiLevelType w:val="multilevel"/>
    <w:tmpl w:val="B3BA989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EE640F8"/>
    <w:multiLevelType w:val="multilevel"/>
    <w:tmpl w:val="5CAE1D0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14A7E07"/>
    <w:multiLevelType w:val="multilevel"/>
    <w:tmpl w:val="37980A74"/>
    <w:lvl w:ilvl="0">
      <w:start w:val="1"/>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nsid w:val="119773BC"/>
    <w:multiLevelType w:val="multilevel"/>
    <w:tmpl w:val="85F470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134A2FC1"/>
    <w:multiLevelType w:val="multilevel"/>
    <w:tmpl w:val="91D2948A"/>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4386A52"/>
    <w:multiLevelType w:val="multilevel"/>
    <w:tmpl w:val="242E8502"/>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57A1D0A"/>
    <w:multiLevelType w:val="multilevel"/>
    <w:tmpl w:val="7FEACE3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5DA7236"/>
    <w:multiLevelType w:val="multilevel"/>
    <w:tmpl w:val="8092F84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684710F"/>
    <w:multiLevelType w:val="multilevel"/>
    <w:tmpl w:val="33BE668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16AC6E69"/>
    <w:multiLevelType w:val="hybridMultilevel"/>
    <w:tmpl w:val="DEBA37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nsid w:val="17083561"/>
    <w:multiLevelType w:val="multilevel"/>
    <w:tmpl w:val="2202281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18842A1E"/>
    <w:multiLevelType w:val="multilevel"/>
    <w:tmpl w:val="1CD0C4A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1AA317DF"/>
    <w:multiLevelType w:val="multilevel"/>
    <w:tmpl w:val="D24C517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1B6935A5"/>
    <w:multiLevelType w:val="multilevel"/>
    <w:tmpl w:val="7A962B7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1EE1508D"/>
    <w:multiLevelType w:val="multilevel"/>
    <w:tmpl w:val="CB4E17D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1FCB64C6"/>
    <w:multiLevelType w:val="multilevel"/>
    <w:tmpl w:val="A880AAE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1DB051E"/>
    <w:multiLevelType w:val="multilevel"/>
    <w:tmpl w:val="F33E13D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22B82475"/>
    <w:multiLevelType w:val="multilevel"/>
    <w:tmpl w:val="91AE6808"/>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3372DD6"/>
    <w:multiLevelType w:val="multilevel"/>
    <w:tmpl w:val="620A8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23CA38C0"/>
    <w:multiLevelType w:val="hybridMultilevel"/>
    <w:tmpl w:val="DA3A6F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253D5531"/>
    <w:multiLevelType w:val="multilevel"/>
    <w:tmpl w:val="E580E9F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25EC024F"/>
    <w:multiLevelType w:val="hybridMultilevel"/>
    <w:tmpl w:val="81BA3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29625722"/>
    <w:multiLevelType w:val="multilevel"/>
    <w:tmpl w:val="E662EC5E"/>
    <w:lvl w:ilvl="0">
      <w:start w:val="1"/>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nsid w:val="2D20684B"/>
    <w:multiLevelType w:val="multilevel"/>
    <w:tmpl w:val="BD7E4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2EE07DA9"/>
    <w:multiLevelType w:val="multilevel"/>
    <w:tmpl w:val="FDDC9934"/>
    <w:lvl w:ilvl="0">
      <w:start w:val="1"/>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nsid w:val="31B34A4B"/>
    <w:multiLevelType w:val="multilevel"/>
    <w:tmpl w:val="B3400A2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3485213A"/>
    <w:multiLevelType w:val="multilevel"/>
    <w:tmpl w:val="E96C5DCA"/>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34B95E3A"/>
    <w:multiLevelType w:val="multilevel"/>
    <w:tmpl w:val="34F4E418"/>
    <w:lvl w:ilvl="0">
      <w:start w:val="1"/>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nsid w:val="35B93CEE"/>
    <w:multiLevelType w:val="multilevel"/>
    <w:tmpl w:val="60A07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363F3F7D"/>
    <w:multiLevelType w:val="multilevel"/>
    <w:tmpl w:val="B91AB79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364C3120"/>
    <w:multiLevelType w:val="multilevel"/>
    <w:tmpl w:val="B85A01C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36A34BE5"/>
    <w:multiLevelType w:val="multilevel"/>
    <w:tmpl w:val="ACE0C28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37E34BDE"/>
    <w:multiLevelType w:val="multilevel"/>
    <w:tmpl w:val="754EB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3A26724C"/>
    <w:multiLevelType w:val="multilevel"/>
    <w:tmpl w:val="374A5E4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3C7D45A5"/>
    <w:multiLevelType w:val="multilevel"/>
    <w:tmpl w:val="08AAD7C2"/>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3E1D1D6B"/>
    <w:multiLevelType w:val="hybridMultilevel"/>
    <w:tmpl w:val="AA0045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2">
    <w:nsid w:val="3E323CE2"/>
    <w:multiLevelType w:val="multilevel"/>
    <w:tmpl w:val="DB46B43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3EA46CCF"/>
    <w:multiLevelType w:val="multilevel"/>
    <w:tmpl w:val="2CF880E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nsid w:val="3EFB5FCF"/>
    <w:multiLevelType w:val="multilevel"/>
    <w:tmpl w:val="8918D1F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nsid w:val="405835D2"/>
    <w:multiLevelType w:val="multilevel"/>
    <w:tmpl w:val="F3D28A5A"/>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41FB0910"/>
    <w:multiLevelType w:val="multilevel"/>
    <w:tmpl w:val="DCC02D9C"/>
    <w:lvl w:ilvl="0">
      <w:start w:val="1"/>
      <w:numFmt w:val="decimal"/>
      <w:lvlText w:val="%1."/>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nsid w:val="442C07EF"/>
    <w:multiLevelType w:val="multilevel"/>
    <w:tmpl w:val="1046B3C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478201D3"/>
    <w:multiLevelType w:val="multilevel"/>
    <w:tmpl w:val="76CE16E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nsid w:val="49337D22"/>
    <w:multiLevelType w:val="multilevel"/>
    <w:tmpl w:val="ABCC25CC"/>
    <w:lvl w:ilvl="0">
      <w:start w:val="4"/>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nsid w:val="493C536F"/>
    <w:multiLevelType w:val="multilevel"/>
    <w:tmpl w:val="12E67A18"/>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4C9E1E3E"/>
    <w:multiLevelType w:val="multilevel"/>
    <w:tmpl w:val="DDC2D87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nsid w:val="4F1815ED"/>
    <w:multiLevelType w:val="multilevel"/>
    <w:tmpl w:val="D562A550"/>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nsid w:val="546027BC"/>
    <w:multiLevelType w:val="multilevel"/>
    <w:tmpl w:val="2C4829D0"/>
    <w:lvl w:ilvl="0">
      <w:start w:val="1"/>
      <w:numFmt w:val="lowerLetter"/>
      <w:lvlText w:val="%1."/>
      <w:lvlJc w:val="left"/>
      <w:pPr>
        <w:ind w:left="1440" w:hanging="360"/>
      </w:pPr>
      <w:rPr>
        <w:color w:val="3A1C46"/>
        <w:sz w:val="20"/>
        <w:szCs w:val="20"/>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54">
    <w:nsid w:val="551259F2"/>
    <w:multiLevelType w:val="hybridMultilevel"/>
    <w:tmpl w:val="0AA4BAC6"/>
    <w:lvl w:ilvl="0" w:tplc="0C090001">
      <w:start w:val="1"/>
      <w:numFmt w:val="bullet"/>
      <w:lvlText w:val=""/>
      <w:lvlJc w:val="left"/>
      <w:pPr>
        <w:ind w:left="1400" w:hanging="360"/>
      </w:pPr>
      <w:rPr>
        <w:rFonts w:ascii="Symbol" w:hAnsi="Symbol" w:hint="default"/>
      </w:rPr>
    </w:lvl>
    <w:lvl w:ilvl="1" w:tplc="0C090003" w:tentative="1">
      <w:start w:val="1"/>
      <w:numFmt w:val="bullet"/>
      <w:lvlText w:val="o"/>
      <w:lvlJc w:val="left"/>
      <w:pPr>
        <w:ind w:left="2120" w:hanging="360"/>
      </w:pPr>
      <w:rPr>
        <w:rFonts w:ascii="Courier New" w:hAnsi="Courier New" w:cs="Courier New" w:hint="default"/>
      </w:rPr>
    </w:lvl>
    <w:lvl w:ilvl="2" w:tplc="0C090005" w:tentative="1">
      <w:start w:val="1"/>
      <w:numFmt w:val="bullet"/>
      <w:lvlText w:val=""/>
      <w:lvlJc w:val="left"/>
      <w:pPr>
        <w:ind w:left="2840" w:hanging="360"/>
      </w:pPr>
      <w:rPr>
        <w:rFonts w:ascii="Wingdings" w:hAnsi="Wingdings" w:hint="default"/>
      </w:rPr>
    </w:lvl>
    <w:lvl w:ilvl="3" w:tplc="0C090001" w:tentative="1">
      <w:start w:val="1"/>
      <w:numFmt w:val="bullet"/>
      <w:lvlText w:val=""/>
      <w:lvlJc w:val="left"/>
      <w:pPr>
        <w:ind w:left="3560" w:hanging="360"/>
      </w:pPr>
      <w:rPr>
        <w:rFonts w:ascii="Symbol" w:hAnsi="Symbol" w:hint="default"/>
      </w:rPr>
    </w:lvl>
    <w:lvl w:ilvl="4" w:tplc="0C090003" w:tentative="1">
      <w:start w:val="1"/>
      <w:numFmt w:val="bullet"/>
      <w:lvlText w:val="o"/>
      <w:lvlJc w:val="left"/>
      <w:pPr>
        <w:ind w:left="4280" w:hanging="360"/>
      </w:pPr>
      <w:rPr>
        <w:rFonts w:ascii="Courier New" w:hAnsi="Courier New" w:cs="Courier New" w:hint="default"/>
      </w:rPr>
    </w:lvl>
    <w:lvl w:ilvl="5" w:tplc="0C090005" w:tentative="1">
      <w:start w:val="1"/>
      <w:numFmt w:val="bullet"/>
      <w:lvlText w:val=""/>
      <w:lvlJc w:val="left"/>
      <w:pPr>
        <w:ind w:left="5000" w:hanging="360"/>
      </w:pPr>
      <w:rPr>
        <w:rFonts w:ascii="Wingdings" w:hAnsi="Wingdings" w:hint="default"/>
      </w:rPr>
    </w:lvl>
    <w:lvl w:ilvl="6" w:tplc="0C090001" w:tentative="1">
      <w:start w:val="1"/>
      <w:numFmt w:val="bullet"/>
      <w:lvlText w:val=""/>
      <w:lvlJc w:val="left"/>
      <w:pPr>
        <w:ind w:left="5720" w:hanging="360"/>
      </w:pPr>
      <w:rPr>
        <w:rFonts w:ascii="Symbol" w:hAnsi="Symbol" w:hint="default"/>
      </w:rPr>
    </w:lvl>
    <w:lvl w:ilvl="7" w:tplc="0C090003" w:tentative="1">
      <w:start w:val="1"/>
      <w:numFmt w:val="bullet"/>
      <w:lvlText w:val="o"/>
      <w:lvlJc w:val="left"/>
      <w:pPr>
        <w:ind w:left="6440" w:hanging="360"/>
      </w:pPr>
      <w:rPr>
        <w:rFonts w:ascii="Courier New" w:hAnsi="Courier New" w:cs="Courier New" w:hint="default"/>
      </w:rPr>
    </w:lvl>
    <w:lvl w:ilvl="8" w:tplc="0C090005" w:tentative="1">
      <w:start w:val="1"/>
      <w:numFmt w:val="bullet"/>
      <w:lvlText w:val=""/>
      <w:lvlJc w:val="left"/>
      <w:pPr>
        <w:ind w:left="7160" w:hanging="360"/>
      </w:pPr>
      <w:rPr>
        <w:rFonts w:ascii="Wingdings" w:hAnsi="Wingdings" w:hint="default"/>
      </w:rPr>
    </w:lvl>
  </w:abstractNum>
  <w:abstractNum w:abstractNumId="55">
    <w:nsid w:val="55DD4FEB"/>
    <w:multiLevelType w:val="hybridMultilevel"/>
    <w:tmpl w:val="4AE825B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6">
    <w:nsid w:val="56AF35CE"/>
    <w:multiLevelType w:val="multilevel"/>
    <w:tmpl w:val="CAC80E52"/>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nsid w:val="58F45C8A"/>
    <w:multiLevelType w:val="multilevel"/>
    <w:tmpl w:val="A38EF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nsid w:val="59893326"/>
    <w:multiLevelType w:val="multilevel"/>
    <w:tmpl w:val="11101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nsid w:val="5AE84601"/>
    <w:multiLevelType w:val="multilevel"/>
    <w:tmpl w:val="930CABF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nsid w:val="5C30792C"/>
    <w:multiLevelType w:val="multilevel"/>
    <w:tmpl w:val="C83E6DE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nsid w:val="5D9C652D"/>
    <w:multiLevelType w:val="multilevel"/>
    <w:tmpl w:val="8592989C"/>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nsid w:val="5F54709E"/>
    <w:multiLevelType w:val="multilevel"/>
    <w:tmpl w:val="4204249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nsid w:val="5F8E1914"/>
    <w:multiLevelType w:val="hybridMultilevel"/>
    <w:tmpl w:val="B0FE702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4">
    <w:nsid w:val="616654DE"/>
    <w:multiLevelType w:val="multilevel"/>
    <w:tmpl w:val="2CC03E58"/>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nsid w:val="63A74BDE"/>
    <w:multiLevelType w:val="multilevel"/>
    <w:tmpl w:val="875668C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nsid w:val="63C00181"/>
    <w:multiLevelType w:val="multilevel"/>
    <w:tmpl w:val="AE1CD27A"/>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nsid w:val="65832E7D"/>
    <w:multiLevelType w:val="multilevel"/>
    <w:tmpl w:val="79E49D84"/>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nsid w:val="69CF7A66"/>
    <w:multiLevelType w:val="multilevel"/>
    <w:tmpl w:val="D1B00E1A"/>
    <w:lvl w:ilvl="0">
      <w:start w:val="1"/>
      <w:numFmt w:val="decimal"/>
      <w:lvlText w:val="%1."/>
      <w:lvlJc w:val="left"/>
      <w:pPr>
        <w:ind w:left="720" w:hanging="360"/>
      </w:pPr>
      <w:rPr>
        <w:rFonts w:ascii="Roboto" w:eastAsia="Roboto" w:hAnsi="Roboto" w:cs="Roboto"/>
        <w:color w:val="3A1C46"/>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nsid w:val="6C1B1863"/>
    <w:multiLevelType w:val="multilevel"/>
    <w:tmpl w:val="8B1C485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nsid w:val="6E063725"/>
    <w:multiLevelType w:val="multilevel"/>
    <w:tmpl w:val="8588526E"/>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nsid w:val="79312FEA"/>
    <w:multiLevelType w:val="multilevel"/>
    <w:tmpl w:val="C366ADD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nsid w:val="79C6719C"/>
    <w:multiLevelType w:val="multilevel"/>
    <w:tmpl w:val="6554B05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nsid w:val="7ECB0E4D"/>
    <w:multiLevelType w:val="multilevel"/>
    <w:tmpl w:val="A866CB66"/>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nsid w:val="7EFD025D"/>
    <w:multiLevelType w:val="multilevel"/>
    <w:tmpl w:val="A11645A2"/>
    <w:lvl w:ilvl="0">
      <w:start w:val="1"/>
      <w:numFmt w:val="bullet"/>
      <w:lvlText w:val="■"/>
      <w:lvlJc w:val="left"/>
      <w:pPr>
        <w:ind w:left="720" w:hanging="360"/>
      </w:pPr>
      <w:rPr>
        <w:rFonts w:ascii="Roboto" w:eastAsia="Roboto" w:hAnsi="Roboto" w:cs="Roboto"/>
        <w:color w:val="3A1C46"/>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3"/>
  </w:num>
  <w:num w:numId="2">
    <w:abstractNumId w:val="65"/>
  </w:num>
  <w:num w:numId="3">
    <w:abstractNumId w:val="46"/>
  </w:num>
  <w:num w:numId="4">
    <w:abstractNumId w:val="4"/>
  </w:num>
  <w:num w:numId="5">
    <w:abstractNumId w:val="74"/>
  </w:num>
  <w:num w:numId="6">
    <w:abstractNumId w:val="69"/>
  </w:num>
  <w:num w:numId="7">
    <w:abstractNumId w:val="50"/>
  </w:num>
  <w:num w:numId="8">
    <w:abstractNumId w:val="33"/>
  </w:num>
  <w:num w:numId="9">
    <w:abstractNumId w:val="16"/>
  </w:num>
  <w:num w:numId="10">
    <w:abstractNumId w:val="3"/>
  </w:num>
  <w:num w:numId="11">
    <w:abstractNumId w:val="47"/>
  </w:num>
  <w:num w:numId="12">
    <w:abstractNumId w:val="44"/>
  </w:num>
  <w:num w:numId="13">
    <w:abstractNumId w:val="14"/>
  </w:num>
  <w:num w:numId="14">
    <w:abstractNumId w:val="30"/>
  </w:num>
  <w:num w:numId="15">
    <w:abstractNumId w:val="0"/>
  </w:num>
  <w:num w:numId="16">
    <w:abstractNumId w:val="37"/>
  </w:num>
  <w:num w:numId="17">
    <w:abstractNumId w:val="19"/>
  </w:num>
  <w:num w:numId="18">
    <w:abstractNumId w:val="2"/>
  </w:num>
  <w:num w:numId="19">
    <w:abstractNumId w:val="68"/>
  </w:num>
  <w:num w:numId="20">
    <w:abstractNumId w:val="45"/>
  </w:num>
  <w:num w:numId="21">
    <w:abstractNumId w:val="8"/>
  </w:num>
  <w:num w:numId="22">
    <w:abstractNumId w:val="24"/>
  </w:num>
  <w:num w:numId="23">
    <w:abstractNumId w:val="51"/>
  </w:num>
  <w:num w:numId="24">
    <w:abstractNumId w:val="67"/>
  </w:num>
  <w:num w:numId="25">
    <w:abstractNumId w:val="36"/>
  </w:num>
  <w:num w:numId="26">
    <w:abstractNumId w:val="29"/>
  </w:num>
  <w:num w:numId="27">
    <w:abstractNumId w:val="17"/>
  </w:num>
  <w:num w:numId="28">
    <w:abstractNumId w:val="64"/>
  </w:num>
  <w:num w:numId="29">
    <w:abstractNumId w:val="20"/>
  </w:num>
  <w:num w:numId="30">
    <w:abstractNumId w:val="49"/>
  </w:num>
  <w:num w:numId="31">
    <w:abstractNumId w:val="34"/>
  </w:num>
  <w:num w:numId="32">
    <w:abstractNumId w:val="43"/>
  </w:num>
  <w:num w:numId="33">
    <w:abstractNumId w:val="59"/>
  </w:num>
  <w:num w:numId="34">
    <w:abstractNumId w:val="56"/>
  </w:num>
  <w:num w:numId="35">
    <w:abstractNumId w:val="52"/>
  </w:num>
  <w:num w:numId="36">
    <w:abstractNumId w:val="39"/>
  </w:num>
  <w:num w:numId="37">
    <w:abstractNumId w:val="28"/>
  </w:num>
  <w:num w:numId="38">
    <w:abstractNumId w:val="38"/>
  </w:num>
  <w:num w:numId="39">
    <w:abstractNumId w:val="21"/>
  </w:num>
  <w:num w:numId="40">
    <w:abstractNumId w:val="5"/>
  </w:num>
  <w:num w:numId="41">
    <w:abstractNumId w:val="31"/>
  </w:num>
  <w:num w:numId="42">
    <w:abstractNumId w:val="40"/>
  </w:num>
  <w:num w:numId="43">
    <w:abstractNumId w:val="22"/>
  </w:num>
  <w:num w:numId="44">
    <w:abstractNumId w:val="9"/>
  </w:num>
  <w:num w:numId="45">
    <w:abstractNumId w:val="66"/>
  </w:num>
  <w:num w:numId="46">
    <w:abstractNumId w:val="23"/>
  </w:num>
  <w:num w:numId="47">
    <w:abstractNumId w:val="35"/>
  </w:num>
  <w:num w:numId="48">
    <w:abstractNumId w:val="58"/>
  </w:num>
  <w:num w:numId="49">
    <w:abstractNumId w:val="1"/>
  </w:num>
  <w:num w:numId="50">
    <w:abstractNumId w:val="26"/>
  </w:num>
  <w:num w:numId="51">
    <w:abstractNumId w:val="71"/>
  </w:num>
  <w:num w:numId="52">
    <w:abstractNumId w:val="12"/>
  </w:num>
  <w:num w:numId="53">
    <w:abstractNumId w:val="62"/>
  </w:num>
  <w:num w:numId="54">
    <w:abstractNumId w:val="18"/>
  </w:num>
  <w:num w:numId="55">
    <w:abstractNumId w:val="11"/>
  </w:num>
  <w:num w:numId="56">
    <w:abstractNumId w:val="10"/>
  </w:num>
  <w:num w:numId="57">
    <w:abstractNumId w:val="6"/>
  </w:num>
  <w:num w:numId="58">
    <w:abstractNumId w:val="48"/>
  </w:num>
  <w:num w:numId="59">
    <w:abstractNumId w:val="61"/>
  </w:num>
  <w:num w:numId="60">
    <w:abstractNumId w:val="7"/>
  </w:num>
  <w:num w:numId="61">
    <w:abstractNumId w:val="72"/>
  </w:num>
  <w:num w:numId="62">
    <w:abstractNumId w:val="70"/>
  </w:num>
  <w:num w:numId="63">
    <w:abstractNumId w:val="57"/>
  </w:num>
  <w:num w:numId="64">
    <w:abstractNumId w:val="60"/>
  </w:num>
  <w:num w:numId="65">
    <w:abstractNumId w:val="32"/>
  </w:num>
  <w:num w:numId="66">
    <w:abstractNumId w:val="42"/>
  </w:num>
  <w:num w:numId="67">
    <w:abstractNumId w:val="13"/>
  </w:num>
  <w:num w:numId="68">
    <w:abstractNumId w:val="27"/>
  </w:num>
  <w:num w:numId="69">
    <w:abstractNumId w:val="55"/>
  </w:num>
  <w:num w:numId="70">
    <w:abstractNumId w:val="15"/>
  </w:num>
  <w:num w:numId="71">
    <w:abstractNumId w:val="63"/>
  </w:num>
  <w:num w:numId="72">
    <w:abstractNumId w:val="25"/>
  </w:num>
  <w:num w:numId="73">
    <w:abstractNumId w:val="54"/>
  </w:num>
  <w:num w:numId="74">
    <w:abstractNumId w:val="53"/>
  </w:num>
  <w:num w:numId="75">
    <w:abstractNumId w:val="4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385F0B"/>
    <w:rsid w:val="00035F8E"/>
    <w:rsid w:val="000D4B82"/>
    <w:rsid w:val="0014627C"/>
    <w:rsid w:val="00385F0B"/>
    <w:rsid w:val="0045227F"/>
    <w:rsid w:val="005801E2"/>
    <w:rsid w:val="005A3632"/>
    <w:rsid w:val="008346F7"/>
    <w:rsid w:val="008675D8"/>
    <w:rsid w:val="00A96CEA"/>
    <w:rsid w:val="00B35771"/>
    <w:rsid w:val="00C96916"/>
    <w:rsid w:val="00CA19BF"/>
    <w:rsid w:val="00D271D0"/>
    <w:rsid w:val="00D36567"/>
    <w:rsid w:val="00E16095"/>
    <w:rsid w:val="00F01291"/>
    <w:rsid w:val="00F117FB"/>
    <w:rsid w:val="00F8012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color w:val="3A1C46"/>
        <w:lang w:val="en-AU" w:eastAsia="ja-JP" w:bidi="ar-SA"/>
      </w:rPr>
    </w:rPrDefault>
    <w:pPrDefault>
      <w:pPr>
        <w:spacing w:after="4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D36567"/>
    <w:pPr>
      <w:keepNext/>
      <w:keepLines/>
      <w:outlineLvl w:val="0"/>
    </w:pPr>
    <w:rPr>
      <w:b/>
      <w:sz w:val="32"/>
      <w:szCs w:val="32"/>
    </w:rPr>
  </w:style>
  <w:style w:type="paragraph" w:styleId="Heading2">
    <w:name w:val="heading 2"/>
    <w:basedOn w:val="Normal"/>
    <w:next w:val="Normal"/>
    <w:pPr>
      <w:keepNext/>
      <w:keepLines/>
      <w:outlineLvl w:val="1"/>
    </w:pPr>
    <w:rPr>
      <w:sz w:val="30"/>
      <w:szCs w:val="30"/>
    </w:rPr>
  </w:style>
  <w:style w:type="paragraph" w:styleId="Heading3">
    <w:name w:val="heading 3"/>
    <w:basedOn w:val="Normal"/>
    <w:next w:val="Normal"/>
    <w:pPr>
      <w:keepNext/>
      <w:keepLines/>
      <w:outlineLvl w:val="2"/>
    </w:pPr>
    <w:rPr>
      <w:b/>
      <w:sz w:val="28"/>
      <w:szCs w:val="28"/>
    </w:rPr>
  </w:style>
  <w:style w:type="paragraph" w:styleId="Heading4">
    <w:name w:val="heading 4"/>
    <w:basedOn w:val="Normal"/>
    <w:next w:val="Normal"/>
    <w:pPr>
      <w:keepNext/>
      <w:keepLines/>
      <w:outlineLvl w:val="3"/>
    </w:pPr>
    <w:rPr>
      <w:sz w:val="24"/>
      <w:szCs w:val="24"/>
    </w:rPr>
  </w:style>
  <w:style w:type="paragraph" w:styleId="Heading5">
    <w:name w:val="heading 5"/>
    <w:basedOn w:val="Normal"/>
    <w:next w:val="Normal"/>
    <w:pPr>
      <w:keepNext/>
      <w:keepLines/>
      <w:outlineLvl w:val="4"/>
    </w:pPr>
    <w:rPr>
      <w:sz w:val="22"/>
      <w:szCs w:val="22"/>
    </w:rPr>
  </w:style>
  <w:style w:type="paragraph" w:styleId="Heading6">
    <w:name w:val="heading 6"/>
    <w:basedOn w:val="Normal"/>
    <w:next w:val="Normal"/>
    <w:pPr>
      <w:keepNext/>
      <w:keepLines/>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sz w:val="52"/>
      <w:szCs w:val="52"/>
    </w:rPr>
  </w:style>
  <w:style w:type="paragraph" w:styleId="Subtitle">
    <w:name w:val="Subtitle"/>
    <w:basedOn w:val="Normal"/>
    <w:next w:val="Normal"/>
    <w:pPr>
      <w:keepNext/>
      <w:keepLines/>
    </w:pPr>
    <w:rPr>
      <w:b/>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6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916"/>
    <w:rPr>
      <w:rFonts w:ascii="Tahoma" w:hAnsi="Tahoma" w:cs="Tahoma"/>
      <w:sz w:val="16"/>
      <w:szCs w:val="16"/>
    </w:rPr>
  </w:style>
  <w:style w:type="paragraph" w:styleId="TOC1">
    <w:name w:val="toc 1"/>
    <w:basedOn w:val="Normal"/>
    <w:next w:val="Normal"/>
    <w:autoRedefine/>
    <w:uiPriority w:val="39"/>
    <w:unhideWhenUsed/>
    <w:qFormat/>
    <w:rsid w:val="0045227F"/>
    <w:pPr>
      <w:spacing w:after="100"/>
    </w:pPr>
  </w:style>
  <w:style w:type="paragraph" w:styleId="TOC3">
    <w:name w:val="toc 3"/>
    <w:basedOn w:val="Normal"/>
    <w:next w:val="Normal"/>
    <w:autoRedefine/>
    <w:uiPriority w:val="39"/>
    <w:unhideWhenUsed/>
    <w:qFormat/>
    <w:rsid w:val="0045227F"/>
    <w:pPr>
      <w:spacing w:after="100"/>
      <w:ind w:left="400"/>
    </w:pPr>
  </w:style>
  <w:style w:type="paragraph" w:styleId="TOC5">
    <w:name w:val="toc 5"/>
    <w:basedOn w:val="Normal"/>
    <w:next w:val="Normal"/>
    <w:autoRedefine/>
    <w:uiPriority w:val="39"/>
    <w:unhideWhenUsed/>
    <w:rsid w:val="0045227F"/>
    <w:pPr>
      <w:spacing w:after="100"/>
      <w:ind w:left="800"/>
    </w:pPr>
  </w:style>
  <w:style w:type="paragraph" w:styleId="TOC4">
    <w:name w:val="toc 4"/>
    <w:basedOn w:val="Normal"/>
    <w:next w:val="Normal"/>
    <w:autoRedefine/>
    <w:uiPriority w:val="39"/>
    <w:unhideWhenUsed/>
    <w:rsid w:val="0045227F"/>
    <w:pPr>
      <w:spacing w:after="100"/>
      <w:ind w:left="600"/>
    </w:pPr>
  </w:style>
  <w:style w:type="paragraph" w:styleId="TOC2">
    <w:name w:val="toc 2"/>
    <w:basedOn w:val="Normal"/>
    <w:next w:val="Normal"/>
    <w:autoRedefine/>
    <w:uiPriority w:val="39"/>
    <w:unhideWhenUsed/>
    <w:qFormat/>
    <w:rsid w:val="0045227F"/>
    <w:pPr>
      <w:spacing w:after="100"/>
      <w:ind w:left="200"/>
    </w:pPr>
  </w:style>
  <w:style w:type="character" w:styleId="Hyperlink">
    <w:name w:val="Hyperlink"/>
    <w:basedOn w:val="DefaultParagraphFont"/>
    <w:uiPriority w:val="99"/>
    <w:unhideWhenUsed/>
    <w:rsid w:val="0045227F"/>
    <w:rPr>
      <w:color w:val="0000FF" w:themeColor="hyperlink"/>
      <w:u w:val="single"/>
    </w:rPr>
  </w:style>
  <w:style w:type="paragraph" w:styleId="TOCHeading">
    <w:name w:val="TOC Heading"/>
    <w:basedOn w:val="Heading1"/>
    <w:next w:val="Normal"/>
    <w:uiPriority w:val="39"/>
    <w:unhideWhenUsed/>
    <w:qFormat/>
    <w:rsid w:val="0045227F"/>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Header">
    <w:name w:val="header"/>
    <w:basedOn w:val="Normal"/>
    <w:link w:val="HeaderChar"/>
    <w:uiPriority w:val="99"/>
    <w:unhideWhenUsed/>
    <w:rsid w:val="00867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5D8"/>
  </w:style>
  <w:style w:type="paragraph" w:styleId="Footer">
    <w:name w:val="footer"/>
    <w:basedOn w:val="Normal"/>
    <w:link w:val="FooterChar"/>
    <w:uiPriority w:val="99"/>
    <w:unhideWhenUsed/>
    <w:rsid w:val="008675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5D8"/>
  </w:style>
  <w:style w:type="paragraph" w:styleId="ListParagraph">
    <w:name w:val="List Paragraph"/>
    <w:basedOn w:val="Normal"/>
    <w:uiPriority w:val="34"/>
    <w:qFormat/>
    <w:rsid w:val="000D4B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color w:val="3A1C46"/>
        <w:lang w:val="en-AU" w:eastAsia="ja-JP" w:bidi="ar-SA"/>
      </w:rPr>
    </w:rPrDefault>
    <w:pPrDefault>
      <w:pPr>
        <w:spacing w:after="4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D36567"/>
    <w:pPr>
      <w:keepNext/>
      <w:keepLines/>
      <w:outlineLvl w:val="0"/>
    </w:pPr>
    <w:rPr>
      <w:b/>
      <w:sz w:val="32"/>
      <w:szCs w:val="32"/>
    </w:rPr>
  </w:style>
  <w:style w:type="paragraph" w:styleId="Heading2">
    <w:name w:val="heading 2"/>
    <w:basedOn w:val="Normal"/>
    <w:next w:val="Normal"/>
    <w:pPr>
      <w:keepNext/>
      <w:keepLines/>
      <w:outlineLvl w:val="1"/>
    </w:pPr>
    <w:rPr>
      <w:sz w:val="30"/>
      <w:szCs w:val="30"/>
    </w:rPr>
  </w:style>
  <w:style w:type="paragraph" w:styleId="Heading3">
    <w:name w:val="heading 3"/>
    <w:basedOn w:val="Normal"/>
    <w:next w:val="Normal"/>
    <w:pPr>
      <w:keepNext/>
      <w:keepLines/>
      <w:outlineLvl w:val="2"/>
    </w:pPr>
    <w:rPr>
      <w:b/>
      <w:sz w:val="28"/>
      <w:szCs w:val="28"/>
    </w:rPr>
  </w:style>
  <w:style w:type="paragraph" w:styleId="Heading4">
    <w:name w:val="heading 4"/>
    <w:basedOn w:val="Normal"/>
    <w:next w:val="Normal"/>
    <w:pPr>
      <w:keepNext/>
      <w:keepLines/>
      <w:outlineLvl w:val="3"/>
    </w:pPr>
    <w:rPr>
      <w:sz w:val="24"/>
      <w:szCs w:val="24"/>
    </w:rPr>
  </w:style>
  <w:style w:type="paragraph" w:styleId="Heading5">
    <w:name w:val="heading 5"/>
    <w:basedOn w:val="Normal"/>
    <w:next w:val="Normal"/>
    <w:pPr>
      <w:keepNext/>
      <w:keepLines/>
      <w:outlineLvl w:val="4"/>
    </w:pPr>
    <w:rPr>
      <w:sz w:val="22"/>
      <w:szCs w:val="22"/>
    </w:rPr>
  </w:style>
  <w:style w:type="paragraph" w:styleId="Heading6">
    <w:name w:val="heading 6"/>
    <w:basedOn w:val="Normal"/>
    <w:next w:val="Normal"/>
    <w:pPr>
      <w:keepNext/>
      <w:keepLines/>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sz w:val="52"/>
      <w:szCs w:val="52"/>
    </w:rPr>
  </w:style>
  <w:style w:type="paragraph" w:styleId="Subtitle">
    <w:name w:val="Subtitle"/>
    <w:basedOn w:val="Normal"/>
    <w:next w:val="Normal"/>
    <w:pPr>
      <w:keepNext/>
      <w:keepLines/>
    </w:pPr>
    <w:rPr>
      <w:b/>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e">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8">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9">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c">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d">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6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916"/>
    <w:rPr>
      <w:rFonts w:ascii="Tahoma" w:hAnsi="Tahoma" w:cs="Tahoma"/>
      <w:sz w:val="16"/>
      <w:szCs w:val="16"/>
    </w:rPr>
  </w:style>
  <w:style w:type="paragraph" w:styleId="TOC1">
    <w:name w:val="toc 1"/>
    <w:basedOn w:val="Normal"/>
    <w:next w:val="Normal"/>
    <w:autoRedefine/>
    <w:uiPriority w:val="39"/>
    <w:unhideWhenUsed/>
    <w:qFormat/>
    <w:rsid w:val="0045227F"/>
    <w:pPr>
      <w:spacing w:after="100"/>
    </w:pPr>
  </w:style>
  <w:style w:type="paragraph" w:styleId="TOC3">
    <w:name w:val="toc 3"/>
    <w:basedOn w:val="Normal"/>
    <w:next w:val="Normal"/>
    <w:autoRedefine/>
    <w:uiPriority w:val="39"/>
    <w:unhideWhenUsed/>
    <w:qFormat/>
    <w:rsid w:val="0045227F"/>
    <w:pPr>
      <w:spacing w:after="100"/>
      <w:ind w:left="400"/>
    </w:pPr>
  </w:style>
  <w:style w:type="paragraph" w:styleId="TOC5">
    <w:name w:val="toc 5"/>
    <w:basedOn w:val="Normal"/>
    <w:next w:val="Normal"/>
    <w:autoRedefine/>
    <w:uiPriority w:val="39"/>
    <w:unhideWhenUsed/>
    <w:rsid w:val="0045227F"/>
    <w:pPr>
      <w:spacing w:after="100"/>
      <w:ind w:left="800"/>
    </w:pPr>
  </w:style>
  <w:style w:type="paragraph" w:styleId="TOC4">
    <w:name w:val="toc 4"/>
    <w:basedOn w:val="Normal"/>
    <w:next w:val="Normal"/>
    <w:autoRedefine/>
    <w:uiPriority w:val="39"/>
    <w:unhideWhenUsed/>
    <w:rsid w:val="0045227F"/>
    <w:pPr>
      <w:spacing w:after="100"/>
      <w:ind w:left="600"/>
    </w:pPr>
  </w:style>
  <w:style w:type="paragraph" w:styleId="TOC2">
    <w:name w:val="toc 2"/>
    <w:basedOn w:val="Normal"/>
    <w:next w:val="Normal"/>
    <w:autoRedefine/>
    <w:uiPriority w:val="39"/>
    <w:unhideWhenUsed/>
    <w:qFormat/>
    <w:rsid w:val="0045227F"/>
    <w:pPr>
      <w:spacing w:after="100"/>
      <w:ind w:left="200"/>
    </w:pPr>
  </w:style>
  <w:style w:type="character" w:styleId="Hyperlink">
    <w:name w:val="Hyperlink"/>
    <w:basedOn w:val="DefaultParagraphFont"/>
    <w:uiPriority w:val="99"/>
    <w:unhideWhenUsed/>
    <w:rsid w:val="0045227F"/>
    <w:rPr>
      <w:color w:val="0000FF" w:themeColor="hyperlink"/>
      <w:u w:val="single"/>
    </w:rPr>
  </w:style>
  <w:style w:type="paragraph" w:styleId="TOCHeading">
    <w:name w:val="TOC Heading"/>
    <w:basedOn w:val="Heading1"/>
    <w:next w:val="Normal"/>
    <w:uiPriority w:val="39"/>
    <w:unhideWhenUsed/>
    <w:qFormat/>
    <w:rsid w:val="0045227F"/>
    <w:pPr>
      <w:spacing w:before="480" w:after="0"/>
      <w:outlineLvl w:val="9"/>
    </w:pPr>
    <w:rPr>
      <w:rFonts w:asciiTheme="majorHAnsi" w:eastAsiaTheme="majorEastAsia" w:hAnsiTheme="majorHAnsi" w:cstheme="majorBidi"/>
      <w:b w:val="0"/>
      <w:bCs/>
      <w:color w:val="365F91" w:themeColor="accent1" w:themeShade="BF"/>
      <w:sz w:val="28"/>
      <w:szCs w:val="28"/>
      <w:lang w:val="en-US"/>
    </w:rPr>
  </w:style>
  <w:style w:type="paragraph" w:styleId="Header">
    <w:name w:val="header"/>
    <w:basedOn w:val="Normal"/>
    <w:link w:val="HeaderChar"/>
    <w:uiPriority w:val="99"/>
    <w:unhideWhenUsed/>
    <w:rsid w:val="00867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5D8"/>
  </w:style>
  <w:style w:type="paragraph" w:styleId="Footer">
    <w:name w:val="footer"/>
    <w:basedOn w:val="Normal"/>
    <w:link w:val="FooterChar"/>
    <w:uiPriority w:val="99"/>
    <w:unhideWhenUsed/>
    <w:rsid w:val="008675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5D8"/>
  </w:style>
  <w:style w:type="paragraph" w:styleId="ListParagraph">
    <w:name w:val="List Paragraph"/>
    <w:basedOn w:val="Normal"/>
    <w:uiPriority w:val="34"/>
    <w:qFormat/>
    <w:rsid w:val="000D4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s://community.iress.com/t5/Help-Guide-CommPay/Assign-Suspense-Records/ta-p/40573#Unassign_Suspense_Records" TargetMode="External"/><Relationship Id="rId25" Type="http://schemas.openxmlformats.org/officeDocument/2006/relationships/header" Target="header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ommunity.iress.com/t5/Help-Guide-CommPay/Assign-Suspense-Records/ta-p/40573#Unassign_Suspense_Records" TargetMode="External"/><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docs.google.com/spreadsheets/d/12CBEdCemZfu6Tece-9gK7hoayrSE-ST5BIHH_oJiaLM/edit?usp=sharing"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community.iress.com/t5/Help-Guide-CommPay/Assign-Suspense-Records/ta-p/40573#Assign_Suspense_Records" TargetMode="External"/><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iro.com/app/board/uXjVPpQfAEk=/"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0A"/>
    <w:rsid w:val="00CC520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B4F1B516BE4CE5B9C148917DE2C0E9">
    <w:name w:val="41B4F1B516BE4CE5B9C148917DE2C0E9"/>
    <w:rsid w:val="00CC520A"/>
  </w:style>
  <w:style w:type="paragraph" w:customStyle="1" w:styleId="33A9E27ACA004765A5BA45F30BAE147A">
    <w:name w:val="33A9E27ACA004765A5BA45F30BAE147A"/>
    <w:rsid w:val="00CC520A"/>
  </w:style>
  <w:style w:type="paragraph" w:customStyle="1" w:styleId="FEEB5E09E56E447CB001620B806552F7">
    <w:name w:val="FEEB5E09E56E447CB001620B806552F7"/>
    <w:rsid w:val="00CC52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B4F1B516BE4CE5B9C148917DE2C0E9">
    <w:name w:val="41B4F1B516BE4CE5B9C148917DE2C0E9"/>
    <w:rsid w:val="00CC520A"/>
  </w:style>
  <w:style w:type="paragraph" w:customStyle="1" w:styleId="33A9E27ACA004765A5BA45F30BAE147A">
    <w:name w:val="33A9E27ACA004765A5BA45F30BAE147A"/>
    <w:rsid w:val="00CC520A"/>
  </w:style>
  <w:style w:type="paragraph" w:customStyle="1" w:styleId="FEEB5E09E56E447CB001620B806552F7">
    <w:name w:val="FEEB5E09E56E447CB001620B806552F7"/>
    <w:rsid w:val="00CC52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9B1A1-0012-4F96-A9C7-372A868B6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34</Pages>
  <Words>6582</Words>
  <Characters>37519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Appleby</dc:creator>
  <cp:lastModifiedBy>Jennifer Appleby</cp:lastModifiedBy>
  <cp:revision>5</cp:revision>
  <cp:lastPrinted>2024-08-14T06:19:00Z</cp:lastPrinted>
  <dcterms:created xsi:type="dcterms:W3CDTF">2024-08-14T05:25:00Z</dcterms:created>
  <dcterms:modified xsi:type="dcterms:W3CDTF">2024-08-14T06:22:00Z</dcterms:modified>
</cp:coreProperties>
</file>