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D1C3" w14:textId="77777777" w:rsidR="006376A8" w:rsidRPr="006376A8" w:rsidRDefault="006376A8" w:rsidP="006376A8">
      <w:pPr>
        <w:shd w:val="clear" w:color="auto" w:fill="FFFFFF"/>
        <w:spacing w:before="300" w:after="150" w:line="240" w:lineRule="auto"/>
        <w:outlineLvl w:val="0"/>
        <w:rPr>
          <w:rFonts w:ascii="inherit" w:eastAsia="Times New Roman" w:hAnsi="inherit" w:cs="Helvetica"/>
          <w:color w:val="333333"/>
          <w:kern w:val="36"/>
          <w:sz w:val="57"/>
          <w:szCs w:val="57"/>
        </w:rPr>
      </w:pPr>
      <w:r w:rsidRPr="006376A8">
        <w:rPr>
          <w:rFonts w:ascii="inherit" w:eastAsia="Times New Roman" w:hAnsi="inherit" w:cs="Helvetica"/>
          <w:color w:val="333333"/>
          <w:kern w:val="36"/>
          <w:sz w:val="57"/>
          <w:szCs w:val="57"/>
        </w:rPr>
        <w:t>Homework 8</w:t>
      </w:r>
    </w:p>
    <w:p w14:paraId="48A7CC5A" w14:textId="77777777" w:rsidR="006376A8" w:rsidRPr="006376A8" w:rsidRDefault="006376A8" w:rsidP="006376A8">
      <w:pPr>
        <w:shd w:val="clear" w:color="auto" w:fill="FFFFFF"/>
        <w:spacing w:before="300" w:after="150" w:line="240" w:lineRule="auto"/>
        <w:outlineLvl w:val="0"/>
        <w:rPr>
          <w:rFonts w:ascii="inherit" w:eastAsia="Times New Roman" w:hAnsi="inherit" w:cs="Helvetica"/>
          <w:color w:val="333333"/>
          <w:kern w:val="36"/>
          <w:sz w:val="51"/>
          <w:szCs w:val="51"/>
        </w:rPr>
      </w:pPr>
      <w:r w:rsidRPr="006376A8">
        <w:rPr>
          <w:rFonts w:ascii="inherit" w:eastAsia="Times New Roman" w:hAnsi="inherit" w:cs="Helvetica"/>
          <w:color w:val="333333"/>
          <w:kern w:val="36"/>
          <w:sz w:val="51"/>
          <w:szCs w:val="51"/>
        </w:rPr>
        <w:t>Question 1</w:t>
      </w:r>
    </w:p>
    <w:p w14:paraId="68578078"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Using the </w:t>
      </w:r>
      <w:r w:rsidRPr="006376A8">
        <w:rPr>
          <w:rFonts w:ascii="Courier New" w:eastAsia="Times New Roman" w:hAnsi="Courier New" w:cs="Courier New"/>
          <w:color w:val="333333"/>
          <w:sz w:val="19"/>
          <w:szCs w:val="19"/>
        </w:rPr>
        <w:t>diamonds</w:t>
      </w:r>
      <w:r w:rsidRPr="006376A8">
        <w:rPr>
          <w:rFonts w:ascii="Helvetica" w:eastAsia="Times New Roman" w:hAnsi="Helvetica" w:cs="Helvetica"/>
          <w:color w:val="333333"/>
          <w:sz w:val="21"/>
          <w:szCs w:val="21"/>
        </w:rPr>
        <w:t> data set, make a data frame that shows the slope of the relationship of price as a function of weight (</w:t>
      </w:r>
      <w:r w:rsidRPr="006376A8">
        <w:rPr>
          <w:rFonts w:ascii="Courier New" w:eastAsia="Times New Roman" w:hAnsi="Courier New" w:cs="Courier New"/>
          <w:color w:val="333333"/>
          <w:sz w:val="19"/>
          <w:szCs w:val="19"/>
        </w:rPr>
        <w:t>carat</w:t>
      </w:r>
      <w:r w:rsidRPr="006376A8">
        <w:rPr>
          <w:rFonts w:ascii="Helvetica" w:eastAsia="Times New Roman" w:hAnsi="Helvetica" w:cs="Helvetica"/>
          <w:color w:val="333333"/>
          <w:sz w:val="21"/>
          <w:szCs w:val="21"/>
        </w:rPr>
        <w:t>) for each unique color, in decreasing order of slope. Your answer should look exactly like the data frame below.</w:t>
      </w:r>
    </w:p>
    <w:p w14:paraId="7FE86B62"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Hints:</w:t>
      </w:r>
    </w:p>
    <w:p w14:paraId="126C8F1B" w14:textId="77777777" w:rsidR="006376A8" w:rsidRPr="006376A8" w:rsidRDefault="006376A8" w:rsidP="006376A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remember the difference between </w:t>
      </w:r>
      <w:proofErr w:type="gramStart"/>
      <w:r w:rsidRPr="006376A8">
        <w:rPr>
          <w:rFonts w:ascii="Courier New" w:eastAsia="Times New Roman" w:hAnsi="Courier New" w:cs="Courier New"/>
          <w:color w:val="333333"/>
          <w:sz w:val="19"/>
          <w:szCs w:val="19"/>
        </w:rPr>
        <w:t>map(</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and </w:t>
      </w:r>
      <w:proofErr w:type="spellStart"/>
      <w:r w:rsidRPr="006376A8">
        <w:rPr>
          <w:rFonts w:ascii="Courier New" w:eastAsia="Times New Roman" w:hAnsi="Courier New" w:cs="Courier New"/>
          <w:color w:val="333333"/>
          <w:sz w:val="19"/>
          <w:szCs w:val="19"/>
        </w:rPr>
        <w:t>map_lgl</w:t>
      </w:r>
      <w:proofErr w:type="spellEnd"/>
      <w:r w:rsidRPr="006376A8">
        <w:rPr>
          <w:rFonts w:ascii="Courier New" w:eastAsia="Times New Roman" w:hAnsi="Courier New" w:cs="Courier New"/>
          <w:color w:val="333333"/>
          <w:sz w:val="19"/>
          <w:szCs w:val="19"/>
        </w:rPr>
        <w:t>()</w:t>
      </w:r>
    </w:p>
    <w:p w14:paraId="69BAC610" w14:textId="77777777" w:rsidR="006376A8" w:rsidRPr="006376A8" w:rsidRDefault="006376A8" w:rsidP="006376A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you are likely to find the </w:t>
      </w:r>
      <w:proofErr w:type="gramStart"/>
      <w:r w:rsidRPr="006376A8">
        <w:rPr>
          <w:rFonts w:ascii="Courier New" w:eastAsia="Times New Roman" w:hAnsi="Courier New" w:cs="Courier New"/>
          <w:color w:val="333333"/>
          <w:sz w:val="19"/>
          <w:szCs w:val="19"/>
        </w:rPr>
        <w:t>arrange(</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xml:space="preserve"> function useful. Remember </w:t>
      </w:r>
      <w:proofErr w:type="gramStart"/>
      <w:r w:rsidRPr="006376A8">
        <w:rPr>
          <w:rFonts w:ascii="Helvetica" w:eastAsia="Times New Roman" w:hAnsi="Helvetica" w:cs="Helvetica"/>
          <w:color w:val="333333"/>
          <w:sz w:val="21"/>
          <w:szCs w:val="21"/>
        </w:rPr>
        <w:t>using </w:t>
      </w:r>
      <w:r w:rsidRPr="006376A8">
        <w:rPr>
          <w:rFonts w:ascii="Courier New" w:eastAsia="Times New Roman" w:hAnsi="Courier New" w:cs="Courier New"/>
          <w:color w:val="333333"/>
          <w:sz w:val="19"/>
          <w:szCs w:val="19"/>
        </w:rPr>
        <w:t>?</w:t>
      </w:r>
      <w:proofErr w:type="gramEnd"/>
      <w:r w:rsidRPr="006376A8">
        <w:rPr>
          <w:rFonts w:ascii="Helvetica" w:eastAsia="Times New Roman" w:hAnsi="Helvetica" w:cs="Helvetica"/>
          <w:color w:val="333333"/>
          <w:sz w:val="21"/>
          <w:szCs w:val="21"/>
        </w:rPr>
        <w:t> to see what arguments it takes.</w:t>
      </w:r>
    </w:p>
    <w:p w14:paraId="3D4D4A0D" w14:textId="77777777" w:rsidR="006376A8" w:rsidRPr="006376A8" w:rsidRDefault="006376A8" w:rsidP="006376A8">
      <w:pPr>
        <w:shd w:val="clear" w:color="auto" w:fill="FFFFFF"/>
        <w:spacing w:before="300" w:after="150" w:line="240" w:lineRule="auto"/>
        <w:outlineLvl w:val="0"/>
        <w:rPr>
          <w:rFonts w:ascii="inherit" w:eastAsia="Times New Roman" w:hAnsi="inherit" w:cs="Helvetica"/>
          <w:color w:val="333333"/>
          <w:kern w:val="36"/>
          <w:sz w:val="51"/>
          <w:szCs w:val="51"/>
        </w:rPr>
      </w:pPr>
      <w:r w:rsidRPr="006376A8">
        <w:rPr>
          <w:rFonts w:ascii="inherit" w:eastAsia="Times New Roman" w:hAnsi="inherit" w:cs="Helvetica"/>
          <w:color w:val="333333"/>
          <w:kern w:val="36"/>
          <w:sz w:val="51"/>
          <w:szCs w:val="51"/>
        </w:rPr>
        <w:t>Question 2: nonlinear least squares models</w:t>
      </w:r>
    </w:p>
    <w:p w14:paraId="591EA053" w14:textId="77777777" w:rsidR="006376A8" w:rsidRPr="006376A8" w:rsidRDefault="006376A8" w:rsidP="006376A8">
      <w:pPr>
        <w:shd w:val="clear" w:color="auto" w:fill="FFFFFF"/>
        <w:spacing w:before="300" w:after="150" w:line="240" w:lineRule="auto"/>
        <w:outlineLvl w:val="1"/>
        <w:rPr>
          <w:rFonts w:ascii="inherit" w:eastAsia="Times New Roman" w:hAnsi="inherit" w:cs="Helvetica"/>
          <w:color w:val="333333"/>
          <w:sz w:val="45"/>
          <w:szCs w:val="45"/>
        </w:rPr>
      </w:pPr>
      <w:r w:rsidRPr="006376A8">
        <w:rPr>
          <w:rFonts w:ascii="inherit" w:eastAsia="Times New Roman" w:hAnsi="inherit" w:cs="Helvetica"/>
          <w:color w:val="333333"/>
          <w:sz w:val="45"/>
          <w:szCs w:val="45"/>
        </w:rPr>
        <w:t>Fitting nonlinear models</w:t>
      </w:r>
    </w:p>
    <w:p w14:paraId="06F9748F"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The </w:t>
      </w:r>
      <w:r w:rsidRPr="006376A8">
        <w:rPr>
          <w:rFonts w:ascii="Courier New" w:eastAsia="Times New Roman" w:hAnsi="Courier New" w:cs="Courier New"/>
          <w:color w:val="333333"/>
          <w:sz w:val="19"/>
          <w:szCs w:val="19"/>
        </w:rPr>
        <w:t>DNase</w:t>
      </w:r>
      <w:r w:rsidRPr="006376A8">
        <w:rPr>
          <w:rFonts w:ascii="Helvetica" w:eastAsia="Times New Roman" w:hAnsi="Helvetica" w:cs="Helvetica"/>
          <w:color w:val="333333"/>
          <w:sz w:val="21"/>
          <w:szCs w:val="21"/>
        </w:rPr>
        <w:t> dataset in the </w:t>
      </w:r>
      <w:r w:rsidRPr="006376A8">
        <w:rPr>
          <w:rFonts w:ascii="Courier New" w:eastAsia="Times New Roman" w:hAnsi="Courier New" w:cs="Courier New"/>
          <w:color w:val="333333"/>
          <w:sz w:val="19"/>
          <w:szCs w:val="19"/>
        </w:rPr>
        <w:t>datasets</w:t>
      </w:r>
      <w:r w:rsidRPr="006376A8">
        <w:rPr>
          <w:rFonts w:ascii="Helvetica" w:eastAsia="Times New Roman" w:hAnsi="Helvetica" w:cs="Helvetica"/>
          <w:color w:val="333333"/>
          <w:sz w:val="21"/>
          <w:szCs w:val="21"/>
        </w:rPr>
        <w:t> package (which automatically loads when you load R) has examples of ELISA band optical density as a function of protein concentration, for 12 different runs. These relationships are clearly nonlinear (please plot </w:t>
      </w:r>
      <w:r w:rsidRPr="006376A8">
        <w:rPr>
          <w:rFonts w:ascii="Courier New" w:eastAsia="Times New Roman" w:hAnsi="Courier New" w:cs="Courier New"/>
          <w:color w:val="333333"/>
          <w:sz w:val="19"/>
          <w:szCs w:val="19"/>
        </w:rPr>
        <w:t>density</w:t>
      </w:r>
      <w:r w:rsidRPr="006376A8">
        <w:rPr>
          <w:rFonts w:ascii="Helvetica" w:eastAsia="Times New Roman" w:hAnsi="Helvetica" w:cs="Helvetica"/>
          <w:color w:val="333333"/>
          <w:sz w:val="21"/>
          <w:szCs w:val="21"/>
        </w:rPr>
        <w:t> as a function of </w:t>
      </w:r>
      <w:r w:rsidRPr="006376A8">
        <w:rPr>
          <w:rFonts w:ascii="Courier New" w:eastAsia="Times New Roman" w:hAnsi="Courier New" w:cs="Courier New"/>
          <w:color w:val="333333"/>
          <w:sz w:val="19"/>
          <w:szCs w:val="19"/>
        </w:rPr>
        <w:t>conc</w:t>
      </w:r>
      <w:r w:rsidRPr="006376A8">
        <w:rPr>
          <w:rFonts w:ascii="Helvetica" w:eastAsia="Times New Roman" w:hAnsi="Helvetica" w:cs="Helvetica"/>
          <w:color w:val="333333"/>
          <w:sz w:val="21"/>
          <w:szCs w:val="21"/>
        </w:rPr>
        <w:t> to see for yourself!).</w:t>
      </w:r>
    </w:p>
    <w:p w14:paraId="2AF954B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Let’s imagine that optical density is proportional to the square root of concentration, as follows:</w:t>
      </w:r>
    </w:p>
    <w:p w14:paraId="3A339DE3" w14:textId="77777777" w:rsidR="006376A8" w:rsidRPr="006376A8" w:rsidRDefault="006376A8" w:rsidP="006376A8">
      <w:pPr>
        <w:shd w:val="clear" w:color="auto" w:fill="FFFFFF"/>
        <w:spacing w:line="240" w:lineRule="auto"/>
        <w:jc w:val="center"/>
        <w:rPr>
          <w:rFonts w:ascii="Helvetica" w:eastAsia="Times New Roman" w:hAnsi="Helvetica" w:cs="Helvetica"/>
          <w:color w:val="333333"/>
          <w:sz w:val="21"/>
          <w:szCs w:val="21"/>
        </w:rPr>
      </w:pPr>
      <w:r w:rsidRPr="006376A8">
        <w:rPr>
          <w:rFonts w:ascii="MathJax_Main" w:eastAsia="Times New Roman" w:hAnsi="MathJax_Main" w:cs="Helvetica"/>
          <w:color w:val="333333"/>
          <w:sz w:val="25"/>
          <w:szCs w:val="25"/>
          <w:bdr w:val="none" w:sz="0" w:space="0" w:color="auto" w:frame="1"/>
        </w:rPr>
        <w:t>density=</w:t>
      </w:r>
      <w:r w:rsidRPr="006376A8">
        <w:rPr>
          <w:rFonts w:ascii="MathJax_Math-italic" w:eastAsia="Times New Roman" w:hAnsi="MathJax_Math-italic" w:cs="Helvetica"/>
          <w:color w:val="333333"/>
          <w:sz w:val="25"/>
          <w:szCs w:val="25"/>
          <w:bdr w:val="none" w:sz="0" w:space="0" w:color="auto" w:frame="1"/>
        </w:rPr>
        <w:t>β</w:t>
      </w:r>
      <w:r w:rsidRPr="006376A8">
        <w:rPr>
          <w:rFonts w:ascii="MathJax_Main" w:eastAsia="Times New Roman" w:hAnsi="MathJax_Main" w:cs="Helvetica"/>
          <w:color w:val="333333"/>
          <w:sz w:val="18"/>
          <w:szCs w:val="18"/>
          <w:bdr w:val="none" w:sz="0" w:space="0" w:color="auto" w:frame="1"/>
        </w:rPr>
        <w:t>1</w:t>
      </w:r>
      <w:r w:rsidRPr="006376A8">
        <w:rPr>
          <w:rFonts w:ascii="MathJax_Main" w:eastAsia="Times New Roman" w:hAnsi="MathJax_Main" w:cs="Helvetica"/>
          <w:color w:val="333333"/>
          <w:sz w:val="25"/>
          <w:szCs w:val="25"/>
          <w:bdr w:val="none" w:sz="0" w:space="0" w:color="auto" w:frame="1"/>
        </w:rPr>
        <w:t>conc−−−−√+</w:t>
      </w:r>
      <w:r w:rsidRPr="006376A8">
        <w:rPr>
          <w:rFonts w:ascii="MathJax_Math-italic" w:eastAsia="Times New Roman" w:hAnsi="MathJax_Math-italic" w:cs="Helvetica"/>
          <w:color w:val="333333"/>
          <w:sz w:val="25"/>
          <w:szCs w:val="25"/>
          <w:bdr w:val="none" w:sz="0" w:space="0" w:color="auto" w:frame="1"/>
        </w:rPr>
        <w:t>β</w:t>
      </w:r>
      <w:r w:rsidRPr="006376A8">
        <w:rPr>
          <w:rFonts w:ascii="MathJax_Main" w:eastAsia="Times New Roman" w:hAnsi="MathJax_Main" w:cs="Helvetica"/>
          <w:color w:val="333333"/>
          <w:sz w:val="18"/>
          <w:szCs w:val="18"/>
          <w:bdr w:val="none" w:sz="0" w:space="0" w:color="auto" w:frame="1"/>
        </w:rPr>
        <w:t>0</w:t>
      </w:r>
      <w:r w:rsidRPr="006376A8">
        <w:rPr>
          <w:rFonts w:ascii="Helvetica" w:eastAsia="Times New Roman" w:hAnsi="Helvetica" w:cs="Helvetica"/>
          <w:color w:val="333333"/>
          <w:sz w:val="21"/>
          <w:szCs w:val="21"/>
          <w:bdr w:val="none" w:sz="0" w:space="0" w:color="auto" w:frame="1"/>
        </w:rPr>
        <w:t>density=β1conc+β0</w:t>
      </w:r>
    </w:p>
    <w:p w14:paraId="693CEA2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We could model that with a nonlinear least squares model, fit using the </w:t>
      </w:r>
      <w:r w:rsidRPr="006376A8">
        <w:rPr>
          <w:rFonts w:ascii="Courier New" w:eastAsia="Times New Roman" w:hAnsi="Courier New" w:cs="Courier New"/>
          <w:color w:val="333333"/>
          <w:sz w:val="19"/>
          <w:szCs w:val="19"/>
        </w:rPr>
        <w:t>nls2()</w:t>
      </w:r>
      <w:r w:rsidRPr="006376A8">
        <w:rPr>
          <w:rFonts w:ascii="Helvetica" w:eastAsia="Times New Roman" w:hAnsi="Helvetica" w:cs="Helvetica"/>
          <w:color w:val="333333"/>
          <w:sz w:val="21"/>
          <w:szCs w:val="21"/>
        </w:rPr>
        <w:t> function in the </w:t>
      </w:r>
      <w:r w:rsidRPr="006376A8">
        <w:rPr>
          <w:rFonts w:ascii="Courier New" w:eastAsia="Times New Roman" w:hAnsi="Courier New" w:cs="Courier New"/>
          <w:color w:val="333333"/>
          <w:sz w:val="19"/>
          <w:szCs w:val="19"/>
        </w:rPr>
        <w:t>nls2</w:t>
      </w:r>
      <w:r w:rsidRPr="006376A8">
        <w:rPr>
          <w:rFonts w:ascii="Helvetica" w:eastAsia="Times New Roman" w:hAnsi="Helvetica" w:cs="Helvetica"/>
          <w:color w:val="333333"/>
          <w:sz w:val="21"/>
          <w:szCs w:val="21"/>
        </w:rPr>
        <w:t> package</w:t>
      </w:r>
      <w:hyperlink r:id="rId5" w:anchor="fn1" w:history="1">
        <w:r w:rsidRPr="006376A8">
          <w:rPr>
            <w:rFonts w:ascii="Helvetica" w:eastAsia="Times New Roman" w:hAnsi="Helvetica" w:cs="Helvetica"/>
            <w:color w:val="337AB7"/>
            <w:sz w:val="16"/>
            <w:szCs w:val="16"/>
            <w:u w:val="single"/>
            <w:vertAlign w:val="superscript"/>
          </w:rPr>
          <w:t>1</w:t>
        </w:r>
      </w:hyperlink>
      <w:r w:rsidRPr="006376A8">
        <w:rPr>
          <w:rFonts w:ascii="Helvetica" w:eastAsia="Times New Roman" w:hAnsi="Helvetica" w:cs="Helvetica"/>
          <w:color w:val="333333"/>
          <w:sz w:val="21"/>
          <w:szCs w:val="21"/>
        </w:rPr>
        <w:t>, and the following formula:</w:t>
      </w:r>
    </w:p>
    <w:p w14:paraId="60EFA817"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376A8">
        <w:rPr>
          <w:rFonts w:ascii="Courier New" w:eastAsia="Times New Roman" w:hAnsi="Courier New" w:cs="Courier New"/>
          <w:color w:val="333333"/>
          <w:sz w:val="20"/>
          <w:szCs w:val="20"/>
        </w:rPr>
        <w:t>sqrt_form</w:t>
      </w:r>
      <w:proofErr w:type="spellEnd"/>
      <w:r w:rsidRPr="006376A8">
        <w:rPr>
          <w:rFonts w:ascii="Courier New" w:eastAsia="Times New Roman" w:hAnsi="Courier New" w:cs="Courier New"/>
          <w:color w:val="333333"/>
          <w:sz w:val="20"/>
          <w:szCs w:val="20"/>
        </w:rPr>
        <w:t xml:space="preserve"> &lt;- </w:t>
      </w:r>
      <w:proofErr w:type="gramStart"/>
      <w:r w:rsidRPr="006376A8">
        <w:rPr>
          <w:rFonts w:ascii="Courier New" w:eastAsia="Times New Roman" w:hAnsi="Courier New" w:cs="Courier New"/>
          <w:color w:val="333333"/>
          <w:sz w:val="20"/>
          <w:szCs w:val="20"/>
        </w:rPr>
        <w:t>formula(</w:t>
      </w:r>
      <w:proofErr w:type="gramEnd"/>
      <w:r w:rsidRPr="006376A8">
        <w:rPr>
          <w:rFonts w:ascii="Courier New" w:eastAsia="Times New Roman" w:hAnsi="Courier New" w:cs="Courier New"/>
          <w:color w:val="333333"/>
          <w:sz w:val="20"/>
          <w:szCs w:val="20"/>
        </w:rPr>
        <w:t>density ~ beta1*sqrt() + beta0)</w:t>
      </w:r>
    </w:p>
    <w:p w14:paraId="651076F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 xml:space="preserve">Note that when we specify formulas for nonlinear least squares models, we need to </w:t>
      </w:r>
      <w:proofErr w:type="spellStart"/>
      <w:r w:rsidRPr="006376A8">
        <w:rPr>
          <w:rFonts w:ascii="Helvetica" w:eastAsia="Times New Roman" w:hAnsi="Helvetica" w:cs="Helvetica"/>
          <w:color w:val="333333"/>
          <w:sz w:val="21"/>
          <w:szCs w:val="21"/>
        </w:rPr>
        <w:t>explcitly</w:t>
      </w:r>
      <w:proofErr w:type="spellEnd"/>
      <w:r w:rsidRPr="006376A8">
        <w:rPr>
          <w:rFonts w:ascii="Helvetica" w:eastAsia="Times New Roman" w:hAnsi="Helvetica" w:cs="Helvetica"/>
          <w:color w:val="333333"/>
          <w:sz w:val="21"/>
          <w:szCs w:val="21"/>
        </w:rPr>
        <w:t xml:space="preserve"> name each parameter (</w:t>
      </w:r>
      <w:r w:rsidRPr="006376A8">
        <w:rPr>
          <w:rFonts w:ascii="Courier New" w:eastAsia="Times New Roman" w:hAnsi="Courier New" w:cs="Courier New"/>
          <w:color w:val="333333"/>
          <w:sz w:val="19"/>
          <w:szCs w:val="19"/>
        </w:rPr>
        <w:t>beta1</w:t>
      </w:r>
      <w:r w:rsidRPr="006376A8">
        <w:rPr>
          <w:rFonts w:ascii="Helvetica" w:eastAsia="Times New Roman" w:hAnsi="Helvetica" w:cs="Helvetica"/>
          <w:color w:val="333333"/>
          <w:sz w:val="21"/>
          <w:szCs w:val="21"/>
        </w:rPr>
        <w:t> and </w:t>
      </w:r>
      <w:r w:rsidRPr="006376A8">
        <w:rPr>
          <w:rFonts w:ascii="Courier New" w:eastAsia="Times New Roman" w:hAnsi="Courier New" w:cs="Courier New"/>
          <w:color w:val="333333"/>
          <w:sz w:val="19"/>
          <w:szCs w:val="19"/>
        </w:rPr>
        <w:t>beta0</w:t>
      </w:r>
      <w:r w:rsidRPr="006376A8">
        <w:rPr>
          <w:rFonts w:ascii="Helvetica" w:eastAsia="Times New Roman" w:hAnsi="Helvetica" w:cs="Helvetica"/>
          <w:color w:val="333333"/>
          <w:sz w:val="21"/>
          <w:szCs w:val="21"/>
        </w:rPr>
        <w:t>). Furthermore we need to specify each of the variables (</w:t>
      </w:r>
      <w:r w:rsidRPr="006376A8">
        <w:rPr>
          <w:rFonts w:ascii="Courier New" w:eastAsia="Times New Roman" w:hAnsi="Courier New" w:cs="Courier New"/>
          <w:color w:val="333333"/>
          <w:sz w:val="19"/>
          <w:szCs w:val="19"/>
        </w:rPr>
        <w:t>density</w:t>
      </w:r>
      <w:r w:rsidRPr="006376A8">
        <w:rPr>
          <w:rFonts w:ascii="Helvetica" w:eastAsia="Times New Roman" w:hAnsi="Helvetica" w:cs="Helvetica"/>
          <w:color w:val="333333"/>
          <w:sz w:val="21"/>
          <w:szCs w:val="21"/>
        </w:rPr>
        <w:t> and </w:t>
      </w:r>
      <w:r w:rsidRPr="006376A8">
        <w:rPr>
          <w:rFonts w:ascii="Courier New" w:eastAsia="Times New Roman" w:hAnsi="Courier New" w:cs="Courier New"/>
          <w:color w:val="333333"/>
          <w:sz w:val="19"/>
          <w:szCs w:val="19"/>
        </w:rPr>
        <w:t>conc</w:t>
      </w:r>
      <w:r w:rsidRPr="006376A8">
        <w:rPr>
          <w:rFonts w:ascii="Helvetica" w:eastAsia="Times New Roman" w:hAnsi="Helvetica" w:cs="Helvetica"/>
          <w:color w:val="333333"/>
          <w:sz w:val="21"/>
          <w:szCs w:val="21"/>
        </w:rPr>
        <w:t>) using the same name that they have in the data frame.</w:t>
      </w:r>
    </w:p>
    <w:p w14:paraId="43B097D4"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Note also that we’ll need to give </w:t>
      </w:r>
      <w:r w:rsidRPr="006376A8">
        <w:rPr>
          <w:rFonts w:ascii="Courier New" w:eastAsia="Times New Roman" w:hAnsi="Courier New" w:cs="Courier New"/>
          <w:color w:val="333333"/>
          <w:sz w:val="19"/>
          <w:szCs w:val="19"/>
        </w:rPr>
        <w:t>nls2()</w:t>
      </w:r>
      <w:r w:rsidRPr="006376A8">
        <w:rPr>
          <w:rFonts w:ascii="Helvetica" w:eastAsia="Times New Roman" w:hAnsi="Helvetica" w:cs="Helvetica"/>
          <w:color w:val="333333"/>
          <w:sz w:val="21"/>
          <w:szCs w:val="21"/>
        </w:rPr>
        <w:t xml:space="preserve"> a list of starting “guesses” for each parameter. R will take </w:t>
      </w:r>
      <w:proofErr w:type="gramStart"/>
      <w:r w:rsidRPr="006376A8">
        <w:rPr>
          <w:rFonts w:ascii="Helvetica" w:eastAsia="Times New Roman" w:hAnsi="Helvetica" w:cs="Helvetica"/>
          <w:color w:val="333333"/>
          <w:sz w:val="21"/>
          <w:szCs w:val="21"/>
        </w:rPr>
        <w:t>the each</w:t>
      </w:r>
      <w:proofErr w:type="gramEnd"/>
      <w:r w:rsidRPr="006376A8">
        <w:rPr>
          <w:rFonts w:ascii="Helvetica" w:eastAsia="Times New Roman" w:hAnsi="Helvetica" w:cs="Helvetica"/>
          <w:color w:val="333333"/>
          <w:sz w:val="21"/>
          <w:szCs w:val="21"/>
        </w:rPr>
        <w:t xml:space="preserve"> guess and change it slightly until it has found the combination of parameters that fits the data the best (more precisely: that minimizes the sum of the squares of the distances between each value and the model’s prediction of that value, aka the residuals).</w:t>
      </w:r>
    </w:p>
    <w:p w14:paraId="68BD7F6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For instance, to fit the model above to the full data set, we could do as follows:</w:t>
      </w:r>
    </w:p>
    <w:p w14:paraId="48CD4EA9"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b/>
          <w:bCs/>
          <w:color w:val="990000"/>
          <w:sz w:val="20"/>
          <w:szCs w:val="20"/>
        </w:rPr>
        <w:t>library</w:t>
      </w:r>
      <w:r w:rsidRPr="006376A8">
        <w:rPr>
          <w:rFonts w:ascii="Courier New" w:eastAsia="Times New Roman" w:hAnsi="Courier New" w:cs="Courier New"/>
          <w:color w:val="333333"/>
          <w:sz w:val="20"/>
          <w:szCs w:val="20"/>
        </w:rPr>
        <w:t>(nls2)</w:t>
      </w:r>
    </w:p>
    <w:p w14:paraId="074F84BC"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376A8">
        <w:rPr>
          <w:rFonts w:ascii="Courier New" w:eastAsia="Times New Roman" w:hAnsi="Courier New" w:cs="Courier New"/>
          <w:color w:val="333333"/>
          <w:sz w:val="20"/>
          <w:szCs w:val="20"/>
        </w:rPr>
        <w:t>nls_mod</w:t>
      </w:r>
      <w:proofErr w:type="spellEnd"/>
      <w:r w:rsidRPr="006376A8">
        <w:rPr>
          <w:rFonts w:ascii="Courier New" w:eastAsia="Times New Roman" w:hAnsi="Courier New" w:cs="Courier New"/>
          <w:color w:val="333333"/>
          <w:sz w:val="20"/>
          <w:szCs w:val="20"/>
        </w:rPr>
        <w:t xml:space="preserve"> &lt;- </w:t>
      </w:r>
      <w:proofErr w:type="gramStart"/>
      <w:r w:rsidRPr="006376A8">
        <w:rPr>
          <w:rFonts w:ascii="Courier New" w:eastAsia="Times New Roman" w:hAnsi="Courier New" w:cs="Courier New"/>
          <w:color w:val="333333"/>
          <w:sz w:val="20"/>
          <w:szCs w:val="20"/>
        </w:rPr>
        <w:t>formula(</w:t>
      </w:r>
      <w:proofErr w:type="gramEnd"/>
      <w:r w:rsidRPr="006376A8">
        <w:rPr>
          <w:rFonts w:ascii="Courier New" w:eastAsia="Times New Roman" w:hAnsi="Courier New" w:cs="Courier New"/>
          <w:color w:val="333333"/>
          <w:sz w:val="20"/>
          <w:szCs w:val="20"/>
        </w:rPr>
        <w:t>density ~ beta_1 * sqrt(conc) + beta_0)</w:t>
      </w:r>
    </w:p>
    <w:p w14:paraId="10A3E3E3"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A6A28CB"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376A8">
        <w:rPr>
          <w:rFonts w:ascii="Courier New" w:eastAsia="Times New Roman" w:hAnsi="Courier New" w:cs="Courier New"/>
          <w:color w:val="333333"/>
          <w:sz w:val="20"/>
          <w:szCs w:val="20"/>
        </w:rPr>
        <w:lastRenderedPageBreak/>
        <w:t>single_sqrt_model</w:t>
      </w:r>
      <w:proofErr w:type="spellEnd"/>
      <w:r w:rsidRPr="006376A8">
        <w:rPr>
          <w:rFonts w:ascii="Courier New" w:eastAsia="Times New Roman" w:hAnsi="Courier New" w:cs="Courier New"/>
          <w:color w:val="333333"/>
          <w:sz w:val="20"/>
          <w:szCs w:val="20"/>
        </w:rPr>
        <w:t xml:space="preserve"> &lt;- nls2(</w:t>
      </w:r>
      <w:proofErr w:type="spellStart"/>
      <w:r w:rsidRPr="006376A8">
        <w:rPr>
          <w:rFonts w:ascii="Courier New" w:eastAsia="Times New Roman" w:hAnsi="Courier New" w:cs="Courier New"/>
          <w:color w:val="333333"/>
          <w:sz w:val="20"/>
          <w:szCs w:val="20"/>
        </w:rPr>
        <w:t>nls_mod</w:t>
      </w:r>
      <w:proofErr w:type="spellEnd"/>
      <w:r w:rsidRPr="006376A8">
        <w:rPr>
          <w:rFonts w:ascii="Courier New" w:eastAsia="Times New Roman" w:hAnsi="Courier New" w:cs="Courier New"/>
          <w:color w:val="333333"/>
          <w:sz w:val="20"/>
          <w:szCs w:val="20"/>
        </w:rPr>
        <w:t xml:space="preserve">, </w:t>
      </w:r>
    </w:p>
    <w:p w14:paraId="55ABEFD4"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data = DNase, </w:t>
      </w:r>
    </w:p>
    <w:p w14:paraId="401C6A10"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start = </w:t>
      </w:r>
      <w:proofErr w:type="gramStart"/>
      <w:r w:rsidRPr="006376A8">
        <w:rPr>
          <w:rFonts w:ascii="Courier New" w:eastAsia="Times New Roman" w:hAnsi="Courier New" w:cs="Courier New"/>
          <w:color w:val="333333"/>
          <w:sz w:val="20"/>
          <w:szCs w:val="20"/>
        </w:rPr>
        <w:t>list(</w:t>
      </w:r>
      <w:proofErr w:type="gramEnd"/>
      <w:r w:rsidRPr="006376A8">
        <w:rPr>
          <w:rFonts w:ascii="Courier New" w:eastAsia="Times New Roman" w:hAnsi="Courier New" w:cs="Courier New"/>
          <w:color w:val="333333"/>
          <w:sz w:val="20"/>
          <w:szCs w:val="20"/>
        </w:rPr>
        <w:t xml:space="preserve">beta_1 = </w:t>
      </w:r>
      <w:r w:rsidRPr="006376A8">
        <w:rPr>
          <w:rFonts w:ascii="Courier New" w:eastAsia="Times New Roman" w:hAnsi="Courier New" w:cs="Courier New"/>
          <w:color w:val="009999"/>
          <w:sz w:val="20"/>
          <w:szCs w:val="20"/>
        </w:rPr>
        <w:t>0.5</w:t>
      </w:r>
      <w:r w:rsidRPr="006376A8">
        <w:rPr>
          <w:rFonts w:ascii="Courier New" w:eastAsia="Times New Roman" w:hAnsi="Courier New" w:cs="Courier New"/>
          <w:color w:val="333333"/>
          <w:sz w:val="20"/>
          <w:szCs w:val="20"/>
        </w:rPr>
        <w:t xml:space="preserve">, beta_0 = </w:t>
      </w:r>
      <w:r w:rsidRPr="006376A8">
        <w:rPr>
          <w:rFonts w:ascii="Courier New" w:eastAsia="Times New Roman" w:hAnsi="Courier New" w:cs="Courier New"/>
          <w:color w:val="009999"/>
          <w:sz w:val="20"/>
          <w:szCs w:val="20"/>
        </w:rPr>
        <w:t>0.1</w:t>
      </w:r>
      <w:r w:rsidRPr="006376A8">
        <w:rPr>
          <w:rFonts w:ascii="Courier New" w:eastAsia="Times New Roman" w:hAnsi="Courier New" w:cs="Courier New"/>
          <w:color w:val="333333"/>
          <w:sz w:val="20"/>
          <w:szCs w:val="20"/>
        </w:rPr>
        <w:t>))</w:t>
      </w:r>
    </w:p>
    <w:p w14:paraId="1D1DBDAF"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We can examine the model using </w:t>
      </w:r>
      <w:r w:rsidRPr="006376A8">
        <w:rPr>
          <w:rFonts w:ascii="Courier New" w:eastAsia="Times New Roman" w:hAnsi="Courier New" w:cs="Courier New"/>
          <w:color w:val="333333"/>
          <w:sz w:val="19"/>
          <w:szCs w:val="19"/>
        </w:rPr>
        <w:t>summary</w:t>
      </w:r>
      <w:r w:rsidRPr="006376A8">
        <w:rPr>
          <w:rFonts w:ascii="Helvetica" w:eastAsia="Times New Roman" w:hAnsi="Helvetica" w:cs="Helvetica"/>
          <w:color w:val="333333"/>
          <w:sz w:val="21"/>
          <w:szCs w:val="21"/>
        </w:rPr>
        <w:t>, as with </w:t>
      </w:r>
      <w:proofErr w:type="spellStart"/>
      <w:r w:rsidRPr="006376A8">
        <w:rPr>
          <w:rFonts w:ascii="Courier New" w:eastAsia="Times New Roman" w:hAnsi="Courier New" w:cs="Courier New"/>
          <w:color w:val="333333"/>
          <w:sz w:val="19"/>
          <w:szCs w:val="19"/>
        </w:rPr>
        <w:t>lm</w:t>
      </w:r>
      <w:proofErr w:type="spellEnd"/>
      <w:r w:rsidRPr="006376A8">
        <w:rPr>
          <w:rFonts w:ascii="Helvetica" w:eastAsia="Times New Roman" w:hAnsi="Helvetica" w:cs="Helvetica"/>
          <w:color w:val="333333"/>
          <w:sz w:val="21"/>
          <w:szCs w:val="21"/>
        </w:rPr>
        <w:t> objects:</w:t>
      </w:r>
    </w:p>
    <w:p w14:paraId="19029C32"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summary(</w:t>
      </w:r>
      <w:proofErr w:type="spellStart"/>
      <w:r w:rsidRPr="006376A8">
        <w:rPr>
          <w:rFonts w:ascii="Courier New" w:eastAsia="Times New Roman" w:hAnsi="Courier New" w:cs="Courier New"/>
          <w:color w:val="333333"/>
          <w:sz w:val="20"/>
          <w:szCs w:val="20"/>
        </w:rPr>
        <w:t>single_sqrt_model</w:t>
      </w:r>
      <w:proofErr w:type="spellEnd"/>
      <w:r w:rsidRPr="006376A8">
        <w:rPr>
          <w:rFonts w:ascii="Courier New" w:eastAsia="Times New Roman" w:hAnsi="Courier New" w:cs="Courier New"/>
          <w:color w:val="333333"/>
          <w:sz w:val="20"/>
          <w:szCs w:val="20"/>
        </w:rPr>
        <w:t>)</w:t>
      </w:r>
    </w:p>
    <w:p w14:paraId="142EF7CB"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w:t>
      </w:r>
    </w:p>
    <w:p w14:paraId="68E4E11D"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Formula: density ~ beta_1 * sqrt(conc) + beta_0</w:t>
      </w:r>
    </w:p>
    <w:p w14:paraId="2F9D027B"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w:t>
      </w:r>
    </w:p>
    <w:p w14:paraId="35750692"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Parameters:</w:t>
      </w:r>
    </w:p>
    <w:p w14:paraId="6589D95E"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Estimate Std. Error t value </w:t>
      </w:r>
      <w:proofErr w:type="spellStart"/>
      <w:r w:rsidRPr="006376A8">
        <w:rPr>
          <w:rFonts w:ascii="Courier New" w:eastAsia="Times New Roman" w:hAnsi="Courier New" w:cs="Courier New"/>
          <w:color w:val="333333"/>
          <w:sz w:val="20"/>
          <w:szCs w:val="20"/>
        </w:rPr>
        <w:t>Pr</w:t>
      </w:r>
      <w:proofErr w:type="spellEnd"/>
      <w:r w:rsidRPr="006376A8">
        <w:rPr>
          <w:rFonts w:ascii="Courier New" w:eastAsia="Times New Roman" w:hAnsi="Courier New" w:cs="Courier New"/>
          <w:color w:val="333333"/>
          <w:sz w:val="20"/>
          <w:szCs w:val="20"/>
        </w:rPr>
        <w:t xml:space="preserve">(&gt;|t|)    </w:t>
      </w:r>
    </w:p>
    <w:p w14:paraId="7464CC2D"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beta_</w:t>
      </w:r>
      <w:proofErr w:type="gramStart"/>
      <w:r w:rsidRPr="006376A8">
        <w:rPr>
          <w:rFonts w:ascii="Courier New" w:eastAsia="Times New Roman" w:hAnsi="Courier New" w:cs="Courier New"/>
          <w:color w:val="333333"/>
          <w:sz w:val="20"/>
          <w:szCs w:val="20"/>
        </w:rPr>
        <w:t>1  0.550521</w:t>
      </w:r>
      <w:proofErr w:type="gramEnd"/>
      <w:r w:rsidRPr="006376A8">
        <w:rPr>
          <w:rFonts w:ascii="Courier New" w:eastAsia="Times New Roman" w:hAnsi="Courier New" w:cs="Courier New"/>
          <w:color w:val="333333"/>
          <w:sz w:val="20"/>
          <w:szCs w:val="20"/>
        </w:rPr>
        <w:t xml:space="preserve">   0.006287   87.57  &lt; 2e-16 ***</w:t>
      </w:r>
    </w:p>
    <w:p w14:paraId="59F9E32A"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beta_0 -0.053297   0.011081   -4.81 3.26e-06 ***</w:t>
      </w:r>
    </w:p>
    <w:p w14:paraId="628CB62C"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w:t>
      </w:r>
    </w:p>
    <w:p w14:paraId="4B358FC0"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w:t>
      </w:r>
      <w:proofErr w:type="spellStart"/>
      <w:r w:rsidRPr="006376A8">
        <w:rPr>
          <w:rFonts w:ascii="Courier New" w:eastAsia="Times New Roman" w:hAnsi="Courier New" w:cs="Courier New"/>
          <w:color w:val="333333"/>
          <w:sz w:val="20"/>
          <w:szCs w:val="20"/>
        </w:rPr>
        <w:t>Signif</w:t>
      </w:r>
      <w:proofErr w:type="spellEnd"/>
      <w:r w:rsidRPr="006376A8">
        <w:rPr>
          <w:rFonts w:ascii="Courier New" w:eastAsia="Times New Roman" w:hAnsi="Courier New" w:cs="Courier New"/>
          <w:color w:val="333333"/>
          <w:sz w:val="20"/>
          <w:szCs w:val="20"/>
        </w:rPr>
        <w:t>. codes:  0 '***' 0.001 '**' 0.01 '*' 0.05 '.' 0.1 ' ' 1</w:t>
      </w:r>
    </w:p>
    <w:p w14:paraId="60D88374"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w:t>
      </w:r>
    </w:p>
    <w:p w14:paraId="6D37D6A6"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Residual standard error: 0.08897 on 174 degrees of freedom</w:t>
      </w:r>
    </w:p>
    <w:p w14:paraId="12329286"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w:t>
      </w:r>
    </w:p>
    <w:p w14:paraId="392BC7AB"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xml:space="preserve">## Number of iterations to convergence: 1 </w:t>
      </w:r>
    </w:p>
    <w:p w14:paraId="5F97AC4F" w14:textId="77777777" w:rsidR="006376A8" w:rsidRPr="006376A8" w:rsidRDefault="006376A8" w:rsidP="006376A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376A8">
        <w:rPr>
          <w:rFonts w:ascii="Courier New" w:eastAsia="Times New Roman" w:hAnsi="Courier New" w:cs="Courier New"/>
          <w:color w:val="333333"/>
          <w:sz w:val="20"/>
          <w:szCs w:val="20"/>
        </w:rPr>
        <w:t>## Achieved convergence tolerance: 6.129e-08</w:t>
      </w:r>
    </w:p>
    <w:p w14:paraId="58BA2D96" w14:textId="77777777" w:rsidR="006376A8" w:rsidRPr="006376A8" w:rsidRDefault="006376A8" w:rsidP="006376A8">
      <w:pPr>
        <w:shd w:val="clear" w:color="auto" w:fill="FFFFFF"/>
        <w:spacing w:before="300" w:after="150" w:line="240" w:lineRule="auto"/>
        <w:outlineLvl w:val="1"/>
        <w:rPr>
          <w:rFonts w:ascii="inherit" w:eastAsia="Times New Roman" w:hAnsi="inherit" w:cs="Helvetica"/>
          <w:color w:val="333333"/>
          <w:sz w:val="45"/>
          <w:szCs w:val="45"/>
        </w:rPr>
      </w:pPr>
      <w:r w:rsidRPr="006376A8">
        <w:rPr>
          <w:rFonts w:ascii="inherit" w:eastAsia="Times New Roman" w:hAnsi="inherit" w:cs="Helvetica"/>
          <w:color w:val="333333"/>
          <w:sz w:val="45"/>
          <w:szCs w:val="45"/>
        </w:rPr>
        <w:t>Comparing models</w:t>
      </w:r>
    </w:p>
    <w:p w14:paraId="7973B9FE"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I want you to consider two possible models for these data: the square-</w:t>
      </w:r>
      <w:proofErr w:type="spellStart"/>
      <w:r w:rsidRPr="006376A8">
        <w:rPr>
          <w:rFonts w:ascii="Helvetica" w:eastAsia="Times New Roman" w:hAnsi="Helvetica" w:cs="Helvetica"/>
          <w:color w:val="333333"/>
          <w:sz w:val="21"/>
          <w:szCs w:val="21"/>
        </w:rPr>
        <w:t>root</w:t>
      </w:r>
      <w:proofErr w:type="spellEnd"/>
      <w:r w:rsidRPr="006376A8">
        <w:rPr>
          <w:rFonts w:ascii="Helvetica" w:eastAsia="Times New Roman" w:hAnsi="Helvetica" w:cs="Helvetica"/>
          <w:color w:val="333333"/>
          <w:sz w:val="21"/>
          <w:szCs w:val="21"/>
        </w:rPr>
        <w:t xml:space="preserve"> model mentioned above, and the </w:t>
      </w:r>
      <w:proofErr w:type="spellStart"/>
      <w:r w:rsidRPr="006376A8">
        <w:rPr>
          <w:rFonts w:ascii="Helvetica" w:eastAsia="Times New Roman" w:hAnsi="Helvetica" w:cs="Helvetica"/>
          <w:color w:val="333333"/>
          <w:sz w:val="21"/>
          <w:szCs w:val="21"/>
        </w:rPr>
        <w:t>monod</w:t>
      </w:r>
      <w:proofErr w:type="spellEnd"/>
      <w:r w:rsidRPr="006376A8">
        <w:rPr>
          <w:rFonts w:ascii="Helvetica" w:eastAsia="Times New Roman" w:hAnsi="Helvetica" w:cs="Helvetica"/>
          <w:color w:val="333333"/>
          <w:sz w:val="21"/>
          <w:szCs w:val="21"/>
        </w:rPr>
        <w:t xml:space="preserve"> model:</w:t>
      </w:r>
    </w:p>
    <w:p w14:paraId="67B331B1" w14:textId="77777777" w:rsidR="006376A8" w:rsidRPr="006376A8" w:rsidRDefault="006376A8" w:rsidP="006376A8">
      <w:pPr>
        <w:shd w:val="clear" w:color="auto" w:fill="FFFFFF"/>
        <w:spacing w:line="240" w:lineRule="auto"/>
        <w:jc w:val="center"/>
        <w:rPr>
          <w:rFonts w:ascii="Helvetica" w:eastAsia="Times New Roman" w:hAnsi="Helvetica" w:cs="Helvetica"/>
          <w:color w:val="333333"/>
          <w:sz w:val="21"/>
          <w:szCs w:val="21"/>
        </w:rPr>
      </w:pPr>
      <w:r w:rsidRPr="006376A8">
        <w:rPr>
          <w:rFonts w:ascii="MathJax_Main" w:eastAsia="Times New Roman" w:hAnsi="MathJax_Main" w:cs="Helvetica"/>
          <w:color w:val="333333"/>
          <w:sz w:val="25"/>
          <w:szCs w:val="25"/>
          <w:bdr w:val="none" w:sz="0" w:space="0" w:color="auto" w:frame="1"/>
        </w:rPr>
        <w:t>density=</w:t>
      </w:r>
      <w:proofErr w:type="spellStart"/>
      <w:r w:rsidRPr="006376A8">
        <w:rPr>
          <w:rFonts w:ascii="MathJax_Main" w:eastAsia="Times New Roman" w:hAnsi="MathJax_Main" w:cs="Helvetica"/>
          <w:color w:val="333333"/>
          <w:sz w:val="25"/>
          <w:szCs w:val="25"/>
          <w:bdr w:val="none" w:sz="0" w:space="0" w:color="auto" w:frame="1"/>
        </w:rPr>
        <w:t>conc×</w:t>
      </w:r>
      <w:r w:rsidRPr="006376A8">
        <w:rPr>
          <w:rFonts w:ascii="MathJax_Math-italic" w:eastAsia="Times New Roman" w:hAnsi="MathJax_Math-italic" w:cs="Helvetica"/>
          <w:color w:val="333333"/>
          <w:sz w:val="25"/>
          <w:szCs w:val="25"/>
          <w:bdr w:val="none" w:sz="0" w:space="0" w:color="auto" w:frame="1"/>
        </w:rPr>
        <w:t>d</w:t>
      </w:r>
      <w:r w:rsidRPr="006376A8">
        <w:rPr>
          <w:rFonts w:ascii="MathJax_Math-italic" w:eastAsia="Times New Roman" w:hAnsi="MathJax_Math-italic" w:cs="Helvetica"/>
          <w:color w:val="333333"/>
          <w:sz w:val="18"/>
          <w:szCs w:val="18"/>
          <w:bdr w:val="none" w:sz="0" w:space="0" w:color="auto" w:frame="1"/>
        </w:rPr>
        <w:t>max</w:t>
      </w:r>
      <w:r w:rsidRPr="006376A8">
        <w:rPr>
          <w:rFonts w:ascii="MathJax_Main" w:eastAsia="Times New Roman" w:hAnsi="MathJax_Main" w:cs="Helvetica"/>
          <w:color w:val="333333"/>
          <w:sz w:val="25"/>
          <w:szCs w:val="25"/>
          <w:bdr w:val="none" w:sz="0" w:space="0" w:color="auto" w:frame="1"/>
        </w:rPr>
        <w:t>conc+</w:t>
      </w:r>
      <w:r w:rsidRPr="006376A8">
        <w:rPr>
          <w:rFonts w:ascii="MathJax_Math-italic" w:eastAsia="Times New Roman" w:hAnsi="MathJax_Math-italic" w:cs="Helvetica"/>
          <w:color w:val="333333"/>
          <w:sz w:val="25"/>
          <w:szCs w:val="25"/>
          <w:bdr w:val="none" w:sz="0" w:space="0" w:color="auto" w:frame="1"/>
        </w:rPr>
        <w:t>k</w:t>
      </w:r>
      <w:r w:rsidRPr="006376A8">
        <w:rPr>
          <w:rFonts w:ascii="Helvetica" w:eastAsia="Times New Roman" w:hAnsi="Helvetica" w:cs="Helvetica"/>
          <w:color w:val="333333"/>
          <w:sz w:val="21"/>
          <w:szCs w:val="21"/>
          <w:bdr w:val="none" w:sz="0" w:space="0" w:color="auto" w:frame="1"/>
        </w:rPr>
        <w:t>density</w:t>
      </w:r>
      <w:proofErr w:type="spellEnd"/>
      <w:r w:rsidRPr="006376A8">
        <w:rPr>
          <w:rFonts w:ascii="Helvetica" w:eastAsia="Times New Roman" w:hAnsi="Helvetica" w:cs="Helvetica"/>
          <w:color w:val="333333"/>
          <w:sz w:val="21"/>
          <w:szCs w:val="21"/>
          <w:bdr w:val="none" w:sz="0" w:space="0" w:color="auto" w:frame="1"/>
        </w:rPr>
        <w:t>=</w:t>
      </w:r>
      <w:proofErr w:type="spellStart"/>
      <w:r w:rsidRPr="006376A8">
        <w:rPr>
          <w:rFonts w:ascii="Helvetica" w:eastAsia="Times New Roman" w:hAnsi="Helvetica" w:cs="Helvetica"/>
          <w:color w:val="333333"/>
          <w:sz w:val="21"/>
          <w:szCs w:val="21"/>
          <w:bdr w:val="none" w:sz="0" w:space="0" w:color="auto" w:frame="1"/>
        </w:rPr>
        <w:t>conc×dmaxconc+k</w:t>
      </w:r>
      <w:proofErr w:type="spellEnd"/>
    </w:p>
    <w:p w14:paraId="60864D35" w14:textId="77777777" w:rsidR="006376A8" w:rsidRPr="006376A8" w:rsidRDefault="006376A8" w:rsidP="006376A8">
      <w:pPr>
        <w:shd w:val="clear" w:color="auto" w:fill="FFFFFF"/>
        <w:spacing w:after="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Here, </w:t>
      </w:r>
      <w:proofErr w:type="spellStart"/>
      <w:r w:rsidRPr="006376A8">
        <w:rPr>
          <w:rFonts w:ascii="MathJax_Math-italic" w:eastAsia="Times New Roman" w:hAnsi="MathJax_Math-italic" w:cs="Helvetica"/>
          <w:color w:val="333333"/>
          <w:sz w:val="25"/>
          <w:szCs w:val="25"/>
          <w:bdr w:val="none" w:sz="0" w:space="0" w:color="auto" w:frame="1"/>
        </w:rPr>
        <w:t>d</w:t>
      </w:r>
      <w:r w:rsidRPr="006376A8">
        <w:rPr>
          <w:rFonts w:ascii="MathJax_Math-italic" w:eastAsia="Times New Roman" w:hAnsi="MathJax_Math-italic" w:cs="Helvetica"/>
          <w:color w:val="333333"/>
          <w:sz w:val="18"/>
          <w:szCs w:val="18"/>
          <w:bdr w:val="none" w:sz="0" w:space="0" w:color="auto" w:frame="1"/>
        </w:rPr>
        <w:t>max</w:t>
      </w:r>
      <w:r w:rsidRPr="006376A8">
        <w:rPr>
          <w:rFonts w:ascii="Helvetica" w:eastAsia="Times New Roman" w:hAnsi="Helvetica" w:cs="Helvetica"/>
          <w:color w:val="333333"/>
          <w:sz w:val="21"/>
          <w:szCs w:val="21"/>
          <w:bdr w:val="none" w:sz="0" w:space="0" w:color="auto" w:frame="1"/>
        </w:rPr>
        <w:t>dmax</w:t>
      </w:r>
      <w:proofErr w:type="spellEnd"/>
      <w:r w:rsidRPr="006376A8">
        <w:rPr>
          <w:rFonts w:ascii="Helvetica" w:eastAsia="Times New Roman" w:hAnsi="Helvetica" w:cs="Helvetica"/>
          <w:color w:val="333333"/>
          <w:sz w:val="21"/>
          <w:szCs w:val="21"/>
        </w:rPr>
        <w:t> is the maximum possible density at infinitely high concentration, and </w:t>
      </w:r>
      <w:r w:rsidRPr="006376A8">
        <w:rPr>
          <w:rFonts w:ascii="MathJax_Math-italic" w:eastAsia="Times New Roman" w:hAnsi="MathJax_Math-italic" w:cs="Helvetica"/>
          <w:color w:val="333333"/>
          <w:sz w:val="25"/>
          <w:szCs w:val="25"/>
          <w:bdr w:val="none" w:sz="0" w:space="0" w:color="auto" w:frame="1"/>
        </w:rPr>
        <w:t>k</w:t>
      </w:r>
      <w:r w:rsidRPr="006376A8">
        <w:rPr>
          <w:rFonts w:ascii="Helvetica" w:eastAsia="Times New Roman" w:hAnsi="Helvetica" w:cs="Helvetica"/>
          <w:color w:val="333333"/>
          <w:sz w:val="21"/>
          <w:szCs w:val="21"/>
          <w:bdr w:val="none" w:sz="0" w:space="0" w:color="auto" w:frame="1"/>
        </w:rPr>
        <w:t>k</w:t>
      </w:r>
      <w:r w:rsidRPr="006376A8">
        <w:rPr>
          <w:rFonts w:ascii="Helvetica" w:eastAsia="Times New Roman" w:hAnsi="Helvetica" w:cs="Helvetica"/>
          <w:color w:val="333333"/>
          <w:sz w:val="21"/>
          <w:szCs w:val="21"/>
        </w:rPr>
        <w:t> is a constant that tells you how fast density approaches the maximum</w:t>
      </w:r>
      <w:hyperlink r:id="rId6" w:anchor="fn2" w:history="1">
        <w:r w:rsidRPr="006376A8">
          <w:rPr>
            <w:rFonts w:ascii="Helvetica" w:eastAsia="Times New Roman" w:hAnsi="Helvetica" w:cs="Helvetica"/>
            <w:color w:val="337AB7"/>
            <w:sz w:val="16"/>
            <w:szCs w:val="16"/>
            <w:u w:val="single"/>
            <w:vertAlign w:val="superscript"/>
          </w:rPr>
          <w:t>2</w:t>
        </w:r>
      </w:hyperlink>
      <w:r w:rsidRPr="006376A8">
        <w:rPr>
          <w:rFonts w:ascii="Helvetica" w:eastAsia="Times New Roman" w:hAnsi="Helvetica" w:cs="Helvetica"/>
          <w:color w:val="333333"/>
          <w:sz w:val="21"/>
          <w:szCs w:val="21"/>
        </w:rPr>
        <w:t>.</w:t>
      </w:r>
    </w:p>
    <w:p w14:paraId="1B4CD867"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 xml:space="preserve">Your assignment is to use list-columns to create a separate square root model and </w:t>
      </w:r>
      <w:proofErr w:type="spellStart"/>
      <w:r w:rsidRPr="006376A8">
        <w:rPr>
          <w:rFonts w:ascii="Helvetica" w:eastAsia="Times New Roman" w:hAnsi="Helvetica" w:cs="Helvetica"/>
          <w:color w:val="333333"/>
          <w:sz w:val="21"/>
          <w:szCs w:val="21"/>
        </w:rPr>
        <w:t>monod</w:t>
      </w:r>
      <w:proofErr w:type="spellEnd"/>
      <w:r w:rsidRPr="006376A8">
        <w:rPr>
          <w:rFonts w:ascii="Helvetica" w:eastAsia="Times New Roman" w:hAnsi="Helvetica" w:cs="Helvetica"/>
          <w:color w:val="333333"/>
          <w:sz w:val="21"/>
          <w:szCs w:val="21"/>
        </w:rPr>
        <w:t xml:space="preserve"> model for density as a function of concentration, </w:t>
      </w:r>
      <w:r w:rsidRPr="006376A8">
        <w:rPr>
          <w:rFonts w:ascii="Helvetica" w:eastAsia="Times New Roman" w:hAnsi="Helvetica" w:cs="Helvetica"/>
          <w:b/>
          <w:bCs/>
          <w:color w:val="333333"/>
          <w:sz w:val="21"/>
          <w:szCs w:val="21"/>
        </w:rPr>
        <w:t>for each </w:t>
      </w:r>
      <w:r w:rsidRPr="006376A8">
        <w:rPr>
          <w:rFonts w:ascii="Courier New" w:eastAsia="Times New Roman" w:hAnsi="Courier New" w:cs="Courier New"/>
          <w:b/>
          <w:bCs/>
          <w:color w:val="333333"/>
          <w:sz w:val="19"/>
          <w:szCs w:val="19"/>
        </w:rPr>
        <w:t>Run</w:t>
      </w:r>
      <w:r w:rsidRPr="006376A8">
        <w:rPr>
          <w:rFonts w:ascii="Helvetica" w:eastAsia="Times New Roman" w:hAnsi="Helvetica" w:cs="Helvetica"/>
          <w:color w:val="333333"/>
          <w:sz w:val="21"/>
          <w:szCs w:val="21"/>
        </w:rPr>
        <w:t>.</w:t>
      </w:r>
    </w:p>
    <w:p w14:paraId="6E169B57"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Next, extract the AIC value for each model. My approach to do this was to write a function that extracts the AIC value from the output of </w:t>
      </w:r>
      <w:r w:rsidRPr="006376A8">
        <w:rPr>
          <w:rFonts w:ascii="Courier New" w:eastAsia="Times New Roman" w:hAnsi="Courier New" w:cs="Courier New"/>
          <w:color w:val="333333"/>
          <w:sz w:val="19"/>
          <w:szCs w:val="19"/>
        </w:rPr>
        <w:t>broom::</w:t>
      </w:r>
      <w:proofErr w:type="gramStart"/>
      <w:r w:rsidRPr="006376A8">
        <w:rPr>
          <w:rFonts w:ascii="Courier New" w:eastAsia="Times New Roman" w:hAnsi="Courier New" w:cs="Courier New"/>
          <w:color w:val="333333"/>
          <w:sz w:val="19"/>
          <w:szCs w:val="19"/>
        </w:rPr>
        <w:t>glance(</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w:t>
      </w:r>
    </w:p>
    <w:p w14:paraId="7452541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AIC is a statistic used to evaluate the quality of a model. If you use different models on the same data, the model with the lowest AIC is the “best”</w:t>
      </w:r>
      <w:hyperlink r:id="rId7" w:anchor="fn3" w:history="1">
        <w:r w:rsidRPr="006376A8">
          <w:rPr>
            <w:rFonts w:ascii="Helvetica" w:eastAsia="Times New Roman" w:hAnsi="Helvetica" w:cs="Helvetica"/>
            <w:color w:val="337AB7"/>
            <w:sz w:val="16"/>
            <w:szCs w:val="16"/>
            <w:u w:val="single"/>
            <w:vertAlign w:val="superscript"/>
          </w:rPr>
          <w:t>3</w:t>
        </w:r>
      </w:hyperlink>
      <w:r w:rsidRPr="006376A8">
        <w:rPr>
          <w:rFonts w:ascii="Helvetica" w:eastAsia="Times New Roman" w:hAnsi="Helvetica" w:cs="Helvetica"/>
          <w:color w:val="333333"/>
          <w:sz w:val="21"/>
          <w:szCs w:val="21"/>
        </w:rPr>
        <w:t>.</w:t>
      </w:r>
    </w:p>
    <w:p w14:paraId="1570B706"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 xml:space="preserve">Make a plot of the AIC values for each model type, for each Run, and use that plot to determine whether, in general, it is better to use the square root model or a </w:t>
      </w:r>
      <w:proofErr w:type="spellStart"/>
      <w:r w:rsidRPr="006376A8">
        <w:rPr>
          <w:rFonts w:ascii="Helvetica" w:eastAsia="Times New Roman" w:hAnsi="Helvetica" w:cs="Helvetica"/>
          <w:color w:val="333333"/>
          <w:sz w:val="21"/>
          <w:szCs w:val="21"/>
        </w:rPr>
        <w:t>monod</w:t>
      </w:r>
      <w:proofErr w:type="spellEnd"/>
      <w:r w:rsidRPr="006376A8">
        <w:rPr>
          <w:rFonts w:ascii="Helvetica" w:eastAsia="Times New Roman" w:hAnsi="Helvetica" w:cs="Helvetica"/>
          <w:color w:val="333333"/>
          <w:sz w:val="21"/>
          <w:szCs w:val="21"/>
        </w:rPr>
        <w:t>-type model for this sort of experiment.</w:t>
      </w:r>
    </w:p>
    <w:p w14:paraId="202A0B5E" w14:textId="77777777" w:rsidR="006376A8" w:rsidRPr="006376A8" w:rsidRDefault="006376A8" w:rsidP="006376A8">
      <w:pPr>
        <w:shd w:val="clear" w:color="auto" w:fill="FFFFFF"/>
        <w:spacing w:before="300" w:after="150" w:line="240" w:lineRule="auto"/>
        <w:outlineLvl w:val="1"/>
        <w:rPr>
          <w:rFonts w:ascii="inherit" w:eastAsia="Times New Roman" w:hAnsi="inherit" w:cs="Helvetica"/>
          <w:color w:val="333333"/>
          <w:sz w:val="45"/>
          <w:szCs w:val="45"/>
        </w:rPr>
      </w:pPr>
      <w:r w:rsidRPr="006376A8">
        <w:rPr>
          <w:rFonts w:ascii="inherit" w:eastAsia="Times New Roman" w:hAnsi="inherit" w:cs="Helvetica"/>
          <w:color w:val="333333"/>
          <w:sz w:val="45"/>
          <w:szCs w:val="45"/>
        </w:rPr>
        <w:lastRenderedPageBreak/>
        <w:t>Extra credit</w:t>
      </w:r>
    </w:p>
    <w:p w14:paraId="0802D2BE" w14:textId="77777777" w:rsidR="006376A8" w:rsidRPr="006376A8" w:rsidRDefault="006376A8" w:rsidP="006376A8">
      <w:p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Make a plot of the raw </w:t>
      </w:r>
      <w:r w:rsidRPr="006376A8">
        <w:rPr>
          <w:rFonts w:ascii="Courier New" w:eastAsia="Times New Roman" w:hAnsi="Courier New" w:cs="Courier New"/>
          <w:color w:val="333333"/>
          <w:sz w:val="19"/>
          <w:szCs w:val="19"/>
        </w:rPr>
        <w:t>DNase</w:t>
      </w:r>
      <w:r w:rsidRPr="006376A8">
        <w:rPr>
          <w:rFonts w:ascii="Helvetica" w:eastAsia="Times New Roman" w:hAnsi="Helvetica" w:cs="Helvetica"/>
          <w:color w:val="333333"/>
          <w:sz w:val="21"/>
          <w:szCs w:val="21"/>
        </w:rPr>
        <w:t> data, with density on the y axis and conc on the x axis. Then use the base R </w:t>
      </w:r>
      <w:proofErr w:type="gramStart"/>
      <w:r w:rsidRPr="006376A8">
        <w:rPr>
          <w:rFonts w:ascii="Courier New" w:eastAsia="Times New Roman" w:hAnsi="Courier New" w:cs="Courier New"/>
          <w:color w:val="333333"/>
          <w:sz w:val="19"/>
          <w:szCs w:val="19"/>
        </w:rPr>
        <w:t>predict(</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function, or </w:t>
      </w:r>
      <w:proofErr w:type="spellStart"/>
      <w:r w:rsidRPr="006376A8">
        <w:rPr>
          <w:rFonts w:ascii="Courier New" w:eastAsia="Times New Roman" w:hAnsi="Courier New" w:cs="Courier New"/>
          <w:color w:val="333333"/>
          <w:sz w:val="19"/>
          <w:szCs w:val="19"/>
        </w:rPr>
        <w:t>modelr</w:t>
      </w:r>
      <w:proofErr w:type="spellEnd"/>
      <w:r w:rsidRPr="006376A8">
        <w:rPr>
          <w:rFonts w:ascii="Courier New" w:eastAsia="Times New Roman" w:hAnsi="Courier New" w:cs="Courier New"/>
          <w:color w:val="333333"/>
          <w:sz w:val="19"/>
          <w:szCs w:val="19"/>
        </w:rPr>
        <w:t>::</w:t>
      </w:r>
      <w:proofErr w:type="spellStart"/>
      <w:r w:rsidRPr="006376A8">
        <w:rPr>
          <w:rFonts w:ascii="Courier New" w:eastAsia="Times New Roman" w:hAnsi="Courier New" w:cs="Courier New"/>
          <w:color w:val="333333"/>
          <w:sz w:val="19"/>
          <w:szCs w:val="19"/>
        </w:rPr>
        <w:t>add_prediction</w:t>
      </w:r>
      <w:proofErr w:type="spell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to plot each kind of model as a smooth line on the data.</w:t>
      </w:r>
    </w:p>
    <w:p w14:paraId="6F5B8256" w14:textId="77777777" w:rsidR="006376A8" w:rsidRPr="006376A8" w:rsidRDefault="006376A8" w:rsidP="006376A8">
      <w:pPr>
        <w:shd w:val="clear" w:color="auto" w:fill="FFFFFF"/>
        <w:spacing w:before="300" w:after="30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pict w14:anchorId="495CE728">
          <v:rect id="_x0000_i1025" style="width:0;height:0" o:hralign="center" o:hrstd="t" o:hr="t" fillcolor="#a0a0a0" stroked="f"/>
        </w:pict>
      </w:r>
    </w:p>
    <w:p w14:paraId="24A409BE" w14:textId="77777777" w:rsidR="006376A8" w:rsidRPr="006376A8" w:rsidRDefault="006376A8" w:rsidP="006376A8">
      <w:pPr>
        <w:numPr>
          <w:ilvl w:val="0"/>
          <w:numId w:val="2"/>
        </w:num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Base R has a </w:t>
      </w:r>
      <w:proofErr w:type="spellStart"/>
      <w:proofErr w:type="gramStart"/>
      <w:r w:rsidRPr="006376A8">
        <w:rPr>
          <w:rFonts w:ascii="Courier New" w:eastAsia="Times New Roman" w:hAnsi="Courier New" w:cs="Courier New"/>
          <w:color w:val="333333"/>
          <w:sz w:val="19"/>
          <w:szCs w:val="19"/>
        </w:rPr>
        <w:t>nls</w:t>
      </w:r>
      <w:proofErr w:type="spellEnd"/>
      <w:r w:rsidRPr="006376A8">
        <w:rPr>
          <w:rFonts w:ascii="Courier New" w:eastAsia="Times New Roman" w:hAnsi="Courier New" w:cs="Courier New"/>
          <w:color w:val="333333"/>
          <w:sz w:val="19"/>
          <w:szCs w:val="19"/>
        </w:rPr>
        <w:t>(</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function. </w:t>
      </w:r>
      <w:r w:rsidRPr="006376A8">
        <w:rPr>
          <w:rFonts w:ascii="Courier New" w:eastAsia="Times New Roman" w:hAnsi="Courier New" w:cs="Courier New"/>
          <w:color w:val="333333"/>
          <w:sz w:val="19"/>
          <w:szCs w:val="19"/>
        </w:rPr>
        <w:t>nls2()</w:t>
      </w:r>
      <w:r w:rsidRPr="006376A8">
        <w:rPr>
          <w:rFonts w:ascii="Helvetica" w:eastAsia="Times New Roman" w:hAnsi="Helvetica" w:cs="Helvetica"/>
          <w:color w:val="333333"/>
          <w:sz w:val="21"/>
          <w:szCs w:val="21"/>
        </w:rPr>
        <w:t> works basically identically to </w:t>
      </w:r>
      <w:proofErr w:type="spellStart"/>
      <w:proofErr w:type="gramStart"/>
      <w:r w:rsidRPr="006376A8">
        <w:rPr>
          <w:rFonts w:ascii="Courier New" w:eastAsia="Times New Roman" w:hAnsi="Courier New" w:cs="Courier New"/>
          <w:color w:val="333333"/>
          <w:sz w:val="19"/>
          <w:szCs w:val="19"/>
        </w:rPr>
        <w:t>nls</w:t>
      </w:r>
      <w:proofErr w:type="spellEnd"/>
      <w:r w:rsidRPr="006376A8">
        <w:rPr>
          <w:rFonts w:ascii="Courier New" w:eastAsia="Times New Roman" w:hAnsi="Courier New" w:cs="Courier New"/>
          <w:color w:val="333333"/>
          <w:sz w:val="19"/>
          <w:szCs w:val="19"/>
        </w:rPr>
        <w:t>(</w:t>
      </w:r>
      <w:proofErr w:type="gramEnd"/>
      <w:r w:rsidRPr="006376A8">
        <w:rPr>
          <w:rFonts w:ascii="Courier New" w:eastAsia="Times New Roman" w:hAnsi="Courier New" w:cs="Courier New"/>
          <w:color w:val="333333"/>
          <w:sz w:val="19"/>
          <w:szCs w:val="19"/>
        </w:rPr>
        <w:t>)</w:t>
      </w:r>
      <w:r w:rsidRPr="006376A8">
        <w:rPr>
          <w:rFonts w:ascii="Helvetica" w:eastAsia="Times New Roman" w:hAnsi="Helvetica" w:cs="Helvetica"/>
          <w:color w:val="333333"/>
          <w:sz w:val="21"/>
          <w:szCs w:val="21"/>
        </w:rPr>
        <w:t>, but a bit better.</w:t>
      </w:r>
      <w:hyperlink r:id="rId8" w:anchor="fnref1" w:history="1">
        <w:r w:rsidRPr="006376A8">
          <w:rPr>
            <w:rFonts w:ascii="Segoe UI Emoji" w:eastAsia="Times New Roman" w:hAnsi="Segoe UI Emoji" w:cs="Segoe UI Emoji"/>
            <w:color w:val="337AB7"/>
            <w:sz w:val="21"/>
            <w:szCs w:val="21"/>
            <w:u w:val="single"/>
          </w:rPr>
          <w:t>↩︎</w:t>
        </w:r>
      </w:hyperlink>
    </w:p>
    <w:p w14:paraId="44167219" w14:textId="77777777" w:rsidR="006376A8" w:rsidRPr="006376A8" w:rsidRDefault="006376A8" w:rsidP="006376A8">
      <w:pPr>
        <w:numPr>
          <w:ilvl w:val="0"/>
          <w:numId w:val="2"/>
        </w:numPr>
        <w:shd w:val="clear" w:color="auto" w:fill="FFFFFF"/>
        <w:spacing w:after="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More specifically: </w:t>
      </w:r>
      <w:r w:rsidRPr="006376A8">
        <w:rPr>
          <w:rFonts w:ascii="MathJax_Math-italic" w:eastAsia="Times New Roman" w:hAnsi="MathJax_Math-italic" w:cs="Helvetica"/>
          <w:color w:val="333333"/>
          <w:sz w:val="25"/>
          <w:szCs w:val="25"/>
          <w:bdr w:val="none" w:sz="0" w:space="0" w:color="auto" w:frame="1"/>
        </w:rPr>
        <w:t>k</w:t>
      </w:r>
      <w:r w:rsidRPr="006376A8">
        <w:rPr>
          <w:rFonts w:ascii="Helvetica" w:eastAsia="Times New Roman" w:hAnsi="Helvetica" w:cs="Helvetica"/>
          <w:color w:val="333333"/>
          <w:sz w:val="21"/>
          <w:szCs w:val="21"/>
          <w:bdr w:val="none" w:sz="0" w:space="0" w:color="auto" w:frame="1"/>
        </w:rPr>
        <w:t>k</w:t>
      </w:r>
      <w:r w:rsidRPr="006376A8">
        <w:rPr>
          <w:rFonts w:ascii="Helvetica" w:eastAsia="Times New Roman" w:hAnsi="Helvetica" w:cs="Helvetica"/>
          <w:color w:val="333333"/>
          <w:sz w:val="21"/>
          <w:szCs w:val="21"/>
        </w:rPr>
        <w:t> is the concentration at which </w:t>
      </w:r>
      <w:r w:rsidRPr="006376A8">
        <w:rPr>
          <w:rFonts w:ascii="MathJax_Math-italic" w:eastAsia="Times New Roman" w:hAnsi="MathJax_Math-italic" w:cs="Helvetica"/>
          <w:color w:val="333333"/>
          <w:sz w:val="25"/>
          <w:szCs w:val="25"/>
          <w:bdr w:val="none" w:sz="0" w:space="0" w:color="auto" w:frame="1"/>
        </w:rPr>
        <w:t>density</w:t>
      </w:r>
      <w:r w:rsidRPr="006376A8">
        <w:rPr>
          <w:rFonts w:ascii="MathJax_Main" w:eastAsia="Times New Roman" w:hAnsi="MathJax_Main" w:cs="Helvetica"/>
          <w:color w:val="333333"/>
          <w:sz w:val="25"/>
          <w:szCs w:val="25"/>
          <w:bdr w:val="none" w:sz="0" w:space="0" w:color="auto" w:frame="1"/>
        </w:rPr>
        <w:t>=</w:t>
      </w:r>
      <w:proofErr w:type="spellStart"/>
      <w:r w:rsidRPr="006376A8">
        <w:rPr>
          <w:rFonts w:ascii="MathJax_Math-italic" w:eastAsia="Times New Roman" w:hAnsi="MathJax_Math-italic" w:cs="Helvetica"/>
          <w:color w:val="333333"/>
          <w:sz w:val="25"/>
          <w:szCs w:val="25"/>
          <w:bdr w:val="none" w:sz="0" w:space="0" w:color="auto" w:frame="1"/>
        </w:rPr>
        <w:t>d</w:t>
      </w:r>
      <w:r w:rsidRPr="006376A8">
        <w:rPr>
          <w:rFonts w:ascii="MathJax_Math-italic" w:eastAsia="Times New Roman" w:hAnsi="MathJax_Math-italic" w:cs="Helvetica"/>
          <w:color w:val="333333"/>
          <w:sz w:val="18"/>
          <w:szCs w:val="18"/>
          <w:bdr w:val="none" w:sz="0" w:space="0" w:color="auto" w:frame="1"/>
        </w:rPr>
        <w:t>max</w:t>
      </w:r>
      <w:proofErr w:type="spellEnd"/>
      <w:r w:rsidRPr="006376A8">
        <w:rPr>
          <w:rFonts w:ascii="MathJax_Main" w:eastAsia="Times New Roman" w:hAnsi="MathJax_Main" w:cs="Helvetica"/>
          <w:color w:val="333333"/>
          <w:sz w:val="25"/>
          <w:szCs w:val="25"/>
          <w:bdr w:val="none" w:sz="0" w:space="0" w:color="auto" w:frame="1"/>
        </w:rPr>
        <w:t>/2</w:t>
      </w:r>
      <w:r w:rsidRPr="006376A8">
        <w:rPr>
          <w:rFonts w:ascii="Helvetica" w:eastAsia="Times New Roman" w:hAnsi="Helvetica" w:cs="Helvetica"/>
          <w:color w:val="333333"/>
          <w:sz w:val="21"/>
          <w:szCs w:val="21"/>
          <w:bdr w:val="none" w:sz="0" w:space="0" w:color="auto" w:frame="1"/>
        </w:rPr>
        <w:t>density=</w:t>
      </w:r>
      <w:proofErr w:type="spellStart"/>
      <w:r w:rsidRPr="006376A8">
        <w:rPr>
          <w:rFonts w:ascii="Helvetica" w:eastAsia="Times New Roman" w:hAnsi="Helvetica" w:cs="Helvetica"/>
          <w:color w:val="333333"/>
          <w:sz w:val="21"/>
          <w:szCs w:val="21"/>
          <w:bdr w:val="none" w:sz="0" w:space="0" w:color="auto" w:frame="1"/>
        </w:rPr>
        <w:t>dmax</w:t>
      </w:r>
      <w:proofErr w:type="spellEnd"/>
      <w:r w:rsidRPr="006376A8">
        <w:rPr>
          <w:rFonts w:ascii="Helvetica" w:eastAsia="Times New Roman" w:hAnsi="Helvetica" w:cs="Helvetica"/>
          <w:color w:val="333333"/>
          <w:sz w:val="21"/>
          <w:szCs w:val="21"/>
          <w:bdr w:val="none" w:sz="0" w:space="0" w:color="auto" w:frame="1"/>
        </w:rPr>
        <w:t>/2</w:t>
      </w:r>
      <w:hyperlink r:id="rId9" w:anchor="fnref2" w:history="1">
        <w:r w:rsidRPr="006376A8">
          <w:rPr>
            <w:rFonts w:ascii="Segoe UI Emoji" w:eastAsia="Times New Roman" w:hAnsi="Segoe UI Emoji" w:cs="Segoe UI Emoji"/>
            <w:color w:val="337AB7"/>
            <w:sz w:val="21"/>
            <w:szCs w:val="21"/>
            <w:u w:val="single"/>
          </w:rPr>
          <w:t>↩︎</w:t>
        </w:r>
      </w:hyperlink>
    </w:p>
    <w:p w14:paraId="2C240C24" w14:textId="77777777" w:rsidR="006376A8" w:rsidRPr="006376A8" w:rsidRDefault="006376A8" w:rsidP="006376A8">
      <w:pPr>
        <w:numPr>
          <w:ilvl w:val="0"/>
          <w:numId w:val="2"/>
        </w:numPr>
        <w:shd w:val="clear" w:color="auto" w:fill="FFFFFF"/>
        <w:spacing w:after="150" w:line="240" w:lineRule="auto"/>
        <w:rPr>
          <w:rFonts w:ascii="Helvetica" w:eastAsia="Times New Roman" w:hAnsi="Helvetica" w:cs="Helvetica"/>
          <w:color w:val="333333"/>
          <w:sz w:val="21"/>
          <w:szCs w:val="21"/>
        </w:rPr>
      </w:pPr>
      <w:r w:rsidRPr="006376A8">
        <w:rPr>
          <w:rFonts w:ascii="Helvetica" w:eastAsia="Times New Roman" w:hAnsi="Helvetica" w:cs="Helvetica"/>
          <w:color w:val="333333"/>
          <w:sz w:val="21"/>
          <w:szCs w:val="21"/>
        </w:rPr>
        <w:t>Model selection is a difficult task. Properly speaking, AIC, or Akaike Information Criterion, estimates the out-of-sample error of a statistical model. Often people will select a model on the basis of having the lowest AIC, but there are many other bases on which to select models.</w:t>
      </w:r>
      <w:hyperlink r:id="rId10" w:anchor="fnref3" w:history="1">
        <w:r w:rsidRPr="006376A8">
          <w:rPr>
            <w:rFonts w:ascii="Segoe UI Emoji" w:eastAsia="Times New Roman" w:hAnsi="Segoe UI Emoji" w:cs="Segoe UI Emoji"/>
            <w:color w:val="337AB7"/>
            <w:sz w:val="21"/>
            <w:szCs w:val="21"/>
            <w:u w:val="single"/>
          </w:rPr>
          <w:t>↩︎</w:t>
        </w:r>
      </w:hyperlink>
    </w:p>
    <w:p w14:paraId="5D971347" w14:textId="77777777" w:rsidR="001E1667" w:rsidRPr="006376A8" w:rsidRDefault="001E1667" w:rsidP="006376A8"/>
    <w:sectPr w:rsidR="001E1667" w:rsidRPr="0063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34E"/>
    <w:multiLevelType w:val="multilevel"/>
    <w:tmpl w:val="4B52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A003D"/>
    <w:multiLevelType w:val="multilevel"/>
    <w:tmpl w:val="905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A8"/>
    <w:rsid w:val="001E1667"/>
    <w:rsid w:val="006376A8"/>
    <w:rsid w:val="00B6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4A54"/>
  <w15:chartTrackingRefBased/>
  <w15:docId w15:val="{110BD2A4-D6D6-4466-BAEA-1F39C0E8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6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6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76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6A8"/>
    <w:rPr>
      <w:rFonts w:ascii="Courier New" w:eastAsia="Times New Roman" w:hAnsi="Courier New" w:cs="Courier New"/>
      <w:sz w:val="20"/>
      <w:szCs w:val="20"/>
    </w:rPr>
  </w:style>
  <w:style w:type="character" w:customStyle="1" w:styleId="mtext">
    <w:name w:val="mtext"/>
    <w:basedOn w:val="DefaultParagraphFont"/>
    <w:rsid w:val="006376A8"/>
  </w:style>
  <w:style w:type="character" w:customStyle="1" w:styleId="mo">
    <w:name w:val="mo"/>
    <w:basedOn w:val="DefaultParagraphFont"/>
    <w:rsid w:val="006376A8"/>
  </w:style>
  <w:style w:type="character" w:customStyle="1" w:styleId="mi">
    <w:name w:val="mi"/>
    <w:basedOn w:val="DefaultParagraphFont"/>
    <w:rsid w:val="006376A8"/>
  </w:style>
  <w:style w:type="character" w:customStyle="1" w:styleId="mn">
    <w:name w:val="mn"/>
    <w:basedOn w:val="DefaultParagraphFont"/>
    <w:rsid w:val="006376A8"/>
  </w:style>
  <w:style w:type="character" w:customStyle="1" w:styleId="msqrt">
    <w:name w:val="msqrt"/>
    <w:basedOn w:val="DefaultParagraphFont"/>
    <w:rsid w:val="006376A8"/>
  </w:style>
  <w:style w:type="character" w:customStyle="1" w:styleId="mjxassistivemathml">
    <w:name w:val="mjx_assistive_mathml"/>
    <w:basedOn w:val="DefaultParagraphFont"/>
    <w:rsid w:val="006376A8"/>
  </w:style>
  <w:style w:type="character" w:styleId="Hyperlink">
    <w:name w:val="Hyperlink"/>
    <w:basedOn w:val="DefaultParagraphFont"/>
    <w:uiPriority w:val="99"/>
    <w:semiHidden/>
    <w:unhideWhenUsed/>
    <w:rsid w:val="006376A8"/>
    <w:rPr>
      <w:color w:val="0000FF"/>
      <w:u w:val="single"/>
    </w:rPr>
  </w:style>
  <w:style w:type="paragraph" w:styleId="HTMLPreformatted">
    <w:name w:val="HTML Preformatted"/>
    <w:basedOn w:val="Normal"/>
    <w:link w:val="HTMLPreformattedChar"/>
    <w:uiPriority w:val="99"/>
    <w:semiHidden/>
    <w:unhideWhenUsed/>
    <w:rsid w:val="0063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6A8"/>
    <w:rPr>
      <w:rFonts w:ascii="Courier New" w:eastAsia="Times New Roman" w:hAnsi="Courier New" w:cs="Courier New"/>
      <w:sz w:val="20"/>
      <w:szCs w:val="20"/>
    </w:rPr>
  </w:style>
  <w:style w:type="character" w:customStyle="1" w:styleId="hljs-keyword">
    <w:name w:val="hljs-keyword"/>
    <w:basedOn w:val="DefaultParagraphFont"/>
    <w:rsid w:val="006376A8"/>
  </w:style>
  <w:style w:type="character" w:customStyle="1" w:styleId="hljs-number">
    <w:name w:val="hljs-number"/>
    <w:basedOn w:val="DefaultParagraphFont"/>
    <w:rsid w:val="006376A8"/>
  </w:style>
  <w:style w:type="character" w:styleId="Strong">
    <w:name w:val="Strong"/>
    <w:basedOn w:val="DefaultParagraphFont"/>
    <w:uiPriority w:val="22"/>
    <w:qFormat/>
    <w:rsid w:val="0063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2535">
      <w:bodyDiv w:val="1"/>
      <w:marLeft w:val="0"/>
      <w:marRight w:val="0"/>
      <w:marTop w:val="0"/>
      <w:marBottom w:val="0"/>
      <w:divBdr>
        <w:top w:val="none" w:sz="0" w:space="0" w:color="auto"/>
        <w:left w:val="none" w:sz="0" w:space="0" w:color="auto"/>
        <w:bottom w:val="none" w:sz="0" w:space="0" w:color="auto"/>
        <w:right w:val="none" w:sz="0" w:space="0" w:color="auto"/>
      </w:divBdr>
      <w:divsChild>
        <w:div w:id="1023213752">
          <w:marLeft w:val="0"/>
          <w:marRight w:val="0"/>
          <w:marTop w:val="0"/>
          <w:marBottom w:val="0"/>
          <w:divBdr>
            <w:top w:val="none" w:sz="0" w:space="0" w:color="auto"/>
            <w:left w:val="none" w:sz="0" w:space="0" w:color="auto"/>
            <w:bottom w:val="none" w:sz="0" w:space="0" w:color="auto"/>
            <w:right w:val="none" w:sz="0" w:space="0" w:color="auto"/>
          </w:divBdr>
        </w:div>
        <w:div w:id="1078596177">
          <w:marLeft w:val="0"/>
          <w:marRight w:val="0"/>
          <w:marTop w:val="0"/>
          <w:marBottom w:val="0"/>
          <w:divBdr>
            <w:top w:val="none" w:sz="0" w:space="0" w:color="auto"/>
            <w:left w:val="none" w:sz="0" w:space="0" w:color="auto"/>
            <w:bottom w:val="none" w:sz="0" w:space="0" w:color="auto"/>
            <w:right w:val="none" w:sz="0" w:space="0" w:color="auto"/>
          </w:divBdr>
        </w:div>
        <w:div w:id="427694636">
          <w:marLeft w:val="0"/>
          <w:marRight w:val="0"/>
          <w:marTop w:val="0"/>
          <w:marBottom w:val="0"/>
          <w:divBdr>
            <w:top w:val="none" w:sz="0" w:space="0" w:color="auto"/>
            <w:left w:val="none" w:sz="0" w:space="0" w:color="auto"/>
            <w:bottom w:val="none" w:sz="0" w:space="0" w:color="auto"/>
            <w:right w:val="none" w:sz="0" w:space="0" w:color="auto"/>
          </w:divBdr>
          <w:divsChild>
            <w:div w:id="824056655">
              <w:marLeft w:val="0"/>
              <w:marRight w:val="0"/>
              <w:marTop w:val="0"/>
              <w:marBottom w:val="0"/>
              <w:divBdr>
                <w:top w:val="none" w:sz="0" w:space="0" w:color="auto"/>
                <w:left w:val="none" w:sz="0" w:space="0" w:color="auto"/>
                <w:bottom w:val="none" w:sz="0" w:space="0" w:color="auto"/>
                <w:right w:val="none" w:sz="0" w:space="0" w:color="auto"/>
              </w:divBdr>
              <w:divsChild>
                <w:div w:id="1107191343">
                  <w:marLeft w:val="0"/>
                  <w:marRight w:val="0"/>
                  <w:marTop w:val="240"/>
                  <w:marBottom w:val="240"/>
                  <w:divBdr>
                    <w:top w:val="none" w:sz="0" w:space="0" w:color="auto"/>
                    <w:left w:val="none" w:sz="0" w:space="0" w:color="auto"/>
                    <w:bottom w:val="none" w:sz="0" w:space="0" w:color="auto"/>
                    <w:right w:val="none" w:sz="0" w:space="0" w:color="auto"/>
                  </w:divBdr>
                </w:div>
              </w:divsChild>
            </w:div>
            <w:div w:id="782459892">
              <w:marLeft w:val="0"/>
              <w:marRight w:val="0"/>
              <w:marTop w:val="0"/>
              <w:marBottom w:val="0"/>
              <w:divBdr>
                <w:top w:val="none" w:sz="0" w:space="0" w:color="auto"/>
                <w:left w:val="none" w:sz="0" w:space="0" w:color="auto"/>
                <w:bottom w:val="none" w:sz="0" w:space="0" w:color="auto"/>
                <w:right w:val="none" w:sz="0" w:space="0" w:color="auto"/>
              </w:divBdr>
              <w:divsChild>
                <w:div w:id="779688963">
                  <w:marLeft w:val="0"/>
                  <w:marRight w:val="0"/>
                  <w:marTop w:val="240"/>
                  <w:marBottom w:val="240"/>
                  <w:divBdr>
                    <w:top w:val="none" w:sz="0" w:space="0" w:color="auto"/>
                    <w:left w:val="none" w:sz="0" w:space="0" w:color="auto"/>
                    <w:bottom w:val="none" w:sz="0" w:space="0" w:color="auto"/>
                    <w:right w:val="none" w:sz="0" w:space="0" w:color="auto"/>
                  </w:divBdr>
                </w:div>
              </w:divsChild>
            </w:div>
            <w:div w:id="1047534851">
              <w:marLeft w:val="0"/>
              <w:marRight w:val="0"/>
              <w:marTop w:val="0"/>
              <w:marBottom w:val="0"/>
              <w:divBdr>
                <w:top w:val="none" w:sz="0" w:space="0" w:color="auto"/>
                <w:left w:val="none" w:sz="0" w:space="0" w:color="auto"/>
                <w:bottom w:val="none" w:sz="0" w:space="0" w:color="auto"/>
                <w:right w:val="none" w:sz="0" w:space="0" w:color="auto"/>
              </w:divBdr>
            </w:div>
          </w:divsChild>
        </w:div>
        <w:div w:id="2099517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araw\Downloads\hmk_08.html" TargetMode="External"/><Relationship Id="rId3" Type="http://schemas.openxmlformats.org/officeDocument/2006/relationships/settings" Target="settings.xml"/><Relationship Id="rId7" Type="http://schemas.openxmlformats.org/officeDocument/2006/relationships/hyperlink" Target="file:///C:\Users\taraw\Downloads\hmk_0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taraw\Downloads\hmk_08.html" TargetMode="External"/><Relationship Id="rId11" Type="http://schemas.openxmlformats.org/officeDocument/2006/relationships/fontTable" Target="fontTable.xml"/><Relationship Id="rId5" Type="http://schemas.openxmlformats.org/officeDocument/2006/relationships/hyperlink" Target="file:///C:\Users\taraw\Downloads\hmk_08.html" TargetMode="External"/><Relationship Id="rId10" Type="http://schemas.openxmlformats.org/officeDocument/2006/relationships/hyperlink" Target="file:///C:\Users\taraw\Downloads\hmk_08.html" TargetMode="External"/><Relationship Id="rId4" Type="http://schemas.openxmlformats.org/officeDocument/2006/relationships/webSettings" Target="webSettings.xml"/><Relationship Id="rId9" Type="http://schemas.openxmlformats.org/officeDocument/2006/relationships/hyperlink" Target="file:///C:\Users\taraw\Downloads\hmk_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tarawood.antigone@yahoo.com</dc:creator>
  <cp:keywords/>
  <dc:description/>
  <cp:lastModifiedBy>tarawood.antigone@yahoo.com</cp:lastModifiedBy>
  <cp:revision>1</cp:revision>
  <dcterms:created xsi:type="dcterms:W3CDTF">2021-10-14T17:18:00Z</dcterms:created>
  <dcterms:modified xsi:type="dcterms:W3CDTF">2021-10-14T17:19:00Z</dcterms:modified>
</cp:coreProperties>
</file>