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ECC" w:rsidRDefault="00135AC0">
      <w:r>
        <w:t>URL:</w:t>
      </w:r>
      <w:bookmarkStart w:id="0" w:name="_GoBack"/>
      <w:r>
        <w:t xml:space="preserve"> </w:t>
      </w:r>
      <w:hyperlink r:id="rId6" w:history="1">
        <w:r w:rsidR="00BA4ECC" w:rsidRPr="00FD32D3">
          <w:rPr>
            <w:rStyle w:val="Hyperlink"/>
          </w:rPr>
          <w:t>https://thimbleprojec</w:t>
        </w:r>
        <w:r w:rsidR="00BA4ECC" w:rsidRPr="00FD32D3">
          <w:rPr>
            <w:rStyle w:val="Hyperlink"/>
          </w:rPr>
          <w:t>ts.org/curryj3628/355161/</w:t>
        </w:r>
      </w:hyperlink>
      <w:bookmarkEnd w:id="0"/>
    </w:p>
    <w:p w:rsidR="005D0125" w:rsidRDefault="00135AC0">
      <w:r>
        <w:rPr>
          <w:noProof/>
        </w:rPr>
        <w:drawing>
          <wp:inline distT="0" distB="0" distL="0" distR="0">
            <wp:extent cx="5943600" cy="6214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84D1E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C0" w:rsidRDefault="00135AC0">
      <w:r>
        <w:rPr>
          <w:noProof/>
        </w:rPr>
        <w:lastRenderedPageBreak/>
        <w:drawing>
          <wp:inline distT="0" distB="0" distL="0" distR="0">
            <wp:extent cx="5943600" cy="5806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8411B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C0" w:rsidRDefault="00135AC0">
      <w:r>
        <w:rPr>
          <w:noProof/>
        </w:rPr>
        <w:lastRenderedPageBreak/>
        <w:drawing>
          <wp:inline distT="0" distB="0" distL="0" distR="0">
            <wp:extent cx="5943600" cy="6012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84C51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C0" w:rsidRDefault="00135AC0">
      <w:r>
        <w:rPr>
          <w:noProof/>
        </w:rPr>
        <w:lastRenderedPageBreak/>
        <w:drawing>
          <wp:inline distT="0" distB="0" distL="0" distR="0">
            <wp:extent cx="5943600" cy="5650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84F1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C0" w:rsidRDefault="00135AC0">
      <w:r>
        <w:rPr>
          <w:noProof/>
        </w:rPr>
        <w:lastRenderedPageBreak/>
        <w:drawing>
          <wp:inline distT="0" distB="0" distL="0" distR="0">
            <wp:extent cx="5943600" cy="5755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84AE7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C0" w:rsidRDefault="00135AC0">
      <w:r>
        <w:rPr>
          <w:noProof/>
        </w:rPr>
        <w:lastRenderedPageBreak/>
        <w:drawing>
          <wp:inline distT="0" distB="0" distL="0" distR="0">
            <wp:extent cx="5943600" cy="5518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84E8D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C0" w:rsidRDefault="00BA4ECC">
      <w:r>
        <w:rPr>
          <w:noProof/>
        </w:rPr>
        <w:lastRenderedPageBreak/>
        <w:drawing>
          <wp:inline distT="0" distB="0" distL="0" distR="0">
            <wp:extent cx="5943600" cy="5865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FC506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C0" w:rsidRDefault="00BA4ECC">
      <w:r>
        <w:rPr>
          <w:noProof/>
        </w:rPr>
        <w:lastRenderedPageBreak/>
        <w:drawing>
          <wp:inline distT="0" distB="0" distL="0" distR="0">
            <wp:extent cx="5943600" cy="5580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FC91E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AC0" w:rsidSect="00135AC0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373A" w:rsidRDefault="009A373A" w:rsidP="00135AC0">
      <w:pPr>
        <w:spacing w:after="0" w:line="240" w:lineRule="auto"/>
      </w:pPr>
      <w:r>
        <w:separator/>
      </w:r>
    </w:p>
  </w:endnote>
  <w:endnote w:type="continuationSeparator" w:id="0">
    <w:p w:rsidR="009A373A" w:rsidRDefault="009A373A" w:rsidP="00135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373A" w:rsidRDefault="009A373A" w:rsidP="00135AC0">
      <w:pPr>
        <w:spacing w:after="0" w:line="240" w:lineRule="auto"/>
      </w:pPr>
      <w:r>
        <w:separator/>
      </w:r>
    </w:p>
  </w:footnote>
  <w:footnote w:type="continuationSeparator" w:id="0">
    <w:p w:rsidR="009A373A" w:rsidRDefault="009A373A" w:rsidP="00135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57616061"/>
      <w:docPartObj>
        <w:docPartGallery w:val="Page Numbers (Top of Page)"/>
        <w:docPartUnique/>
      </w:docPartObj>
    </w:sdtPr>
    <w:sdtEndPr>
      <w:rPr>
        <w:noProof/>
      </w:rPr>
    </w:sdtEndPr>
    <w:sdtContent>
      <w:p w:rsidR="00135AC0" w:rsidRDefault="00135AC0">
        <w:pPr>
          <w:pStyle w:val="Head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4ECC">
          <w:rPr>
            <w:noProof/>
          </w:rPr>
          <w:t>8</w:t>
        </w:r>
        <w:r>
          <w:rPr>
            <w:noProof/>
          </w:rPr>
          <w:fldChar w:fldCharType="end"/>
        </w:r>
        <w:r w:rsidR="002C6E2E">
          <w:rPr>
            <w:noProof/>
          </w:rPr>
          <w:t xml:space="preserve"> of 8</w:t>
        </w:r>
      </w:p>
    </w:sdtContent>
  </w:sdt>
  <w:p w:rsidR="00135AC0" w:rsidRDefault="00135AC0">
    <w:pPr>
      <w:pStyle w:val="Header"/>
    </w:pPr>
    <w:r>
      <w:t>M4T1_CurryJenaya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930"/>
    <w:rsid w:val="00135AC0"/>
    <w:rsid w:val="00170ACB"/>
    <w:rsid w:val="002C6E2E"/>
    <w:rsid w:val="00305930"/>
    <w:rsid w:val="005D0125"/>
    <w:rsid w:val="009A373A"/>
    <w:rsid w:val="00BA4ECC"/>
    <w:rsid w:val="00DD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F6E20"/>
  <w15:chartTrackingRefBased/>
  <w15:docId w15:val="{41990B1B-DF5F-4880-91C8-B56F03A0B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5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AC0"/>
  </w:style>
  <w:style w:type="paragraph" w:styleId="Footer">
    <w:name w:val="footer"/>
    <w:basedOn w:val="Normal"/>
    <w:link w:val="FooterChar"/>
    <w:uiPriority w:val="99"/>
    <w:unhideWhenUsed/>
    <w:rsid w:val="00135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AC0"/>
  </w:style>
  <w:style w:type="character" w:styleId="Hyperlink">
    <w:name w:val="Hyperlink"/>
    <w:basedOn w:val="DefaultParagraphFont"/>
    <w:uiPriority w:val="99"/>
    <w:unhideWhenUsed/>
    <w:rsid w:val="00DD781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A4E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webSettings" Target="web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thimbleprojects.org/curryj3628/355161/" TargetMode="External"/><Relationship Id="rId11" Type="http://schemas.openxmlformats.org/officeDocument/2006/relationships/image" Target="media/image5.tmp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tmp"/><Relationship Id="rId4" Type="http://schemas.openxmlformats.org/officeDocument/2006/relationships/footnotes" Target="footnote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2017-11-09T16:29:00Z</dcterms:created>
  <dcterms:modified xsi:type="dcterms:W3CDTF">2017-11-14T15:34:00Z</dcterms:modified>
</cp:coreProperties>
</file>