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AA2E" w14:textId="553F7D88" w:rsidR="005F604D" w:rsidRPr="00714FD8" w:rsidRDefault="001327FE" w:rsidP="00663249">
      <w:pPr>
        <w:jc w:val="both"/>
      </w:pPr>
      <w:r w:rsidRPr="001327FE">
        <w:rPr>
          <w:rFonts w:cs="Courier New"/>
          <w:b/>
        </w:rPr>
        <w:t>BIDSit</w:t>
      </w:r>
      <w:r>
        <w:rPr>
          <w:rFonts w:cs="Courier New"/>
          <w:b/>
        </w:rPr>
        <w:t xml:space="preserve"> </w:t>
      </w:r>
      <w:r w:rsidR="005F604D" w:rsidRPr="00380E17">
        <w:t xml:space="preserve">is a program that will convert DICOM and PAR/REC files into </w:t>
      </w:r>
      <w:proofErr w:type="spellStart"/>
      <w:r w:rsidR="00593698">
        <w:t>NIfTI</w:t>
      </w:r>
      <w:proofErr w:type="spellEnd"/>
      <w:r w:rsidR="00593698">
        <w:t xml:space="preserve"> </w:t>
      </w:r>
      <w:r w:rsidR="005F604D" w:rsidRPr="00380E17">
        <w:t xml:space="preserve">files via </w:t>
      </w:r>
      <w:r w:rsidR="00E55A3C">
        <w:t>‘</w:t>
      </w:r>
      <w:r w:rsidR="005F604D" w:rsidRPr="00C4127E">
        <w:rPr>
          <w:rFonts w:ascii="Courier New" w:hAnsi="Courier New" w:cs="Courier New"/>
        </w:rPr>
        <w:t>dcm2nii</w:t>
      </w:r>
      <w:r w:rsidR="00BB76E7" w:rsidRPr="00C4127E">
        <w:rPr>
          <w:rFonts w:ascii="Courier New" w:hAnsi="Courier New" w:cs="Courier New"/>
        </w:rPr>
        <w:t>X</w:t>
      </w:r>
      <w:r w:rsidR="00E55A3C">
        <w:t>’</w:t>
      </w:r>
      <w:r w:rsidR="005F604D" w:rsidRPr="00380E17">
        <w:t xml:space="preserve">. </w:t>
      </w:r>
      <w:r w:rsidRPr="001327FE">
        <w:rPr>
          <w:rFonts w:cs="Courier New"/>
          <w:b/>
        </w:rPr>
        <w:t xml:space="preserve">BIDSit </w:t>
      </w:r>
      <w:r w:rsidR="005F604D" w:rsidRPr="00380E17">
        <w:t xml:space="preserve">then reorganizes the outputted data into the proper naming and folder structure convention for Brain Image Data Structure (BIDS). </w:t>
      </w:r>
      <w:r w:rsidR="00E55A3C">
        <w:t>User-friendly</w:t>
      </w:r>
      <w:r w:rsidR="005F604D" w:rsidRPr="00380E17">
        <w:t xml:space="preserve"> graphic user interfaces (GUIs), supported by </w:t>
      </w:r>
      <w:r w:rsidR="00E55A3C">
        <w:t>‘</w:t>
      </w:r>
      <w:proofErr w:type="spellStart"/>
      <w:r w:rsidR="005F604D" w:rsidRPr="00380E17">
        <w:t>pysimplygui</w:t>
      </w:r>
      <w:proofErr w:type="spellEnd"/>
      <w:r w:rsidR="00E55A3C">
        <w:t>,’</w:t>
      </w:r>
      <w:r w:rsidR="005F604D" w:rsidRPr="00380E17">
        <w:t xml:space="preserve"> makes using </w:t>
      </w:r>
      <w:r w:rsidRPr="001327FE">
        <w:rPr>
          <w:rFonts w:cs="Courier New"/>
          <w:b/>
        </w:rPr>
        <w:t xml:space="preserve">BIDSit </w:t>
      </w:r>
      <w:r w:rsidR="005F604D" w:rsidRPr="00380E17">
        <w:t>quick and easy.</w:t>
      </w:r>
    </w:p>
    <w:p w14:paraId="0266E57A" w14:textId="304E5A53" w:rsidR="00714FD8" w:rsidRPr="00714FD8" w:rsidRDefault="005F604D" w:rsidP="00663249">
      <w:pPr>
        <w:pStyle w:val="Heading1"/>
        <w:spacing w:before="240"/>
        <w:jc w:val="both"/>
      </w:pPr>
      <w:r w:rsidRPr="00380E17">
        <w:t xml:space="preserve">Getting </w:t>
      </w:r>
      <w:r w:rsidR="00714FD8" w:rsidRPr="00380E17">
        <w:t>St</w:t>
      </w:r>
      <w:r w:rsidRPr="00380E17">
        <w:t>arted:</w:t>
      </w:r>
    </w:p>
    <w:p w14:paraId="488E1F73" w14:textId="343E794D" w:rsidR="00233F07" w:rsidRDefault="00233F07" w:rsidP="00663249">
      <w:pPr>
        <w:jc w:val="both"/>
      </w:pPr>
      <w:r>
        <w:t>Most</w:t>
      </w:r>
      <w:r w:rsidR="004E5A69">
        <w:t xml:space="preserve"> required programs are </w:t>
      </w:r>
      <w:r w:rsidR="00370975">
        <w:t>installed using pip or via setup.py on install.</w:t>
      </w:r>
      <w:r w:rsidR="00FC51C1">
        <w:t xml:space="preserve"> See </w:t>
      </w:r>
      <w:hyperlink r:id="rId5" w:history="1">
        <w:r>
          <w:rPr>
            <w:rStyle w:val="Hyperlink"/>
          </w:rPr>
          <w:t>GitHub</w:t>
        </w:r>
      </w:hyperlink>
      <w:r w:rsidR="00FC51C1">
        <w:t xml:space="preserve"> for installation instructions.</w:t>
      </w:r>
      <w:r w:rsidRPr="00233F07">
        <w:t xml:space="preserve"> </w:t>
      </w:r>
      <w:r>
        <w:t>The ‘</w:t>
      </w:r>
      <w:r w:rsidRPr="00C4127E">
        <w:rPr>
          <w:rFonts w:ascii="Courier New" w:hAnsi="Courier New" w:cs="Courier New"/>
        </w:rPr>
        <w:t>dcm2niiX</w:t>
      </w:r>
      <w:r>
        <w:t>’ application convert</w:t>
      </w:r>
      <w:r w:rsidR="00593698">
        <w:t>s</w:t>
      </w:r>
      <w:r>
        <w:t xml:space="preserve"> the raw DICOMs files to </w:t>
      </w:r>
      <w:proofErr w:type="spellStart"/>
      <w:r>
        <w:t>NIfTI</w:t>
      </w:r>
      <w:proofErr w:type="spellEnd"/>
      <w:r w:rsidR="00593698">
        <w:t xml:space="preserve"> </w:t>
      </w:r>
      <w:r>
        <w:t xml:space="preserve">files. </w:t>
      </w:r>
      <w:r w:rsidR="00593698">
        <w:t>‘</w:t>
      </w:r>
      <w:r w:rsidRPr="00C4127E">
        <w:rPr>
          <w:rFonts w:ascii="Courier New" w:hAnsi="Courier New" w:cs="Courier New"/>
        </w:rPr>
        <w:t>dcm2nii</w:t>
      </w:r>
      <w:r w:rsidR="00593698" w:rsidRPr="00C4127E">
        <w:rPr>
          <w:rFonts w:ascii="Courier New" w:hAnsi="Courier New" w:cs="Courier New"/>
        </w:rPr>
        <w:t>X</w:t>
      </w:r>
      <w:r w:rsidR="00593698">
        <w:t xml:space="preserve">’ is downloaded with </w:t>
      </w:r>
      <w:proofErr w:type="spellStart"/>
      <w:r w:rsidR="00593698">
        <w:t>MRIcroGL’s</w:t>
      </w:r>
      <w:proofErr w:type="spellEnd"/>
      <w:r w:rsidR="00593698">
        <w:t xml:space="preserve"> graphical interface. Download ‘</w:t>
      </w:r>
      <w:r w:rsidR="00593698" w:rsidRPr="00C4127E">
        <w:rPr>
          <w:rFonts w:ascii="Courier New" w:hAnsi="Courier New" w:cs="Courier New"/>
        </w:rPr>
        <w:t>dcm2niiX</w:t>
      </w:r>
      <w:r w:rsidR="00593698">
        <w:t xml:space="preserve">’ </w:t>
      </w:r>
      <w:hyperlink r:id="rId6" w:anchor="Download" w:history="1">
        <w:r w:rsidR="00593698" w:rsidRPr="00593698">
          <w:rPr>
            <w:rStyle w:val="Hyperlink"/>
          </w:rPr>
          <w:t>here</w:t>
        </w:r>
      </w:hyperlink>
      <w:r w:rsidR="00DC4127">
        <w:t>.</w:t>
      </w:r>
    </w:p>
    <w:p w14:paraId="2006F48D" w14:textId="43EF5B47" w:rsidR="00FC51C1" w:rsidRDefault="00FC51C1" w:rsidP="00663249">
      <w:pPr>
        <w:jc w:val="both"/>
      </w:pPr>
      <w:r>
        <w:t xml:space="preserve">After installation, to run </w:t>
      </w:r>
      <w:r w:rsidR="001327FE" w:rsidRPr="001327FE">
        <w:rPr>
          <w:rFonts w:cs="Courier New"/>
          <w:b/>
        </w:rPr>
        <w:t xml:space="preserve">BIDSit </w:t>
      </w:r>
      <w:r>
        <w:t>from the command line</w:t>
      </w:r>
      <w:r w:rsidR="00233F07">
        <w:t>,</w:t>
      </w:r>
      <w:r>
        <w:t xml:space="preserve"> use the following command:</w:t>
      </w:r>
    </w:p>
    <w:p w14:paraId="18668DC0" w14:textId="002A34FD" w:rsidR="00370975" w:rsidRPr="00C4127E" w:rsidRDefault="00370975" w:rsidP="00F36A93">
      <w:pPr>
        <w:jc w:val="center"/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</w:pPr>
      <w:r w:rsidRPr="00C4127E"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  <w:t xml:space="preserve">Python3 -m </w:t>
      </w:r>
      <w:proofErr w:type="spellStart"/>
      <w:r w:rsidRPr="00C4127E"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  <w:t>BIDSit.</w:t>
      </w:r>
      <w:r w:rsidR="003F175D">
        <w:rPr>
          <w:rFonts w:ascii="Courier New" w:hAnsi="Courier New" w:cs="Courier New"/>
          <w:color w:val="000000" w:themeColor="text1"/>
          <w:kern w:val="0"/>
          <w:sz w:val="28"/>
          <w:szCs w:val="28"/>
          <w:lang w:val="en-US"/>
        </w:rPr>
        <w:t>go</w:t>
      </w:r>
      <w:proofErr w:type="spellEnd"/>
    </w:p>
    <w:p w14:paraId="2DBC3431" w14:textId="4AB9E27D" w:rsidR="00FC51C1" w:rsidRDefault="00FC51C1" w:rsidP="00663249">
      <w:pPr>
        <w:jc w:val="both"/>
        <w:rPr>
          <w:sz w:val="21"/>
          <w:szCs w:val="21"/>
        </w:rPr>
      </w:pPr>
    </w:p>
    <w:p w14:paraId="3E3BDE52" w14:textId="4A34304E" w:rsidR="00584BE2" w:rsidRPr="00584BE2" w:rsidRDefault="00FA7843" w:rsidP="00663249">
      <w:pPr>
        <w:pStyle w:val="ListParagraph"/>
        <w:numPr>
          <w:ilvl w:val="0"/>
          <w:numId w:val="1"/>
        </w:numPr>
        <w:jc w:val="both"/>
      </w:pPr>
      <w:r w:rsidRPr="00584BE2">
        <w:t xml:space="preserve">To begin, select the directory that contains the subject folders </w:t>
      </w:r>
      <w:r w:rsidR="00584BE2" w:rsidRPr="00584BE2">
        <w:t xml:space="preserve">that house the data to convert. The data can be DICOMs, PAR/REC, or </w:t>
      </w:r>
      <w:r w:rsidR="00233F07">
        <w:t>previously</w:t>
      </w:r>
      <w:r w:rsidR="00584BE2" w:rsidRPr="00584BE2">
        <w:t xml:space="preserve"> converted </w:t>
      </w:r>
      <w:proofErr w:type="spellStart"/>
      <w:r w:rsidR="00593698">
        <w:t>NIfTI</w:t>
      </w:r>
      <w:proofErr w:type="spellEnd"/>
      <w:r w:rsidR="00593698">
        <w:t xml:space="preserve"> </w:t>
      </w:r>
      <w:r w:rsidR="00584BE2" w:rsidRPr="00584BE2">
        <w:t>files</w:t>
      </w:r>
      <w:r w:rsidR="008B0E93">
        <w:t xml:space="preserve"> (see figure 1)</w:t>
      </w:r>
      <w:r w:rsidR="00C90A11">
        <w:t>. This is the input directory.</w:t>
      </w:r>
    </w:p>
    <w:p w14:paraId="5169DC34" w14:textId="1E5FD03D" w:rsidR="00436EC6" w:rsidRDefault="00584BE2" w:rsidP="00663249">
      <w:pPr>
        <w:pStyle w:val="ListParagraph"/>
        <w:numPr>
          <w:ilvl w:val="0"/>
          <w:numId w:val="1"/>
        </w:numPr>
        <w:jc w:val="both"/>
      </w:pPr>
      <w:r w:rsidRPr="00584BE2">
        <w:t xml:space="preserve">Then, either select a folder </w:t>
      </w:r>
      <w:r>
        <w:t xml:space="preserve">(directory) </w:t>
      </w:r>
      <w:r w:rsidRPr="00584BE2">
        <w:t>that will house the output folder (</w:t>
      </w:r>
      <w:r w:rsidR="00E55A3C">
        <w:t>‘</w:t>
      </w:r>
      <w:r w:rsidR="00C4127E" w:rsidRPr="00C4127E">
        <w:rPr>
          <w:i/>
          <w:iCs/>
        </w:rPr>
        <w:t>/</w:t>
      </w:r>
      <w:proofErr w:type="spellStart"/>
      <w:r w:rsidRPr="00C4127E">
        <w:rPr>
          <w:i/>
          <w:iCs/>
        </w:rPr>
        <w:t>sourcedata</w:t>
      </w:r>
      <w:proofErr w:type="spellEnd"/>
      <w:r w:rsidR="00C4127E" w:rsidRPr="00C4127E">
        <w:rPr>
          <w:i/>
          <w:iCs/>
        </w:rPr>
        <w:t>/</w:t>
      </w:r>
      <w:r w:rsidR="00E55A3C">
        <w:t xml:space="preserve">’ </w:t>
      </w:r>
      <w:r w:rsidRPr="00584BE2">
        <w:t xml:space="preserve">or </w:t>
      </w:r>
      <w:r w:rsidR="00E55A3C">
        <w:t>‘</w:t>
      </w:r>
      <w:r w:rsidR="00C4127E" w:rsidRPr="00C4127E">
        <w:rPr>
          <w:i/>
          <w:iCs/>
        </w:rPr>
        <w:t>/</w:t>
      </w:r>
      <w:proofErr w:type="spellStart"/>
      <w:r w:rsidRPr="00C4127E">
        <w:rPr>
          <w:i/>
          <w:iCs/>
        </w:rPr>
        <w:t>rawdata</w:t>
      </w:r>
      <w:proofErr w:type="spellEnd"/>
      <w:r w:rsidR="00C4127E" w:rsidRPr="00C4127E">
        <w:rPr>
          <w:i/>
          <w:iCs/>
        </w:rPr>
        <w:t>/</w:t>
      </w:r>
      <w:r w:rsidR="00E55A3C">
        <w:t>’</w:t>
      </w:r>
      <w:r w:rsidR="00436EC6">
        <w:t xml:space="preserve"> and </w:t>
      </w:r>
      <w:r w:rsidR="00E55A3C" w:rsidRPr="00C4127E">
        <w:t>‘</w:t>
      </w:r>
      <w:r w:rsidR="00C4127E" w:rsidRPr="00C4127E">
        <w:rPr>
          <w:i/>
          <w:iCs/>
        </w:rPr>
        <w:t>/</w:t>
      </w:r>
      <w:r w:rsidR="00436EC6" w:rsidRPr="00C4127E">
        <w:rPr>
          <w:i/>
          <w:iCs/>
        </w:rPr>
        <w:t>derivatives</w:t>
      </w:r>
      <w:r w:rsidR="00C4127E" w:rsidRPr="00C4127E">
        <w:rPr>
          <w:i/>
          <w:iCs/>
        </w:rPr>
        <w:t>/</w:t>
      </w:r>
      <w:r w:rsidR="00E55A3C">
        <w:t>’</w:t>
      </w:r>
      <w:r w:rsidRPr="00584BE2">
        <w:t>)</w:t>
      </w:r>
      <w:r w:rsidR="00C635B4">
        <w:t>. Alternatively</w:t>
      </w:r>
      <w:r w:rsidR="00593698">
        <w:t>,</w:t>
      </w:r>
      <w:r w:rsidR="00C635B4">
        <w:t xml:space="preserve"> if left blank</w:t>
      </w:r>
      <w:r w:rsidRPr="00584BE2">
        <w:t xml:space="preserve"> the output </w:t>
      </w:r>
      <w:r w:rsidR="00C635B4">
        <w:t>will</w:t>
      </w:r>
      <w:r w:rsidRPr="00584BE2">
        <w:t xml:space="preserve"> be in the </w:t>
      </w:r>
      <w:r>
        <w:t>parent directory of the previously selected</w:t>
      </w:r>
      <w:r w:rsidR="00C635B4">
        <w:t>.</w:t>
      </w:r>
      <w:r w:rsidR="00C90A11">
        <w:t xml:space="preserve"> </w:t>
      </w:r>
      <w:r w:rsidR="00C90A11">
        <w:t xml:space="preserve">This is the </w:t>
      </w:r>
      <w:r w:rsidR="00C90A11">
        <w:t>output</w:t>
      </w:r>
      <w:r w:rsidR="00C90A11">
        <w:t xml:space="preserve"> directory.</w:t>
      </w:r>
    </w:p>
    <w:p w14:paraId="2C689130" w14:textId="60114344" w:rsidR="00FC51C1" w:rsidRDefault="00584BE2" w:rsidP="00663249">
      <w:pPr>
        <w:pStyle w:val="ListParagraph"/>
        <w:numPr>
          <w:ilvl w:val="0"/>
          <w:numId w:val="1"/>
        </w:numPr>
        <w:jc w:val="both"/>
      </w:pPr>
      <w:r w:rsidRPr="00584BE2">
        <w:t xml:space="preserve">If the data is either DICOMs or PAR/REC files, </w:t>
      </w:r>
      <w:r w:rsidR="00593698">
        <w:t>it</w:t>
      </w:r>
      <w:r w:rsidR="00436EC6">
        <w:t xml:space="preserve"> must be converted </w:t>
      </w:r>
      <w:r w:rsidR="00233F07">
        <w:t xml:space="preserve">to </w:t>
      </w:r>
      <w:proofErr w:type="spellStart"/>
      <w:r w:rsidR="00593698">
        <w:t>NIfTI</w:t>
      </w:r>
      <w:proofErr w:type="spellEnd"/>
      <w:r w:rsidR="00593698">
        <w:t xml:space="preserve"> </w:t>
      </w:r>
      <w:r w:rsidR="00233F07">
        <w:t xml:space="preserve">files </w:t>
      </w:r>
      <w:r w:rsidR="00593698">
        <w:t>prior to</w:t>
      </w:r>
      <w:r w:rsidR="00436EC6">
        <w:t xml:space="preserve"> BIDS </w:t>
      </w:r>
      <w:r w:rsidR="00593698">
        <w:t>conversion; select</w:t>
      </w:r>
      <w:r w:rsidR="00436EC6">
        <w:t xml:space="preserve"> </w:t>
      </w:r>
      <w:r w:rsidR="00E55A3C">
        <w:t>‘</w:t>
      </w:r>
      <w:r w:rsidR="00436EC6" w:rsidRPr="00C4127E">
        <w:rPr>
          <w:rFonts w:ascii="Courier New" w:hAnsi="Courier New" w:cs="Courier New"/>
        </w:rPr>
        <w:t xml:space="preserve">Convert to </w:t>
      </w:r>
      <w:proofErr w:type="spellStart"/>
      <w:r w:rsidR="00593698" w:rsidRPr="00C4127E">
        <w:rPr>
          <w:rFonts w:ascii="Courier New" w:hAnsi="Courier New" w:cs="Courier New"/>
        </w:rPr>
        <w:t>NIfTI</w:t>
      </w:r>
      <w:proofErr w:type="spellEnd"/>
      <w:r w:rsidR="00593698">
        <w:t>.’</w:t>
      </w:r>
      <w:r w:rsidR="00BB76E7">
        <w:t xml:space="preserve"> </w:t>
      </w:r>
      <w:r w:rsidR="001327FE" w:rsidRPr="001327FE">
        <w:rPr>
          <w:rFonts w:cs="Courier New"/>
          <w:b/>
        </w:rPr>
        <w:t xml:space="preserve">BIDSit </w:t>
      </w:r>
      <w:r w:rsidR="00BB76E7">
        <w:t xml:space="preserve">uses </w:t>
      </w:r>
      <w:r w:rsidR="00E55A3C">
        <w:t>‘</w:t>
      </w:r>
      <w:r w:rsidR="00BB76E7" w:rsidRPr="00C4127E">
        <w:rPr>
          <w:rFonts w:ascii="Courier New" w:hAnsi="Courier New" w:cs="Courier New"/>
        </w:rPr>
        <w:t>dcm2niiX</w:t>
      </w:r>
      <w:r w:rsidR="00E55A3C">
        <w:t>’</w:t>
      </w:r>
      <w:r w:rsidR="00593698">
        <w:t xml:space="preserve"> for conversion.</w:t>
      </w:r>
    </w:p>
    <w:p w14:paraId="7FA9E3E8" w14:textId="677CCC0D" w:rsidR="00436EC6" w:rsidRDefault="00436EC6" w:rsidP="00663249">
      <w:pPr>
        <w:pStyle w:val="ListParagraph"/>
        <w:numPr>
          <w:ilvl w:val="0"/>
          <w:numId w:val="1"/>
        </w:numPr>
        <w:jc w:val="both"/>
      </w:pPr>
      <w:r>
        <w:t xml:space="preserve">Select </w:t>
      </w:r>
      <w:r w:rsidR="00593698">
        <w:t xml:space="preserve">the </w:t>
      </w:r>
      <w:r w:rsidR="00E55A3C">
        <w:t>‘</w:t>
      </w:r>
      <w:r w:rsidRPr="00C4127E">
        <w:rPr>
          <w:rFonts w:ascii="Courier New" w:hAnsi="Courier New" w:cs="Courier New"/>
        </w:rPr>
        <w:t xml:space="preserve">Put </w:t>
      </w:r>
      <w:proofErr w:type="spellStart"/>
      <w:r w:rsidR="00593698" w:rsidRPr="00C4127E">
        <w:rPr>
          <w:rFonts w:ascii="Courier New" w:hAnsi="Courier New" w:cs="Courier New"/>
        </w:rPr>
        <w:t>NIfTI</w:t>
      </w:r>
      <w:proofErr w:type="spellEnd"/>
      <w:r w:rsidR="00593698" w:rsidRPr="00C4127E">
        <w:rPr>
          <w:rFonts w:ascii="Courier New" w:hAnsi="Courier New" w:cs="Courier New"/>
        </w:rPr>
        <w:t xml:space="preserve"> </w:t>
      </w:r>
      <w:r w:rsidRPr="00C4127E">
        <w:rPr>
          <w:rFonts w:ascii="Courier New" w:hAnsi="Courier New" w:cs="Courier New"/>
        </w:rPr>
        <w:t>into BIDS format</w:t>
      </w:r>
      <w:r w:rsidR="00E55A3C">
        <w:t>’</w:t>
      </w:r>
      <w:r>
        <w:t xml:space="preserve"> </w:t>
      </w:r>
      <w:r w:rsidR="00593698">
        <w:t xml:space="preserve">option </w:t>
      </w:r>
      <w:r>
        <w:t xml:space="preserve">if </w:t>
      </w:r>
      <w:r w:rsidR="00593698">
        <w:t>the</w:t>
      </w:r>
      <w:r>
        <w:t xml:space="preserve"> data </w:t>
      </w:r>
      <w:r w:rsidR="00593698">
        <w:t xml:space="preserve">is </w:t>
      </w:r>
      <w:proofErr w:type="spellStart"/>
      <w:r w:rsidR="00593698">
        <w:t>NIfTI</w:t>
      </w:r>
      <w:proofErr w:type="spellEnd"/>
      <w:r w:rsidR="00593698">
        <w:t xml:space="preserve"> </w:t>
      </w:r>
      <w:r>
        <w:t xml:space="preserve">files or the </w:t>
      </w:r>
      <w:r w:rsidR="00E55A3C">
        <w:t>‘</w:t>
      </w:r>
      <w:r w:rsidRPr="00C4127E">
        <w:rPr>
          <w:rFonts w:ascii="Courier New" w:hAnsi="Courier New" w:cs="Courier New"/>
        </w:rPr>
        <w:t xml:space="preserve">Convert to </w:t>
      </w:r>
      <w:proofErr w:type="spellStart"/>
      <w:r w:rsidR="00593698" w:rsidRPr="00C4127E">
        <w:rPr>
          <w:rFonts w:ascii="Courier New" w:hAnsi="Courier New" w:cs="Courier New"/>
        </w:rPr>
        <w:t>NIfTI</w:t>
      </w:r>
      <w:proofErr w:type="spellEnd"/>
      <w:r w:rsidR="00E55A3C">
        <w:t>’</w:t>
      </w:r>
      <w:r>
        <w:t xml:space="preserve"> </w:t>
      </w:r>
      <w:r w:rsidR="00593698">
        <w:t xml:space="preserve">option </w:t>
      </w:r>
      <w:r>
        <w:t>has also been selected.</w:t>
      </w:r>
    </w:p>
    <w:p w14:paraId="7DBEC0C6" w14:textId="56E0ADCB" w:rsidR="00436EC6" w:rsidRDefault="00436EC6" w:rsidP="00663249">
      <w:pPr>
        <w:pStyle w:val="ListParagraph"/>
        <w:numPr>
          <w:ilvl w:val="0"/>
          <w:numId w:val="1"/>
        </w:numPr>
        <w:jc w:val="both"/>
      </w:pPr>
      <w:r>
        <w:t xml:space="preserve">If </w:t>
      </w:r>
      <w:r w:rsidR="007938A5">
        <w:t>the</w:t>
      </w:r>
      <w:r>
        <w:t xml:space="preserve"> dataset contains sessions (</w:t>
      </w:r>
      <w:proofErr w:type="gramStart"/>
      <w:r>
        <w:t>i.e.</w:t>
      </w:r>
      <w:proofErr w:type="gramEnd"/>
      <w:r>
        <w:t xml:space="preserve"> more than one </w:t>
      </w:r>
      <w:r w:rsidR="00A3117D">
        <w:t>timepoint</w:t>
      </w:r>
      <w:r>
        <w:t xml:space="preserve"> for each participant), select yes from the sessions </w:t>
      </w:r>
      <w:r w:rsidR="0018274F">
        <w:t>dropdown</w:t>
      </w:r>
      <w:r>
        <w:t xml:space="preserve"> menu</w:t>
      </w:r>
    </w:p>
    <w:p w14:paraId="4C350504" w14:textId="0859D3A7" w:rsidR="00436EC6" w:rsidRDefault="001327FE" w:rsidP="00663249">
      <w:pPr>
        <w:pStyle w:val="ListParagraph"/>
        <w:numPr>
          <w:ilvl w:val="0"/>
          <w:numId w:val="1"/>
        </w:numPr>
        <w:jc w:val="both"/>
      </w:pPr>
      <w:r w:rsidRPr="001327FE">
        <w:rPr>
          <w:rFonts w:cs="Courier New"/>
          <w:b/>
        </w:rPr>
        <w:t xml:space="preserve">BIDSit </w:t>
      </w:r>
      <w:r w:rsidR="00436EC6">
        <w:t xml:space="preserve">currently supports functional, anatomical, </w:t>
      </w:r>
      <w:r w:rsidR="00A3117D">
        <w:t>diffusion-weighted</w:t>
      </w:r>
      <w:r w:rsidR="00436EC6">
        <w:t xml:space="preserve">, and </w:t>
      </w:r>
      <w:proofErr w:type="spellStart"/>
      <w:r w:rsidR="00436EC6">
        <w:t>fieldmap</w:t>
      </w:r>
      <w:proofErr w:type="spellEnd"/>
      <w:r w:rsidR="00436EC6">
        <w:t xml:space="preserve"> images. Select which images are in </w:t>
      </w:r>
      <w:r w:rsidR="00E30E9F">
        <w:t>the</w:t>
      </w:r>
      <w:r w:rsidR="00436EC6">
        <w:t xml:space="preserve"> dataset.</w:t>
      </w:r>
    </w:p>
    <w:p w14:paraId="5F9FBB68" w14:textId="62C17197" w:rsidR="00436EC6" w:rsidRDefault="00E55A3C" w:rsidP="00663249">
      <w:pPr>
        <w:pStyle w:val="ListParagraph"/>
        <w:numPr>
          <w:ilvl w:val="0"/>
          <w:numId w:val="1"/>
        </w:numPr>
        <w:jc w:val="both"/>
      </w:pPr>
      <w:r>
        <w:t>Press</w:t>
      </w:r>
      <w:r w:rsidR="00C4127E">
        <w:t xml:space="preserve"> ‘</w:t>
      </w:r>
      <w:r w:rsidR="00C4127E">
        <w:rPr>
          <w:rFonts w:ascii="Courier New" w:hAnsi="Courier New" w:cs="Courier New"/>
        </w:rPr>
        <w:t>G</w:t>
      </w:r>
      <w:r w:rsidR="008239A9" w:rsidRPr="00C4127E">
        <w:rPr>
          <w:rFonts w:ascii="Courier New" w:hAnsi="Courier New" w:cs="Courier New"/>
        </w:rPr>
        <w:t>o</w:t>
      </w:r>
      <w:r>
        <w:t>’</w:t>
      </w:r>
      <w:r w:rsidR="00436EC6">
        <w:t>!</w:t>
      </w:r>
    </w:p>
    <w:p w14:paraId="01E5B63F" w14:textId="4831C5D2" w:rsidR="00436EC6" w:rsidRDefault="00436EC6" w:rsidP="00663249">
      <w:pPr>
        <w:pStyle w:val="ListParagraph"/>
        <w:numPr>
          <w:ilvl w:val="0"/>
          <w:numId w:val="1"/>
        </w:numPr>
        <w:jc w:val="both"/>
      </w:pPr>
      <w:r>
        <w:t xml:space="preserve">If converting from DICOM or PAR/REC and would like to keep a copy of the unedited </w:t>
      </w:r>
      <w:proofErr w:type="spellStart"/>
      <w:r w:rsidR="00593698">
        <w:t>NIfTI</w:t>
      </w:r>
      <w:proofErr w:type="spellEnd"/>
      <w:r w:rsidR="00593698">
        <w:t xml:space="preserve"> </w:t>
      </w:r>
      <w:r>
        <w:t xml:space="preserve">files or to keep the unedited </w:t>
      </w:r>
      <w:proofErr w:type="spellStart"/>
      <w:r w:rsidR="00593698">
        <w:t>NIfTI</w:t>
      </w:r>
      <w:proofErr w:type="spellEnd"/>
      <w:r w:rsidR="00593698">
        <w:t xml:space="preserve"> </w:t>
      </w:r>
      <w:r>
        <w:t>files supplied</w:t>
      </w:r>
      <w:r w:rsidR="00A3117D">
        <w:t>,</w:t>
      </w:r>
      <w:r>
        <w:t xml:space="preserve"> select </w:t>
      </w:r>
      <w:r w:rsidR="00E55A3C">
        <w:t>‘</w:t>
      </w:r>
      <w:r>
        <w:t>Yes</w:t>
      </w:r>
      <w:r w:rsidR="00E55A3C">
        <w:t>’</w:t>
      </w:r>
      <w:r>
        <w:t xml:space="preserve"> to </w:t>
      </w:r>
      <w:r w:rsidR="00A3117D">
        <w:t>save</w:t>
      </w:r>
      <w:r>
        <w:t xml:space="preserve"> a copy.</w:t>
      </w:r>
    </w:p>
    <w:p w14:paraId="1C93604E" w14:textId="5E064534" w:rsidR="00436EC6" w:rsidRDefault="00CD4A07" w:rsidP="00663249">
      <w:pPr>
        <w:pStyle w:val="Heading1"/>
        <w:spacing w:before="240"/>
        <w:jc w:val="both"/>
      </w:pPr>
      <w:r>
        <w:t>Data Specification:</w:t>
      </w:r>
    </w:p>
    <w:p w14:paraId="5A915256" w14:textId="5E4053A5" w:rsidR="006F50D8" w:rsidRDefault="001327FE" w:rsidP="00663249">
      <w:pPr>
        <w:jc w:val="both"/>
      </w:pPr>
      <w:r w:rsidRPr="001327FE">
        <w:rPr>
          <w:b/>
        </w:rPr>
        <w:t xml:space="preserve">BIDSit </w:t>
      </w:r>
      <w:r w:rsidR="00DE6B95">
        <w:t xml:space="preserve">requires some </w:t>
      </w:r>
      <w:r w:rsidR="00A3117D">
        <w:t>user-provided</w:t>
      </w:r>
      <w:r w:rsidR="00DE6B95">
        <w:t xml:space="preserve"> information </w:t>
      </w:r>
      <w:r w:rsidR="00A3117D">
        <w:t>to</w:t>
      </w:r>
      <w:r w:rsidR="00DE6B95">
        <w:t xml:space="preserve"> sort through the </w:t>
      </w:r>
      <w:proofErr w:type="spellStart"/>
      <w:r w:rsidR="00593698">
        <w:t>NIfTI</w:t>
      </w:r>
      <w:proofErr w:type="spellEnd"/>
      <w:r w:rsidR="00593698">
        <w:t xml:space="preserve"> </w:t>
      </w:r>
      <w:r w:rsidR="00DE6B95">
        <w:t xml:space="preserve">files and rename them correctly. </w:t>
      </w:r>
      <w:r w:rsidR="006F50D8">
        <w:t xml:space="preserve">To specify the naming conventions for each file type (see below for </w:t>
      </w:r>
      <w:proofErr w:type="spellStart"/>
      <w:r w:rsidR="006F50D8">
        <w:t>fmap</w:t>
      </w:r>
      <w:proofErr w:type="spellEnd"/>
      <w:r w:rsidR="00192DC6">
        <w:t xml:space="preserve"> and </w:t>
      </w:r>
      <w:proofErr w:type="spellStart"/>
      <w:r w:rsidR="00192DC6">
        <w:t>func</w:t>
      </w:r>
      <w:proofErr w:type="spellEnd"/>
      <w:r w:rsidR="00192DC6">
        <w:t xml:space="preserve"> modifications</w:t>
      </w:r>
      <w:r w:rsidR="006F50D8">
        <w:t>):</w:t>
      </w:r>
    </w:p>
    <w:p w14:paraId="2B0D6584" w14:textId="68E5E19A" w:rsidR="006F50D8" w:rsidRDefault="006F50D8" w:rsidP="00663249">
      <w:pPr>
        <w:pStyle w:val="ListParagraph"/>
        <w:numPr>
          <w:ilvl w:val="0"/>
          <w:numId w:val="2"/>
        </w:numPr>
        <w:jc w:val="both"/>
      </w:pPr>
      <w:r>
        <w:t xml:space="preserve">The selected file types will each have a tab to specify information about the scans. The first input </w:t>
      </w:r>
      <w:r w:rsidR="00192DC6">
        <w:t>is</w:t>
      </w:r>
      <w:r>
        <w:t xml:space="preserve"> </w:t>
      </w:r>
      <w:r w:rsidR="00192DC6">
        <w:t xml:space="preserve">for </w:t>
      </w:r>
      <w:r>
        <w:t>the number of</w:t>
      </w:r>
      <w:r w:rsidRPr="00A3117D">
        <w:rPr>
          <w:i/>
          <w:iCs/>
        </w:rPr>
        <w:t xml:space="preserve"> types</w:t>
      </w:r>
      <w:r>
        <w:t xml:space="preserve"> of scans or tasks (for </w:t>
      </w:r>
      <w:proofErr w:type="spellStart"/>
      <w:r>
        <w:t>func</w:t>
      </w:r>
      <w:proofErr w:type="spellEnd"/>
      <w:r>
        <w:t>)</w:t>
      </w:r>
    </w:p>
    <w:p w14:paraId="632244CF" w14:textId="6CB1F635" w:rsidR="006F50D8" w:rsidRDefault="006F50D8" w:rsidP="00663249">
      <w:pPr>
        <w:pStyle w:val="ListParagraph"/>
        <w:numPr>
          <w:ilvl w:val="1"/>
          <w:numId w:val="2"/>
        </w:numPr>
        <w:jc w:val="both"/>
      </w:pPr>
      <w:r>
        <w:t xml:space="preserve"> </w:t>
      </w:r>
      <w:proofErr w:type="gramStart"/>
      <w:r>
        <w:t>i.e.</w:t>
      </w:r>
      <w:proofErr w:type="gramEnd"/>
      <w:r>
        <w:t xml:space="preserve"> if looking at structural scans in the </w:t>
      </w:r>
      <w:r w:rsidR="00E55A3C">
        <w:t>‘</w:t>
      </w:r>
      <w:proofErr w:type="spellStart"/>
      <w:r>
        <w:t>anat</w:t>
      </w:r>
      <w:proofErr w:type="spellEnd"/>
      <w:r w:rsidR="00E55A3C">
        <w:t>’</w:t>
      </w:r>
      <w:r>
        <w:t xml:space="preserve"> tab, if </w:t>
      </w:r>
      <w:r w:rsidR="00A3117D">
        <w:t>the data</w:t>
      </w:r>
      <w:r>
        <w:t xml:space="preserve"> </w:t>
      </w:r>
      <w:r w:rsidR="00A3117D">
        <w:t>contains</w:t>
      </w:r>
      <w:r>
        <w:t xml:space="preserve"> T1w and T2w scans</w:t>
      </w:r>
      <w:r w:rsidR="00A3117D">
        <w:t>,</w:t>
      </w:r>
      <w:r>
        <w:t xml:space="preserve"> then that would be 2 scan types</w:t>
      </w:r>
    </w:p>
    <w:p w14:paraId="041B79E9" w14:textId="023F2F64" w:rsidR="006F50D8" w:rsidRDefault="00192DC6" w:rsidP="00663249">
      <w:pPr>
        <w:pStyle w:val="ListParagraph"/>
        <w:numPr>
          <w:ilvl w:val="0"/>
          <w:numId w:val="2"/>
        </w:numPr>
        <w:jc w:val="both"/>
      </w:pPr>
      <w:r>
        <w:t xml:space="preserve">The second input is for </w:t>
      </w:r>
      <w:r w:rsidR="00A3117D">
        <w:t xml:space="preserve">the </w:t>
      </w:r>
      <w:r w:rsidRPr="00A3117D">
        <w:rPr>
          <w:i/>
          <w:iCs/>
        </w:rPr>
        <w:t>total</w:t>
      </w:r>
      <w:r>
        <w:t xml:space="preserve"> number of scans.</w:t>
      </w:r>
    </w:p>
    <w:p w14:paraId="191A59C5" w14:textId="04A8E40C" w:rsidR="00192DC6" w:rsidRDefault="00192DC6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if </w:t>
      </w:r>
      <w:r w:rsidR="00E754C8">
        <w:t xml:space="preserve">the data had </w:t>
      </w:r>
      <w:r w:rsidR="00E30E9F">
        <w:t>a</w:t>
      </w:r>
      <w:r>
        <w:t xml:space="preserve"> T1w scan and then </w:t>
      </w:r>
      <w:r w:rsidR="00E30E9F">
        <w:t>a</w:t>
      </w:r>
      <w:r>
        <w:t xml:space="preserve"> T2w </w:t>
      </w:r>
      <w:r w:rsidR="00A3117D">
        <w:t>scan</w:t>
      </w:r>
      <w:r>
        <w:t xml:space="preserve"> at the start and </w:t>
      </w:r>
      <w:r w:rsidR="00E30E9F">
        <w:t xml:space="preserve">at the </w:t>
      </w:r>
      <w:r>
        <w:t xml:space="preserve">end of the session, </w:t>
      </w:r>
      <w:r w:rsidR="00E30E9F">
        <w:t xml:space="preserve">there would be </w:t>
      </w:r>
      <w:r>
        <w:t>a total of 3 scans (1 T1w + 2 T2w)</w:t>
      </w:r>
    </w:p>
    <w:p w14:paraId="38A12A82" w14:textId="52C3C415" w:rsidR="00192DC6" w:rsidRDefault="00192DC6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for functional scans, </w:t>
      </w:r>
      <w:r w:rsidR="00E30E9F">
        <w:t>if the data has</w:t>
      </w:r>
      <w:r>
        <w:t xml:space="preserve"> 3 tasks that each repeat twice, </w:t>
      </w:r>
      <w:r w:rsidR="00E30E9F">
        <w:t xml:space="preserve">there would be </w:t>
      </w:r>
      <w:r>
        <w:t>a total of 6 scans (3 tasks x 2 repetitions)</w:t>
      </w:r>
    </w:p>
    <w:p w14:paraId="1FBDFD70" w14:textId="28C31905" w:rsidR="00192DC6" w:rsidRDefault="00192DC6" w:rsidP="00663249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After </w:t>
      </w:r>
      <w:r w:rsidR="00FD7A80">
        <w:t>supplying</w:t>
      </w:r>
      <w:r>
        <w:t xml:space="preserve"> the number of scans, then specify timing information about these scans. This </w:t>
      </w:r>
      <w:r w:rsidR="00A3117D">
        <w:t xml:space="preserve">information </w:t>
      </w:r>
      <w:r>
        <w:t xml:space="preserve">will sort the data and allow the correct files to be selected and renamed. Do so by clicking the </w:t>
      </w:r>
      <w:r w:rsidR="00E55A3C">
        <w:t>‘</w:t>
      </w:r>
      <w:r w:rsidRPr="00C4127E">
        <w:rPr>
          <w:rFonts w:ascii="Courier New" w:hAnsi="Courier New" w:cs="Courier New"/>
        </w:rPr>
        <w:t xml:space="preserve">Specify Scan </w:t>
      </w:r>
      <w:r w:rsidR="00E55A3C" w:rsidRPr="00C4127E">
        <w:rPr>
          <w:rFonts w:ascii="Courier New" w:hAnsi="Courier New" w:cs="Courier New"/>
        </w:rPr>
        <w:t>Order</w:t>
      </w:r>
      <w:r w:rsidR="00E55A3C">
        <w:t>’</w:t>
      </w:r>
      <w:r>
        <w:t xml:space="preserve"> button.</w:t>
      </w:r>
    </w:p>
    <w:p w14:paraId="37A2A3C8" w14:textId="48C955B8" w:rsidR="00192DC6" w:rsidRDefault="00192DC6" w:rsidP="00663249">
      <w:pPr>
        <w:pStyle w:val="ListParagraph"/>
        <w:numPr>
          <w:ilvl w:val="0"/>
          <w:numId w:val="2"/>
        </w:numPr>
        <w:jc w:val="both"/>
      </w:pPr>
      <w:r>
        <w:t xml:space="preserve">The </w:t>
      </w:r>
      <w:r w:rsidR="00E55A3C">
        <w:t>‘</w:t>
      </w:r>
      <w:r w:rsidRPr="00C4127E">
        <w:rPr>
          <w:rFonts w:ascii="Courier New" w:hAnsi="Courier New" w:cs="Courier New"/>
        </w:rPr>
        <w:t xml:space="preserve">Specify Scan </w:t>
      </w:r>
      <w:r w:rsidR="00E55A3C" w:rsidRPr="00C4127E">
        <w:rPr>
          <w:rFonts w:ascii="Courier New" w:hAnsi="Courier New" w:cs="Courier New"/>
        </w:rPr>
        <w:t>Order</w:t>
      </w:r>
      <w:r w:rsidR="00E55A3C">
        <w:t>’</w:t>
      </w:r>
      <w:r>
        <w:t xml:space="preserve"> button will open a second window specific to the scan type and </w:t>
      </w:r>
      <w:r w:rsidR="0018274F">
        <w:t xml:space="preserve">the </w:t>
      </w:r>
      <w:r>
        <w:t xml:space="preserve">number of scans specified. </w:t>
      </w:r>
      <w:r w:rsidR="0033225F">
        <w:t>Then,</w:t>
      </w:r>
      <w:r>
        <w:t xml:space="preserve"> specify what kind of scans were collected from the </w:t>
      </w:r>
      <w:r w:rsidR="0018274F">
        <w:t>dropdown</w:t>
      </w:r>
      <w:r>
        <w:t xml:space="preserve"> menus</w:t>
      </w:r>
      <w:r w:rsidR="0090274B">
        <w:t>.</w:t>
      </w:r>
    </w:p>
    <w:p w14:paraId="381D8077" w14:textId="0088348C" w:rsidR="00192DC6" w:rsidRDefault="00192DC6" w:rsidP="00663249">
      <w:pPr>
        <w:pStyle w:val="ListParagraph"/>
        <w:numPr>
          <w:ilvl w:val="0"/>
          <w:numId w:val="2"/>
        </w:numPr>
        <w:jc w:val="both"/>
      </w:pPr>
      <w:r>
        <w:t>Next, specify the order in which the scans were taken. To do so, for each row select which scan</w:t>
      </w:r>
      <w:r w:rsidR="0033225F">
        <w:t xml:space="preserve"> type</w:t>
      </w:r>
      <w:r>
        <w:t xml:space="preserve"> was taken (</w:t>
      </w:r>
      <w:r w:rsidR="0033225F">
        <w:t xml:space="preserve">the </w:t>
      </w:r>
      <w:r>
        <w:t>first row is equivalent to the first scan of this scan type).</w:t>
      </w:r>
    </w:p>
    <w:p w14:paraId="5037574D" w14:textId="5C7AB548" w:rsidR="00D644C0" w:rsidRDefault="00192DC6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in the anatomical example, the order was T2w, T1w, then at the end the second T2w</w:t>
      </w:r>
      <w:r w:rsidR="008E3135">
        <w:t xml:space="preserve"> </w:t>
      </w:r>
      <w:r>
        <w:t xml:space="preserve">(see figure </w:t>
      </w:r>
      <w:r w:rsidR="008B0E93">
        <w:t>2</w:t>
      </w:r>
      <w:r>
        <w:t>)</w:t>
      </w:r>
      <w:r w:rsidR="00D644C0">
        <w:t>.</w:t>
      </w:r>
    </w:p>
    <w:p w14:paraId="70F34E88" w14:textId="395D2630" w:rsidR="00D644C0" w:rsidRDefault="00D644C0" w:rsidP="00663249">
      <w:pPr>
        <w:pStyle w:val="ListParagraph"/>
        <w:numPr>
          <w:ilvl w:val="0"/>
          <w:numId w:val="2"/>
        </w:numPr>
        <w:jc w:val="both"/>
      </w:pPr>
      <w:r>
        <w:t>Then</w:t>
      </w:r>
      <w:r w:rsidR="0033225F">
        <w:t xml:space="preserve">, </w:t>
      </w:r>
      <w:r>
        <w:t>specify any BIDS entities for each scan</w:t>
      </w:r>
      <w:r w:rsidR="0090274B">
        <w:t xml:space="preserve"> based on the timing information above</w:t>
      </w:r>
      <w:r>
        <w:t>.</w:t>
      </w:r>
      <w:r w:rsidR="0090274B">
        <w:t xml:space="preserve"> </w:t>
      </w:r>
      <w:r w:rsidR="0033225F">
        <w:t>Finally, select</w:t>
      </w:r>
      <w:r w:rsidR="0090274B">
        <w:t xml:space="preserve"> which scans a</w:t>
      </w:r>
      <w:r w:rsidR="0033225F">
        <w:t xml:space="preserve">n entity </w:t>
      </w:r>
      <w:r w:rsidR="0090274B">
        <w:t xml:space="preserve">will be applied to on the right side. </w:t>
      </w:r>
      <w:r w:rsidR="0090274B" w:rsidRPr="0033225F">
        <w:rPr>
          <w:u w:val="single"/>
        </w:rPr>
        <w:t>Note</w:t>
      </w:r>
      <w:r w:rsidR="0090274B">
        <w:t xml:space="preserve">: </w:t>
      </w:r>
      <w:r w:rsidR="0033225F">
        <w:t xml:space="preserve">these </w:t>
      </w:r>
      <w:r w:rsidR="0090274B">
        <w:t>fields do not need to be filled in</w:t>
      </w:r>
      <w:r w:rsidR="0033225F">
        <w:t>; input</w:t>
      </w:r>
      <w:r w:rsidR="0090274B">
        <w:t xml:space="preserve"> the required information to distinguish between scans.</w:t>
      </w:r>
    </w:p>
    <w:p w14:paraId="3E79F35D" w14:textId="4CFE23F0" w:rsidR="0090274B" w:rsidRDefault="00D644C0" w:rsidP="00663249">
      <w:pPr>
        <w:pStyle w:val="ListParagraph"/>
        <w:numPr>
          <w:ilvl w:val="1"/>
          <w:numId w:val="2"/>
        </w:numPr>
        <w:jc w:val="both"/>
      </w:pPr>
      <w:proofErr w:type="gramStart"/>
      <w:r>
        <w:t>i.e.</w:t>
      </w:r>
      <w:proofErr w:type="gramEnd"/>
      <w:r>
        <w:t xml:space="preserve"> </w:t>
      </w:r>
      <w:r w:rsidR="0090274B">
        <w:t xml:space="preserve">Scan 1 would be the first T2w, Scan 2 would be the T1w, </w:t>
      </w:r>
      <w:r w:rsidR="0033225F">
        <w:t xml:space="preserve">and </w:t>
      </w:r>
      <w:r w:rsidR="0090274B">
        <w:t xml:space="preserve">Scan 3 would be the </w:t>
      </w:r>
      <w:r w:rsidR="0033225F">
        <w:t>final</w:t>
      </w:r>
      <w:r w:rsidR="0090274B">
        <w:t xml:space="preserve"> T2w (see </w:t>
      </w:r>
      <w:r w:rsidR="0033225F">
        <w:t>Figure</w:t>
      </w:r>
      <w:r w:rsidR="0090274B">
        <w:t xml:space="preserve"> 1), with the descriptions applying to the first and third scans.</w:t>
      </w:r>
    </w:p>
    <w:p w14:paraId="7ACFBB46" w14:textId="752AB35E" w:rsidR="0090274B" w:rsidRDefault="0090274B" w:rsidP="00663249">
      <w:pPr>
        <w:pStyle w:val="ListParagraph"/>
        <w:numPr>
          <w:ilvl w:val="0"/>
          <w:numId w:val="2"/>
        </w:numPr>
        <w:jc w:val="both"/>
      </w:pPr>
      <w:r>
        <w:t xml:space="preserve">Once complete, press </w:t>
      </w:r>
      <w:r w:rsidR="00E55A3C">
        <w:t>‘</w:t>
      </w:r>
      <w:r w:rsidR="00C4127E">
        <w:rPr>
          <w:rFonts w:ascii="Courier New" w:hAnsi="Courier New" w:cs="Courier New"/>
        </w:rPr>
        <w:t>G</w:t>
      </w:r>
      <w:r w:rsidR="00C4127E" w:rsidRPr="00C4127E">
        <w:rPr>
          <w:rFonts w:ascii="Courier New" w:hAnsi="Courier New" w:cs="Courier New"/>
        </w:rPr>
        <w:t>o</w:t>
      </w:r>
      <w:r w:rsidR="00E55A3C">
        <w:t>’</w:t>
      </w:r>
      <w:r>
        <w:t>!</w:t>
      </w:r>
    </w:p>
    <w:p w14:paraId="1E4AE69E" w14:textId="77777777" w:rsidR="0090274B" w:rsidRDefault="0090274B" w:rsidP="00663249">
      <w:pPr>
        <w:pStyle w:val="ListParagraph"/>
        <w:numPr>
          <w:ilvl w:val="0"/>
          <w:numId w:val="2"/>
        </w:numPr>
        <w:jc w:val="both"/>
      </w:pPr>
      <w:r>
        <w:t>Repeat the above steps for each tab.</w:t>
      </w:r>
    </w:p>
    <w:p w14:paraId="4DADCFCF" w14:textId="0745C1CD" w:rsidR="0090274B" w:rsidRDefault="00E55A3C" w:rsidP="00663249">
      <w:pPr>
        <w:pStyle w:val="ListParagraph"/>
        <w:numPr>
          <w:ilvl w:val="0"/>
          <w:numId w:val="2"/>
        </w:numPr>
        <w:jc w:val="both"/>
      </w:pPr>
      <w:r>
        <w:t>Press</w:t>
      </w:r>
      <w:r w:rsidR="00C4127E">
        <w:t xml:space="preserve"> ‘</w:t>
      </w:r>
      <w:r w:rsidR="00C4127E">
        <w:rPr>
          <w:rFonts w:ascii="Courier New" w:hAnsi="Courier New" w:cs="Courier New"/>
        </w:rPr>
        <w:t>G</w:t>
      </w:r>
      <w:r w:rsidR="00C4127E" w:rsidRPr="00C4127E">
        <w:rPr>
          <w:rFonts w:ascii="Courier New" w:hAnsi="Courier New" w:cs="Courier New"/>
        </w:rPr>
        <w:t>o</w:t>
      </w:r>
      <w:r>
        <w:t>’</w:t>
      </w:r>
      <w:r w:rsidR="0090274B">
        <w:t xml:space="preserve"> to BIDSit!</w:t>
      </w:r>
    </w:p>
    <w:p w14:paraId="3C61C40C" w14:textId="79F7B375" w:rsidR="008239A9" w:rsidRDefault="001327FE" w:rsidP="00663249">
      <w:pPr>
        <w:pStyle w:val="ListParagraph"/>
        <w:numPr>
          <w:ilvl w:val="0"/>
          <w:numId w:val="2"/>
        </w:numPr>
        <w:jc w:val="both"/>
      </w:pPr>
      <w:r w:rsidRPr="001327FE">
        <w:rPr>
          <w:b/>
        </w:rPr>
        <w:t xml:space="preserve">BIDSit </w:t>
      </w:r>
      <w:r w:rsidR="008239A9">
        <w:t>will save a copy of the inputted information into a .</w:t>
      </w:r>
      <w:proofErr w:type="spellStart"/>
      <w:r w:rsidR="008239A9">
        <w:t>json</w:t>
      </w:r>
      <w:proofErr w:type="spellEnd"/>
      <w:r w:rsidR="008239A9">
        <w:t xml:space="preserve"> file </w:t>
      </w:r>
      <w:r w:rsidR="00B550A4">
        <w:t xml:space="preserve">in a folder named </w:t>
      </w:r>
      <w:r w:rsidR="00E55A3C">
        <w:t>‘</w:t>
      </w:r>
      <w:r w:rsidR="00B550A4" w:rsidRPr="00C4127E">
        <w:rPr>
          <w:i/>
          <w:iCs/>
        </w:rPr>
        <w:t>/BIDSit/info/</w:t>
      </w:r>
      <w:r w:rsidR="00E55A3C">
        <w:t>’</w:t>
      </w:r>
      <w:r w:rsidR="00B550A4">
        <w:t xml:space="preserve"> in the output directory specified.</w:t>
      </w:r>
    </w:p>
    <w:p w14:paraId="74C81F8A" w14:textId="75A5A447" w:rsidR="0090274B" w:rsidRPr="0090274B" w:rsidRDefault="0090274B" w:rsidP="00B550A4">
      <w:pPr>
        <w:pStyle w:val="Heading2"/>
      </w:pPr>
      <w:r w:rsidRPr="0090274B">
        <w:t>Functional images:</w:t>
      </w:r>
    </w:p>
    <w:p w14:paraId="293B7EA6" w14:textId="72B6A65A" w:rsidR="0090274B" w:rsidRDefault="0090274B" w:rsidP="00663249">
      <w:pPr>
        <w:jc w:val="both"/>
      </w:pPr>
      <w:r>
        <w:t xml:space="preserve">Functional images are slightly different as they are named using run information. For functional scans, </w:t>
      </w:r>
      <w:r w:rsidR="00C635B4">
        <w:t xml:space="preserve">in addition to providing the task order, </w:t>
      </w:r>
      <w:r>
        <w:t>provide a name for each of the tasks</w:t>
      </w:r>
      <w:r w:rsidR="00C635B4">
        <w:t>.</w:t>
      </w:r>
    </w:p>
    <w:p w14:paraId="3EA506DD" w14:textId="4CFADE2C" w:rsidR="0090274B" w:rsidRDefault="0090274B" w:rsidP="00B550A4">
      <w:pPr>
        <w:pStyle w:val="Heading2"/>
      </w:pPr>
      <w:proofErr w:type="spellStart"/>
      <w:r w:rsidRPr="0090274B">
        <w:t>Fieldmap</w:t>
      </w:r>
      <w:proofErr w:type="spellEnd"/>
      <w:r w:rsidRPr="0090274B">
        <w:t xml:space="preserve"> images:</w:t>
      </w:r>
    </w:p>
    <w:p w14:paraId="056BBFA4" w14:textId="5B522CFD" w:rsidR="0090274B" w:rsidRDefault="0033225F" w:rsidP="00663249">
      <w:pPr>
        <w:jc w:val="both"/>
      </w:pPr>
      <w:r>
        <w:t xml:space="preserve">The </w:t>
      </w:r>
      <w:proofErr w:type="spellStart"/>
      <w:r>
        <w:t>Fieldmap</w:t>
      </w:r>
      <w:proofErr w:type="spellEnd"/>
      <w:r>
        <w:t xml:space="preserve"> tab must be</w:t>
      </w:r>
      <w:r w:rsidR="002A53C6">
        <w:t xml:space="preserve"> filled out last </w:t>
      </w:r>
      <w:r>
        <w:t>to</w:t>
      </w:r>
      <w:r w:rsidR="002A53C6">
        <w:t xml:space="preserve"> have all the</w:t>
      </w:r>
      <w:r>
        <w:t xml:space="preserve"> necessary</w:t>
      </w:r>
      <w:r w:rsidR="002A53C6">
        <w:t xml:space="preserve"> previous information from other scan types. </w:t>
      </w:r>
      <w:r>
        <w:t xml:space="preserve">Like </w:t>
      </w:r>
      <w:r w:rsidR="0090274B">
        <w:t xml:space="preserve">other scan types, provide the number of types of </w:t>
      </w:r>
      <w:proofErr w:type="spellStart"/>
      <w:r w:rsidR="0090274B">
        <w:t>fieldmap</w:t>
      </w:r>
      <w:proofErr w:type="spellEnd"/>
      <w:r w:rsidR="0090274B">
        <w:t xml:space="preserve"> scans. It is important to count </w:t>
      </w:r>
      <w:r w:rsidR="002A53C6">
        <w:t>each direction (</w:t>
      </w:r>
      <w:proofErr w:type="gramStart"/>
      <w:r w:rsidR="002A53C6">
        <w:t>i.e.</w:t>
      </w:r>
      <w:proofErr w:type="gramEnd"/>
      <w:r w:rsidR="002A53C6">
        <w:t xml:space="preserve"> </w:t>
      </w:r>
      <w:r w:rsidR="0090274B">
        <w:t>blip-up and blip-down scans</w:t>
      </w:r>
      <w:r w:rsidR="002A53C6">
        <w:t>)</w:t>
      </w:r>
      <w:r w:rsidR="0090274B">
        <w:t xml:space="preserve"> as separate </w:t>
      </w:r>
      <w:r w:rsidR="002A53C6">
        <w:t xml:space="preserve">scan </w:t>
      </w:r>
      <w:r w:rsidR="0090274B">
        <w:t>types</w:t>
      </w:r>
      <w:r w:rsidR="002A53C6">
        <w:t xml:space="preserve">. </w:t>
      </w:r>
      <w:r>
        <w:t>Before</w:t>
      </w:r>
      <w:r w:rsidR="002A53C6">
        <w:t xml:space="preserve"> specifying the scan order, indicate which scans the </w:t>
      </w:r>
      <w:proofErr w:type="spellStart"/>
      <w:r w:rsidR="002A53C6">
        <w:t>fmap</w:t>
      </w:r>
      <w:proofErr w:type="spellEnd"/>
      <w:r w:rsidR="002A53C6">
        <w:t xml:space="preserve"> is </w:t>
      </w:r>
      <w:r w:rsidR="00E55A3C">
        <w:t>‘</w:t>
      </w:r>
      <w:r>
        <w:t>intended</w:t>
      </w:r>
      <w:r w:rsidR="002A53C6">
        <w:t xml:space="preserve"> for</w:t>
      </w:r>
      <w:r>
        <w:t>,’</w:t>
      </w:r>
      <w:r w:rsidR="002A53C6">
        <w:t xml:space="preserve"> which will be included in the .</w:t>
      </w:r>
      <w:proofErr w:type="spellStart"/>
      <w:r w:rsidR="002A53C6">
        <w:t>json</w:t>
      </w:r>
      <w:proofErr w:type="spellEnd"/>
      <w:r w:rsidR="002A53C6">
        <w:t xml:space="preserve"> file for the scan. </w:t>
      </w:r>
      <w:r>
        <w:t xml:space="preserve">This can be done through the menu on the right side after specifying the scan type. </w:t>
      </w:r>
      <w:r w:rsidR="002A53C6">
        <w:t xml:space="preserve">Click </w:t>
      </w:r>
      <w:r>
        <w:t>‘</w:t>
      </w:r>
      <w:r w:rsidR="002A53C6" w:rsidRPr="00C4127E">
        <w:rPr>
          <w:rFonts w:ascii="Courier New" w:hAnsi="Courier New" w:cs="Courier New"/>
        </w:rPr>
        <w:t>info</w:t>
      </w:r>
      <w:r>
        <w:t>’</w:t>
      </w:r>
      <w:r w:rsidR="002A53C6">
        <w:t xml:space="preserve"> for more information about the BIDS definition</w:t>
      </w:r>
      <w:r>
        <w:t>s</w:t>
      </w:r>
      <w:r w:rsidR="002A53C6">
        <w:t xml:space="preserve"> of scan types.</w:t>
      </w:r>
    </w:p>
    <w:p w14:paraId="53CA47D5" w14:textId="60B13925" w:rsidR="002A53C6" w:rsidRPr="00B550A4" w:rsidRDefault="002A53C6" w:rsidP="00B550A4">
      <w:pPr>
        <w:pStyle w:val="Heading2"/>
      </w:pPr>
      <w:r w:rsidRPr="00B550A4">
        <w:t>L</w:t>
      </w:r>
      <w:r w:rsidR="003044CD">
        <w:t>oad</w:t>
      </w:r>
      <w:r w:rsidRPr="00B550A4">
        <w:t>:</w:t>
      </w:r>
    </w:p>
    <w:p w14:paraId="005E1213" w14:textId="2D5121A8" w:rsidR="002A53C6" w:rsidRDefault="00F95A6D" w:rsidP="00663249">
      <w:pPr>
        <w:jc w:val="both"/>
      </w:pPr>
      <w:r>
        <w:t>We have included a load function to</w:t>
      </w:r>
      <w:r w:rsidR="002A53C6">
        <w:t xml:space="preserve"> reduce </w:t>
      </w:r>
      <w:r>
        <w:t>re-entry errors</w:t>
      </w:r>
      <w:r w:rsidR="002A53C6">
        <w:t xml:space="preserve"> and save users time and effort. </w:t>
      </w:r>
      <w:r>
        <w:t xml:space="preserve">After the first instance of running </w:t>
      </w:r>
      <w:r w:rsidR="001327FE" w:rsidRPr="001327FE">
        <w:rPr>
          <w:b/>
        </w:rPr>
        <w:t xml:space="preserve">BIDSit </w:t>
      </w:r>
      <w:r>
        <w:t xml:space="preserve">on the data, future data can be run using the same inputs via the load function. </w:t>
      </w:r>
      <w:r w:rsidR="0033225F">
        <w:t>O</w:t>
      </w:r>
      <w:r w:rsidR="00B550A4">
        <w:t xml:space="preserve">nce the Data Specification GUI opens, click </w:t>
      </w:r>
      <w:r w:rsidR="00E55A3C">
        <w:t>‘</w:t>
      </w:r>
      <w:r w:rsidR="00C4127E">
        <w:rPr>
          <w:rFonts w:ascii="Courier New" w:hAnsi="Courier New" w:cs="Courier New"/>
        </w:rPr>
        <w:t>L</w:t>
      </w:r>
      <w:r w:rsidR="00B550A4" w:rsidRPr="00C4127E">
        <w:rPr>
          <w:rFonts w:ascii="Courier New" w:hAnsi="Courier New" w:cs="Courier New"/>
        </w:rPr>
        <w:t>oad</w:t>
      </w:r>
      <w:r w:rsidR="00C4127E">
        <w:t xml:space="preserve">’, </w:t>
      </w:r>
      <w:r w:rsidR="00B550A4">
        <w:t xml:space="preserve">and </w:t>
      </w:r>
      <w:r w:rsidR="007A60DF">
        <w:t>locate</w:t>
      </w:r>
      <w:r w:rsidR="00B550A4">
        <w:t xml:space="preserve"> the file corresponding to the user inputs in the </w:t>
      </w:r>
      <w:r w:rsidR="00E55A3C" w:rsidRPr="00C4127E">
        <w:t>‘</w:t>
      </w:r>
      <w:r w:rsidR="00B550A4" w:rsidRPr="00C4127E">
        <w:rPr>
          <w:i/>
          <w:iCs/>
        </w:rPr>
        <w:t>/BIDSit/info</w:t>
      </w:r>
      <w:r w:rsidR="00E55A3C">
        <w:t>’</w:t>
      </w:r>
      <w:r w:rsidR="00B550A4">
        <w:t xml:space="preserve"> folder in the previous output location.</w:t>
      </w:r>
    </w:p>
    <w:p w14:paraId="08694034" w14:textId="583B0B33" w:rsidR="00B550A4" w:rsidRDefault="00B24E89" w:rsidP="00B550A4">
      <w:pPr>
        <w:pStyle w:val="Heading1"/>
        <w:spacing w:before="240"/>
      </w:pPr>
      <w:r>
        <w:t>Check your data!</w:t>
      </w:r>
    </w:p>
    <w:p w14:paraId="71A8DBC9" w14:textId="09EA3BDA" w:rsidR="00C4127E" w:rsidRDefault="001327FE" w:rsidP="003044CD">
      <w:pPr>
        <w:jc w:val="both"/>
      </w:pPr>
      <w:r w:rsidRPr="001327FE">
        <w:rPr>
          <w:b/>
        </w:rPr>
        <w:t xml:space="preserve">BIDSit </w:t>
      </w:r>
      <w:r w:rsidR="00B24E89">
        <w:t xml:space="preserve">will output a </w:t>
      </w:r>
      <w:r w:rsidR="00E55A3C">
        <w:t>‘</w:t>
      </w:r>
      <w:proofErr w:type="spellStart"/>
      <w:r w:rsidR="00B24E89" w:rsidRPr="00C4127E">
        <w:rPr>
          <w:i/>
          <w:iCs/>
        </w:rPr>
        <w:t>change_</w:t>
      </w:r>
      <w:proofErr w:type="gramStart"/>
      <w:r w:rsidR="00B24E89" w:rsidRPr="00C4127E">
        <w:rPr>
          <w:i/>
          <w:iCs/>
        </w:rPr>
        <w:t>log.json</w:t>
      </w:r>
      <w:proofErr w:type="spellEnd"/>
      <w:proofErr w:type="gramEnd"/>
      <w:r w:rsidR="00E55A3C">
        <w:t>’</w:t>
      </w:r>
      <w:r w:rsidR="00B24E89">
        <w:t xml:space="preserve"> for each timepoint for each scan type. This file will provide the original name of the </w:t>
      </w:r>
      <w:proofErr w:type="spellStart"/>
      <w:r w:rsidR="00593698">
        <w:t>NIfTI</w:t>
      </w:r>
      <w:proofErr w:type="spellEnd"/>
      <w:r w:rsidR="00593698">
        <w:t xml:space="preserve"> </w:t>
      </w:r>
      <w:r w:rsidR="00B24E89">
        <w:t xml:space="preserve">file (either after conversion by </w:t>
      </w:r>
      <w:r w:rsidR="00B24E89" w:rsidRPr="00C4127E">
        <w:rPr>
          <w:rFonts w:ascii="Courier New" w:hAnsi="Courier New" w:cs="Courier New"/>
        </w:rPr>
        <w:t>dcm2niiX</w:t>
      </w:r>
      <w:r w:rsidR="00B24E89">
        <w:t xml:space="preserve"> or provided by the user) and the updated name by </w:t>
      </w:r>
      <w:r w:rsidRPr="001327FE">
        <w:rPr>
          <w:b/>
        </w:rPr>
        <w:t xml:space="preserve">BIDSit </w:t>
      </w:r>
      <w:r w:rsidR="00B24E89">
        <w:t xml:space="preserve">for each scan. It is </w:t>
      </w:r>
      <w:r w:rsidR="00F95A6D">
        <w:t>imperative</w:t>
      </w:r>
      <w:r w:rsidR="00B24E89">
        <w:t xml:space="preserve"> to </w:t>
      </w:r>
      <w:r w:rsidR="00F95A6D">
        <w:t>ensure</w:t>
      </w:r>
      <w:r w:rsidR="00B24E89">
        <w:t xml:space="preserve"> that these files have been converted correctly. </w:t>
      </w:r>
      <w:r w:rsidR="00E55A3C">
        <w:t xml:space="preserve">Further confirmation of scan types can </w:t>
      </w:r>
      <w:r w:rsidR="00F95A6D">
        <w:t xml:space="preserve">be </w:t>
      </w:r>
      <w:r w:rsidR="00E55A3C">
        <w:t>obtained by investigating the .</w:t>
      </w:r>
      <w:proofErr w:type="spellStart"/>
      <w:r w:rsidR="00E55A3C">
        <w:t>json</w:t>
      </w:r>
      <w:proofErr w:type="spellEnd"/>
      <w:r w:rsidR="00E55A3C">
        <w:t xml:space="preserve"> files for each scan.</w:t>
      </w:r>
    </w:p>
    <w:p w14:paraId="360F97D3" w14:textId="77777777" w:rsidR="00C90A11" w:rsidRDefault="00C90A11" w:rsidP="00C90A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F734AAE" wp14:editId="2B5A81CE">
            <wp:extent cx="5454502" cy="3344962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166" cy="337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CC98" w14:textId="6EC0CCB1" w:rsidR="00C90A11" w:rsidRDefault="00C90A11" w:rsidP="00C90A11">
      <w:pPr>
        <w:pStyle w:val="Subtitl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452D78">
        <w:t xml:space="preserve">This is an example data structure before BIDSit conversion. The input directory would be </w:t>
      </w:r>
      <w:r w:rsidRPr="00C90A11">
        <w:rPr>
          <w:rFonts w:ascii="Courier New" w:hAnsi="Courier New" w:cs="Courier New"/>
          <w:sz w:val="18"/>
          <w:szCs w:val="18"/>
        </w:rPr>
        <w:t>/Users/</w:t>
      </w:r>
      <w:proofErr w:type="spellStart"/>
      <w:r w:rsidRPr="00C90A11">
        <w:rPr>
          <w:rFonts w:ascii="Courier New" w:hAnsi="Courier New" w:cs="Courier New"/>
          <w:sz w:val="18"/>
          <w:szCs w:val="18"/>
        </w:rPr>
        <w:t>labmanager</w:t>
      </w:r>
      <w:proofErr w:type="spellEnd"/>
      <w:r w:rsidRPr="00C90A1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90A11">
        <w:rPr>
          <w:rFonts w:ascii="Courier New" w:hAnsi="Courier New" w:cs="Courier New"/>
          <w:sz w:val="18"/>
          <w:szCs w:val="18"/>
        </w:rPr>
        <w:t>ExampleProject</w:t>
      </w:r>
      <w:proofErr w:type="spellEnd"/>
      <w:r w:rsidRPr="00C90A11">
        <w:rPr>
          <w:rFonts w:ascii="Courier New" w:hAnsi="Courier New" w:cs="Courier New"/>
          <w:sz w:val="18"/>
          <w:szCs w:val="18"/>
        </w:rPr>
        <w:t>/Data</w:t>
      </w:r>
      <w:r w:rsidRPr="00452D78">
        <w:t>. Unless otherwise specified</w:t>
      </w:r>
      <w:r>
        <w:t xml:space="preserve"> by user input</w:t>
      </w:r>
      <w:r w:rsidRPr="00452D78">
        <w:t xml:space="preserve">, the output directory would be </w:t>
      </w:r>
      <w:r w:rsidRPr="00C90A11">
        <w:rPr>
          <w:rFonts w:ascii="Courier New" w:hAnsi="Courier New" w:cs="Courier New"/>
          <w:sz w:val="18"/>
          <w:szCs w:val="18"/>
        </w:rPr>
        <w:t>/Users/</w:t>
      </w:r>
      <w:proofErr w:type="spellStart"/>
      <w:r w:rsidRPr="00C90A11">
        <w:rPr>
          <w:rFonts w:ascii="Courier New" w:hAnsi="Courier New" w:cs="Courier New"/>
          <w:sz w:val="18"/>
          <w:szCs w:val="18"/>
        </w:rPr>
        <w:t>labmanager</w:t>
      </w:r>
      <w:proofErr w:type="spellEnd"/>
      <w:r w:rsidRPr="00C90A11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90A11">
        <w:rPr>
          <w:rFonts w:ascii="Courier New" w:hAnsi="Courier New" w:cs="Courier New"/>
          <w:sz w:val="18"/>
          <w:szCs w:val="18"/>
        </w:rPr>
        <w:t>ExampleProject</w:t>
      </w:r>
      <w:proofErr w:type="spellEnd"/>
      <w:r w:rsidRPr="00452D78">
        <w:t>.</w:t>
      </w:r>
    </w:p>
    <w:p w14:paraId="5FB7450F" w14:textId="2DE1B50F" w:rsidR="00566F77" w:rsidRDefault="00566F77" w:rsidP="00566F77">
      <w:pPr>
        <w:keepNext/>
        <w:jc w:val="center"/>
      </w:pPr>
      <w:r w:rsidRPr="00566F77">
        <w:rPr>
          <w:noProof/>
        </w:rPr>
        <w:drawing>
          <wp:inline distT="0" distB="0" distL="0" distR="0" wp14:anchorId="497CA521" wp14:editId="4DD7B52F">
            <wp:extent cx="3204848" cy="3243695"/>
            <wp:effectExtent l="0" t="0" r="0" b="0"/>
            <wp:docPr id="22" name="Picture 21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4FD9E5-83C0-8EE8-6A43-62DC5B0CCD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014FD9E5-83C0-8EE8-6A43-62DC5B0CCD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848" cy="324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0591" w14:textId="2B49BECB" w:rsidR="00C4127E" w:rsidRPr="00663249" w:rsidRDefault="00566F77" w:rsidP="00C90A11">
      <w:pPr>
        <w:pStyle w:val="Subtitle"/>
        <w:rPr>
          <w:i/>
          <w:iCs/>
        </w:rPr>
      </w:pPr>
      <w:r w:rsidRPr="00663249">
        <w:t xml:space="preserve">Figure </w:t>
      </w:r>
      <w:fldSimple w:instr=" SEQ Figure \* ARABIC ">
        <w:r w:rsidR="00C90A11">
          <w:rPr>
            <w:noProof/>
          </w:rPr>
          <w:t>2</w:t>
        </w:r>
      </w:fldSimple>
      <w:r w:rsidRPr="00663249">
        <w:t>: Anatomical scan example with 2 scan types (T1w and T2w)</w:t>
      </w:r>
      <w:r w:rsidR="007A60DF" w:rsidRPr="00663249">
        <w:t xml:space="preserve">, </w:t>
      </w:r>
      <w:r w:rsidRPr="00663249">
        <w:t>3 anatomical scans</w:t>
      </w:r>
      <w:r w:rsidR="007A60DF" w:rsidRPr="00663249">
        <w:t xml:space="preserve"> total</w:t>
      </w:r>
      <w:r w:rsidRPr="00663249">
        <w:t>. The scans occurred in the following order T2w, T1w and finally T2w</w:t>
      </w:r>
      <w:r w:rsidR="007A60DF" w:rsidRPr="00663249">
        <w:t xml:space="preserve">, indicated by the order of </w:t>
      </w:r>
      <w:r w:rsidR="007A60DF" w:rsidRPr="00C90A11">
        <w:t>each</w:t>
      </w:r>
      <w:r w:rsidR="007A60DF" w:rsidRPr="00663249">
        <w:t xml:space="preserve"> scan type (each row indicating a timepoint). The description has been used to distinguish between the T2w scans, such that the naming of the files would contain ‘desc-initial’ and ‘desc-final’ for scans 1 and 3, respectively.</w:t>
      </w:r>
    </w:p>
    <w:sectPr w:rsidR="00C4127E" w:rsidRPr="00663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41398"/>
    <w:multiLevelType w:val="multilevel"/>
    <w:tmpl w:val="FBD4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2AB541F"/>
    <w:multiLevelType w:val="hybridMultilevel"/>
    <w:tmpl w:val="F1BC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A7895"/>
    <w:multiLevelType w:val="multilevel"/>
    <w:tmpl w:val="FBD49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49341953">
    <w:abstractNumId w:val="1"/>
  </w:num>
  <w:num w:numId="2" w16cid:durableId="1052770872">
    <w:abstractNumId w:val="0"/>
  </w:num>
  <w:num w:numId="3" w16cid:durableId="1264649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D3"/>
    <w:rsid w:val="00052938"/>
    <w:rsid w:val="001327FE"/>
    <w:rsid w:val="0018274F"/>
    <w:rsid w:val="00192DC6"/>
    <w:rsid w:val="00233F07"/>
    <w:rsid w:val="002A53C6"/>
    <w:rsid w:val="003044CD"/>
    <w:rsid w:val="0033225F"/>
    <w:rsid w:val="00370975"/>
    <w:rsid w:val="00380E17"/>
    <w:rsid w:val="003F1228"/>
    <w:rsid w:val="003F175D"/>
    <w:rsid w:val="00436EC6"/>
    <w:rsid w:val="004A0A28"/>
    <w:rsid w:val="004E5A69"/>
    <w:rsid w:val="005376E4"/>
    <w:rsid w:val="00566F77"/>
    <w:rsid w:val="00584BE2"/>
    <w:rsid w:val="00593698"/>
    <w:rsid w:val="005A62F8"/>
    <w:rsid w:val="005F604D"/>
    <w:rsid w:val="00663249"/>
    <w:rsid w:val="006F50D8"/>
    <w:rsid w:val="00714FD8"/>
    <w:rsid w:val="007938A5"/>
    <w:rsid w:val="007A60DF"/>
    <w:rsid w:val="007D1EC5"/>
    <w:rsid w:val="008239A9"/>
    <w:rsid w:val="008B0E93"/>
    <w:rsid w:val="008E3135"/>
    <w:rsid w:val="0090274B"/>
    <w:rsid w:val="00984793"/>
    <w:rsid w:val="00A3117D"/>
    <w:rsid w:val="00B24E89"/>
    <w:rsid w:val="00B550A4"/>
    <w:rsid w:val="00BB76E7"/>
    <w:rsid w:val="00BE522C"/>
    <w:rsid w:val="00C4127E"/>
    <w:rsid w:val="00C635B4"/>
    <w:rsid w:val="00C8223B"/>
    <w:rsid w:val="00C90A11"/>
    <w:rsid w:val="00CD4A07"/>
    <w:rsid w:val="00D644C0"/>
    <w:rsid w:val="00DC4127"/>
    <w:rsid w:val="00DE6B95"/>
    <w:rsid w:val="00E30E9F"/>
    <w:rsid w:val="00E55A3C"/>
    <w:rsid w:val="00E754C8"/>
    <w:rsid w:val="00E950BA"/>
    <w:rsid w:val="00F36A93"/>
    <w:rsid w:val="00F95A6D"/>
    <w:rsid w:val="00FA7843"/>
    <w:rsid w:val="00FB65D3"/>
    <w:rsid w:val="00FC51C1"/>
    <w:rsid w:val="00FD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3F3B"/>
  <w15:chartTrackingRefBased/>
  <w15:docId w15:val="{177AB852-9DFC-2645-B000-AB54CA0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17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0E17"/>
    <w:pPr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0A4"/>
    <w:pPr>
      <w:spacing w:before="2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E17"/>
    <w:rPr>
      <w:rFonts w:ascii="Times New Roman" w:hAnsi="Times New Roman" w:cs="Times New Roman"/>
      <w:b/>
      <w:bCs/>
      <w:u w:val="single"/>
    </w:rPr>
  </w:style>
  <w:style w:type="character" w:styleId="Hyperlink">
    <w:name w:val="Hyperlink"/>
    <w:basedOn w:val="DefaultParagraphFont"/>
    <w:uiPriority w:val="99"/>
    <w:unhideWhenUsed/>
    <w:rsid w:val="00FC5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1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50A4"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66F77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Caption"/>
    <w:next w:val="Normal"/>
    <w:link w:val="SubtitleChar"/>
    <w:uiPriority w:val="11"/>
    <w:qFormat/>
    <w:rsid w:val="00C90A11"/>
    <w:pPr>
      <w:ind w:left="1276" w:right="1276"/>
      <w:jc w:val="both"/>
    </w:pPr>
    <w:rPr>
      <w:i w:val="0"/>
      <w:iCs w:val="0"/>
      <w:color w:val="000000" w:themeColor="text1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90A11"/>
    <w:rPr>
      <w:rFonts w:ascii="Times New Roman" w:hAnsi="Times New Roman" w:cs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trc.org/plugins/mwiki/index.php/dcm2nii:MainPage" TargetMode="External"/><Relationship Id="rId5" Type="http://schemas.openxmlformats.org/officeDocument/2006/relationships/hyperlink" Target="https://github.com/jenburrell/BIDS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1B2CF7-2B17-AE42-BAA9-EBFAA7F08BEA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Burrell</dc:creator>
  <cp:keywords/>
  <dc:description/>
  <cp:lastModifiedBy>Jen Burrell</cp:lastModifiedBy>
  <cp:revision>30</cp:revision>
  <dcterms:created xsi:type="dcterms:W3CDTF">2023-04-17T22:44:00Z</dcterms:created>
  <dcterms:modified xsi:type="dcterms:W3CDTF">2023-04-25T22:18:00Z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documentId_9243</vt:lpwstr>
  </property>
  <property fmtid="{D5CDD505-2E9C-101B-9397-08002B2CF9AE}" pid="3" name="grammarly_documentContext">
    <vt:lpwstr>{"goals":[],"domain":"general","emotions":[],"dialect":"canadian"}</vt:lpwstr>
  </property>
</Properties>
</file>