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1" w:rsidRDefault="00A45F41">
      <w:bookmarkStart w:id="0" w:name="_GoBack"/>
      <w:r>
        <w:t>Questions</w:t>
      </w:r>
    </w:p>
    <w:p w:rsidR="00A45F41" w:rsidRDefault="00A45F41" w:rsidP="00A45F41">
      <w:r>
        <w:t>1</w:t>
      </w:r>
      <w:r w:rsidR="0079248D">
        <w:t>, 2</w:t>
      </w:r>
      <w:r>
        <w:t xml:space="preserve">:  </w:t>
      </w:r>
      <w:r w:rsidRPr="00A45F41">
        <w:t>Cyber Crime</w:t>
      </w:r>
    </w:p>
    <w:p w:rsidR="0029673B" w:rsidRDefault="0029673B" w:rsidP="00A45F41">
      <w:r>
        <w:t xml:space="preserve">2: </w:t>
      </w:r>
      <w:r w:rsidR="004B61AF">
        <w:t xml:space="preserve">Digital evidence: </w:t>
      </w:r>
      <w:hyperlink r:id="rId6" w:history="1">
        <w:r w:rsidR="004B61AF" w:rsidRPr="00665FC5">
          <w:rPr>
            <w:rStyle w:val="Hyperlink"/>
          </w:rPr>
          <w:t>https://securitytrails.com/blog/cyber-crime-investigation#:~:text=Therefore%2C%20a%20cybercrime%20investigation%20is,crime%20and%20their%20true%20intentions</w:t>
        </w:r>
      </w:hyperlink>
      <w:r w:rsidR="004B61AF" w:rsidRPr="0029673B">
        <w:t>.</w:t>
      </w:r>
    </w:p>
    <w:p w:rsidR="0029673B" w:rsidRDefault="0029673B" w:rsidP="00A45F41"/>
    <w:p w:rsidR="00E75CF4" w:rsidRDefault="0079248D">
      <w:r>
        <w:t xml:space="preserve">2, </w:t>
      </w:r>
      <w:r w:rsidR="00A45F41">
        <w:t xml:space="preserve">3: </w:t>
      </w:r>
      <w:r w:rsidR="00A45F41" w:rsidRPr="00A45F41">
        <w:t>ICT Act 2006 Objectives and Criticism</w:t>
      </w:r>
      <w:r w:rsidR="00A45F41">
        <w:t xml:space="preserve">, </w:t>
      </w:r>
      <w:r w:rsidR="00A45F41" w:rsidRPr="00A45F41">
        <w:t>Introduction Cyber Law</w:t>
      </w:r>
    </w:p>
    <w:p w:rsidR="004B61AF" w:rsidRDefault="004B61AF">
      <w:r>
        <w:t xml:space="preserve">4: </w:t>
      </w:r>
      <w:r>
        <w:t>UNCITRAL Model Law on E-Commerce &amp; E-Signature</w:t>
      </w:r>
    </w:p>
    <w:p w:rsidR="00FC1589" w:rsidRDefault="00FC1589">
      <w:r>
        <w:t xml:space="preserve">5: </w:t>
      </w:r>
      <w:r>
        <w:t>ICT Act 2006 Objectives and Criticism</w:t>
      </w:r>
    </w:p>
    <w:p w:rsidR="00414CF8" w:rsidRDefault="00414CF8">
      <w:r>
        <w:t>4,</w:t>
      </w:r>
      <w:r w:rsidR="00EC1CF0">
        <w:t xml:space="preserve"> </w:t>
      </w:r>
      <w:r>
        <w:t xml:space="preserve">5: </w:t>
      </w:r>
      <w:r>
        <w:t>ICT Act 2006 Objectives and Criticism</w:t>
      </w:r>
      <w:r w:rsidR="004B61AF">
        <w:t xml:space="preserve">, </w:t>
      </w:r>
      <w:proofErr w:type="gramStart"/>
      <w:r w:rsidR="004B61AF" w:rsidRPr="004B61AF">
        <w:t>The</w:t>
      </w:r>
      <w:proofErr w:type="gramEnd"/>
      <w:r w:rsidR="004B61AF" w:rsidRPr="004B61AF">
        <w:t xml:space="preserve"> Virtual Court Act, 2020</w:t>
      </w:r>
    </w:p>
    <w:p w:rsidR="00FF2295" w:rsidRDefault="00FF2295">
      <w:r>
        <w:t xml:space="preserve">6: </w:t>
      </w:r>
      <w:r w:rsidRPr="00FF2295">
        <w:t>ICT Act 2006 Objectives and Criticism</w:t>
      </w:r>
    </w:p>
    <w:p w:rsidR="004B61AF" w:rsidRDefault="004B61AF"/>
    <w:p w:rsidR="004B61AF" w:rsidRDefault="004B61AF">
      <w:r>
        <w:t xml:space="preserve">Questions not found but important: </w:t>
      </w:r>
      <w:r w:rsidRPr="004B61AF">
        <w:t>Telecommunication</w:t>
      </w:r>
      <w:r w:rsidR="00FF2295">
        <w:t xml:space="preserve">, </w:t>
      </w:r>
      <w:r w:rsidR="00FF2295">
        <w:t>E-Governance &amp; E-Contract</w:t>
      </w:r>
    </w:p>
    <w:bookmarkEnd w:id="0"/>
    <w:p w:rsidR="00414CF8" w:rsidRDefault="00414CF8"/>
    <w:sectPr w:rsidR="0041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3497"/>
    <w:multiLevelType w:val="hybridMultilevel"/>
    <w:tmpl w:val="BDB2E5D2"/>
    <w:lvl w:ilvl="0" w:tplc="5734B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77"/>
    <w:rsid w:val="0029673B"/>
    <w:rsid w:val="00414CF8"/>
    <w:rsid w:val="004B61AF"/>
    <w:rsid w:val="0079248D"/>
    <w:rsid w:val="00975F77"/>
    <w:rsid w:val="00A45F41"/>
    <w:rsid w:val="00E75CF4"/>
    <w:rsid w:val="00EC1CF0"/>
    <w:rsid w:val="00FC1589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trails.com/blog/cyber-crime-investigation#:~:text=Therefore%2C%20a%20cybercrime%20investigation%20is,crime%20and%20their%20true%20inten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2022-02-22T10:11:00Z</dcterms:created>
  <dcterms:modified xsi:type="dcterms:W3CDTF">2022-02-22T16:04:00Z</dcterms:modified>
</cp:coreProperties>
</file>