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131" w:right="130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128" w:right="130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 of 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 on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28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November 2023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8"/>
        <w:rPr>
          <w:rFonts w:ascii="Verdana"/>
          <w:b/>
          <w:i/>
        </w:rPr>
      </w:pPr>
    </w:p>
    <w:p>
      <w:pPr>
        <w:spacing w:line="477" w:lineRule="auto" w:before="0"/>
        <w:ind w:left="338" w:right="2737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1128318</wp:posOffset>
                </wp:positionH>
                <wp:positionV relativeFrom="paragraph">
                  <wp:posOffset>545432</wp:posOffset>
                </wp:positionV>
                <wp:extent cx="4931410" cy="547814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31410" cy="54781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828"/>
                              <w:gridCol w:w="1817"/>
                            </w:tblGrid>
                            <w:tr>
                              <w:trPr>
                                <w:trHeight w:val="864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256" w:val="left" w:leader="none"/>
                                    </w:tabs>
                                    <w:spacing w:line="289" w:lineRule="exact" w:before="5" w:after="0"/>
                                    <w:ind w:left="256" w:right="0" w:hanging="20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256" w:val="left" w:leader="none"/>
                                    </w:tabs>
                                    <w:spacing w:line="288" w:lineRule="exact" w:before="0" w:after="0"/>
                                    <w:ind w:left="256" w:right="0" w:hanging="20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409" w:val="left" w:leader="none"/>
                                    </w:tabs>
                                    <w:spacing w:line="262" w:lineRule="exact" w:before="0" w:after="0"/>
                                    <w:ind w:left="409" w:right="0" w:hanging="3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10.Jiřina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11.Kubátová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13.Lupíšek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16.Matas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20.Přibyl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22.Rosina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25.Škvor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26.Španiel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27.Štekl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28.Tvrdík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29.Wald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82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30.Zavřel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4002pt;margin-top:42.947407pt;width:388.3pt;height:431.35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828"/>
                        <w:gridCol w:w="1817"/>
                      </w:tblGrid>
                      <w:tr>
                        <w:trPr>
                          <w:trHeight w:val="864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256" w:val="left" w:leader="none"/>
                              </w:tabs>
                              <w:spacing w:line="289" w:lineRule="exact" w:before="5" w:after="0"/>
                              <w:ind w:left="256" w:right="0" w:hanging="206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256" w:val="left" w:leader="none"/>
                              </w:tabs>
                              <w:spacing w:line="288" w:lineRule="exact" w:before="0" w:after="0"/>
                              <w:ind w:left="256" w:right="0" w:hanging="206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409" w:val="left" w:leader="none"/>
                              </w:tabs>
                              <w:spacing w:line="262" w:lineRule="exact" w:before="0" w:after="0"/>
                              <w:ind w:left="40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10.Jiřina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11.Kubátová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13.Lupíšek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16.Matas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20.Přibyl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22.Rosina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25.Škvor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26.Španiel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27.Štekl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28.Tvrdík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29.Wald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82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30.Zavřel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9"/>
        <w:rPr>
          <w:b/>
        </w:rPr>
      </w:pPr>
    </w:p>
    <w:p>
      <w:pPr>
        <w:spacing w:before="1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6"/>
        <w:gridCol w:w="1944"/>
      </w:tblGrid>
      <w:tr>
        <w:trPr>
          <w:trHeight w:val="286" w:hRule="atLeast"/>
        </w:trPr>
        <w:tc>
          <w:tcPr>
            <w:tcW w:w="5706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706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944" w:type="dxa"/>
          </w:tcPr>
          <w:p>
            <w:pPr>
              <w:pStyle w:val="TableParagraph"/>
              <w:spacing w:line="264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706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706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944" w:type="dxa"/>
          </w:tcPr>
          <w:p>
            <w:pPr>
              <w:pStyle w:val="TableParagraph"/>
              <w:spacing w:line="266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TableParagraph"/>
        <w:spacing w:after="0" w:line="266" w:lineRule="exact"/>
        <w:jc w:val="right"/>
        <w:rPr>
          <w:sz w:val="24"/>
        </w:rPr>
        <w:sectPr>
          <w:footerReference w:type="default" r:id="rId5"/>
          <w:type w:val="continuous"/>
          <w:pgSz w:w="12240" w:h="15840"/>
          <w:pgMar w:header="0" w:footer="726" w:top="1340" w:bottom="920" w:left="1080" w:right="1080"/>
          <w:pgNumType w:start="1"/>
        </w:sectPr>
      </w:pPr>
    </w:p>
    <w:tbl>
      <w:tblPr>
        <w:tblW w:w="0" w:type="auto"/>
        <w:jc w:val="left"/>
        <w:tblInd w:w="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9"/>
        <w:gridCol w:w="1641"/>
      </w:tblGrid>
      <w:tr>
        <w:trPr>
          <w:trHeight w:val="286" w:hRule="atLeast"/>
        </w:trPr>
        <w:tc>
          <w:tcPr>
            <w:tcW w:w="6009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41" w:type="dxa"/>
          </w:tcPr>
          <w:p>
            <w:pPr>
              <w:pStyle w:val="TableParagraph"/>
              <w:spacing w:line="262" w:lineRule="exact" w:before="5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41" w:type="dxa"/>
          </w:tcPr>
          <w:p>
            <w:pPr>
              <w:pStyle w:val="TableParagraph"/>
              <w:spacing w:line="260" w:lineRule="exact" w:before="4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Adjunkt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1641" w:type="dxa"/>
          </w:tcPr>
          <w:p>
            <w:pPr>
              <w:pStyle w:val="TableParagraph"/>
              <w:spacing w:line="262" w:lineRule="exact" w:before="2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1" w:type="dxa"/>
          </w:tcPr>
          <w:p>
            <w:pPr>
              <w:pStyle w:val="TableParagraph"/>
              <w:spacing w:line="260" w:lineRule="exact" w:before="2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641" w:type="dxa"/>
          </w:tcPr>
          <w:p>
            <w:pPr>
              <w:pStyle w:val="TableParagraph"/>
              <w:spacing w:line="262" w:lineRule="exact" w:before="2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6009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641" w:type="dxa"/>
          </w:tcPr>
          <w:p>
            <w:pPr>
              <w:pStyle w:val="TableParagraph"/>
              <w:spacing w:line="260" w:lineRule="exact" w:before="2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09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2"/>
        <w:gridCol w:w="2363"/>
      </w:tblGrid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3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0"/>
        <w:ind w:left="338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9"/>
        <w:gridCol w:w="2326"/>
      </w:tblGrid>
      <w:tr>
        <w:trPr>
          <w:trHeight w:val="287" w:hRule="atLeast"/>
        </w:trPr>
        <w:tc>
          <w:tcPr>
            <w:tcW w:w="5679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2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79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2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79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32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spacing w:before="240"/>
        <w:ind w:left="33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89" w:lineRule="exact" w:before="287" w:after="0"/>
        <w:ind w:left="1417" w:right="0" w:hanging="359"/>
        <w:jc w:val="left"/>
        <w:rPr>
          <w:sz w:val="24"/>
        </w:rPr>
      </w:pPr>
      <w:r>
        <w:rPr>
          <w:sz w:val="24"/>
        </w:rPr>
        <w:t>Review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minutes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CTU</w:t>
      </w:r>
      <w:r>
        <w:rPr>
          <w:spacing w:val="19"/>
          <w:sz w:val="24"/>
        </w:rPr>
        <w:t> </w:t>
      </w:r>
      <w:r>
        <w:rPr>
          <w:sz w:val="24"/>
        </w:rPr>
        <w:t>SC</w:t>
      </w:r>
      <w:r>
        <w:rPr>
          <w:spacing w:val="24"/>
          <w:sz w:val="24"/>
        </w:rPr>
        <w:t> </w:t>
      </w:r>
      <w:r>
        <w:rPr>
          <w:sz w:val="24"/>
        </w:rPr>
        <w:t>meeting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17</w:t>
      </w:r>
      <w:r>
        <w:rPr>
          <w:spacing w:val="26"/>
          <w:sz w:val="24"/>
        </w:rPr>
        <w:t> </w:t>
      </w:r>
      <w:r>
        <w:rPr>
          <w:sz w:val="24"/>
        </w:rPr>
        <w:t>October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2"/>
        </w:numPr>
        <w:tabs>
          <w:tab w:pos="1472" w:val="left" w:leader="none"/>
        </w:tabs>
        <w:spacing w:line="288" w:lineRule="exact" w:before="0" w:after="0"/>
        <w:ind w:left="1472" w:right="0" w:hanging="414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88" w:lineRule="exact" w:before="0" w:after="0"/>
        <w:ind w:left="1417" w:right="0" w:hanging="359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2"/>
        </w:numPr>
        <w:tabs>
          <w:tab w:pos="1417" w:val="left" w:leader="none"/>
        </w:tabs>
        <w:spacing w:line="289" w:lineRule="exact" w:before="0" w:after="0"/>
        <w:ind w:left="1417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  <w:ind w:left="33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meeting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opened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Rector doc.</w:t>
      </w:r>
      <w:r>
        <w:rPr>
          <w:spacing w:val="-4"/>
          <w:w w:val="105"/>
        </w:rPr>
        <w:t> </w:t>
      </w:r>
      <w:r>
        <w:rPr>
          <w:w w:val="105"/>
        </w:rPr>
        <w:t>RNDr.</w:t>
      </w:r>
      <w:r>
        <w:rPr>
          <w:spacing w:val="-3"/>
          <w:w w:val="105"/>
        </w:rPr>
        <w:t> </w:t>
      </w:r>
      <w:r>
        <w:rPr>
          <w:w w:val="105"/>
        </w:rPr>
        <w:t>Vojtěch</w:t>
      </w:r>
      <w:r>
        <w:rPr>
          <w:spacing w:val="-3"/>
          <w:w w:val="105"/>
        </w:rPr>
        <w:t> </w:t>
      </w:r>
      <w:r>
        <w:rPr>
          <w:w w:val="105"/>
        </w:rPr>
        <w:t>Petráček,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587" w:right="223"/>
      </w:pPr>
      <w:r>
        <w:rPr>
          <w:w w:val="105"/>
        </w:rPr>
        <w:t>Doc.</w:t>
      </w:r>
      <w:r>
        <w:rPr>
          <w:spacing w:val="-20"/>
          <w:w w:val="105"/>
        </w:rPr>
        <w:t> </w:t>
      </w:r>
      <w:r>
        <w:rPr>
          <w:w w:val="105"/>
        </w:rPr>
        <w:t>Ing.</w:t>
      </w:r>
      <w:r>
        <w:rPr>
          <w:spacing w:val="-19"/>
          <w:w w:val="105"/>
        </w:rPr>
        <w:t> </w:t>
      </w:r>
      <w:r>
        <w:rPr>
          <w:w w:val="105"/>
        </w:rPr>
        <w:t>arch.</w:t>
      </w:r>
      <w:r>
        <w:rPr>
          <w:spacing w:val="-21"/>
          <w:w w:val="105"/>
        </w:rPr>
        <w:t> </w:t>
      </w:r>
      <w:r>
        <w:rPr>
          <w:w w:val="105"/>
        </w:rPr>
        <w:t>Dalibor</w:t>
      </w:r>
      <w:r>
        <w:rPr>
          <w:spacing w:val="-21"/>
          <w:w w:val="105"/>
        </w:rPr>
        <w:t> </w:t>
      </w:r>
      <w:r>
        <w:rPr>
          <w:w w:val="105"/>
        </w:rPr>
        <w:t>Hlaváček,</w:t>
      </w:r>
      <w:r>
        <w:rPr>
          <w:spacing w:val="-20"/>
          <w:w w:val="105"/>
        </w:rPr>
        <w:t> </w:t>
      </w:r>
      <w:r>
        <w:rPr>
          <w:w w:val="105"/>
        </w:rPr>
        <w:t>Ph.D.</w:t>
      </w:r>
      <w:r>
        <w:rPr>
          <w:spacing w:val="-19"/>
          <w:w w:val="105"/>
        </w:rPr>
        <w:t> </w:t>
      </w:r>
      <w:r>
        <w:rPr>
          <w:w w:val="105"/>
        </w:rPr>
        <w:t>prof. Ing.</w:t>
      </w:r>
      <w:r>
        <w:rPr>
          <w:spacing w:val="-3"/>
          <w:w w:val="105"/>
        </w:rPr>
        <w:t> </w:t>
      </w:r>
      <w:r>
        <w:rPr>
          <w:w w:val="105"/>
        </w:rPr>
        <w:t>arch.</w:t>
      </w:r>
      <w:r>
        <w:rPr>
          <w:spacing w:val="-3"/>
          <w:w w:val="105"/>
        </w:rPr>
        <w:t> </w:t>
      </w:r>
      <w:r>
        <w:rPr>
          <w:w w:val="105"/>
        </w:rPr>
        <w:t>ir.</w:t>
      </w:r>
      <w:r>
        <w:rPr>
          <w:spacing w:val="-3"/>
          <w:w w:val="105"/>
        </w:rPr>
        <w:t> </w:t>
      </w:r>
      <w:r>
        <w:rPr>
          <w:w w:val="105"/>
        </w:rPr>
        <w:t>Prof.</w:t>
      </w:r>
      <w:r>
        <w:rPr>
          <w:spacing w:val="-4"/>
          <w:w w:val="105"/>
        </w:rPr>
        <w:t> </w:t>
      </w:r>
      <w:r>
        <w:rPr>
          <w:w w:val="105"/>
        </w:rPr>
        <w:t>Zdeněk</w:t>
      </w:r>
      <w:r>
        <w:rPr>
          <w:spacing w:val="-4"/>
          <w:w w:val="105"/>
        </w:rPr>
        <w:t> </w:t>
      </w:r>
      <w:r>
        <w:rPr>
          <w:w w:val="105"/>
        </w:rPr>
        <w:t>Zavřel,</w:t>
      </w:r>
      <w:r>
        <w:rPr>
          <w:spacing w:val="-3"/>
          <w:w w:val="105"/>
        </w:rPr>
        <w:t> </w:t>
      </w:r>
      <w:r>
        <w:rPr>
          <w:w w:val="105"/>
        </w:rPr>
        <w:t>dr.</w:t>
      </w:r>
      <w:r>
        <w:rPr>
          <w:spacing w:val="-3"/>
          <w:w w:val="105"/>
        </w:rPr>
        <w:t> </w:t>
      </w:r>
      <w:r>
        <w:rPr>
          <w:w w:val="105"/>
        </w:rPr>
        <w:t>h.</w:t>
      </w:r>
      <w:r>
        <w:rPr>
          <w:spacing w:val="-3"/>
          <w:w w:val="105"/>
        </w:rPr>
        <w:t> </w:t>
      </w:r>
      <w:r>
        <w:rPr>
          <w:w w:val="105"/>
        </w:rPr>
        <w:t>c.</w:t>
      </w:r>
    </w:p>
    <w:p>
      <w:pPr>
        <w:spacing w:line="285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1/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Review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minutes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meeting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17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October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2023</w:t>
      </w:r>
    </w:p>
    <w:p>
      <w:pPr>
        <w:pStyle w:val="BodyText"/>
        <w:spacing w:line="289" w:lineRule="exact"/>
        <w:ind w:left="338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line="289" w:lineRule="exact" w:before="285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2/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professor</w:t>
      </w:r>
    </w:p>
    <w:p>
      <w:pPr>
        <w:pStyle w:val="BodyText"/>
        <w:spacing w:line="288" w:lineRule="exact"/>
        <w:ind w:left="338"/>
      </w:pPr>
      <w:r>
        <w:rPr>
          <w:spacing w:val="-2"/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Vice-Rector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Zbyněk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Škvor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proposals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as</w:t>
      </w:r>
    </w:p>
    <w:p>
      <w:pPr>
        <w:pStyle w:val="BodyText"/>
        <w:spacing w:line="289" w:lineRule="exact"/>
        <w:ind w:left="338"/>
      </w:pPr>
      <w:r>
        <w:rPr>
          <w:spacing w:val="2"/>
        </w:rPr>
        <w:t>professor</w:t>
      </w:r>
      <w:r>
        <w:rPr>
          <w:spacing w:val="21"/>
        </w:rPr>
        <w:t> </w:t>
      </w:r>
      <w:r>
        <w:rPr>
          <w:spacing w:val="2"/>
        </w:rPr>
        <w:t>to</w:t>
      </w:r>
      <w:r>
        <w:rPr>
          <w:spacing w:val="23"/>
        </w:rPr>
        <w:t> </w:t>
      </w:r>
      <w:r>
        <w:rPr>
          <w:spacing w:val="2"/>
        </w:rPr>
        <w:t>the</w:t>
      </w:r>
      <w:r>
        <w:rPr>
          <w:spacing w:val="23"/>
        </w:rPr>
        <w:t> </w:t>
      </w:r>
      <w:r>
        <w:rPr>
          <w:spacing w:val="2"/>
        </w:rPr>
        <w:t>CTU</w:t>
      </w:r>
      <w:r>
        <w:rPr>
          <w:spacing w:val="23"/>
        </w:rPr>
        <w:t> </w:t>
      </w:r>
      <w:r>
        <w:rPr>
          <w:spacing w:val="2"/>
        </w:rPr>
        <w:t>Board:</w:t>
      </w:r>
      <w:r>
        <w:rPr>
          <w:spacing w:val="24"/>
        </w:rPr>
        <w:t> </w:t>
      </w:r>
      <w:r>
        <w:rPr>
          <w:spacing w:val="2"/>
        </w:rPr>
        <w:t>(The</w:t>
      </w:r>
      <w:r>
        <w:rPr>
          <w:spacing w:val="23"/>
        </w:rPr>
        <w:t> </w:t>
      </w:r>
      <w:r>
        <w:rPr>
          <w:spacing w:val="2"/>
        </w:rPr>
        <w:t>supporting</w:t>
      </w:r>
      <w:r>
        <w:rPr>
          <w:spacing w:val="25"/>
        </w:rPr>
        <w:t> </w:t>
      </w:r>
      <w:r>
        <w:rPr>
          <w:spacing w:val="2"/>
        </w:rPr>
        <w:t>materials</w:t>
      </w:r>
      <w:r>
        <w:rPr>
          <w:spacing w:val="25"/>
        </w:rPr>
        <w:t> </w:t>
      </w:r>
      <w:r>
        <w:rPr>
          <w:spacing w:val="2"/>
        </w:rPr>
        <w:t>were</w:t>
      </w:r>
      <w:r>
        <w:rPr>
          <w:spacing w:val="23"/>
        </w:rPr>
        <w:t> </w:t>
      </w:r>
      <w:r>
        <w:rPr>
          <w:spacing w:val="2"/>
        </w:rPr>
        <w:t>placed</w:t>
      </w:r>
      <w:r>
        <w:rPr>
          <w:spacing w:val="21"/>
        </w:rPr>
        <w:t> </w:t>
      </w:r>
      <w:r>
        <w:rPr>
          <w:spacing w:val="2"/>
        </w:rPr>
        <w:t>on</w:t>
      </w:r>
      <w:r>
        <w:rPr>
          <w:spacing w:val="25"/>
        </w:rPr>
        <w:t> </w:t>
      </w:r>
      <w:r>
        <w:rPr>
          <w:spacing w:val="-2"/>
        </w:rPr>
        <w:t>INFOREK.)</w:t>
      </w:r>
    </w:p>
    <w:p>
      <w:pPr>
        <w:pStyle w:val="BodyText"/>
        <w:spacing w:after="0" w:line="289" w:lineRule="exact"/>
        <w:sectPr>
          <w:type w:val="continuous"/>
          <w:pgSz w:w="12240" w:h="15840"/>
          <w:pgMar w:header="0" w:footer="726" w:top="1120" w:bottom="920" w:left="1080" w:right="1080"/>
        </w:sectPr>
      </w:pPr>
    </w:p>
    <w:p>
      <w:pPr>
        <w:pStyle w:val="BodyText"/>
        <w:spacing w:line="289" w:lineRule="exact" w:before="77"/>
        <w:ind w:left="1046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BodyText"/>
        <w:spacing w:line="288" w:lineRule="exact"/>
        <w:ind w:left="1046"/>
      </w:pPr>
      <w:r>
        <w:rPr>
          <w:w w:val="105"/>
        </w:rPr>
        <w:t>doc.</w:t>
      </w:r>
      <w:r>
        <w:rPr>
          <w:spacing w:val="-8"/>
          <w:w w:val="105"/>
        </w:rPr>
        <w:t> </w:t>
      </w:r>
      <w:r>
        <w:rPr>
          <w:w w:val="105"/>
        </w:rPr>
        <w:t>Mgr.</w:t>
      </w:r>
      <w:r>
        <w:rPr>
          <w:spacing w:val="-6"/>
          <w:w w:val="105"/>
        </w:rPr>
        <w:t> </w:t>
      </w:r>
      <w:r>
        <w:rPr>
          <w:w w:val="105"/>
        </w:rPr>
        <w:t>Milan</w:t>
      </w:r>
      <w:r>
        <w:rPr>
          <w:spacing w:val="-7"/>
          <w:w w:val="105"/>
        </w:rPr>
        <w:t> </w:t>
      </w:r>
      <w:r>
        <w:rPr>
          <w:w w:val="105"/>
        </w:rPr>
        <w:t>Krbálek,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Ph.D.</w:t>
      </w:r>
    </w:p>
    <w:p>
      <w:pPr>
        <w:pStyle w:val="BodyText"/>
        <w:spacing w:line="289" w:lineRule="exact"/>
        <w:ind w:left="1046"/>
      </w:pPr>
      <w:r>
        <w:rPr>
          <w:w w:val="110"/>
        </w:rPr>
        <w:t>Applied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Mathematics</w:t>
      </w:r>
    </w:p>
    <w:p>
      <w:pPr>
        <w:pStyle w:val="BodyText"/>
        <w:spacing w:before="286"/>
        <w:ind w:left="338" w:right="338"/>
        <w:jc w:val="both"/>
      </w:pPr>
      <w:r>
        <w:rPr>
          <w:w w:val="110"/>
        </w:rPr>
        <w:t>Doc. Mgr. Milan Krbálek presented to the Scientific Council his professional and scientific profile and plans for his further activities, answered questions in the </w:t>
      </w:r>
      <w:r>
        <w:rPr>
          <w:spacing w:val="-2"/>
          <w:w w:val="110"/>
        </w:rPr>
        <w:t>discussion.</w:t>
      </w:r>
    </w:p>
    <w:p>
      <w:pPr>
        <w:pStyle w:val="BodyText"/>
        <w:spacing w:line="284" w:lineRule="exact"/>
        <w:ind w:left="338"/>
        <w:jc w:val="both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left="338" w:right="338"/>
        <w:jc w:val="both"/>
      </w:pPr>
      <w:r>
        <w:rPr>
          <w:w w:val="110"/>
        </w:rPr>
        <w:t>"On the</w:t>
      </w:r>
      <w:r>
        <w:rPr>
          <w:spacing w:val="-4"/>
          <w:w w:val="110"/>
        </w:rPr>
        <w:t> </w:t>
      </w:r>
      <w:r>
        <w:rPr>
          <w:w w:val="110"/>
        </w:rPr>
        <w:t>origin of</w:t>
      </w:r>
      <w:r>
        <w:rPr>
          <w:spacing w:val="-2"/>
          <w:w w:val="110"/>
        </w:rPr>
        <w:t> </w:t>
      </w:r>
      <w:r>
        <w:rPr>
          <w:w w:val="110"/>
        </w:rPr>
        <w:t>supercompressible</w:t>
      </w:r>
      <w:r>
        <w:rPr>
          <w:spacing w:val="-1"/>
          <w:w w:val="110"/>
        </w:rPr>
        <w:t> </w:t>
      </w:r>
      <w:r>
        <w:rPr>
          <w:w w:val="110"/>
        </w:rPr>
        <w:t>states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microstructure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transport </w:t>
      </w:r>
      <w:r>
        <w:rPr>
          <w:spacing w:val="-2"/>
          <w:w w:val="110"/>
        </w:rPr>
        <w:t>stream".</w:t>
      </w:r>
    </w:p>
    <w:p>
      <w:pPr>
        <w:pStyle w:val="BodyText"/>
        <w:spacing w:line="285" w:lineRule="exact"/>
        <w:ind w:left="338"/>
        <w:jc w:val="both"/>
      </w:pPr>
      <w:r>
        <w:rPr>
          <w:w w:val="110"/>
        </w:rPr>
        <w:t>Result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ballot,</w:t>
      </w:r>
    </w:p>
    <w:p>
      <w:pPr>
        <w:spacing w:before="0"/>
        <w:ind w:left="338" w:right="339" w:firstLine="0"/>
        <w:jc w:val="left"/>
        <w:rPr>
          <w:b/>
          <w:sz w:val="24"/>
        </w:rPr>
      </w:pPr>
      <w:r>
        <w:rPr>
          <w:sz w:val="24"/>
        </w:rPr>
        <w:t>35</w:t>
      </w:r>
      <w:r>
        <w:rPr>
          <w:spacing w:val="32"/>
          <w:sz w:val="24"/>
        </w:rPr>
        <w:t> </w:t>
      </w:r>
      <w:r>
        <w:rPr>
          <w:sz w:val="24"/>
        </w:rPr>
        <w:t>present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eligible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vote,</w:t>
      </w:r>
      <w:r>
        <w:rPr>
          <w:spacing w:val="32"/>
          <w:sz w:val="24"/>
        </w:rPr>
        <w:t> </w:t>
      </w:r>
      <w:r>
        <w:rPr>
          <w:sz w:val="24"/>
        </w:rPr>
        <w:t>29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28"/>
          <w:sz w:val="24"/>
        </w:rPr>
        <w:t> </w:t>
      </w:r>
      <w:r>
        <w:rPr>
          <w:sz w:val="24"/>
        </w:rPr>
        <w:t>favour,</w:t>
      </w:r>
      <w:r>
        <w:rPr>
          <w:spacing w:val="32"/>
          <w:sz w:val="24"/>
        </w:rPr>
        <w:t> </w:t>
      </w:r>
      <w:r>
        <w:rPr>
          <w:sz w:val="24"/>
        </w:rPr>
        <w:t>3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favour,</w:t>
      </w:r>
      <w:r>
        <w:rPr>
          <w:spacing w:val="28"/>
          <w:sz w:val="24"/>
        </w:rPr>
        <w:t> </w:t>
      </w:r>
      <w:r>
        <w:rPr>
          <w:sz w:val="24"/>
        </w:rPr>
        <w:t>3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favour,</w:t>
      </w:r>
      <w:r>
        <w:rPr>
          <w:spacing w:val="30"/>
          <w:sz w:val="24"/>
        </w:rPr>
        <w:t> </w:t>
      </w:r>
      <w:r>
        <w:rPr>
          <w:sz w:val="24"/>
        </w:rPr>
        <w:t>3</w:t>
      </w:r>
      <w:r>
        <w:rPr>
          <w:spacing w:val="32"/>
          <w:sz w:val="24"/>
        </w:rPr>
        <w:t> </w:t>
      </w:r>
      <w:r>
        <w:rPr>
          <w:sz w:val="24"/>
        </w:rPr>
        <w:t>invalid. </w:t>
      </w:r>
      <w:r>
        <w:rPr>
          <w:b/>
          <w:sz w:val="24"/>
        </w:rPr>
        <w:t>Proposal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Assoc.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Mgr.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Mgr.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Milan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Krbalek,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Ph.D.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as Professor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Applied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Mathematics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the </w:t>
      </w:r>
      <w:r>
        <w:rPr>
          <w:b/>
          <w:spacing w:val="-4"/>
          <w:sz w:val="24"/>
        </w:rPr>
        <w:t>CTU.</w:t>
      </w:r>
    </w:p>
    <w:p>
      <w:pPr>
        <w:spacing w:line="289" w:lineRule="exact" w:before="281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programmes</w:t>
      </w:r>
    </w:p>
    <w:p>
      <w:pPr>
        <w:pStyle w:val="BodyText"/>
        <w:spacing w:line="288" w:lineRule="exact"/>
        <w:ind w:left="338"/>
      </w:pPr>
      <w:r>
        <w:rPr>
          <w:w w:val="110"/>
        </w:rPr>
        <w:t>Rector</w:t>
      </w:r>
      <w:r>
        <w:rPr>
          <w:spacing w:val="-33"/>
          <w:w w:val="110"/>
        </w:rPr>
        <w:t> </w:t>
      </w:r>
      <w:r>
        <w:rPr>
          <w:w w:val="110"/>
        </w:rPr>
        <w:t>doc.</w:t>
      </w:r>
      <w:r>
        <w:rPr>
          <w:spacing w:val="-31"/>
          <w:w w:val="110"/>
        </w:rPr>
        <w:t> </w:t>
      </w:r>
      <w:r>
        <w:rPr>
          <w:w w:val="110"/>
        </w:rPr>
        <w:t>Vojtěch</w:t>
      </w:r>
      <w:r>
        <w:rPr>
          <w:spacing w:val="-31"/>
          <w:w w:val="110"/>
        </w:rPr>
        <w:t> </w:t>
      </w:r>
      <w:r>
        <w:rPr>
          <w:w w:val="110"/>
        </w:rPr>
        <w:t>Petráček</w:t>
      </w:r>
      <w:r>
        <w:rPr>
          <w:spacing w:val="-32"/>
          <w:w w:val="110"/>
        </w:rPr>
        <w:t> </w:t>
      </w:r>
      <w:r>
        <w:rPr>
          <w:w w:val="110"/>
        </w:rPr>
        <w:t>presented</w:t>
      </w:r>
      <w:r>
        <w:rPr>
          <w:spacing w:val="-33"/>
          <w:w w:val="110"/>
        </w:rPr>
        <w:t> </w:t>
      </w:r>
      <w:r>
        <w:rPr>
          <w:w w:val="110"/>
        </w:rPr>
        <w:t>the</w:t>
      </w:r>
      <w:r>
        <w:rPr>
          <w:spacing w:val="-32"/>
          <w:w w:val="110"/>
        </w:rPr>
        <w:t> </w:t>
      </w:r>
      <w:r>
        <w:rPr>
          <w:w w:val="110"/>
        </w:rPr>
        <w:t>draft</w:t>
      </w:r>
      <w:r>
        <w:rPr>
          <w:spacing w:val="-31"/>
          <w:w w:val="110"/>
        </w:rPr>
        <w:t> </w:t>
      </w:r>
      <w:r>
        <w:rPr>
          <w:w w:val="110"/>
        </w:rPr>
        <w:t>concepts</w:t>
      </w:r>
      <w:r>
        <w:rPr>
          <w:spacing w:val="-32"/>
          <w:w w:val="110"/>
        </w:rPr>
        <w:t> </w:t>
      </w:r>
      <w:r>
        <w:rPr>
          <w:w w:val="110"/>
        </w:rPr>
        <w:t>of</w:t>
      </w:r>
      <w:r>
        <w:rPr>
          <w:spacing w:val="-32"/>
          <w:w w:val="110"/>
        </w:rPr>
        <w:t> </w:t>
      </w:r>
      <w:r>
        <w:rPr>
          <w:w w:val="110"/>
        </w:rPr>
        <w:t>study</w:t>
      </w:r>
      <w:r>
        <w:rPr>
          <w:spacing w:val="-31"/>
          <w:w w:val="110"/>
        </w:rPr>
        <w:t> </w:t>
      </w:r>
      <w:r>
        <w:rPr>
          <w:w w:val="110"/>
        </w:rPr>
        <w:t>programmes</w:t>
      </w:r>
      <w:r>
        <w:rPr>
          <w:spacing w:val="-31"/>
          <w:w w:val="110"/>
        </w:rPr>
        <w:t> </w:t>
      </w:r>
      <w:r>
        <w:rPr>
          <w:spacing w:val="-5"/>
          <w:w w:val="110"/>
        </w:rPr>
        <w:t>to</w:t>
      </w:r>
    </w:p>
    <w:p>
      <w:pPr>
        <w:pStyle w:val="BodyText"/>
        <w:spacing w:line="289" w:lineRule="exact"/>
        <w:ind w:left="338"/>
      </w:pPr>
      <w:r>
        <w:rPr/>
        <w:t>the</w:t>
      </w:r>
      <w:r>
        <w:rPr>
          <w:spacing w:val="17"/>
        </w:rPr>
        <w:t> </w:t>
      </w:r>
      <w:r>
        <w:rPr/>
        <w:t>CTU</w:t>
      </w:r>
      <w:r>
        <w:rPr>
          <w:spacing w:val="13"/>
        </w:rPr>
        <w:t> </w:t>
      </w:r>
      <w:r>
        <w:rPr/>
        <w:t>Councilprg.ai</w:t>
      </w:r>
      <w:r>
        <w:rPr>
          <w:spacing w:val="14"/>
        </w:rPr>
        <w:t> </w:t>
      </w:r>
      <w:r>
        <w:rPr/>
        <w:t>Master</w:t>
      </w:r>
      <w:r>
        <w:rPr>
          <w:spacing w:val="19"/>
        </w:rPr>
        <w:t> </w:t>
      </w:r>
      <w:r>
        <w:rPr/>
        <w:t>(FEL,</w:t>
      </w:r>
      <w:r>
        <w:rPr>
          <w:spacing w:val="17"/>
        </w:rPr>
        <w:t> </w:t>
      </w:r>
      <w:r>
        <w:rPr/>
        <w:t>MSP,</w:t>
      </w:r>
      <w:r>
        <w:rPr>
          <w:spacing w:val="17"/>
        </w:rPr>
        <w:t> </w:t>
      </w:r>
      <w:r>
        <w:rPr>
          <w:spacing w:val="-4"/>
        </w:rPr>
        <w:t>EN),</w:t>
      </w:r>
    </w:p>
    <w:p>
      <w:pPr>
        <w:pStyle w:val="BodyText"/>
        <w:spacing w:before="286"/>
        <w:ind w:left="1058" w:right="336" w:hanging="360"/>
        <w:jc w:val="both"/>
      </w:pPr>
      <w:r>
        <w:rPr>
          <w:b/>
          <w:w w:val="105"/>
        </w:rPr>
        <w:t>-</w:t>
      </w:r>
      <w:r>
        <w:rPr>
          <w:b/>
          <w:spacing w:val="17"/>
          <w:w w:val="105"/>
        </w:rPr>
        <w:t> </w:t>
      </w:r>
      <w:r>
        <w:rPr>
          <w:b/>
          <w:w w:val="105"/>
        </w:rPr>
        <w:t>Sustainable</w:t>
      </w:r>
      <w:r>
        <w:rPr>
          <w:b/>
          <w:spacing w:val="-18"/>
          <w:w w:val="105"/>
        </w:rPr>
        <w:t> </w:t>
      </w:r>
      <w:r>
        <w:rPr>
          <w:b/>
          <w:w w:val="105"/>
        </w:rPr>
        <w:t>Mobility</w:t>
      </w:r>
      <w:r>
        <w:rPr>
          <w:b/>
          <w:spacing w:val="-19"/>
          <w:w w:val="105"/>
        </w:rPr>
        <w:t> </w:t>
      </w:r>
      <w:r>
        <w:rPr>
          <w:b/>
          <w:w w:val="105"/>
        </w:rPr>
        <w:t>-</w:t>
      </w:r>
      <w:r>
        <w:rPr>
          <w:b/>
          <w:spacing w:val="-18"/>
          <w:w w:val="105"/>
        </w:rPr>
        <w:t> </w:t>
      </w:r>
      <w:r>
        <w:rPr>
          <w:b/>
          <w:w w:val="105"/>
        </w:rPr>
        <w:t>Drives</w:t>
      </w:r>
      <w:r>
        <w:rPr>
          <w:b/>
          <w:spacing w:val="-19"/>
          <w:w w:val="105"/>
        </w:rPr>
        <w:t> </w:t>
      </w:r>
      <w:r>
        <w:rPr>
          <w:b/>
          <w:w w:val="105"/>
        </w:rPr>
        <w:t>and</w:t>
      </w:r>
      <w:r>
        <w:rPr>
          <w:b/>
          <w:spacing w:val="-18"/>
          <w:w w:val="105"/>
        </w:rPr>
        <w:t> </w:t>
      </w:r>
      <w:r>
        <w:rPr>
          <w:b/>
          <w:w w:val="105"/>
        </w:rPr>
        <w:t>Vehicles</w:t>
      </w:r>
      <w:r>
        <w:rPr>
          <w:b/>
          <w:spacing w:val="-19"/>
          <w:w w:val="105"/>
        </w:rPr>
        <w:t> </w:t>
      </w:r>
      <w:r>
        <w:rPr>
          <w:w w:val="105"/>
        </w:rPr>
        <w:t>(FS,</w:t>
      </w:r>
      <w:r>
        <w:rPr>
          <w:spacing w:val="-19"/>
          <w:w w:val="105"/>
        </w:rPr>
        <w:t> </w:t>
      </w:r>
      <w:r>
        <w:rPr>
          <w:w w:val="105"/>
        </w:rPr>
        <w:t>BSP,</w:t>
      </w:r>
      <w:r>
        <w:rPr>
          <w:spacing w:val="-20"/>
          <w:w w:val="105"/>
        </w:rPr>
        <w:t> </w:t>
      </w:r>
      <w:r>
        <w:rPr>
          <w:w w:val="105"/>
        </w:rPr>
        <w:t>CZ),</w:t>
      </w:r>
      <w:r>
        <w:rPr>
          <w:spacing w:val="-20"/>
          <w:w w:val="105"/>
        </w:rPr>
        <w:t> </w:t>
      </w:r>
      <w:r>
        <w:rPr>
          <w:w w:val="105"/>
        </w:rPr>
        <w:t>this</w:t>
      </w:r>
      <w:r>
        <w:rPr>
          <w:spacing w:val="-19"/>
          <w:w w:val="105"/>
        </w:rPr>
        <w:t> </w:t>
      </w:r>
      <w:r>
        <w:rPr>
          <w:w w:val="105"/>
        </w:rPr>
        <w:t>joint</w:t>
      </w:r>
      <w:r>
        <w:rPr>
          <w:spacing w:val="-20"/>
          <w:w w:val="105"/>
        </w:rPr>
        <w:t> </w:t>
      </w:r>
      <w:r>
        <w:rPr>
          <w:w w:val="105"/>
        </w:rPr>
        <w:t>BSP</w:t>
      </w:r>
      <w:r>
        <w:rPr>
          <w:spacing w:val="-20"/>
          <w:w w:val="105"/>
        </w:rPr>
        <w:t> </w:t>
      </w:r>
      <w:r>
        <w:rPr>
          <w:w w:val="105"/>
        </w:rPr>
        <w:t>with VŠCHT was personally commented by the future rector of VŠCHT prof. Ing. Milan Pospíšil,</w:t>
      </w:r>
      <w:r>
        <w:rPr>
          <w:spacing w:val="-1"/>
          <w:w w:val="105"/>
        </w:rPr>
        <w:t> </w:t>
      </w:r>
      <w:r>
        <w:rPr>
          <w:w w:val="105"/>
        </w:rPr>
        <w:t>CSc. The Dean</w:t>
      </w:r>
      <w:r>
        <w:rPr>
          <w:spacing w:val="-3"/>
          <w:w w:val="105"/>
        </w:rPr>
        <w:t> </w:t>
      </w:r>
      <w:r>
        <w:rPr>
          <w:w w:val="105"/>
        </w:rPr>
        <w:t>of the</w:t>
      </w:r>
      <w:r>
        <w:rPr>
          <w:spacing w:val="-4"/>
          <w:w w:val="105"/>
        </w:rPr>
        <w:t> </w:t>
      </w:r>
      <w:r>
        <w:rPr>
          <w:w w:val="105"/>
        </w:rPr>
        <w:t>Faculty of Engineering and</w:t>
      </w:r>
      <w:r>
        <w:rPr>
          <w:spacing w:val="-4"/>
          <w:w w:val="105"/>
        </w:rPr>
        <w:t> </w:t>
      </w:r>
      <w:r>
        <w:rPr>
          <w:w w:val="105"/>
        </w:rPr>
        <w:t>the Faculty of Transportation together with the Rector thanked the Rector of VŠCHT for his </w:t>
      </w:r>
      <w:r>
        <w:rPr>
          <w:spacing w:val="-2"/>
          <w:w w:val="105"/>
        </w:rPr>
        <w:t>helpfulness.</w:t>
      </w:r>
    </w:p>
    <w:p>
      <w:pPr>
        <w:pStyle w:val="BodyText"/>
        <w:spacing w:line="281" w:lineRule="exact"/>
        <w:ind w:left="698"/>
        <w:jc w:val="both"/>
      </w:pPr>
      <w:r>
        <w:rPr>
          <w:w w:val="110"/>
        </w:rPr>
        <w:t>and</w:t>
      </w:r>
      <w:r>
        <w:rPr>
          <w:spacing w:val="-24"/>
          <w:w w:val="110"/>
        </w:rPr>
        <w:t> </w:t>
      </w:r>
      <w:r>
        <w:rPr>
          <w:w w:val="110"/>
        </w:rPr>
        <w:t>with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proposal</w:t>
      </w:r>
      <w:r>
        <w:rPr>
          <w:spacing w:val="-22"/>
          <w:w w:val="110"/>
        </w:rPr>
        <w:t> </w:t>
      </w:r>
      <w:r>
        <w:rPr>
          <w:w w:val="110"/>
        </w:rPr>
        <w:t>to</w:t>
      </w:r>
      <w:r>
        <w:rPr>
          <w:spacing w:val="-23"/>
          <w:w w:val="110"/>
        </w:rPr>
        <w:t> </w:t>
      </w:r>
      <w:r>
        <w:rPr>
          <w:w w:val="110"/>
        </w:rPr>
        <w:t>change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study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programme</w:t>
      </w:r>
    </w:p>
    <w:p>
      <w:pPr>
        <w:spacing w:before="0"/>
        <w:ind w:left="338" w:right="0" w:firstLine="0"/>
        <w:jc w:val="left"/>
        <w:rPr>
          <w:sz w:val="24"/>
        </w:rPr>
      </w:pPr>
      <w:r>
        <w:rPr>
          <w:b/>
          <w:w w:val="105"/>
          <w:sz w:val="24"/>
        </w:rPr>
        <w:t>Applications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Natural</w:t>
      </w:r>
      <w:r>
        <w:rPr>
          <w:b/>
          <w:spacing w:val="-1"/>
          <w:w w:val="105"/>
          <w:sz w:val="24"/>
        </w:rPr>
        <w:t> </w:t>
      </w:r>
      <w:r>
        <w:rPr>
          <w:b/>
          <w:w w:val="105"/>
          <w:sz w:val="24"/>
        </w:rPr>
        <w:t>Sciences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(FJFI,</w:t>
      </w:r>
      <w:r>
        <w:rPr>
          <w:b/>
          <w:spacing w:val="-3"/>
          <w:w w:val="105"/>
          <w:sz w:val="24"/>
        </w:rPr>
        <w:t> </w:t>
      </w:r>
      <w:r>
        <w:rPr>
          <w:b/>
          <w:w w:val="105"/>
          <w:sz w:val="24"/>
        </w:rPr>
        <w:t>DSP,</w:t>
      </w:r>
      <w:r>
        <w:rPr>
          <w:b/>
          <w:spacing w:val="-2"/>
          <w:w w:val="105"/>
          <w:sz w:val="24"/>
        </w:rPr>
        <w:t> </w:t>
      </w:r>
      <w:r>
        <w:rPr>
          <w:b/>
          <w:w w:val="105"/>
          <w:sz w:val="24"/>
        </w:rPr>
        <w:t>CZ)</w:t>
      </w:r>
      <w:r>
        <w:rPr>
          <w:b/>
          <w:w w:val="105"/>
          <w:sz w:val="24"/>
        </w:rPr>
        <w:t> -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DSO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Radiological Physics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guarantor</w:t>
      </w:r>
    </w:p>
    <w:p>
      <w:pPr>
        <w:pStyle w:val="BodyText"/>
        <w:spacing w:line="237" w:lineRule="auto"/>
        <w:ind w:left="338" w:right="2737"/>
      </w:pPr>
      <w:r>
        <w:rPr>
          <w:w w:val="110"/>
        </w:rPr>
        <w:t>(Background</w:t>
      </w:r>
      <w:r>
        <w:rPr>
          <w:spacing w:val="-13"/>
          <w:w w:val="110"/>
        </w:rPr>
        <w:t> </w:t>
      </w:r>
      <w:r>
        <w:rPr>
          <w:w w:val="110"/>
        </w:rPr>
        <w:t>materials</w:t>
      </w:r>
      <w:r>
        <w:rPr>
          <w:spacing w:val="-11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been</w:t>
      </w:r>
      <w:r>
        <w:rPr>
          <w:spacing w:val="-11"/>
          <w:w w:val="110"/>
        </w:rPr>
        <w:t> </w:t>
      </w:r>
      <w:r>
        <w:rPr>
          <w:w w:val="110"/>
        </w:rPr>
        <w:t>placed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INFOREK.) </w:t>
      </w:r>
      <w:r>
        <w:rPr/>
        <w:t>Result</w:t>
      </w:r>
      <w:r>
        <w:rPr>
          <w:spacing w:val="27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1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/>
        <w:t>SC,</w:t>
      </w:r>
    </w:p>
    <w:p>
      <w:pPr>
        <w:spacing w:before="0"/>
        <w:ind w:left="338" w:right="1396" w:firstLine="0"/>
        <w:jc w:val="left"/>
        <w:rPr>
          <w:b/>
          <w:sz w:val="24"/>
        </w:rPr>
      </w:pPr>
      <w:r>
        <w:rPr>
          <w:w w:val="105"/>
          <w:sz w:val="24"/>
        </w:rPr>
        <w:t>34 present 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eligible to vote, 33 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favour, 1 against,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0 abstentions. </w:t>
      </w:r>
      <w:r>
        <w:rPr>
          <w:b/>
          <w:spacing w:val="-4"/>
          <w:sz w:val="24"/>
        </w:rPr>
        <w:t>Draft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concepts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programmes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prg.ai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Master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(FEL,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MSP,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EN), </w:t>
      </w:r>
      <w:r>
        <w:rPr>
          <w:b/>
          <w:spacing w:val="-2"/>
          <w:sz w:val="24"/>
        </w:rPr>
        <w:t>Sustainable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Mobility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-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Drives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Vehicles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(FS,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BSP,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CZ)</w:t>
      </w:r>
    </w:p>
    <w:p>
      <w:pPr>
        <w:spacing w:line="240" w:lineRule="auto" w:before="0"/>
        <w:ind w:left="338" w:right="0" w:firstLine="0"/>
        <w:jc w:val="left"/>
        <w:rPr>
          <w:b/>
          <w:sz w:val="24"/>
        </w:rPr>
      </w:pPr>
      <w:r>
        <w:rPr>
          <w:b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proposal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change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programme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Applications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Natural </w:t>
      </w:r>
      <w:r>
        <w:rPr>
          <w:b/>
          <w:spacing w:val="-6"/>
          <w:sz w:val="24"/>
        </w:rPr>
        <w:t>Sciences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(FJFI,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DSP,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CZ)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-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change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DSO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Radiological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Physics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guarantor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were </w:t>
      </w:r>
      <w:r>
        <w:rPr>
          <w:b/>
          <w:sz w:val="24"/>
        </w:rPr>
        <w:t>approved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CTU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Council.</w:t>
      </w:r>
    </w:p>
    <w:p>
      <w:pPr>
        <w:spacing w:line="284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4/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88" w:lineRule="exact" w:before="0" w:after="0"/>
        <w:ind w:left="754" w:right="0" w:hanging="416"/>
        <w:jc w:val="left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Emeritus</w:t>
      </w:r>
    </w:p>
    <w:p>
      <w:pPr>
        <w:pStyle w:val="BodyText"/>
        <w:ind w:left="338" w:right="489"/>
      </w:pPr>
      <w:r>
        <w:rPr>
          <w:w w:val="110"/>
        </w:rPr>
        <w:t>Rector</w:t>
      </w:r>
      <w:r>
        <w:rPr>
          <w:spacing w:val="-10"/>
          <w:w w:val="110"/>
        </w:rPr>
        <w:t> </w:t>
      </w:r>
      <w:r>
        <w:rPr>
          <w:w w:val="110"/>
        </w:rPr>
        <w:t>Assoc.</w:t>
      </w:r>
      <w:r>
        <w:rPr>
          <w:spacing w:val="-7"/>
          <w:w w:val="110"/>
        </w:rPr>
        <w:t> </w:t>
      </w:r>
      <w:r>
        <w:rPr>
          <w:w w:val="110"/>
        </w:rPr>
        <w:t>Vojtěch</w:t>
      </w:r>
      <w:r>
        <w:rPr>
          <w:spacing w:val="-7"/>
          <w:w w:val="110"/>
        </w:rPr>
        <w:t> </w:t>
      </w:r>
      <w:r>
        <w:rPr>
          <w:w w:val="110"/>
        </w:rPr>
        <w:t>Petráček</w:t>
      </w:r>
      <w:r>
        <w:rPr>
          <w:spacing w:val="-8"/>
          <w:w w:val="110"/>
        </w:rPr>
        <w:t> </w:t>
      </w:r>
      <w:r>
        <w:rPr>
          <w:w w:val="110"/>
        </w:rPr>
        <w:t>presented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proposal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appointment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a </w:t>
      </w:r>
      <w:r>
        <w:rPr/>
        <w:t>professor</w:t>
      </w:r>
      <w:r>
        <w:rPr>
          <w:spacing w:val="27"/>
        </w:rPr>
        <w:t> </w:t>
      </w:r>
      <w:r>
        <w:rPr/>
        <w:t>emeritus,</w:t>
      </w:r>
      <w:r>
        <w:rPr>
          <w:spacing w:val="27"/>
        </w:rPr>
        <w:t> </w:t>
      </w:r>
      <w:r>
        <w:rPr/>
        <w:t>which</w:t>
      </w:r>
      <w:r>
        <w:rPr>
          <w:spacing w:val="30"/>
        </w:rPr>
        <w:t> </w:t>
      </w:r>
      <w:r>
        <w:rPr/>
        <w:t>was</w:t>
      </w:r>
      <w:r>
        <w:rPr>
          <w:spacing w:val="30"/>
        </w:rPr>
        <w:t> </w:t>
      </w:r>
      <w:r>
        <w:rPr/>
        <w:t>supplemented</w:t>
      </w:r>
      <w:r>
        <w:rPr>
          <w:spacing w:val="27"/>
        </w:rPr>
        <w:t> </w:t>
      </w:r>
      <w:r>
        <w:rPr/>
        <w:t>by</w:t>
      </w:r>
      <w:r>
        <w:rPr>
          <w:spacing w:val="28"/>
        </w:rPr>
        <w:t> </w:t>
      </w:r>
      <w:r>
        <w:rPr/>
        <w:t>doc.</w:t>
      </w:r>
      <w:r>
        <w:rPr>
          <w:spacing w:val="30"/>
        </w:rPr>
        <w:t> </w:t>
      </w:r>
      <w:r>
        <w:rPr/>
        <w:t>Miroslav</w:t>
      </w:r>
      <w:r>
        <w:rPr>
          <w:spacing w:val="28"/>
        </w:rPr>
        <w:t> </w:t>
      </w:r>
      <w:r>
        <w:rPr/>
        <w:t>Španiel,</w:t>
      </w:r>
      <w:r>
        <w:rPr>
          <w:spacing w:val="27"/>
        </w:rPr>
        <w:t> </w:t>
      </w:r>
      <w:r>
        <w:rPr/>
        <w:t>CSc.,</w:t>
      </w:r>
      <w:r>
        <w:rPr>
          <w:spacing w:val="27"/>
        </w:rPr>
        <w:t> </w:t>
      </w:r>
      <w:r>
        <w:rPr/>
        <w:t>Dean</w:t>
      </w:r>
      <w:r>
        <w:rPr>
          <w:spacing w:val="40"/>
          <w:w w:val="110"/>
        </w:rPr>
        <w:t> </w:t>
      </w:r>
      <w:r>
        <w:rPr>
          <w:w w:val="110"/>
        </w:rPr>
        <w:t>of the Faculty of Engineering:</w:t>
      </w:r>
    </w:p>
    <w:p>
      <w:pPr>
        <w:pStyle w:val="BodyText"/>
        <w:spacing w:line="284" w:lineRule="exact"/>
        <w:ind w:left="338"/>
      </w:pPr>
      <w:r>
        <w:rPr>
          <w:spacing w:val="2"/>
        </w:rPr>
        <w:t>(The</w:t>
      </w:r>
      <w:r>
        <w:rPr>
          <w:spacing w:val="31"/>
        </w:rPr>
        <w:t> </w:t>
      </w:r>
      <w:r>
        <w:rPr>
          <w:spacing w:val="2"/>
        </w:rPr>
        <w:t>supporting</w:t>
      </w:r>
      <w:r>
        <w:rPr>
          <w:spacing w:val="34"/>
        </w:rPr>
        <w:t> </w:t>
      </w:r>
      <w:r>
        <w:rPr>
          <w:spacing w:val="2"/>
        </w:rPr>
        <w:t>materials</w:t>
      </w:r>
      <w:r>
        <w:rPr>
          <w:spacing w:val="33"/>
        </w:rPr>
        <w:t> </w:t>
      </w:r>
      <w:r>
        <w:rPr>
          <w:spacing w:val="2"/>
        </w:rPr>
        <w:t>were</w:t>
      </w:r>
      <w:r>
        <w:rPr>
          <w:spacing w:val="32"/>
        </w:rPr>
        <w:t> </w:t>
      </w:r>
      <w:r>
        <w:rPr>
          <w:spacing w:val="2"/>
        </w:rPr>
        <w:t>placed</w:t>
      </w:r>
      <w:r>
        <w:rPr>
          <w:spacing w:val="33"/>
        </w:rPr>
        <w:t> </w:t>
      </w:r>
      <w:r>
        <w:rPr>
          <w:spacing w:val="2"/>
        </w:rPr>
        <w:t>on</w:t>
      </w:r>
      <w:r>
        <w:rPr>
          <w:spacing w:val="38"/>
        </w:rPr>
        <w:t> </w:t>
      </w:r>
      <w:r>
        <w:rPr>
          <w:spacing w:val="-2"/>
        </w:rPr>
        <w:t>INFOREK.)</w:t>
      </w:r>
    </w:p>
    <w:p>
      <w:pPr>
        <w:pStyle w:val="BodyText"/>
        <w:spacing w:line="288" w:lineRule="exact"/>
        <w:ind w:left="1046"/>
      </w:pPr>
      <w:r>
        <w:rPr>
          <w:w w:val="110"/>
          <w:u w:val="single"/>
        </w:rPr>
        <w:t>Faculty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Mechanical</w:t>
      </w:r>
      <w:r>
        <w:rPr>
          <w:spacing w:val="-27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88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prof.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Bohumil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Šulc,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CSc.</w:t>
      </w:r>
    </w:p>
    <w:p>
      <w:pPr>
        <w:spacing w:line="289" w:lineRule="exact" w:before="0"/>
        <w:ind w:left="1046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Doctor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Science.</w:t>
      </w:r>
    </w:p>
    <w:p>
      <w:pPr>
        <w:pStyle w:val="BodyText"/>
        <w:spacing w:before="279"/>
        <w:ind w:left="338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spacing w:after="0"/>
        <w:sectPr>
          <w:pgSz w:w="12240" w:h="15840"/>
          <w:pgMar w:header="0" w:footer="726" w:top="1060" w:bottom="920" w:left="1080" w:right="1080"/>
        </w:sectPr>
      </w:pPr>
    </w:p>
    <w:p>
      <w:pPr>
        <w:pStyle w:val="BodyText"/>
        <w:spacing w:line="289" w:lineRule="exact" w:before="77"/>
        <w:ind w:left="338"/>
      </w:pPr>
      <w:r>
        <w:rPr>
          <w:w w:val="105"/>
        </w:rPr>
        <w:t>present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entitled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5"/>
          <w:w w:val="105"/>
        </w:rPr>
        <w:t> </w:t>
      </w:r>
      <w:r>
        <w:rPr>
          <w:w w:val="105"/>
        </w:rPr>
        <w:t>34,</w:t>
      </w:r>
      <w:r>
        <w:rPr>
          <w:spacing w:val="-4"/>
          <w:w w:val="105"/>
        </w:rPr>
        <w:t> </w:t>
      </w:r>
      <w:r>
        <w:rPr>
          <w:w w:val="105"/>
        </w:rPr>
        <w:t>affirmative:</w:t>
      </w:r>
      <w:r>
        <w:rPr>
          <w:spacing w:val="-6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negative: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0.</w:t>
      </w:r>
    </w:p>
    <w:p>
      <w:pPr>
        <w:spacing w:line="288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Proposal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appoint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Bohumil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Šulc,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CSc.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Professor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Emeritus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pacing w:val="-5"/>
          <w:sz w:val="24"/>
        </w:rPr>
        <w:t>CTU</w:t>
      </w:r>
    </w:p>
    <w:p>
      <w:pPr>
        <w:spacing w:line="289" w:lineRule="exact" w:before="0"/>
        <w:ind w:left="338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Prague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40" w:lineRule="auto" w:before="286" w:after="0"/>
        <w:ind w:left="338" w:right="331" w:firstLine="0"/>
        <w:jc w:val="both"/>
        <w:rPr>
          <w:sz w:val="24"/>
        </w:rPr>
      </w:pPr>
      <w:r>
        <w:rPr>
          <w:b/>
          <w:sz w:val="24"/>
        </w:rPr>
        <w:t>- Habilitation, Prof. Škvor - </w:t>
      </w:r>
      <w:r>
        <w:rPr>
          <w:sz w:val="24"/>
        </w:rPr>
        <w:t>Vice-Rector Škvor followed up on the last discussion </w:t>
      </w:r>
      <w:r>
        <w:rPr>
          <w:w w:val="110"/>
          <w:sz w:val="24"/>
        </w:rPr>
        <w:t>at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SC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October.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information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was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carried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over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of 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R&amp;D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Vice-Deans.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Pror.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Škvor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reported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successful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habilitants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2022,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 which there were 35 in total, and also prepared an analysis on the length of the </w:t>
      </w:r>
      <w:r>
        <w:rPr>
          <w:sz w:val="24"/>
        </w:rPr>
        <w:t>internship abroad. The result he reported was not the best. There was again a wide-ranging</w:t>
      </w:r>
      <w:r>
        <w:rPr>
          <w:spacing w:val="33"/>
          <w:sz w:val="24"/>
        </w:rPr>
        <w:t> </w:t>
      </w:r>
      <w:r>
        <w:rPr>
          <w:sz w:val="24"/>
        </w:rPr>
        <w:t>discussion,</w:t>
      </w:r>
      <w:r>
        <w:rPr>
          <w:spacing w:val="33"/>
          <w:sz w:val="24"/>
        </w:rPr>
        <w:t> </w:t>
      </w:r>
      <w:r>
        <w:rPr>
          <w:sz w:val="24"/>
        </w:rPr>
        <w:t>from</w:t>
      </w:r>
      <w:r>
        <w:rPr>
          <w:spacing w:val="29"/>
          <w:sz w:val="24"/>
        </w:rPr>
        <w:t> </w:t>
      </w:r>
      <w:r>
        <w:rPr>
          <w:sz w:val="24"/>
        </w:rPr>
        <w:t>which</w:t>
      </w:r>
      <w:r>
        <w:rPr>
          <w:spacing w:val="33"/>
          <w:sz w:val="24"/>
        </w:rPr>
        <w:t> </w:t>
      </w:r>
      <w:r>
        <w:rPr>
          <w:sz w:val="24"/>
        </w:rPr>
        <w:t>various</w:t>
      </w:r>
      <w:r>
        <w:rPr>
          <w:spacing w:val="33"/>
          <w:sz w:val="24"/>
        </w:rPr>
        <w:t> </w:t>
      </w:r>
      <w:r>
        <w:rPr>
          <w:sz w:val="24"/>
        </w:rPr>
        <w:t>opinions,</w:t>
      </w:r>
      <w:r>
        <w:rPr>
          <w:spacing w:val="33"/>
          <w:sz w:val="24"/>
        </w:rPr>
        <w:t> </w:t>
      </w:r>
      <w:r>
        <w:rPr>
          <w:sz w:val="24"/>
        </w:rPr>
        <w:t>often</w:t>
      </w:r>
      <w:r>
        <w:rPr>
          <w:spacing w:val="33"/>
          <w:sz w:val="24"/>
        </w:rPr>
        <w:t> </w:t>
      </w:r>
      <w:r>
        <w:rPr>
          <w:sz w:val="24"/>
        </w:rPr>
        <w:t>conflicting,</w:t>
      </w:r>
      <w:r>
        <w:rPr>
          <w:spacing w:val="33"/>
          <w:sz w:val="24"/>
        </w:rPr>
        <w:t> </w:t>
      </w:r>
      <w:r>
        <w:rPr>
          <w:sz w:val="24"/>
        </w:rPr>
        <w:t>emerged.</w:t>
      </w:r>
      <w:r>
        <w:rPr>
          <w:spacing w:val="33"/>
          <w:sz w:val="24"/>
        </w:rPr>
        <w:t> </w:t>
      </w:r>
      <w:r>
        <w:rPr>
          <w:sz w:val="24"/>
        </w:rPr>
        <w:t>It</w:t>
      </w:r>
      <w:r>
        <w:rPr>
          <w:spacing w:val="33"/>
          <w:sz w:val="24"/>
        </w:rPr>
        <w:t> </w:t>
      </w:r>
      <w:r>
        <w:rPr>
          <w:sz w:val="24"/>
        </w:rPr>
        <w:t>was </w:t>
      </w:r>
      <w:r>
        <w:rPr>
          <w:w w:val="110"/>
          <w:sz w:val="24"/>
        </w:rPr>
        <w:t>also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pointed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out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that,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addition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length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internship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abroad,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quality </w:t>
      </w:r>
      <w:r>
        <w:rPr>
          <w:sz w:val="24"/>
        </w:rPr>
        <w:t>of the internship should also be taken into account. It might be useful to look at the </w:t>
      </w:r>
      <w:r>
        <w:rPr>
          <w:w w:val="110"/>
          <w:sz w:val="24"/>
        </w:rPr>
        <w:t>criteria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set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University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Applied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Sciences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UK.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statement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 habilitation</w:t>
      </w:r>
      <w:r>
        <w:rPr>
          <w:w w:val="110"/>
          <w:sz w:val="24"/>
        </w:rPr>
        <w:t> committee</w:t>
      </w:r>
      <w:r>
        <w:rPr>
          <w:w w:val="110"/>
          <w:sz w:val="24"/>
        </w:rPr>
        <w:t> will</w:t>
      </w:r>
      <w:r>
        <w:rPr>
          <w:w w:val="110"/>
          <w:sz w:val="24"/>
        </w:rPr>
        <w:t> be</w:t>
      </w:r>
      <w:r>
        <w:rPr>
          <w:w w:val="110"/>
          <w:sz w:val="24"/>
        </w:rPr>
        <w:t> necessary</w:t>
      </w:r>
      <w:r>
        <w:rPr>
          <w:w w:val="110"/>
          <w:sz w:val="24"/>
        </w:rPr>
        <w:t> for</w:t>
      </w:r>
      <w:r>
        <w:rPr>
          <w:w w:val="110"/>
          <w:sz w:val="24"/>
        </w:rPr>
        <w:t> foreign</w:t>
      </w:r>
      <w:r>
        <w:rPr>
          <w:w w:val="110"/>
          <w:sz w:val="24"/>
        </w:rPr>
        <w:t> internships.</w:t>
      </w:r>
      <w:r>
        <w:rPr>
          <w:w w:val="110"/>
          <w:sz w:val="24"/>
        </w:rPr>
        <w:t> The</w:t>
      </w:r>
      <w:r>
        <w:rPr>
          <w:w w:val="110"/>
          <w:sz w:val="24"/>
        </w:rPr>
        <w:t> Rector concluded</w:t>
      </w:r>
      <w:r>
        <w:rPr>
          <w:w w:val="110"/>
          <w:sz w:val="24"/>
        </w:rPr>
        <w:t> the</w:t>
      </w:r>
      <w:r>
        <w:rPr>
          <w:w w:val="110"/>
          <w:sz w:val="24"/>
        </w:rPr>
        <w:t> discussion</w:t>
      </w:r>
      <w:r>
        <w:rPr>
          <w:w w:val="110"/>
          <w:sz w:val="24"/>
        </w:rPr>
        <w:t> by</w:t>
      </w:r>
      <w:r>
        <w:rPr>
          <w:w w:val="110"/>
          <w:sz w:val="24"/>
        </w:rPr>
        <w:t> saying</w:t>
      </w:r>
      <w:r>
        <w:rPr>
          <w:w w:val="110"/>
          <w:sz w:val="24"/>
        </w:rPr>
        <w:t> that</w:t>
      </w:r>
      <w:r>
        <w:rPr>
          <w:w w:val="110"/>
          <w:sz w:val="24"/>
        </w:rPr>
        <w:t> he</w:t>
      </w:r>
      <w:r>
        <w:rPr>
          <w:w w:val="110"/>
          <w:sz w:val="24"/>
        </w:rPr>
        <w:t> would</w:t>
      </w:r>
      <w:r>
        <w:rPr>
          <w:w w:val="110"/>
          <w:sz w:val="24"/>
        </w:rPr>
        <w:t> meet</w:t>
      </w:r>
      <w:r>
        <w:rPr>
          <w:w w:val="110"/>
          <w:sz w:val="24"/>
        </w:rPr>
        <w:t> with</w:t>
      </w:r>
      <w:r>
        <w:rPr>
          <w:w w:val="110"/>
          <w:sz w:val="24"/>
        </w:rPr>
        <w:t> the</w:t>
      </w:r>
      <w:r>
        <w:rPr>
          <w:w w:val="110"/>
          <w:sz w:val="24"/>
        </w:rPr>
        <w:t> deans</w:t>
      </w:r>
      <w:r>
        <w:rPr>
          <w:w w:val="110"/>
          <w:sz w:val="24"/>
        </w:rPr>
        <w:t> and negotiate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consensus,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describe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present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result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SC.</w:t>
      </w:r>
    </w:p>
    <w:p>
      <w:pPr>
        <w:pStyle w:val="ListParagraph"/>
        <w:numPr>
          <w:ilvl w:val="1"/>
          <w:numId w:val="3"/>
        </w:numPr>
        <w:tabs>
          <w:tab w:pos="756" w:val="left" w:leader="none"/>
        </w:tabs>
        <w:spacing w:line="240" w:lineRule="auto" w:before="269" w:after="0"/>
        <w:ind w:left="338" w:right="341" w:firstLine="0"/>
        <w:jc w:val="both"/>
        <w:rPr>
          <w:sz w:val="24"/>
        </w:rPr>
      </w:pPr>
      <w:r>
        <w:rPr>
          <w:b/>
          <w:sz w:val="24"/>
        </w:rPr>
        <w:t>- Prof. Wald </w:t>
      </w:r>
      <w:r>
        <w:rPr>
          <w:sz w:val="24"/>
        </w:rPr>
        <w:t>pointed out that no proposal from CTU had been sent to the Czech </w:t>
      </w:r>
      <w:r>
        <w:rPr>
          <w:w w:val="110"/>
          <w:sz w:val="24"/>
        </w:rPr>
        <w:t>Head,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nominations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next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year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need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looked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after.</w:t>
      </w:r>
    </w:p>
    <w:p>
      <w:pPr>
        <w:pStyle w:val="ListParagraph"/>
        <w:numPr>
          <w:ilvl w:val="1"/>
          <w:numId w:val="3"/>
        </w:numPr>
        <w:tabs>
          <w:tab w:pos="747" w:val="left" w:leader="none"/>
        </w:tabs>
        <w:spacing w:line="240" w:lineRule="auto" w:before="284" w:after="0"/>
        <w:ind w:left="338" w:right="335" w:firstLine="0"/>
        <w:jc w:val="both"/>
        <w:rPr>
          <w:sz w:val="24"/>
        </w:rPr>
      </w:pPr>
      <w:r>
        <w:rPr>
          <w:b/>
          <w:w w:val="105"/>
          <w:sz w:val="24"/>
        </w:rPr>
        <w:t>-</w:t>
      </w:r>
      <w:r>
        <w:rPr>
          <w:b/>
          <w:spacing w:val="-7"/>
          <w:w w:val="105"/>
          <w:sz w:val="24"/>
        </w:rPr>
        <w:t> </w:t>
      </w:r>
      <w:r>
        <w:rPr>
          <w:b/>
          <w:w w:val="105"/>
          <w:sz w:val="24"/>
        </w:rPr>
        <w:t>pror.</w:t>
      </w:r>
      <w:r>
        <w:rPr>
          <w:b/>
          <w:spacing w:val="-9"/>
          <w:w w:val="105"/>
          <w:sz w:val="24"/>
        </w:rPr>
        <w:t> </w:t>
      </w:r>
      <w:r>
        <w:rPr>
          <w:b/>
          <w:w w:val="105"/>
          <w:sz w:val="24"/>
        </w:rPr>
        <w:t>Škvor</w:t>
      </w:r>
      <w:r>
        <w:rPr>
          <w:b/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Rector's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Awards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Evaluation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Committee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2022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take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place on 12/12/2023 on line (the committee consisting of Prof. Škvor, Prof. Matas, Prof. </w:t>
      </w:r>
      <w:r>
        <w:rPr>
          <w:spacing w:val="-2"/>
          <w:w w:val="105"/>
          <w:sz w:val="24"/>
        </w:rPr>
        <w:t>Jex).</w:t>
      </w:r>
    </w:p>
    <w:p>
      <w:pPr>
        <w:pStyle w:val="BodyText"/>
      </w:pPr>
    </w:p>
    <w:p>
      <w:pPr>
        <w:pStyle w:val="BodyText"/>
        <w:spacing w:before="280"/>
      </w:pPr>
    </w:p>
    <w:p>
      <w:pPr>
        <w:pStyle w:val="BodyText"/>
        <w:spacing w:line="289" w:lineRule="exact"/>
        <w:ind w:left="5295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3171"/>
      </w:pPr>
      <w:r>
        <w:rPr>
          <w:spacing w:val="2"/>
        </w:rPr>
        <w:t>Chairman</w:t>
      </w:r>
      <w:r>
        <w:rPr>
          <w:spacing w:val="26"/>
        </w:rPr>
        <w:t> </w:t>
      </w:r>
      <w:r>
        <w:rPr>
          <w:spacing w:val="2"/>
        </w:rPr>
        <w:t>of</w:t>
      </w:r>
      <w:r>
        <w:rPr>
          <w:spacing w:val="24"/>
        </w:rPr>
        <w:t> </w:t>
      </w:r>
      <w:r>
        <w:rPr>
          <w:spacing w:val="2"/>
        </w:rPr>
        <w:t>the</w:t>
      </w:r>
      <w:r>
        <w:rPr>
          <w:spacing w:val="21"/>
        </w:rPr>
        <w:t> </w:t>
      </w:r>
      <w:r>
        <w:rPr>
          <w:spacing w:val="2"/>
        </w:rPr>
        <w:t>Czech</w:t>
      </w:r>
      <w:r>
        <w:rPr>
          <w:spacing w:val="26"/>
        </w:rPr>
        <w:t> </w:t>
      </w:r>
      <w:r>
        <w:rPr>
          <w:spacing w:val="2"/>
        </w:rPr>
        <w:t>Technical</w:t>
      </w:r>
      <w:r>
        <w:rPr>
          <w:spacing w:val="26"/>
        </w:rPr>
        <w:t> </w:t>
      </w:r>
      <w:r>
        <w:rPr>
          <w:spacing w:val="2"/>
        </w:rPr>
        <w:t>University</w:t>
      </w:r>
      <w:r>
        <w:rPr>
          <w:spacing w:val="26"/>
        </w:rPr>
        <w:t> </w:t>
      </w:r>
      <w:r>
        <w:rPr>
          <w:spacing w:val="2"/>
        </w:rPr>
        <w:t>in</w:t>
      </w:r>
      <w:r>
        <w:rPr>
          <w:spacing w:val="26"/>
        </w:rPr>
        <w:t> </w:t>
      </w:r>
      <w:r>
        <w:rPr>
          <w:spacing w:val="-2"/>
        </w:rPr>
        <w:t>Prague</w:t>
      </w:r>
    </w:p>
    <w:sectPr>
      <w:pgSz w:w="12240" w:h="15840"/>
      <w:pgMar w:header="0" w:footer="726" w:top="106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6770878</wp:posOffset>
              </wp:positionH>
              <wp:positionV relativeFrom="page">
                <wp:posOffset>9457493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3.140015pt;margin-top:744.684509pt;width:12pt;height:13.05pt;mso-position-horizontal-relative:page;mso-position-vertical-relative:page;z-index:-1598054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756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418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4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418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6" w:hanging="20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3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0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7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4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0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57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4" w:hanging="20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 w:line="336" w:lineRule="exact"/>
      <w:ind w:left="130" w:right="130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8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janousko</dc:creator>
  <dc:title>ČESKÉ VYSOKÉ UČENÍ TECHNICKÉ V PRAZE</dc:title>
  <dcterms:created xsi:type="dcterms:W3CDTF">2025-11-20T18:12:06Z</dcterms:created>
  <dcterms:modified xsi:type="dcterms:W3CDTF">2025-11-20T18:12:06Z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