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9B4D3A" w:rsidRDefault="005B580D" w:rsidP="007C69D4">
      <w:pPr>
        <w:pStyle w:val="Default"/>
        <w:rPr>
          <w:lang w:val="cs-CZ"/>
        </w:rPr>
      </w:pPr>
    </w:p>
    <w:p w14:paraId="7E6F4809" w14:textId="56394257" w:rsidR="0001323F" w:rsidRDefault="007C69D4" w:rsidP="007C69D4">
      <w:pPr>
        <w:pStyle w:val="Title"/>
      </w:pPr>
      <w:r>
        <w:t xml:space="preserve"> </w:t>
      </w:r>
      <w:r w:rsidR="00341D2E">
        <w:t>Webová virtuální realita: nový způsob prezentace geoprostorových dat</w:t>
      </w:r>
    </w:p>
    <w:p w14:paraId="16C5BA9D" w14:textId="39829BE2" w:rsidR="0001323F" w:rsidRDefault="00341D2E" w:rsidP="0001323F">
      <w:pPr>
        <w:pStyle w:val="subnazev"/>
      </w:pPr>
      <w:r>
        <w:t>Diplomová práce</w:t>
      </w:r>
    </w:p>
    <w:p w14:paraId="7A9BC211" w14:textId="77777777" w:rsidR="0001323F" w:rsidRDefault="0001323F" w:rsidP="0001323F">
      <w:pPr>
        <w:pStyle w:val="Default"/>
      </w:pPr>
    </w:p>
    <w:p w14:paraId="6145CF0E" w14:textId="216B060C" w:rsidR="0001323F" w:rsidRDefault="0001323F" w:rsidP="00737CA5">
      <w:pPr>
        <w:pStyle w:val="Title"/>
      </w:pPr>
      <w:r>
        <w:t xml:space="preserve"> Jan Horák</w:t>
      </w:r>
      <w:r w:rsidRPr="0001323F">
        <w:t xml:space="preserve"> </w:t>
      </w:r>
    </w:p>
    <w:p w14:paraId="21D3B448" w14:textId="5AF080A5" w:rsidR="00737CA5" w:rsidRPr="00737CA5" w:rsidRDefault="00737CA5" w:rsidP="00737CA5">
      <w:pPr>
        <w:spacing w:before="1200" w:after="0"/>
        <w:jc w:val="center"/>
        <w:rPr>
          <w:sz w:val="24"/>
          <w:szCs w:val="24"/>
        </w:rPr>
      </w:pPr>
      <w:r w:rsidRPr="00737CA5">
        <w:rPr>
          <w:sz w:val="24"/>
          <w:szCs w:val="24"/>
        </w:rPr>
        <w:t xml:space="preserve">Vedoucí práce: </w:t>
      </w:r>
      <w:r w:rsidR="00341D2E" w:rsidRPr="00774419">
        <w:rPr>
          <w:rFonts w:eastAsia="Times New Roman" w:cs="Times New Roman"/>
          <w:noProof/>
          <w:sz w:val="24"/>
          <w:szCs w:val="24"/>
          <w:lang w:eastAsia="cs-CZ"/>
        </w:rPr>
        <w:t xml:space="preserve">RNDr. </w:t>
      </w:r>
      <w:r w:rsidR="00341D2E">
        <w:rPr>
          <w:rFonts w:eastAsia="Times New Roman" w:cs="Times New Roman"/>
          <w:noProof/>
          <w:sz w:val="24"/>
          <w:szCs w:val="24"/>
          <w:lang w:eastAsia="cs-CZ"/>
        </w:rPr>
        <w:t>Lukáš Herman</w:t>
      </w:r>
      <w:r w:rsidR="00341D2E" w:rsidRPr="00774419">
        <w:rPr>
          <w:rFonts w:eastAsia="Times New Roman" w:cs="Times New Roman"/>
          <w:noProof/>
          <w:sz w:val="24"/>
          <w:szCs w:val="24"/>
          <w:lang w:eastAsia="cs-CZ"/>
        </w:rPr>
        <w:t>, Ph.D.</w:t>
      </w:r>
    </w:p>
    <w:p w14:paraId="12307771" w14:textId="7CA0B67C" w:rsidR="00737CA5" w:rsidRPr="00737CA5" w:rsidRDefault="00737CA5" w:rsidP="00737CA5">
      <w:pPr>
        <w:spacing w:before="360" w:after="0"/>
        <w:jc w:val="center"/>
        <w:rPr>
          <w:sz w:val="24"/>
          <w:szCs w:val="24"/>
        </w:rPr>
      </w:pPr>
      <w:r w:rsidRPr="00737CA5">
        <w:rPr>
          <w:sz w:val="24"/>
          <w:szCs w:val="24"/>
        </w:rPr>
        <w:t>Geografický ústav</w:t>
      </w:r>
    </w:p>
    <w:p w14:paraId="10570A5A" w14:textId="123E1BAF" w:rsidR="00737CA5" w:rsidRPr="00737CA5" w:rsidRDefault="00737CA5" w:rsidP="00737CA5">
      <w:pPr>
        <w:spacing w:before="1560" w:after="0"/>
        <w:jc w:val="center"/>
        <w:rPr>
          <w:b/>
          <w:bCs/>
          <w:sz w:val="28"/>
          <w:szCs w:val="28"/>
        </w:rPr>
      </w:pPr>
      <w:r w:rsidRPr="00737CA5">
        <w:rPr>
          <w:b/>
          <w:bCs/>
          <w:sz w:val="28"/>
          <w:szCs w:val="28"/>
        </w:rPr>
        <w:t xml:space="preserve">BRNO </w:t>
      </w:r>
      <w:proofErr w:type="gramStart"/>
      <w:r w:rsidRPr="00737CA5">
        <w:rPr>
          <w:b/>
          <w:bCs/>
          <w:sz w:val="28"/>
          <w:szCs w:val="28"/>
        </w:rPr>
        <w:t>202</w:t>
      </w:r>
      <w:r w:rsidR="00DC6A60">
        <w:rPr>
          <w:b/>
          <w:bCs/>
          <w:sz w:val="28"/>
          <w:szCs w:val="28"/>
        </w:rPr>
        <w:t>?</w:t>
      </w:r>
      <w:r w:rsidR="00341D2E">
        <w:rPr>
          <w:b/>
          <w:bCs/>
          <w:sz w:val="28"/>
          <w:szCs w:val="28"/>
        </w:rPr>
        <w:t>(</w:t>
      </w:r>
      <w:proofErr w:type="gramEnd"/>
      <w:r w:rsidR="00341D2E">
        <w:rPr>
          <w:b/>
          <w:bCs/>
          <w:sz w:val="28"/>
          <w:szCs w:val="28"/>
        </w:rPr>
        <w:t>3)</w:t>
      </w:r>
    </w:p>
    <w:p w14:paraId="0704A754" w14:textId="70F4253F" w:rsidR="007C69D4" w:rsidRPr="007C69D4" w:rsidRDefault="007C69D4" w:rsidP="0001323F">
      <w:pPr>
        <w:pStyle w:val="subnazev"/>
        <w:sectPr w:rsidR="007C69D4" w:rsidRPr="007C69D4" w:rsidSect="0057088F">
          <w:footerReference w:type="default" r:id="rId11"/>
          <w:pgSz w:w="11906" w:h="16838" w:code="9"/>
          <w:pgMar w:top="1701" w:right="1134" w:bottom="1418" w:left="1985" w:header="709" w:footer="709" w:gutter="0"/>
          <w:pgNumType w:start="1"/>
          <w:cols w:space="708"/>
          <w:docGrid w:linePitch="360"/>
        </w:sectPr>
      </w:pPr>
      <w:r>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853E71" w:rsidRDefault="00684388" w:rsidP="00684388">
      <w:pPr>
        <w:pStyle w:val="nadpisbibabstraktpodekovani"/>
      </w:pPr>
      <w:r w:rsidRPr="00853E71">
        <w:lastRenderedPageBreak/>
        <w:t>Bibliografický záznam</w:t>
      </w:r>
    </w:p>
    <w:p w14:paraId="0756179E" w14:textId="77777777" w:rsidR="00684388"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684388" w:rsidRPr="00853E71" w14:paraId="74F87978" w14:textId="77777777" w:rsidTr="008255C2">
        <w:tc>
          <w:tcPr>
            <w:tcW w:w="2802" w:type="dxa"/>
          </w:tcPr>
          <w:p w14:paraId="6B3FA04B" w14:textId="77777777" w:rsidR="00684388" w:rsidRPr="007B01D8" w:rsidRDefault="00684388" w:rsidP="008255C2">
            <w:pPr>
              <w:pStyle w:val="bibentrybold"/>
              <w:rPr>
                <w:szCs w:val="24"/>
              </w:rPr>
            </w:pPr>
            <w:r w:rsidRPr="007B01D8">
              <w:rPr>
                <w:szCs w:val="24"/>
              </w:rPr>
              <w:t>Autor/Autorka:</w:t>
            </w:r>
          </w:p>
        </w:tc>
        <w:tc>
          <w:tcPr>
            <w:tcW w:w="6125" w:type="dxa"/>
          </w:tcPr>
          <w:p w14:paraId="02F54088" w14:textId="50C15A24" w:rsidR="00684388" w:rsidRPr="007B01D8" w:rsidRDefault="001D4061" w:rsidP="00684388">
            <w:pPr>
              <w:pStyle w:val="bibentrytext"/>
              <w:rPr>
                <w:szCs w:val="24"/>
                <w:lang w:val="en-US"/>
              </w:rPr>
            </w:pPr>
            <w:r>
              <w:rPr>
                <w:szCs w:val="24"/>
              </w:rPr>
              <w:t xml:space="preserve">Bc. </w:t>
            </w:r>
            <w:r w:rsidR="006E266F" w:rsidRPr="007B01D8">
              <w:rPr>
                <w:szCs w:val="24"/>
              </w:rPr>
              <w:t>Jan Horák</w:t>
            </w:r>
          </w:p>
          <w:p w14:paraId="15B94872" w14:textId="77777777" w:rsidR="00684388" w:rsidRPr="007B01D8" w:rsidRDefault="00684388" w:rsidP="00684388">
            <w:pPr>
              <w:pStyle w:val="bibentrytext"/>
              <w:rPr>
                <w:szCs w:val="24"/>
              </w:rPr>
            </w:pPr>
            <w:r w:rsidRPr="007B01D8">
              <w:rPr>
                <w:szCs w:val="24"/>
              </w:rPr>
              <w:t>Přírodovědecká fakulta, Masarykova univerzita</w:t>
            </w:r>
          </w:p>
          <w:p w14:paraId="001D0940" w14:textId="77777777" w:rsidR="00684388" w:rsidRPr="007B01D8" w:rsidRDefault="00684388" w:rsidP="00684388">
            <w:pPr>
              <w:pStyle w:val="bibentrytext"/>
              <w:rPr>
                <w:szCs w:val="24"/>
              </w:rPr>
            </w:pPr>
            <w:r w:rsidRPr="007B01D8">
              <w:rPr>
                <w:szCs w:val="24"/>
              </w:rPr>
              <w:t>Geografický ústav</w:t>
            </w:r>
          </w:p>
        </w:tc>
      </w:tr>
      <w:tr w:rsidR="00684388" w:rsidRPr="00853E71" w14:paraId="2C411521" w14:textId="77777777" w:rsidTr="008255C2">
        <w:tc>
          <w:tcPr>
            <w:tcW w:w="2802" w:type="dxa"/>
          </w:tcPr>
          <w:p w14:paraId="7B58EAA6" w14:textId="77777777" w:rsidR="00684388" w:rsidRPr="007B01D8" w:rsidRDefault="00684388" w:rsidP="008255C2">
            <w:pPr>
              <w:pStyle w:val="bibentrybold"/>
              <w:rPr>
                <w:szCs w:val="24"/>
              </w:rPr>
            </w:pPr>
            <w:r w:rsidRPr="007B01D8">
              <w:rPr>
                <w:szCs w:val="24"/>
              </w:rPr>
              <w:t>Název práce:</w:t>
            </w:r>
          </w:p>
        </w:tc>
        <w:tc>
          <w:tcPr>
            <w:tcW w:w="6125" w:type="dxa"/>
          </w:tcPr>
          <w:p w14:paraId="1D2EECD9" w14:textId="599D61E8" w:rsidR="00684388" w:rsidRPr="007B01D8" w:rsidRDefault="00341D2E" w:rsidP="008255C2">
            <w:pPr>
              <w:pStyle w:val="bibentrytext"/>
              <w:rPr>
                <w:szCs w:val="24"/>
              </w:rPr>
            </w:pPr>
            <w:r>
              <w:t>Webová virtuální realita: nový způsob prezentace geoprostorových dat</w:t>
            </w:r>
          </w:p>
        </w:tc>
      </w:tr>
      <w:tr w:rsidR="00684388" w:rsidRPr="00853E71" w14:paraId="27FDF1F5" w14:textId="77777777" w:rsidTr="008255C2">
        <w:tc>
          <w:tcPr>
            <w:tcW w:w="2802" w:type="dxa"/>
          </w:tcPr>
          <w:p w14:paraId="57D453BA" w14:textId="77777777" w:rsidR="00684388" w:rsidRPr="007B01D8" w:rsidRDefault="00684388" w:rsidP="008255C2">
            <w:pPr>
              <w:pStyle w:val="bibentrybold"/>
              <w:rPr>
                <w:szCs w:val="24"/>
              </w:rPr>
            </w:pPr>
            <w:r w:rsidRPr="007B01D8">
              <w:rPr>
                <w:szCs w:val="24"/>
              </w:rPr>
              <w:t>Studijní program:</w:t>
            </w:r>
          </w:p>
        </w:tc>
        <w:tc>
          <w:tcPr>
            <w:tcW w:w="6125" w:type="dxa"/>
          </w:tcPr>
          <w:p w14:paraId="079CDE04" w14:textId="214DE7B1" w:rsidR="00684388" w:rsidRPr="007B01D8" w:rsidRDefault="00341D2E" w:rsidP="008255C2">
            <w:pPr>
              <w:pStyle w:val="bibentrytext"/>
              <w:rPr>
                <w:szCs w:val="24"/>
              </w:rPr>
            </w:pPr>
            <w:r w:rsidRPr="00341D2E">
              <w:rPr>
                <w:szCs w:val="24"/>
              </w:rPr>
              <w:t>Geografická kartografie a geoinformatika</w:t>
            </w:r>
          </w:p>
        </w:tc>
      </w:tr>
      <w:tr w:rsidR="00684388" w:rsidRPr="00853E71" w14:paraId="3B36D79D" w14:textId="77777777" w:rsidTr="008255C2">
        <w:tc>
          <w:tcPr>
            <w:tcW w:w="2802" w:type="dxa"/>
          </w:tcPr>
          <w:p w14:paraId="543807D0" w14:textId="77777777" w:rsidR="00684388" w:rsidRPr="007B01D8" w:rsidRDefault="00684388" w:rsidP="008255C2">
            <w:pPr>
              <w:pStyle w:val="bibentrybold"/>
              <w:rPr>
                <w:szCs w:val="24"/>
              </w:rPr>
            </w:pPr>
            <w:r w:rsidRPr="007B01D8">
              <w:rPr>
                <w:szCs w:val="24"/>
              </w:rPr>
              <w:t>Studijní obor:</w:t>
            </w:r>
          </w:p>
        </w:tc>
        <w:tc>
          <w:tcPr>
            <w:tcW w:w="6125" w:type="dxa"/>
          </w:tcPr>
          <w:p w14:paraId="04909F2B" w14:textId="5340FBC1" w:rsidR="00684388" w:rsidRPr="007B01D8" w:rsidRDefault="006E266F" w:rsidP="008255C2">
            <w:pPr>
              <w:pStyle w:val="bibentrytext"/>
              <w:rPr>
                <w:szCs w:val="24"/>
              </w:rPr>
            </w:pPr>
            <w:r w:rsidRPr="007B01D8">
              <w:rPr>
                <w:szCs w:val="24"/>
              </w:rPr>
              <w:t>Geografická kartografie a geoinformatika</w:t>
            </w:r>
          </w:p>
        </w:tc>
      </w:tr>
      <w:tr w:rsidR="00684388" w:rsidRPr="00853E71" w14:paraId="06995F7C" w14:textId="77777777" w:rsidTr="008255C2">
        <w:tc>
          <w:tcPr>
            <w:tcW w:w="2802" w:type="dxa"/>
          </w:tcPr>
          <w:p w14:paraId="41FA7535" w14:textId="77777777" w:rsidR="00684388" w:rsidRPr="007B01D8" w:rsidRDefault="00684388" w:rsidP="008255C2">
            <w:pPr>
              <w:pStyle w:val="bibentrybold"/>
              <w:rPr>
                <w:szCs w:val="24"/>
              </w:rPr>
            </w:pPr>
            <w:r w:rsidRPr="007B01D8">
              <w:rPr>
                <w:szCs w:val="24"/>
              </w:rPr>
              <w:t>Vedoucí práce:</w:t>
            </w:r>
          </w:p>
        </w:tc>
        <w:tc>
          <w:tcPr>
            <w:tcW w:w="6125" w:type="dxa"/>
          </w:tcPr>
          <w:p w14:paraId="406F3D8F" w14:textId="55EC2BA2" w:rsidR="00684388" w:rsidRPr="007B01D8" w:rsidRDefault="00341D2E" w:rsidP="008255C2">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684388" w:rsidRPr="00853E71" w14:paraId="4BEBE0B5" w14:textId="77777777" w:rsidTr="008255C2">
        <w:tc>
          <w:tcPr>
            <w:tcW w:w="2802" w:type="dxa"/>
          </w:tcPr>
          <w:p w14:paraId="44F0C4EE" w14:textId="77777777" w:rsidR="00684388" w:rsidRPr="007B01D8" w:rsidRDefault="00684388" w:rsidP="008255C2">
            <w:pPr>
              <w:pStyle w:val="bibentrybold"/>
              <w:rPr>
                <w:szCs w:val="24"/>
              </w:rPr>
            </w:pPr>
            <w:r w:rsidRPr="007B01D8">
              <w:rPr>
                <w:szCs w:val="24"/>
              </w:rPr>
              <w:t>Akademický rok:</w:t>
            </w:r>
          </w:p>
        </w:tc>
        <w:tc>
          <w:tcPr>
            <w:tcW w:w="6125" w:type="dxa"/>
          </w:tcPr>
          <w:p w14:paraId="63BFB0BB" w14:textId="6859E6B5" w:rsidR="00684388" w:rsidRPr="007B01D8" w:rsidRDefault="006E266F" w:rsidP="008255C2">
            <w:pPr>
              <w:pStyle w:val="bibentrytext"/>
              <w:rPr>
                <w:szCs w:val="24"/>
              </w:rPr>
            </w:pPr>
            <w:r w:rsidRPr="007B01D8">
              <w:rPr>
                <w:szCs w:val="24"/>
              </w:rPr>
              <w:t>202</w:t>
            </w:r>
            <w:r w:rsidR="00341D2E">
              <w:rPr>
                <w:szCs w:val="24"/>
              </w:rPr>
              <w:t>2</w:t>
            </w:r>
            <w:r w:rsidR="00684388" w:rsidRPr="007B01D8">
              <w:rPr>
                <w:szCs w:val="24"/>
              </w:rPr>
              <w:t>/</w:t>
            </w:r>
            <w:r w:rsidRPr="007B01D8">
              <w:rPr>
                <w:szCs w:val="24"/>
              </w:rPr>
              <w:t>202</w:t>
            </w:r>
            <w:r w:rsidR="00341D2E">
              <w:rPr>
                <w:szCs w:val="24"/>
              </w:rPr>
              <w:t>3</w:t>
            </w:r>
          </w:p>
        </w:tc>
      </w:tr>
      <w:tr w:rsidR="00684388" w:rsidRPr="00853E71" w14:paraId="7DABC84A" w14:textId="77777777" w:rsidTr="008255C2">
        <w:tc>
          <w:tcPr>
            <w:tcW w:w="2802" w:type="dxa"/>
          </w:tcPr>
          <w:p w14:paraId="33185360" w14:textId="77777777" w:rsidR="00684388" w:rsidRPr="007B01D8" w:rsidRDefault="00684388" w:rsidP="008255C2">
            <w:pPr>
              <w:pStyle w:val="bibentrybold"/>
              <w:rPr>
                <w:szCs w:val="24"/>
              </w:rPr>
            </w:pPr>
            <w:r w:rsidRPr="007B01D8">
              <w:rPr>
                <w:szCs w:val="24"/>
              </w:rPr>
              <w:t>Počet stran:</w:t>
            </w:r>
          </w:p>
        </w:tc>
        <w:tc>
          <w:tcPr>
            <w:tcW w:w="6125" w:type="dxa"/>
          </w:tcPr>
          <w:p w14:paraId="474358A0" w14:textId="77777777" w:rsidR="00684388" w:rsidRPr="007B01D8" w:rsidRDefault="00684388" w:rsidP="008255C2">
            <w:pPr>
              <w:pStyle w:val="bibentrytext"/>
              <w:rPr>
                <w:szCs w:val="24"/>
              </w:rPr>
            </w:pPr>
            <w:proofErr w:type="spellStart"/>
            <w:r w:rsidRPr="007B01D8">
              <w:rPr>
                <w:szCs w:val="24"/>
              </w:rPr>
              <w:t>xx</w:t>
            </w:r>
            <w:proofErr w:type="spellEnd"/>
          </w:p>
        </w:tc>
      </w:tr>
      <w:tr w:rsidR="00684388" w:rsidRPr="00853E71" w14:paraId="10DDB55D" w14:textId="77777777" w:rsidTr="008255C2">
        <w:tc>
          <w:tcPr>
            <w:tcW w:w="2802" w:type="dxa"/>
          </w:tcPr>
          <w:p w14:paraId="422FBABD" w14:textId="77777777" w:rsidR="00684388" w:rsidRPr="007B01D8" w:rsidRDefault="00684388" w:rsidP="008255C2">
            <w:pPr>
              <w:pStyle w:val="bibentrybold"/>
              <w:rPr>
                <w:szCs w:val="24"/>
              </w:rPr>
            </w:pPr>
            <w:r w:rsidRPr="007B01D8">
              <w:rPr>
                <w:szCs w:val="24"/>
              </w:rPr>
              <w:t>Klíčová slova:</w:t>
            </w:r>
          </w:p>
        </w:tc>
        <w:tc>
          <w:tcPr>
            <w:tcW w:w="6125" w:type="dxa"/>
          </w:tcPr>
          <w:p w14:paraId="3C1BC83E" w14:textId="77777777" w:rsidR="00684388" w:rsidRPr="007B01D8" w:rsidRDefault="00684388" w:rsidP="008255C2">
            <w:pPr>
              <w:pStyle w:val="bibentrytext"/>
              <w:rPr>
                <w:szCs w:val="24"/>
              </w:rPr>
            </w:pPr>
            <w:r w:rsidRPr="007B01D8">
              <w:rPr>
                <w:szCs w:val="24"/>
              </w:rPr>
              <w:t>Klíčové slovo, Klíčové slovo, Klíčové slovo, Klíčové slovo, Klíčové slovo, Klíčové slovo, Klíčové slovo, Klíčové slovo</w:t>
            </w:r>
          </w:p>
        </w:tc>
      </w:tr>
    </w:tbl>
    <w:p w14:paraId="2EFEB644"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402FEB4C" w14:textId="196958F3" w:rsidR="00D64539" w:rsidRDefault="00D64539" w:rsidP="00D64539">
      <w:pPr>
        <w:pStyle w:val="nadpisbibabstraktpodekovani"/>
        <w:rPr>
          <w:lang w:val="en-US"/>
        </w:rPr>
      </w:pPr>
      <w:r w:rsidRPr="00853E71">
        <w:lastRenderedPageBreak/>
        <w:t>Bibliografický</w:t>
      </w:r>
      <w:r>
        <w:t xml:space="preserve"> </w:t>
      </w:r>
      <w:r w:rsidRPr="00D64539">
        <w:rPr>
          <w:lang w:val="en-US"/>
        </w:rPr>
        <w:t>entry</w:t>
      </w:r>
    </w:p>
    <w:p w14:paraId="79861F44" w14:textId="77777777" w:rsidR="00CF480D" w:rsidRPr="00CF480D" w:rsidRDefault="00CF480D" w:rsidP="00CF480D">
      <w:pPr>
        <w:rPr>
          <w:lang w:val="en-US"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D64539" w:rsidRPr="00853E71" w14:paraId="777B8F85" w14:textId="77777777" w:rsidTr="008255C2">
        <w:tc>
          <w:tcPr>
            <w:tcW w:w="2802" w:type="dxa"/>
          </w:tcPr>
          <w:p w14:paraId="505FCEC1" w14:textId="77777777" w:rsidR="00D64539" w:rsidRPr="00D64539" w:rsidRDefault="00D64539" w:rsidP="00D64539">
            <w:pPr>
              <w:pStyle w:val="bibentrybold"/>
            </w:pPr>
            <w:proofErr w:type="spellStart"/>
            <w:r w:rsidRPr="00D64539">
              <w:t>Author</w:t>
            </w:r>
            <w:proofErr w:type="spellEnd"/>
            <w:r w:rsidRPr="00D64539">
              <w:t>:</w:t>
            </w:r>
          </w:p>
        </w:tc>
        <w:tc>
          <w:tcPr>
            <w:tcW w:w="6125" w:type="dxa"/>
          </w:tcPr>
          <w:p w14:paraId="068B9477" w14:textId="33549638" w:rsidR="00D64539" w:rsidRPr="007B01D8" w:rsidRDefault="001D4061" w:rsidP="00D64539">
            <w:pPr>
              <w:pStyle w:val="bibentrytext"/>
              <w:rPr>
                <w:szCs w:val="24"/>
              </w:rPr>
            </w:pPr>
            <w:r>
              <w:rPr>
                <w:szCs w:val="24"/>
              </w:rPr>
              <w:t>Bc. Jan Horák</w:t>
            </w:r>
          </w:p>
          <w:p w14:paraId="33CB5540" w14:textId="77777777" w:rsidR="00D64539" w:rsidRPr="007B01D8" w:rsidRDefault="00D64539" w:rsidP="00D64539">
            <w:pPr>
              <w:pStyle w:val="bibentrytext"/>
              <w:rPr>
                <w:szCs w:val="24"/>
              </w:rPr>
            </w:pPr>
            <w:proofErr w:type="spellStart"/>
            <w:r w:rsidRPr="007B01D8">
              <w:rPr>
                <w:szCs w:val="24"/>
              </w:rPr>
              <w:t>Faculty</w:t>
            </w:r>
            <w:proofErr w:type="spellEnd"/>
            <w:r w:rsidRPr="007B01D8">
              <w:rPr>
                <w:szCs w:val="24"/>
              </w:rPr>
              <w:t xml:space="preserve"> </w:t>
            </w:r>
            <w:proofErr w:type="spellStart"/>
            <w:r w:rsidRPr="007B01D8">
              <w:rPr>
                <w:szCs w:val="24"/>
              </w:rPr>
              <w:t>of</w:t>
            </w:r>
            <w:proofErr w:type="spellEnd"/>
            <w:r w:rsidRPr="007B01D8">
              <w:rPr>
                <w:szCs w:val="24"/>
              </w:rPr>
              <w:t xml:space="preserve"> Science, Masaryk University</w:t>
            </w:r>
          </w:p>
          <w:p w14:paraId="1A923EAF" w14:textId="77777777" w:rsidR="00D64539" w:rsidRPr="007B01D8" w:rsidRDefault="00D64539" w:rsidP="00D64539">
            <w:pPr>
              <w:pStyle w:val="bibentrytext"/>
              <w:rPr>
                <w:szCs w:val="24"/>
              </w:rPr>
            </w:pPr>
            <w:r w:rsidRPr="007B01D8">
              <w:rPr>
                <w:szCs w:val="24"/>
              </w:rPr>
              <w:t xml:space="preserve">Department </w:t>
            </w:r>
            <w:proofErr w:type="spellStart"/>
            <w:r w:rsidRPr="007B01D8">
              <w:rPr>
                <w:szCs w:val="24"/>
              </w:rPr>
              <w:t>of</w:t>
            </w:r>
            <w:proofErr w:type="spellEnd"/>
            <w:r w:rsidRPr="007B01D8">
              <w:rPr>
                <w:szCs w:val="24"/>
              </w:rPr>
              <w:t xml:space="preserve"> </w:t>
            </w:r>
            <w:proofErr w:type="spellStart"/>
            <w:r w:rsidRPr="007B01D8">
              <w:rPr>
                <w:szCs w:val="24"/>
              </w:rPr>
              <w:t>Geography</w:t>
            </w:r>
            <w:proofErr w:type="spellEnd"/>
          </w:p>
        </w:tc>
      </w:tr>
      <w:tr w:rsidR="00D64539" w:rsidRPr="00853E71" w14:paraId="727C6FA5" w14:textId="77777777" w:rsidTr="008255C2">
        <w:tc>
          <w:tcPr>
            <w:tcW w:w="2802" w:type="dxa"/>
          </w:tcPr>
          <w:p w14:paraId="5A3DDA40" w14:textId="77777777" w:rsidR="00D64539" w:rsidRPr="00D64539" w:rsidRDefault="00D64539" w:rsidP="00D64539">
            <w:pPr>
              <w:pStyle w:val="bibentrybold"/>
            </w:pPr>
            <w:proofErr w:type="spellStart"/>
            <w:r w:rsidRPr="00D64539">
              <w:t>Title</w:t>
            </w:r>
            <w:proofErr w:type="spellEnd"/>
            <w:r w:rsidRPr="00D64539">
              <w:t xml:space="preserve"> </w:t>
            </w:r>
            <w:proofErr w:type="spellStart"/>
            <w:r w:rsidRPr="00D64539">
              <w:t>of</w:t>
            </w:r>
            <w:proofErr w:type="spellEnd"/>
            <w:r w:rsidRPr="00D64539">
              <w:t xml:space="preserve"> Thesis:</w:t>
            </w:r>
          </w:p>
        </w:tc>
        <w:tc>
          <w:tcPr>
            <w:tcW w:w="6125" w:type="dxa"/>
          </w:tcPr>
          <w:p w14:paraId="11EAA9B0" w14:textId="2B821CEC" w:rsidR="00D64539" w:rsidRPr="007B01D8" w:rsidRDefault="00341D2E" w:rsidP="00D64539">
            <w:pPr>
              <w:pStyle w:val="bibentrytext"/>
              <w:rPr>
                <w:szCs w:val="24"/>
              </w:rPr>
            </w:pPr>
            <w:r>
              <w:t xml:space="preserve">Web </w:t>
            </w:r>
            <w:proofErr w:type="spellStart"/>
            <w:r>
              <w:t>virtual</w:t>
            </w:r>
            <w:proofErr w:type="spellEnd"/>
            <w:r>
              <w:t xml:space="preserve"> reality: a </w:t>
            </w:r>
            <w:proofErr w:type="spellStart"/>
            <w:r>
              <w:t>new</w:t>
            </w:r>
            <w:proofErr w:type="spellEnd"/>
            <w:r>
              <w:t xml:space="preserve"> </w:t>
            </w:r>
            <w:proofErr w:type="spellStart"/>
            <w:r>
              <w:t>way</w:t>
            </w:r>
            <w:proofErr w:type="spellEnd"/>
            <w:r>
              <w:t xml:space="preserve"> </w:t>
            </w:r>
            <w:proofErr w:type="spellStart"/>
            <w:r>
              <w:t>of</w:t>
            </w:r>
            <w:proofErr w:type="spellEnd"/>
            <w:r>
              <w:t xml:space="preserve"> </w:t>
            </w:r>
            <w:proofErr w:type="spellStart"/>
            <w:r>
              <w:t>presenting</w:t>
            </w:r>
            <w:proofErr w:type="spellEnd"/>
            <w:r>
              <w:t xml:space="preserve"> </w:t>
            </w:r>
            <w:proofErr w:type="spellStart"/>
            <w:r>
              <w:t>geospatial</w:t>
            </w:r>
            <w:proofErr w:type="spellEnd"/>
            <w:r>
              <w:t xml:space="preserve"> data</w:t>
            </w:r>
          </w:p>
        </w:tc>
      </w:tr>
      <w:tr w:rsidR="00D64539" w:rsidRPr="00853E71" w14:paraId="062E9DD2" w14:textId="77777777" w:rsidTr="008255C2">
        <w:tc>
          <w:tcPr>
            <w:tcW w:w="2802" w:type="dxa"/>
          </w:tcPr>
          <w:p w14:paraId="2AD3FB50" w14:textId="77777777" w:rsidR="00D64539" w:rsidRPr="00D64539" w:rsidRDefault="00D64539" w:rsidP="00D64539">
            <w:pPr>
              <w:pStyle w:val="bibentrybold"/>
            </w:pPr>
            <w:proofErr w:type="spellStart"/>
            <w:r w:rsidRPr="00D64539">
              <w:t>Degree</w:t>
            </w:r>
            <w:proofErr w:type="spellEnd"/>
            <w:r w:rsidRPr="00D64539">
              <w:t xml:space="preserve"> </w:t>
            </w:r>
            <w:proofErr w:type="spellStart"/>
            <w:r w:rsidRPr="00D64539">
              <w:t>Programme</w:t>
            </w:r>
            <w:proofErr w:type="spellEnd"/>
            <w:r w:rsidRPr="00D64539">
              <w:t>:</w:t>
            </w:r>
          </w:p>
        </w:tc>
        <w:tc>
          <w:tcPr>
            <w:tcW w:w="6125" w:type="dxa"/>
          </w:tcPr>
          <w:p w14:paraId="215CF4F8" w14:textId="2556747D"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4907EFE5" w14:textId="77777777" w:rsidTr="008255C2">
        <w:tc>
          <w:tcPr>
            <w:tcW w:w="2802" w:type="dxa"/>
          </w:tcPr>
          <w:p w14:paraId="45693EF4" w14:textId="77777777" w:rsidR="00D64539" w:rsidRPr="00D64539" w:rsidRDefault="00D64539" w:rsidP="00D64539">
            <w:pPr>
              <w:pStyle w:val="bibentrybold"/>
            </w:pPr>
            <w:proofErr w:type="spellStart"/>
            <w:r w:rsidRPr="00D64539">
              <w:t>Field</w:t>
            </w:r>
            <w:proofErr w:type="spellEnd"/>
            <w:r w:rsidRPr="00D64539">
              <w:t xml:space="preserve"> </w:t>
            </w:r>
            <w:proofErr w:type="spellStart"/>
            <w:r w:rsidRPr="00D64539">
              <w:t>of</w:t>
            </w:r>
            <w:proofErr w:type="spellEnd"/>
            <w:r w:rsidRPr="00D64539">
              <w:t xml:space="preserve"> Study:</w:t>
            </w:r>
          </w:p>
        </w:tc>
        <w:tc>
          <w:tcPr>
            <w:tcW w:w="6125" w:type="dxa"/>
          </w:tcPr>
          <w:p w14:paraId="71A10349" w14:textId="6ABD1B77"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6853B39F" w14:textId="77777777" w:rsidTr="008255C2">
        <w:tc>
          <w:tcPr>
            <w:tcW w:w="2802" w:type="dxa"/>
          </w:tcPr>
          <w:p w14:paraId="508AFF14" w14:textId="77777777" w:rsidR="00D64539" w:rsidRPr="00D64539" w:rsidRDefault="00D64539" w:rsidP="00D64539">
            <w:pPr>
              <w:pStyle w:val="bibentrybold"/>
            </w:pPr>
            <w:r w:rsidRPr="00D64539">
              <w:t>Supervisor:</w:t>
            </w:r>
          </w:p>
        </w:tc>
        <w:tc>
          <w:tcPr>
            <w:tcW w:w="6125" w:type="dxa"/>
          </w:tcPr>
          <w:p w14:paraId="7F6888C4" w14:textId="1DE25623" w:rsidR="00D64539" w:rsidRPr="007B01D8" w:rsidRDefault="00341D2E" w:rsidP="00D64539">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D64539" w:rsidRPr="00853E71" w14:paraId="15E51525" w14:textId="77777777" w:rsidTr="008255C2">
        <w:tc>
          <w:tcPr>
            <w:tcW w:w="2802" w:type="dxa"/>
          </w:tcPr>
          <w:p w14:paraId="6E1ED4AB" w14:textId="77777777" w:rsidR="00D64539" w:rsidRPr="00D64539" w:rsidRDefault="00D64539" w:rsidP="00D64539">
            <w:pPr>
              <w:pStyle w:val="bibentrybold"/>
            </w:pPr>
            <w:proofErr w:type="spellStart"/>
            <w:r w:rsidRPr="00D64539">
              <w:t>Academic</w:t>
            </w:r>
            <w:proofErr w:type="spellEnd"/>
            <w:r w:rsidRPr="00D64539">
              <w:t xml:space="preserve"> </w:t>
            </w:r>
            <w:proofErr w:type="spellStart"/>
            <w:r w:rsidRPr="00D64539">
              <w:t>Year</w:t>
            </w:r>
            <w:proofErr w:type="spellEnd"/>
            <w:r w:rsidRPr="00D64539">
              <w:t>:</w:t>
            </w:r>
          </w:p>
        </w:tc>
        <w:tc>
          <w:tcPr>
            <w:tcW w:w="6125" w:type="dxa"/>
          </w:tcPr>
          <w:p w14:paraId="2FD19244" w14:textId="04E5E8DF" w:rsidR="00D64539" w:rsidRPr="007B01D8" w:rsidRDefault="007C69D4" w:rsidP="00D64539">
            <w:pPr>
              <w:pStyle w:val="bibentrytext"/>
              <w:rPr>
                <w:szCs w:val="24"/>
              </w:rPr>
            </w:pPr>
            <w:r w:rsidRPr="007B01D8">
              <w:rPr>
                <w:szCs w:val="24"/>
              </w:rPr>
              <w:t>202</w:t>
            </w:r>
            <w:r w:rsidR="00341D2E">
              <w:rPr>
                <w:szCs w:val="24"/>
              </w:rPr>
              <w:t>2</w:t>
            </w:r>
            <w:r w:rsidRPr="007B01D8">
              <w:rPr>
                <w:szCs w:val="24"/>
              </w:rPr>
              <w:t>/202</w:t>
            </w:r>
            <w:r w:rsidR="00341D2E">
              <w:rPr>
                <w:szCs w:val="24"/>
              </w:rPr>
              <w:t>3</w:t>
            </w:r>
          </w:p>
        </w:tc>
      </w:tr>
      <w:tr w:rsidR="00D64539" w:rsidRPr="00853E71" w14:paraId="48A6BBF0" w14:textId="77777777" w:rsidTr="008255C2">
        <w:tc>
          <w:tcPr>
            <w:tcW w:w="2802" w:type="dxa"/>
          </w:tcPr>
          <w:p w14:paraId="1068E923" w14:textId="77777777" w:rsidR="00D64539" w:rsidRPr="00D64539" w:rsidRDefault="00D64539" w:rsidP="00D64539">
            <w:pPr>
              <w:pStyle w:val="bibentrybold"/>
            </w:pPr>
            <w:proofErr w:type="spellStart"/>
            <w:r w:rsidRPr="00D64539">
              <w:t>Number</w:t>
            </w:r>
            <w:proofErr w:type="spellEnd"/>
            <w:r w:rsidRPr="00D64539">
              <w:t xml:space="preserve"> </w:t>
            </w:r>
            <w:proofErr w:type="spellStart"/>
            <w:r w:rsidRPr="00D64539">
              <w:t>of</w:t>
            </w:r>
            <w:proofErr w:type="spellEnd"/>
            <w:r w:rsidRPr="00D64539">
              <w:t xml:space="preserve"> </w:t>
            </w:r>
            <w:proofErr w:type="spellStart"/>
            <w:r w:rsidRPr="00D64539">
              <w:t>Pages</w:t>
            </w:r>
            <w:proofErr w:type="spellEnd"/>
            <w:r w:rsidRPr="00D64539">
              <w:t>:</w:t>
            </w:r>
          </w:p>
        </w:tc>
        <w:tc>
          <w:tcPr>
            <w:tcW w:w="6125" w:type="dxa"/>
          </w:tcPr>
          <w:p w14:paraId="23C49C23" w14:textId="77777777" w:rsidR="00D64539" w:rsidRPr="007B01D8" w:rsidRDefault="00D64539" w:rsidP="00D64539">
            <w:pPr>
              <w:pStyle w:val="bibentrytext"/>
              <w:rPr>
                <w:szCs w:val="24"/>
              </w:rPr>
            </w:pPr>
            <w:proofErr w:type="spellStart"/>
            <w:r w:rsidRPr="007B01D8">
              <w:rPr>
                <w:szCs w:val="24"/>
              </w:rPr>
              <w:t>xx</w:t>
            </w:r>
            <w:proofErr w:type="spellEnd"/>
          </w:p>
        </w:tc>
      </w:tr>
      <w:tr w:rsidR="00D64539" w:rsidRPr="00853E71" w14:paraId="38BFFB0E" w14:textId="77777777" w:rsidTr="008255C2">
        <w:tc>
          <w:tcPr>
            <w:tcW w:w="2802" w:type="dxa"/>
          </w:tcPr>
          <w:p w14:paraId="3F84BC21" w14:textId="77777777" w:rsidR="00D64539" w:rsidRPr="00D64539" w:rsidRDefault="00D64539" w:rsidP="00D64539">
            <w:pPr>
              <w:pStyle w:val="bibentrybold"/>
            </w:pPr>
            <w:proofErr w:type="spellStart"/>
            <w:r w:rsidRPr="00D64539">
              <w:t>Keywords</w:t>
            </w:r>
            <w:proofErr w:type="spellEnd"/>
            <w:r w:rsidRPr="00D64539">
              <w:t>:</w:t>
            </w:r>
          </w:p>
        </w:tc>
        <w:tc>
          <w:tcPr>
            <w:tcW w:w="6125" w:type="dxa"/>
          </w:tcPr>
          <w:p w14:paraId="623224F0" w14:textId="77777777" w:rsidR="00D64539" w:rsidRPr="007B01D8" w:rsidRDefault="00D64539" w:rsidP="00D64539">
            <w:pPr>
              <w:pStyle w:val="bibentrytext"/>
              <w:rPr>
                <w:szCs w:val="24"/>
              </w:rPr>
            </w:pP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p>
        </w:tc>
      </w:tr>
    </w:tbl>
    <w:p w14:paraId="700F3EA0"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0C9CEA05" w14:textId="24ABE4A2" w:rsidR="009A0956" w:rsidRDefault="00AE1261" w:rsidP="00AE1261">
      <w:pPr>
        <w:pStyle w:val="nadpisbibabstraktpodekovani"/>
      </w:pPr>
      <w:r>
        <w:lastRenderedPageBreak/>
        <w:t>Abstrakt</w:t>
      </w:r>
    </w:p>
    <w:p w14:paraId="716ECE40" w14:textId="712CE5E0" w:rsidR="001D4061" w:rsidRPr="001D4061" w:rsidRDefault="001D4061" w:rsidP="001D4061">
      <w:pPr>
        <w:rPr>
          <w:lang w:eastAsia="cs-CZ"/>
        </w:rPr>
      </w:pPr>
      <w:r>
        <w:rPr>
          <w:lang w:eastAsia="cs-CZ"/>
        </w:rPr>
        <w:t xml:space="preserve">Tato práce se </w:t>
      </w:r>
      <w:proofErr w:type="gramStart"/>
      <w:r>
        <w:rPr>
          <w:lang w:eastAsia="cs-CZ"/>
        </w:rPr>
        <w:t>zabývá..</w:t>
      </w:r>
      <w:proofErr w:type="gramEnd"/>
    </w:p>
    <w:p w14:paraId="272C22C0" w14:textId="2769BB15" w:rsidR="00AE1261" w:rsidRDefault="00AE1261" w:rsidP="007B01D8">
      <w:pPr>
        <w:pStyle w:val="nadpisbibabstraktpodekovani"/>
      </w:pPr>
      <w:r>
        <w:t>Abstract</w:t>
      </w:r>
    </w:p>
    <w:p w14:paraId="50A084D5" w14:textId="2921D12A" w:rsidR="007B01D8" w:rsidRPr="002415B0" w:rsidRDefault="002415B0" w:rsidP="002415B0">
      <w:pPr>
        <w:rPr>
          <w:lang w:val="en-US"/>
        </w:rPr>
      </w:pPr>
      <w:r w:rsidRPr="002415B0">
        <w:rPr>
          <w:lang w:val="en-US"/>
        </w:rPr>
        <w:t xml:space="preserve">Bachelor </w:t>
      </w:r>
      <w:proofErr w:type="gramStart"/>
      <w:r w:rsidRPr="002415B0">
        <w:rPr>
          <w:lang w:val="en-US"/>
        </w:rPr>
        <w:t>thesis</w:t>
      </w:r>
      <w:r w:rsidR="001D4061">
        <w:rPr>
          <w:lang w:val="en-US"/>
        </w:rPr>
        <w:t>..</w:t>
      </w:r>
      <w:proofErr w:type="gramEnd"/>
    </w:p>
    <w:p w14:paraId="32FA98F0" w14:textId="64126C2C" w:rsidR="008D3600" w:rsidRPr="002415B0" w:rsidRDefault="008D3600" w:rsidP="00AE1261">
      <w:pPr>
        <w:rPr>
          <w:lang w:val="en-US"/>
        </w:rPr>
      </w:pPr>
    </w:p>
    <w:p w14:paraId="50294FA5" w14:textId="77777777" w:rsidR="007B01D8" w:rsidRDefault="007B01D8" w:rsidP="00AE1261"/>
    <w:p w14:paraId="24CB7090" w14:textId="2BA9FB50" w:rsidR="00AE1261" w:rsidRDefault="00AE1261" w:rsidP="00AE1261">
      <w:pPr>
        <w:sectPr w:rsidR="00AE1261" w:rsidSect="00AE1261">
          <w:pgSz w:w="11906" w:h="16838" w:code="9"/>
          <w:pgMar w:top="1701" w:right="1134" w:bottom="1418" w:left="1985" w:header="709" w:footer="709" w:gutter="0"/>
          <w:cols w:space="708"/>
          <w:docGrid w:linePitch="360"/>
        </w:sectPr>
      </w:pPr>
    </w:p>
    <w:p w14:paraId="228D97E7" w14:textId="6F779006" w:rsidR="00AE1261"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774419" w14:paraId="0390E7E2" w14:textId="77777777" w:rsidTr="00D85329">
        <w:trPr>
          <w:cantSplit/>
          <w:trHeight w:val="440"/>
        </w:trPr>
        <w:tc>
          <w:tcPr>
            <w:tcW w:w="1488" w:type="dxa"/>
            <w:vMerge w:val="restart"/>
          </w:tcPr>
          <w:p w14:paraId="6D49A14E"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5EAE3BED" w14:textId="77777777" w:rsidTr="00D85329">
        <w:trPr>
          <w:cantSplit/>
          <w:trHeight w:val="338"/>
        </w:trPr>
        <w:tc>
          <w:tcPr>
            <w:tcW w:w="1488" w:type="dxa"/>
            <w:vMerge/>
          </w:tcPr>
          <w:p w14:paraId="691C8305"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77441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78FC28EE" w14:textId="77777777" w:rsidTr="00D85329">
        <w:trPr>
          <w:cantSplit/>
          <w:trHeight w:val="278"/>
        </w:trPr>
        <w:tc>
          <w:tcPr>
            <w:tcW w:w="1488" w:type="dxa"/>
            <w:vMerge/>
          </w:tcPr>
          <w:p w14:paraId="5D3DE942"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Přírodovědecká fakulta</w:t>
            </w:r>
          </w:p>
        </w:tc>
        <w:tc>
          <w:tcPr>
            <w:tcW w:w="1222" w:type="dxa"/>
            <w:vMerge/>
          </w:tcPr>
          <w:p w14:paraId="16AFFFFC"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774419" w:rsidRDefault="0077441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ZADÁNÍ BAKALÁŘSKÉ PRÁCE</w:t>
      </w:r>
    </w:p>
    <w:p w14:paraId="3DAEABCA" w14:textId="77777777" w:rsidR="00D85329" w:rsidRPr="0077441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774419" w:rsidRDefault="0077441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Student: </w:t>
      </w:r>
      <w:r w:rsidRPr="00774419">
        <w:rPr>
          <w:rFonts w:eastAsia="Times New Roman" w:cs="Times New Roman"/>
          <w:b/>
          <w:bCs/>
          <w:sz w:val="28"/>
          <w:szCs w:val="24"/>
          <w:lang w:eastAsia="cs-CZ"/>
        </w:rPr>
        <w:tab/>
      </w:r>
      <w:r w:rsidR="00D85329" w:rsidRPr="00774419">
        <w:rPr>
          <w:rFonts w:eastAsia="Times New Roman" w:cs="Times New Roman"/>
          <w:b/>
          <w:bCs/>
          <w:sz w:val="28"/>
          <w:szCs w:val="24"/>
          <w:lang w:eastAsia="cs-CZ"/>
        </w:rPr>
        <w:tab/>
      </w:r>
      <w:r w:rsidR="001D4061">
        <w:rPr>
          <w:rFonts w:eastAsia="Times New Roman" w:cs="Times New Roman"/>
          <w:b/>
          <w:bCs/>
          <w:sz w:val="28"/>
          <w:szCs w:val="24"/>
          <w:lang w:eastAsia="cs-CZ"/>
        </w:rPr>
        <w:t xml:space="preserve">Bc. </w:t>
      </w:r>
      <w:r w:rsidR="00D85329" w:rsidRPr="00774419">
        <w:rPr>
          <w:rFonts w:eastAsia="Times New Roman" w:cs="Times New Roman"/>
          <w:b/>
          <w:bCs/>
          <w:noProof/>
          <w:sz w:val="28"/>
          <w:szCs w:val="24"/>
          <w:lang w:eastAsia="cs-CZ"/>
        </w:rPr>
        <w:t>Jan Horák</w:t>
      </w:r>
    </w:p>
    <w:p w14:paraId="55C2F924" w14:textId="77777777" w:rsidR="00D85329" w:rsidRPr="0077441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program: </w:t>
      </w:r>
      <w:r w:rsidR="00774419"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345996C5" w14:textId="77777777" w:rsidR="00D85329" w:rsidRPr="0077441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obor: </w:t>
      </w:r>
      <w:r w:rsidR="00774419" w:rsidRPr="00774419">
        <w:rPr>
          <w:rFonts w:eastAsia="Times New Roman" w:cs="Times New Roman"/>
          <w:b/>
          <w:bCs/>
          <w:sz w:val="28"/>
          <w:szCs w:val="24"/>
          <w:lang w:eastAsia="cs-CZ"/>
        </w:rPr>
        <w:tab/>
      </w:r>
      <w:r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693D0CA5" w14:textId="77777777" w:rsidR="00D85329" w:rsidRPr="0077441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77441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77441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774419" w:rsidRDefault="00D85329" w:rsidP="00D85329">
      <w:pPr>
        <w:spacing w:after="0" w:line="240" w:lineRule="auto"/>
        <w:rPr>
          <w:rFonts w:eastAsia="Times New Roman" w:cs="Times New Roman"/>
          <w:sz w:val="24"/>
          <w:szCs w:val="24"/>
          <w:lang w:eastAsia="cs-CZ"/>
        </w:rPr>
      </w:pPr>
      <w:r w:rsidRPr="0077441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774419" w:rsidRDefault="00D85329" w:rsidP="00D85329">
      <w:pPr>
        <w:spacing w:after="0" w:line="240" w:lineRule="auto"/>
        <w:jc w:val="left"/>
        <w:rPr>
          <w:rFonts w:eastAsia="Times New Roman" w:cs="Times New Roman"/>
          <w:sz w:val="24"/>
          <w:szCs w:val="24"/>
          <w:lang w:eastAsia="cs-CZ"/>
        </w:rPr>
      </w:pPr>
    </w:p>
    <w:p w14:paraId="41692DB3" w14:textId="77777777" w:rsidR="00D85329" w:rsidRPr="00774419" w:rsidRDefault="00D85329" w:rsidP="00D85329">
      <w:pPr>
        <w:spacing w:after="0" w:line="240" w:lineRule="auto"/>
        <w:jc w:val="left"/>
        <w:rPr>
          <w:rFonts w:eastAsia="Times New Roman" w:cs="Times New Roman"/>
          <w:b/>
          <w:bCs/>
          <w:sz w:val="28"/>
          <w:szCs w:val="28"/>
          <w:lang w:eastAsia="cs-CZ"/>
        </w:rPr>
      </w:pPr>
    </w:p>
    <w:p w14:paraId="7B0B12E7" w14:textId="388F720E" w:rsidR="00D85329" w:rsidRPr="00774419" w:rsidRDefault="006F2CB3" w:rsidP="00774419">
      <w:pPr>
        <w:jc w:val="center"/>
        <w:rPr>
          <w:b/>
          <w:bCs/>
          <w:sz w:val="28"/>
          <w:szCs w:val="28"/>
          <w:lang w:eastAsia="cs-CZ"/>
        </w:rPr>
      </w:pPr>
      <w:r>
        <w:rPr>
          <w:b/>
          <w:bCs/>
          <w:noProof/>
          <w:sz w:val="28"/>
          <w:szCs w:val="28"/>
          <w:lang w:eastAsia="cs-CZ"/>
        </w:rPr>
        <w:t>Nazev</w:t>
      </w:r>
    </w:p>
    <w:p w14:paraId="72E110D1" w14:textId="77777777" w:rsidR="00D85329" w:rsidRPr="00774419" w:rsidRDefault="00D85329" w:rsidP="00D85329">
      <w:pPr>
        <w:spacing w:after="0" w:line="240" w:lineRule="auto"/>
        <w:jc w:val="left"/>
        <w:rPr>
          <w:rFonts w:eastAsia="Times New Roman" w:cs="Times New Roman"/>
          <w:sz w:val="24"/>
          <w:szCs w:val="24"/>
          <w:lang w:eastAsia="cs-CZ"/>
        </w:rPr>
      </w:pPr>
    </w:p>
    <w:p w14:paraId="3F4F0727" w14:textId="7921E024" w:rsidR="00D85329" w:rsidRPr="00774419" w:rsidRDefault="006F2CB3" w:rsidP="004225F5">
      <w:pPr>
        <w:pStyle w:val="Subnazevbibliografie"/>
        <w:jc w:val="center"/>
      </w:pPr>
      <w:r>
        <w:rPr>
          <w:noProof/>
        </w:rPr>
        <w:t>Nazev -en</w:t>
      </w:r>
    </w:p>
    <w:p w14:paraId="55D24C4B" w14:textId="77777777" w:rsidR="00D85329" w:rsidRPr="00774419" w:rsidRDefault="00D85329" w:rsidP="00D85329">
      <w:pPr>
        <w:spacing w:after="0" w:line="240" w:lineRule="auto"/>
        <w:jc w:val="center"/>
        <w:rPr>
          <w:rFonts w:eastAsia="Times New Roman" w:cs="Times New Roman"/>
          <w:b/>
          <w:bCs/>
          <w:sz w:val="28"/>
          <w:szCs w:val="28"/>
          <w:lang w:eastAsia="cs-CZ"/>
        </w:rPr>
      </w:pPr>
    </w:p>
    <w:p w14:paraId="7FC5AD03" w14:textId="77777777" w:rsidR="00D85329" w:rsidRPr="00774419" w:rsidRDefault="00D85329" w:rsidP="00D85329">
      <w:pPr>
        <w:spacing w:after="0" w:line="240" w:lineRule="auto"/>
        <w:jc w:val="center"/>
        <w:rPr>
          <w:rFonts w:eastAsia="Times New Roman" w:cs="Times New Roman"/>
          <w:b/>
          <w:bCs/>
          <w:sz w:val="28"/>
          <w:szCs w:val="28"/>
          <w:lang w:eastAsia="cs-CZ"/>
        </w:rPr>
      </w:pPr>
      <w:r w:rsidRPr="00774419">
        <w:rPr>
          <w:rFonts w:eastAsia="Times New Roman" w:cs="Times New Roman"/>
          <w:b/>
          <w:bCs/>
          <w:sz w:val="28"/>
          <w:szCs w:val="28"/>
          <w:lang w:eastAsia="cs-CZ"/>
        </w:rPr>
        <w:t>Zásady pro vypracování:</w:t>
      </w:r>
    </w:p>
    <w:p w14:paraId="4968649A"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3. Návrh a implementace vlastní aplikace na principech virtuální reality</w:t>
      </w:r>
    </w:p>
    <w:p w14:paraId="70A081D2"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4. Uživatelské ověření vytvořené aplikace</w:t>
      </w:r>
    </w:p>
    <w:p w14:paraId="4EF1D0E8" w14:textId="58A151E5" w:rsidR="00D85329" w:rsidRPr="00774419"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5. Diskuse zjištěných výsledků a závěr</w:t>
      </w:r>
    </w:p>
    <w:p w14:paraId="2DE83D08" w14:textId="77777777" w:rsidR="00D85329" w:rsidRPr="00774419" w:rsidRDefault="00D85329" w:rsidP="00D85329">
      <w:pPr>
        <w:spacing w:after="0" w:line="240" w:lineRule="auto"/>
        <w:rPr>
          <w:rFonts w:eastAsia="Times New Roman" w:cs="Times New Roman"/>
          <w:noProof/>
          <w:sz w:val="24"/>
          <w:szCs w:val="24"/>
          <w:lang w:eastAsia="cs-CZ"/>
        </w:rPr>
      </w:pPr>
    </w:p>
    <w:p w14:paraId="417A3333" w14:textId="61B10D56" w:rsidR="00D85329" w:rsidRPr="00774419" w:rsidRDefault="00D85329" w:rsidP="00D85329">
      <w:pPr>
        <w:spacing w:after="0" w:line="480" w:lineRule="auto"/>
        <w:jc w:val="left"/>
        <w:rPr>
          <w:rFonts w:eastAsia="Times New Roman" w:cs="Times New Roman"/>
          <w:sz w:val="24"/>
          <w:lang w:eastAsia="cs-CZ"/>
        </w:rPr>
      </w:pPr>
      <w:r w:rsidRPr="00774419">
        <w:rPr>
          <w:rFonts w:eastAsia="Times New Roman" w:cs="Times New Roman"/>
          <w:sz w:val="24"/>
          <w:szCs w:val="24"/>
          <w:lang w:eastAsia="cs-CZ"/>
        </w:rPr>
        <w:t>Rozsah grafických prací:</w:t>
      </w:r>
      <w:r w:rsidRPr="00774419">
        <w:rPr>
          <w:rFonts w:eastAsia="Times New Roman" w:cs="Arial"/>
          <w:sz w:val="24"/>
          <w:lang w:eastAsia="cs-CZ"/>
        </w:rPr>
        <w:t xml:space="preserve"> </w:t>
      </w:r>
      <w:r w:rsidRPr="00774419">
        <w:rPr>
          <w:rFonts w:eastAsia="Times New Roman" w:cs="Arial"/>
          <w:sz w:val="24"/>
          <w:lang w:eastAsia="cs-CZ"/>
        </w:rPr>
        <w:tab/>
      </w:r>
      <w:r w:rsidR="00341D2E">
        <w:rPr>
          <w:rFonts w:eastAsia="Times New Roman" w:cs="Times New Roman"/>
          <w:sz w:val="24"/>
          <w:lang w:eastAsia="cs-CZ"/>
        </w:rPr>
        <w:t>?</w:t>
      </w:r>
    </w:p>
    <w:p w14:paraId="080AF676" w14:textId="1A6FB7ED" w:rsidR="00D85329" w:rsidRPr="00774419" w:rsidRDefault="00D85329" w:rsidP="00D85329">
      <w:pPr>
        <w:spacing w:after="0" w:line="480" w:lineRule="auto"/>
        <w:jc w:val="left"/>
        <w:rPr>
          <w:rFonts w:eastAsia="Times New Roman" w:cs="Times New Roman"/>
          <w:sz w:val="24"/>
          <w:szCs w:val="24"/>
          <w:lang w:eastAsia="cs-CZ"/>
        </w:rPr>
      </w:pPr>
      <w:r w:rsidRPr="00774419">
        <w:rPr>
          <w:rFonts w:eastAsia="Times New Roman" w:cs="Times New Roman"/>
          <w:sz w:val="24"/>
          <w:szCs w:val="24"/>
          <w:lang w:eastAsia="cs-CZ"/>
        </w:rPr>
        <w:lastRenderedPageBreak/>
        <w:t xml:space="preserve">Rozsah průvodní </w:t>
      </w:r>
      <w:proofErr w:type="gramStart"/>
      <w:r w:rsidRPr="00774419">
        <w:rPr>
          <w:rFonts w:eastAsia="Times New Roman" w:cs="Times New Roman"/>
          <w:sz w:val="24"/>
          <w:szCs w:val="24"/>
          <w:lang w:eastAsia="cs-CZ"/>
        </w:rPr>
        <w:t xml:space="preserve">zprávy:  </w:t>
      </w:r>
      <w:r w:rsidRPr="00774419">
        <w:rPr>
          <w:rFonts w:eastAsia="Times New Roman" w:cs="Times New Roman"/>
          <w:sz w:val="24"/>
          <w:szCs w:val="24"/>
          <w:lang w:eastAsia="cs-CZ"/>
        </w:rPr>
        <w:tab/>
      </w:r>
      <w:proofErr w:type="gramEnd"/>
      <w:r w:rsidR="006F2CB3">
        <w:rPr>
          <w:rFonts w:eastAsia="Times New Roman" w:cs="Times New Roman"/>
          <w:sz w:val="24"/>
          <w:szCs w:val="24"/>
          <w:lang w:eastAsia="cs-CZ"/>
        </w:rPr>
        <w:t>?</w:t>
      </w:r>
    </w:p>
    <w:p w14:paraId="279DB28F" w14:textId="60597AF3" w:rsidR="00D85329" w:rsidRDefault="00D85329" w:rsidP="00D85329">
      <w:pPr>
        <w:spacing w:after="0" w:line="36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Seznam odborné literatury:  </w:t>
      </w:r>
    </w:p>
    <w:p w14:paraId="4DB347D0" w14:textId="77777777" w:rsidR="00341D2E" w:rsidRDefault="00341D2E" w:rsidP="00341D2E">
      <w:pPr>
        <w:pStyle w:val="Normlnprvnodsazen"/>
        <w:ind w:firstLine="0"/>
      </w:pPr>
      <w:r>
        <w:t xml:space="preserve">BUTCHER, P. W. S., JOHN, N. W., RITSOS, P. D. (2021): VRIA: A </w:t>
      </w:r>
      <w:proofErr w:type="gramStart"/>
      <w:r>
        <w:t>Web</w:t>
      </w:r>
      <w:proofErr w:type="gramEnd"/>
      <w:r>
        <w:t>-</w:t>
      </w:r>
      <w:proofErr w:type="spellStart"/>
      <w:r>
        <w:t>Based</w:t>
      </w:r>
      <w:proofErr w:type="spellEnd"/>
      <w:r>
        <w:t xml:space="preserve"> Framework </w:t>
      </w:r>
      <w:proofErr w:type="spellStart"/>
      <w:r>
        <w:t>for</w:t>
      </w:r>
      <w:proofErr w:type="spellEnd"/>
      <w:r>
        <w:t xml:space="preserve"> </w:t>
      </w:r>
      <w:proofErr w:type="spellStart"/>
      <w:r>
        <w:t>Creating</w:t>
      </w:r>
      <w:proofErr w:type="spellEnd"/>
      <w:r>
        <w:t xml:space="preserve"> </w:t>
      </w:r>
      <w:proofErr w:type="spellStart"/>
      <w:r>
        <w:t>Immersive</w:t>
      </w:r>
      <w:proofErr w:type="spellEnd"/>
      <w:r>
        <w:t xml:space="preserve"> </w:t>
      </w:r>
      <w:proofErr w:type="spellStart"/>
      <w:r>
        <w:t>Analytics</w:t>
      </w:r>
      <w:proofErr w:type="spellEnd"/>
      <w:r>
        <w:t xml:space="preserve"> </w:t>
      </w:r>
      <w:proofErr w:type="spellStart"/>
      <w:r>
        <w:t>Experiences</w:t>
      </w:r>
      <w:proofErr w:type="spellEnd"/>
      <w:r>
        <w:t xml:space="preserve">. IEEE </w:t>
      </w:r>
      <w:proofErr w:type="spellStart"/>
      <w:r>
        <w:t>Transactions</w:t>
      </w:r>
      <w:proofErr w:type="spellEnd"/>
      <w:r>
        <w:t xml:space="preserve"> on </w:t>
      </w:r>
      <w:proofErr w:type="spellStart"/>
      <w:r>
        <w:t>Visualization</w:t>
      </w:r>
      <w:proofErr w:type="spellEnd"/>
      <w:r>
        <w:t xml:space="preserve"> and </w:t>
      </w:r>
      <w:proofErr w:type="spellStart"/>
      <w:r>
        <w:t>Computer</w:t>
      </w:r>
      <w:proofErr w:type="spellEnd"/>
      <w:r>
        <w:t xml:space="preserve"> </w:t>
      </w:r>
      <w:proofErr w:type="spellStart"/>
      <w:r>
        <w:t>Graphics</w:t>
      </w:r>
      <w:proofErr w:type="spellEnd"/>
      <w:r>
        <w:t xml:space="preserve">, roč. 27, č. 7, s. 3213–3225. http://doi.org/10.1109/TVCG.2020.2965109   </w:t>
      </w:r>
    </w:p>
    <w:p w14:paraId="71D6DA11" w14:textId="77777777" w:rsidR="00341D2E" w:rsidRDefault="00341D2E" w:rsidP="00341D2E">
      <w:pPr>
        <w:pStyle w:val="Normlnprvnodsazen"/>
        <w:ind w:firstLine="0"/>
      </w:pPr>
      <w:r>
        <w:t xml:space="preserve">LAKONSO, D., ADITYA, T. (2019): </w:t>
      </w:r>
      <w:proofErr w:type="spellStart"/>
      <w:r>
        <w:t>Utilizing</w:t>
      </w:r>
      <w:proofErr w:type="spellEnd"/>
      <w:r>
        <w:t xml:space="preserve"> A Game </w:t>
      </w:r>
      <w:proofErr w:type="spellStart"/>
      <w:r>
        <w:t>Engine</w:t>
      </w:r>
      <w:proofErr w:type="spellEnd"/>
      <w:r>
        <w:t xml:space="preserve"> </w:t>
      </w:r>
      <w:proofErr w:type="spellStart"/>
      <w:r>
        <w:t>for</w:t>
      </w:r>
      <w:proofErr w:type="spellEnd"/>
      <w:r>
        <w:t xml:space="preserve"> </w:t>
      </w:r>
      <w:proofErr w:type="spellStart"/>
      <w:r>
        <w:t>Interactive</w:t>
      </w:r>
      <w:proofErr w:type="spellEnd"/>
      <w:r>
        <w:t xml:space="preserve"> </w:t>
      </w:r>
      <w:proofErr w:type="gramStart"/>
      <w:r>
        <w:t>3D</w:t>
      </w:r>
      <w:proofErr w:type="gramEnd"/>
      <w:r>
        <w:t xml:space="preserve"> </w:t>
      </w:r>
      <w:proofErr w:type="spellStart"/>
      <w:r>
        <w:t>Topographic</w:t>
      </w:r>
      <w:proofErr w:type="spellEnd"/>
      <w:r>
        <w:t xml:space="preserve"> Data </w:t>
      </w:r>
      <w:proofErr w:type="spellStart"/>
      <w:r>
        <w:t>Visualization</w:t>
      </w:r>
      <w:proofErr w:type="spellEnd"/>
      <w:r>
        <w:t xml:space="preserve">. ISPRS International </w:t>
      </w:r>
      <w:proofErr w:type="spellStart"/>
      <w:r>
        <w:t>Journal</w:t>
      </w:r>
      <w:proofErr w:type="spellEnd"/>
      <w:r>
        <w:t xml:space="preserve"> of </w:t>
      </w:r>
      <w:proofErr w:type="spellStart"/>
      <w:r>
        <w:t>Geo-Information</w:t>
      </w:r>
      <w:proofErr w:type="spellEnd"/>
      <w:r>
        <w:t>, roč. 8, č. 8. https://doi.org/10.3390/ijgi8080361</w:t>
      </w:r>
    </w:p>
    <w:p w14:paraId="5A78A068" w14:textId="77777777" w:rsidR="00341D2E" w:rsidRDefault="00341D2E" w:rsidP="00341D2E">
      <w:pPr>
        <w:pStyle w:val="Normlnprvnodsazen"/>
        <w:ind w:firstLine="0"/>
      </w:pPr>
      <w:r>
        <w:t xml:space="preserve">RZESZEWSKI, M., ORYLSKI, M. (2021): </w:t>
      </w:r>
      <w:proofErr w:type="spellStart"/>
      <w:r>
        <w:t>Usability</w:t>
      </w:r>
      <w:proofErr w:type="spellEnd"/>
      <w:r>
        <w:t xml:space="preserve"> </w:t>
      </w:r>
      <w:proofErr w:type="spellStart"/>
      <w:r>
        <w:t>of</w:t>
      </w:r>
      <w:proofErr w:type="spellEnd"/>
      <w:r>
        <w:t xml:space="preserve"> </w:t>
      </w:r>
      <w:proofErr w:type="spellStart"/>
      <w:r>
        <w:t>WebXR</w:t>
      </w:r>
      <w:proofErr w:type="spellEnd"/>
      <w:r>
        <w:t xml:space="preserve"> </w:t>
      </w:r>
      <w:proofErr w:type="spellStart"/>
      <w:r>
        <w:t>Visualizations</w:t>
      </w:r>
      <w:proofErr w:type="spellEnd"/>
      <w:r>
        <w:t xml:space="preserve"> in Urban </w:t>
      </w:r>
      <w:proofErr w:type="spellStart"/>
      <w:r>
        <w:t>Planning</w:t>
      </w:r>
      <w:proofErr w:type="spellEnd"/>
      <w:r>
        <w:t xml:space="preserve">. ISPRS International </w:t>
      </w:r>
      <w:proofErr w:type="spellStart"/>
      <w:r>
        <w:t>Journal</w:t>
      </w:r>
      <w:proofErr w:type="spellEnd"/>
      <w:r>
        <w:t xml:space="preserve"> of </w:t>
      </w:r>
      <w:proofErr w:type="spellStart"/>
      <w:r>
        <w:t>Geo-Information</w:t>
      </w:r>
      <w:proofErr w:type="spellEnd"/>
      <w:r>
        <w:t xml:space="preserve">, roč. 10, č. 11. https://doi.org/10.3390/ijgi10110721 </w:t>
      </w:r>
    </w:p>
    <w:p w14:paraId="60AE94B7" w14:textId="77777777" w:rsidR="00341D2E" w:rsidRDefault="00341D2E" w:rsidP="00341D2E">
      <w:pPr>
        <w:pStyle w:val="Normlnprvnodsazen"/>
        <w:ind w:firstLine="0"/>
      </w:pPr>
      <w:r>
        <w:t xml:space="preserve">STACHOŇ, Z., KUBÍČEK, P. HERMAN, L. (2020): </w:t>
      </w:r>
      <w:proofErr w:type="spellStart"/>
      <w:r>
        <w:t>Virtual</w:t>
      </w:r>
      <w:proofErr w:type="spellEnd"/>
      <w:r>
        <w:t xml:space="preserve"> and </w:t>
      </w:r>
      <w:proofErr w:type="spellStart"/>
      <w:r>
        <w:t>Immersive</w:t>
      </w:r>
      <w:proofErr w:type="spellEnd"/>
      <w:r>
        <w:t xml:space="preserve"> </w:t>
      </w:r>
      <w:proofErr w:type="spellStart"/>
      <w:r>
        <w:t>Environments</w:t>
      </w:r>
      <w:proofErr w:type="spellEnd"/>
      <w:r>
        <w:t xml:space="preserve">. Wilson, J. P.: </w:t>
      </w:r>
      <w:proofErr w:type="spellStart"/>
      <w:r>
        <w:t>The</w:t>
      </w:r>
      <w:proofErr w:type="spellEnd"/>
      <w:r>
        <w:t xml:space="preserve"> </w:t>
      </w:r>
      <w:proofErr w:type="spellStart"/>
      <w:r>
        <w:t>Geographic</w:t>
      </w:r>
      <w:proofErr w:type="spellEnd"/>
      <w:r>
        <w:t xml:space="preserve"> </w:t>
      </w:r>
      <w:proofErr w:type="spellStart"/>
      <w:r>
        <w:t>Information</w:t>
      </w:r>
      <w:proofErr w:type="spellEnd"/>
      <w:r>
        <w:t xml:space="preserve"> Science &amp; Technology Body </w:t>
      </w:r>
      <w:proofErr w:type="spellStart"/>
      <w:r>
        <w:t>of</w:t>
      </w:r>
      <w:proofErr w:type="spellEnd"/>
      <w:r>
        <w:t xml:space="preserve"> </w:t>
      </w:r>
      <w:proofErr w:type="spellStart"/>
      <w:r>
        <w:t>Knowledge</w:t>
      </w:r>
      <w:proofErr w:type="spellEnd"/>
      <w:r>
        <w:t xml:space="preserve">. </w:t>
      </w:r>
      <w:proofErr w:type="spellStart"/>
      <w:r>
        <w:t>Ithaca</w:t>
      </w:r>
      <w:proofErr w:type="spellEnd"/>
      <w:r>
        <w:t xml:space="preserve">, New York, UCGIS. https://gistbok.ucgis.org/bok-topics/virtual-and-immersive-environments </w:t>
      </w:r>
    </w:p>
    <w:p w14:paraId="248C0FA4" w14:textId="77777777" w:rsidR="00341D2E" w:rsidRDefault="00341D2E" w:rsidP="00341D2E">
      <w:pPr>
        <w:pStyle w:val="Normlnprvnodsazen"/>
        <w:ind w:firstLine="0"/>
      </w:pPr>
      <w:r>
        <w:t xml:space="preserve">SEO, D., YOO, B. (2020): </w:t>
      </w:r>
      <w:proofErr w:type="spellStart"/>
      <w:r>
        <w:t>Interoperable</w:t>
      </w:r>
      <w:proofErr w:type="spellEnd"/>
      <w:r>
        <w:t xml:space="preserve"> </w:t>
      </w:r>
      <w:proofErr w:type="spellStart"/>
      <w:r>
        <w:t>information</w:t>
      </w:r>
      <w:proofErr w:type="spellEnd"/>
      <w:r>
        <w:t xml:space="preserve"> model </w:t>
      </w:r>
      <w:proofErr w:type="spellStart"/>
      <w:r>
        <w:t>for</w:t>
      </w:r>
      <w:proofErr w:type="spellEnd"/>
      <w:r>
        <w:t xml:space="preserve"> </w:t>
      </w:r>
      <w:proofErr w:type="spellStart"/>
      <w:r>
        <w:t>geovisualization</w:t>
      </w:r>
      <w:proofErr w:type="spellEnd"/>
      <w:r>
        <w:t xml:space="preserve"> and </w:t>
      </w:r>
      <w:proofErr w:type="spellStart"/>
      <w:r>
        <w:t>interaction</w:t>
      </w:r>
      <w:proofErr w:type="spellEnd"/>
      <w:r>
        <w:t xml:space="preserve"> in XR </w:t>
      </w:r>
      <w:proofErr w:type="spellStart"/>
      <w:r>
        <w:t>environments</w:t>
      </w:r>
      <w:proofErr w:type="spellEnd"/>
      <w:r>
        <w:t xml:space="preserve">, International </w:t>
      </w:r>
      <w:proofErr w:type="spellStart"/>
      <w:r>
        <w:t>Journal</w:t>
      </w:r>
      <w:proofErr w:type="spellEnd"/>
      <w:r>
        <w:t xml:space="preserve"> </w:t>
      </w:r>
      <w:proofErr w:type="spellStart"/>
      <w:r>
        <w:t>of</w:t>
      </w:r>
      <w:proofErr w:type="spellEnd"/>
      <w:r>
        <w:t xml:space="preserve"> </w:t>
      </w:r>
      <w:proofErr w:type="spellStart"/>
      <w:r>
        <w:t>Geographical</w:t>
      </w:r>
      <w:proofErr w:type="spellEnd"/>
      <w:r>
        <w:t xml:space="preserve"> </w:t>
      </w:r>
      <w:proofErr w:type="spellStart"/>
      <w:r>
        <w:t>Information</w:t>
      </w:r>
      <w:proofErr w:type="spellEnd"/>
      <w:r>
        <w:t xml:space="preserve"> Science, roč. 34, č. 1. s. 1–30. https://doi.org/10.1080/13658816.2019.1706739 </w:t>
      </w:r>
    </w:p>
    <w:p w14:paraId="23E6F2A6" w14:textId="4E1C8F7E" w:rsidR="00D85329" w:rsidRPr="00341D2E" w:rsidRDefault="00341D2E" w:rsidP="00341D2E">
      <w:pPr>
        <w:pStyle w:val="Normlnprvnodsazen"/>
        <w:ind w:firstLine="0"/>
      </w:pPr>
      <w:r>
        <w:t xml:space="preserve">ŠTĚRBA, Z., ŠAŠINKA, Č., STACHOŇ, Z., ŠTAMPACH, R., MORONG, K. (2015): </w:t>
      </w:r>
      <w:proofErr w:type="spellStart"/>
      <w:r>
        <w:t>Selected</w:t>
      </w:r>
      <w:proofErr w:type="spellEnd"/>
      <w:r>
        <w:t xml:space="preserve"> </w:t>
      </w:r>
      <w:proofErr w:type="spellStart"/>
      <w:r>
        <w:t>Issues</w:t>
      </w:r>
      <w:proofErr w:type="spellEnd"/>
      <w:r>
        <w:t xml:space="preserve"> </w:t>
      </w:r>
      <w:proofErr w:type="spellStart"/>
      <w:r>
        <w:t>of</w:t>
      </w:r>
      <w:proofErr w:type="spellEnd"/>
      <w:r>
        <w:t xml:space="preserve"> </w:t>
      </w:r>
      <w:proofErr w:type="spellStart"/>
      <w:r>
        <w:t>Experimental</w:t>
      </w:r>
      <w:proofErr w:type="spellEnd"/>
      <w:r>
        <w:t xml:space="preserve"> Testing in </w:t>
      </w:r>
      <w:proofErr w:type="spellStart"/>
      <w:r>
        <w:t>Cartography</w:t>
      </w:r>
      <w:proofErr w:type="spellEnd"/>
      <w:r>
        <w:t>. Masaryk University, Brno, 107 s., ISBN 978-80-210-7909-0.</w:t>
      </w:r>
    </w:p>
    <w:p w14:paraId="6DF78FB0" w14:textId="77777777" w:rsidR="00D85329" w:rsidRPr="0077441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774419" w:rsidRDefault="00D85329" w:rsidP="00D85329">
      <w:pPr>
        <w:spacing w:after="0" w:line="240" w:lineRule="auto"/>
        <w:ind w:left="3600" w:hanging="3600"/>
        <w:rPr>
          <w:rFonts w:eastAsia="Times New Roman" w:cs="Times New Roman"/>
          <w:noProof/>
          <w:sz w:val="24"/>
          <w:szCs w:val="24"/>
          <w:lang w:eastAsia="cs-CZ"/>
        </w:rPr>
      </w:pPr>
      <w:r w:rsidRPr="00774419">
        <w:rPr>
          <w:rFonts w:eastAsia="Times New Roman" w:cs="Times New Roman"/>
          <w:i/>
          <w:iCs/>
          <w:sz w:val="24"/>
          <w:szCs w:val="24"/>
          <w:lang w:eastAsia="cs-CZ"/>
        </w:rPr>
        <w:t>Jazyk závěrečné práce:</w:t>
      </w:r>
      <w:r w:rsidRPr="00774419">
        <w:rPr>
          <w:rFonts w:eastAsia="Times New Roman" w:cs="Times New Roman"/>
          <w:i/>
          <w:iCs/>
          <w:sz w:val="24"/>
          <w:szCs w:val="24"/>
          <w:lang w:eastAsia="cs-CZ"/>
        </w:rPr>
        <w:tab/>
      </w:r>
      <w:r w:rsidRPr="00774419">
        <w:rPr>
          <w:rFonts w:eastAsia="Times New Roman" w:cs="Times New Roman"/>
          <w:i/>
          <w:iCs/>
          <w:sz w:val="24"/>
          <w:szCs w:val="24"/>
          <w:lang w:eastAsia="cs-CZ"/>
        </w:rPr>
        <w:tab/>
      </w:r>
      <w:r w:rsidRPr="00774419">
        <w:rPr>
          <w:rFonts w:eastAsia="Times New Roman" w:cs="Times New Roman"/>
          <w:noProof/>
          <w:sz w:val="24"/>
          <w:szCs w:val="24"/>
          <w:lang w:eastAsia="cs-CZ"/>
        </w:rPr>
        <w:t>čeština</w:t>
      </w:r>
    </w:p>
    <w:p w14:paraId="18F7D2DA" w14:textId="77777777" w:rsidR="00D85329" w:rsidRPr="0077441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774419" w:rsidRDefault="00D85329" w:rsidP="00D85329">
      <w:pPr>
        <w:spacing w:after="0" w:line="240" w:lineRule="auto"/>
        <w:ind w:left="3600" w:hanging="3600"/>
        <w:rPr>
          <w:rFonts w:eastAsia="Times New Roman" w:cs="Times New Roman"/>
          <w:sz w:val="24"/>
          <w:szCs w:val="24"/>
          <w:lang w:eastAsia="cs-CZ"/>
        </w:rPr>
      </w:pPr>
      <w:r w:rsidRPr="00774419">
        <w:rPr>
          <w:rFonts w:eastAsia="Times New Roman" w:cs="Times New Roman"/>
          <w:i/>
          <w:sz w:val="24"/>
          <w:szCs w:val="24"/>
          <w:lang w:eastAsia="cs-CZ"/>
        </w:rPr>
        <w:t xml:space="preserve">Vedoucí bakalářské </w:t>
      </w:r>
      <w:proofErr w:type="gramStart"/>
      <w:r w:rsidRPr="00774419">
        <w:rPr>
          <w:rFonts w:eastAsia="Times New Roman" w:cs="Times New Roman"/>
          <w:i/>
          <w:sz w:val="24"/>
          <w:szCs w:val="24"/>
          <w:lang w:eastAsia="cs-CZ"/>
        </w:rPr>
        <w:t>práce</w:t>
      </w:r>
      <w:r w:rsidRPr="00774419">
        <w:rPr>
          <w:rFonts w:eastAsia="Times New Roman" w:cs="Times New Roman"/>
          <w:sz w:val="24"/>
          <w:szCs w:val="24"/>
          <w:lang w:eastAsia="cs-CZ"/>
        </w:rPr>
        <w:t xml:space="preserve">:  </w:t>
      </w:r>
      <w:r w:rsidRPr="00774419">
        <w:rPr>
          <w:rFonts w:eastAsia="Times New Roman" w:cs="Times New Roman"/>
          <w:sz w:val="24"/>
          <w:szCs w:val="24"/>
          <w:lang w:eastAsia="cs-CZ"/>
        </w:rPr>
        <w:tab/>
      </w:r>
      <w:proofErr w:type="gramEnd"/>
      <w:r w:rsidRPr="00774419">
        <w:rPr>
          <w:rFonts w:eastAsia="Times New Roman" w:cs="Times New Roman"/>
          <w:sz w:val="24"/>
          <w:szCs w:val="24"/>
          <w:lang w:eastAsia="cs-CZ"/>
        </w:rPr>
        <w:tab/>
      </w:r>
      <w:r w:rsidRPr="00774419">
        <w:rPr>
          <w:rFonts w:eastAsia="Times New Roman" w:cs="Times New Roman"/>
          <w:noProof/>
          <w:sz w:val="24"/>
          <w:szCs w:val="24"/>
          <w:lang w:eastAsia="cs-CZ"/>
        </w:rPr>
        <w:t xml:space="preserve">RNDr. </w:t>
      </w:r>
      <w:r w:rsidR="006F2CB3">
        <w:rPr>
          <w:rFonts w:eastAsia="Times New Roman" w:cs="Times New Roman"/>
          <w:noProof/>
          <w:sz w:val="24"/>
          <w:szCs w:val="24"/>
          <w:lang w:eastAsia="cs-CZ"/>
        </w:rPr>
        <w:t>Lukáš Herman</w:t>
      </w:r>
      <w:r w:rsidRPr="00774419">
        <w:rPr>
          <w:rFonts w:eastAsia="Times New Roman" w:cs="Times New Roman"/>
          <w:noProof/>
          <w:sz w:val="24"/>
          <w:szCs w:val="24"/>
          <w:lang w:eastAsia="cs-CZ"/>
        </w:rPr>
        <w:t>, Ph.D.</w:t>
      </w:r>
    </w:p>
    <w:p w14:paraId="766CF20F" w14:textId="77777777" w:rsidR="00D85329" w:rsidRPr="00774419" w:rsidRDefault="00D85329" w:rsidP="00D85329">
      <w:pPr>
        <w:spacing w:after="0" w:line="240" w:lineRule="auto"/>
        <w:rPr>
          <w:rFonts w:eastAsia="Times New Roman" w:cs="Times New Roman"/>
          <w:sz w:val="4"/>
          <w:szCs w:val="24"/>
          <w:lang w:eastAsia="cs-CZ"/>
        </w:rPr>
      </w:pPr>
    </w:p>
    <w:p w14:paraId="4C8F0E14" w14:textId="77777777" w:rsidR="00D85329" w:rsidRPr="0077441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774419" w14:paraId="06BBA323" w14:textId="77777777" w:rsidTr="00D85329">
        <w:tc>
          <w:tcPr>
            <w:tcW w:w="4253" w:type="dxa"/>
          </w:tcPr>
          <w:p w14:paraId="271BED02" w14:textId="31E2ECF8" w:rsidR="00D85329" w:rsidRPr="00774419" w:rsidRDefault="00D85329" w:rsidP="00D85329">
            <w:pPr>
              <w:spacing w:after="0"/>
              <w:jc w:val="left"/>
              <w:rPr>
                <w:i/>
                <w:sz w:val="24"/>
                <w:szCs w:val="24"/>
              </w:rPr>
            </w:pPr>
            <w:r w:rsidRPr="00774419">
              <w:rPr>
                <w:i/>
                <w:sz w:val="24"/>
                <w:szCs w:val="24"/>
              </w:rPr>
              <w:t xml:space="preserve">Datum zadání </w:t>
            </w:r>
            <w:r w:rsidR="00FD35D9">
              <w:rPr>
                <w:i/>
                <w:sz w:val="24"/>
                <w:szCs w:val="24"/>
              </w:rPr>
              <w:t>diplomové</w:t>
            </w:r>
            <w:r w:rsidRPr="00774419">
              <w:rPr>
                <w:i/>
                <w:sz w:val="24"/>
                <w:szCs w:val="24"/>
              </w:rPr>
              <w:t xml:space="preserve"> práce</w:t>
            </w:r>
            <w:r w:rsidRPr="00774419">
              <w:rPr>
                <w:sz w:val="24"/>
                <w:szCs w:val="24"/>
              </w:rPr>
              <w:t xml:space="preserve">:  </w:t>
            </w:r>
          </w:p>
        </w:tc>
        <w:tc>
          <w:tcPr>
            <w:tcW w:w="2552" w:type="dxa"/>
          </w:tcPr>
          <w:p w14:paraId="75603419" w14:textId="5D3DF538" w:rsidR="00D85329" w:rsidRPr="00774419" w:rsidRDefault="00341D2E" w:rsidP="00D85329">
            <w:pPr>
              <w:spacing w:after="0"/>
              <w:ind w:left="3600" w:hanging="3600"/>
              <w:rPr>
                <w:sz w:val="24"/>
                <w:szCs w:val="24"/>
              </w:rPr>
            </w:pPr>
            <w:r>
              <w:rPr>
                <w:sz w:val="24"/>
                <w:szCs w:val="24"/>
              </w:rPr>
              <w:t>?</w:t>
            </w:r>
          </w:p>
        </w:tc>
      </w:tr>
      <w:tr w:rsidR="00D85329" w:rsidRPr="00774419" w14:paraId="78413D82" w14:textId="77777777" w:rsidTr="00D85329">
        <w:tc>
          <w:tcPr>
            <w:tcW w:w="4253" w:type="dxa"/>
          </w:tcPr>
          <w:p w14:paraId="676E3986" w14:textId="77777777" w:rsidR="00D85329" w:rsidRPr="00774419" w:rsidRDefault="00D85329" w:rsidP="00D85329">
            <w:pPr>
              <w:spacing w:after="0"/>
              <w:jc w:val="left"/>
              <w:rPr>
                <w:i/>
                <w:sz w:val="24"/>
                <w:szCs w:val="24"/>
              </w:rPr>
            </w:pPr>
            <w:r w:rsidRPr="00774419">
              <w:rPr>
                <w:i/>
                <w:sz w:val="24"/>
                <w:szCs w:val="24"/>
              </w:rPr>
              <w:t>Datum odevzdání bakalářské práce</w:t>
            </w:r>
            <w:r w:rsidRPr="00774419">
              <w:rPr>
                <w:sz w:val="24"/>
                <w:szCs w:val="24"/>
              </w:rPr>
              <w:t xml:space="preserve">:  </w:t>
            </w:r>
          </w:p>
        </w:tc>
        <w:tc>
          <w:tcPr>
            <w:tcW w:w="2552" w:type="dxa"/>
          </w:tcPr>
          <w:p w14:paraId="0AA1B248" w14:textId="77777777" w:rsidR="00D85329" w:rsidRPr="00774419" w:rsidRDefault="00D85329" w:rsidP="00D85329">
            <w:pPr>
              <w:spacing w:after="0"/>
              <w:jc w:val="left"/>
              <w:rPr>
                <w:i/>
                <w:sz w:val="24"/>
                <w:szCs w:val="24"/>
              </w:rPr>
            </w:pPr>
            <w:r w:rsidRPr="00774419">
              <w:rPr>
                <w:sz w:val="24"/>
                <w:szCs w:val="24"/>
              </w:rPr>
              <w:t>podle harmonogramu</w:t>
            </w:r>
          </w:p>
        </w:tc>
      </w:tr>
    </w:tbl>
    <w:p w14:paraId="79E19DC2" w14:textId="77777777" w:rsidR="00D85329" w:rsidRPr="00774419" w:rsidRDefault="00D85329" w:rsidP="00D85329">
      <w:pPr>
        <w:spacing w:after="0" w:line="240" w:lineRule="auto"/>
        <w:rPr>
          <w:rFonts w:eastAsia="Times New Roman" w:cs="Times New Roman"/>
          <w:sz w:val="24"/>
          <w:szCs w:val="24"/>
          <w:lang w:eastAsia="cs-CZ"/>
        </w:rPr>
      </w:pPr>
    </w:p>
    <w:p w14:paraId="5F6E0D4B" w14:textId="77777777" w:rsidR="00D85329" w:rsidRPr="00774419" w:rsidRDefault="00D85329" w:rsidP="00D85329">
      <w:pPr>
        <w:spacing w:after="0" w:line="240" w:lineRule="auto"/>
        <w:rPr>
          <w:rFonts w:eastAsia="Times New Roman" w:cs="Times New Roman"/>
          <w:sz w:val="24"/>
          <w:szCs w:val="24"/>
          <w:lang w:eastAsia="cs-CZ"/>
        </w:rPr>
      </w:pPr>
    </w:p>
    <w:p w14:paraId="764D418F" w14:textId="77777777" w:rsidR="00D85329" w:rsidRPr="00774419" w:rsidRDefault="00D85329" w:rsidP="00341D2E">
      <w:pPr>
        <w:spacing w:after="0" w:line="240" w:lineRule="auto"/>
        <w:rPr>
          <w:rFonts w:eastAsia="Times New Roman" w:cs="Times New Roman"/>
          <w:sz w:val="24"/>
          <w:szCs w:val="24"/>
          <w:lang w:eastAsia="cs-CZ"/>
        </w:rPr>
      </w:pPr>
    </w:p>
    <w:p w14:paraId="0CD91379" w14:textId="77777777" w:rsidR="00D85329" w:rsidRPr="00774419" w:rsidRDefault="00D85329" w:rsidP="00D85329">
      <w:pPr>
        <w:spacing w:after="0" w:line="240" w:lineRule="auto"/>
        <w:jc w:val="center"/>
        <w:rPr>
          <w:rFonts w:eastAsia="Times New Roman" w:cs="Times New Roman"/>
          <w:sz w:val="24"/>
          <w:szCs w:val="24"/>
          <w:lang w:eastAsia="cs-CZ"/>
        </w:rPr>
      </w:pPr>
    </w:p>
    <w:p w14:paraId="7ECCBAA2" w14:textId="77777777" w:rsidR="00D85329" w:rsidRPr="00774419" w:rsidRDefault="00D85329" w:rsidP="00D85329">
      <w:pPr>
        <w:spacing w:after="0" w:line="240" w:lineRule="auto"/>
        <w:ind w:left="4956"/>
        <w:jc w:val="left"/>
        <w:rPr>
          <w:rFonts w:eastAsia="Times New Roman" w:cs="Times New Roman"/>
          <w:sz w:val="24"/>
          <w:szCs w:val="24"/>
          <w:lang w:eastAsia="cs-CZ"/>
        </w:rPr>
      </w:pPr>
      <w:r w:rsidRPr="00774419">
        <w:rPr>
          <w:rFonts w:eastAsia="Times New Roman" w:cs="Times New Roman"/>
          <w:sz w:val="24"/>
          <w:szCs w:val="24"/>
          <w:lang w:eastAsia="cs-CZ"/>
        </w:rPr>
        <w:t xml:space="preserve">     RNDr. Vladimír </w:t>
      </w:r>
      <w:proofErr w:type="spellStart"/>
      <w:r w:rsidRPr="00774419">
        <w:rPr>
          <w:rFonts w:eastAsia="Times New Roman" w:cs="Times New Roman"/>
          <w:sz w:val="24"/>
          <w:szCs w:val="24"/>
          <w:lang w:eastAsia="cs-CZ"/>
        </w:rPr>
        <w:t>Herber</w:t>
      </w:r>
      <w:proofErr w:type="spellEnd"/>
      <w:r w:rsidRPr="00774419">
        <w:rPr>
          <w:rFonts w:eastAsia="Times New Roman" w:cs="Times New Roman"/>
          <w:sz w:val="24"/>
          <w:szCs w:val="24"/>
          <w:lang w:eastAsia="cs-CZ"/>
        </w:rPr>
        <w:t>, CSc.</w:t>
      </w:r>
    </w:p>
    <w:p w14:paraId="0F20C31A" w14:textId="77777777" w:rsidR="00D85329" w:rsidRPr="00774419" w:rsidRDefault="00D85329" w:rsidP="00D85329">
      <w:pPr>
        <w:spacing w:after="0" w:line="24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                                                                                 pedagogický zástupce ředitele ústavu</w:t>
      </w:r>
    </w:p>
    <w:p w14:paraId="25A9FE05" w14:textId="77777777" w:rsidR="00AE1261" w:rsidRDefault="00AE1261" w:rsidP="00AE1261">
      <w:pPr>
        <w:sectPr w:rsidR="00AE1261" w:rsidSect="00AE1261">
          <w:pgSz w:w="11906" w:h="16838" w:code="9"/>
          <w:pgMar w:top="1701" w:right="1134" w:bottom="1418" w:left="1985" w:header="709" w:footer="709" w:gutter="0"/>
          <w:cols w:space="708"/>
          <w:docGrid w:linePitch="360"/>
        </w:sectPr>
      </w:pPr>
    </w:p>
    <w:p w14:paraId="7EF798F0" w14:textId="16BC9528" w:rsidR="00AE1261" w:rsidRDefault="00AE1261" w:rsidP="00AE1261">
      <w:pPr>
        <w:pStyle w:val="nadpisbibabstraktpodekovani"/>
      </w:pPr>
      <w:r>
        <w:lastRenderedPageBreak/>
        <w:t>Poděkování</w:t>
      </w:r>
    </w:p>
    <w:p w14:paraId="029B0993" w14:textId="4CAFDFD3" w:rsidR="008D3600" w:rsidRDefault="00B8782B" w:rsidP="00AE1261">
      <w:pPr>
        <w:rPr>
          <w:lang w:eastAsia="cs-CZ"/>
        </w:rPr>
      </w:pPr>
      <w:r>
        <w:rPr>
          <w:lang w:eastAsia="cs-CZ"/>
        </w:rPr>
        <w:t xml:space="preserve">Lukáš Herman, … atd. </w:t>
      </w:r>
    </w:p>
    <w:p w14:paraId="71A7E57B" w14:textId="511B97DE" w:rsidR="00BC794A" w:rsidRDefault="00BC794A" w:rsidP="00BC794A">
      <w:pPr>
        <w:pStyle w:val="Normlnprvnodsazen"/>
      </w:pPr>
    </w:p>
    <w:p w14:paraId="2A9E06FA" w14:textId="77777777" w:rsidR="00BC794A" w:rsidRPr="00BC794A" w:rsidRDefault="00BC794A" w:rsidP="00BC794A">
      <w:pPr>
        <w:pStyle w:val="Normlnprvnodsazen"/>
      </w:pPr>
    </w:p>
    <w:p w14:paraId="3CDCA16E" w14:textId="008E2309" w:rsidR="00AE1261" w:rsidRPr="00AE1261" w:rsidRDefault="00AE1261" w:rsidP="00AE1261">
      <w:pPr>
        <w:pStyle w:val="nadpisbibabstraktpodekovani"/>
        <w:rPr>
          <w:lang w:val="en-GB"/>
        </w:rPr>
      </w:pPr>
      <w:r>
        <w:t xml:space="preserve">Prohlášení </w:t>
      </w:r>
      <w:r>
        <w:rPr>
          <w:lang w:val="en-GB"/>
        </w:rPr>
        <w:t>(dodelat odsazen</w:t>
      </w:r>
      <w:r>
        <w:t>í podle délky poděkování</w:t>
      </w:r>
      <w:r>
        <w:rPr>
          <w:lang w:val="en-GB"/>
        </w:rPr>
        <w:t>)</w:t>
      </w:r>
    </w:p>
    <w:p w14:paraId="2A6753BE" w14:textId="0F8ACAF9" w:rsidR="00AE1261" w:rsidRDefault="00AE1261" w:rsidP="00AE1261">
      <w:r>
        <w:t xml:space="preserve">Prohlašuji, že jsem svoji bakalářskou/diplomovou práci vypracoval(-a) samostatně pod vedením </w:t>
      </w:r>
      <w:r w:rsidR="00B8782B" w:rsidRPr="00B8782B">
        <w:t>RNDr. Lukáš</w:t>
      </w:r>
      <w:r w:rsidR="00B8782B">
        <w:t>e</w:t>
      </w:r>
      <w:r w:rsidR="00B8782B" w:rsidRPr="00B8782B">
        <w:t xml:space="preserve"> Herman</w:t>
      </w:r>
      <w:r w:rsidR="00B8782B">
        <w:t>a</w:t>
      </w:r>
      <w:r w:rsidR="00B8782B" w:rsidRPr="00B8782B">
        <w:t>, Ph.D.</w:t>
      </w:r>
      <w:r w:rsidR="00B8782B">
        <w:t xml:space="preserve"> </w:t>
      </w:r>
      <w:r>
        <w:t>a s využitím informačních zdrojů, které jsou v práci citovány.</w:t>
      </w:r>
    </w:p>
    <w:p w14:paraId="2E602AA1" w14:textId="4C7A95E1" w:rsidR="006E266F" w:rsidRDefault="006E266F" w:rsidP="006E266F">
      <w:pPr>
        <w:spacing w:before="480"/>
      </w:pPr>
      <w:r>
        <w:t>Brno … 202</w:t>
      </w:r>
      <w:r w:rsidR="00B8782B">
        <w:t>3</w:t>
      </w:r>
      <w:r w:rsidR="00F13197">
        <w:t xml:space="preserve"> </w:t>
      </w:r>
      <w:r w:rsidR="00F13197">
        <w:tab/>
      </w:r>
      <w:r w:rsidR="00F13197">
        <w:tab/>
      </w:r>
      <w:r w:rsidR="00F13197">
        <w:tab/>
      </w:r>
      <w:r w:rsidR="00F13197">
        <w:tab/>
      </w:r>
      <w:r w:rsidR="00F13197">
        <w:tab/>
      </w:r>
      <w:r w:rsidR="00F13197">
        <w:tab/>
      </w:r>
      <w:r w:rsidR="00F13197">
        <w:tab/>
      </w:r>
      <w:r w:rsidR="00F13197">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Default="006E266F" w:rsidP="006E266F">
            <w:pPr>
              <w:jc w:val="center"/>
            </w:pPr>
            <w:r w:rsidRPr="00701863">
              <w:t>Jméno Příjmení</w:t>
            </w:r>
          </w:p>
        </w:tc>
      </w:tr>
    </w:tbl>
    <w:p w14:paraId="31825E2B" w14:textId="50AE13E6" w:rsidR="006E266F" w:rsidRDefault="006E266F" w:rsidP="006E266F">
      <w:pPr>
        <w:spacing w:before="480"/>
      </w:pPr>
    </w:p>
    <w:p w14:paraId="09370070" w14:textId="50911617" w:rsidR="00B536F3" w:rsidRDefault="00B536F3" w:rsidP="00774419">
      <w:pPr>
        <w:spacing w:after="160"/>
        <w:jc w:val="left"/>
        <w:sectPr w:rsidR="00B536F3" w:rsidSect="00AE1261">
          <w:pgSz w:w="11906" w:h="16838" w:code="9"/>
          <w:pgMar w:top="1701" w:right="1134" w:bottom="1418" w:left="1985" w:header="709" w:footer="709" w:gutter="0"/>
          <w:cols w:space="708"/>
          <w:docGrid w:linePitch="360"/>
        </w:sectPr>
      </w:pPr>
    </w:p>
    <w:p w14:paraId="158EACC4" w14:textId="7111BF2F" w:rsidR="00606D42" w:rsidRDefault="0033353E" w:rsidP="00CD2025">
      <w:pPr>
        <w:pStyle w:val="nadpisbibabstraktpodekovani"/>
      </w:pPr>
      <w:r>
        <w:lastRenderedPageBreak/>
        <w:t>OBSAH</w:t>
      </w:r>
    </w:p>
    <w:p w14:paraId="71832228" w14:textId="1BCC22F8" w:rsidR="001D4061" w:rsidRDefault="001D4061">
      <w:r>
        <w:t>--- obsah až bude ---</w:t>
      </w:r>
    </w:p>
    <w:p w14:paraId="6A690684" w14:textId="1B136D3A" w:rsidR="00F13197" w:rsidRPr="00F13197" w:rsidRDefault="00CD2025" w:rsidP="00547466">
      <w:pPr>
        <w:spacing w:after="160"/>
        <w:jc w:val="left"/>
        <w:rPr>
          <w:lang w:eastAsia="cs-CZ"/>
        </w:rPr>
      </w:pPr>
      <w:r>
        <w:rPr>
          <w:lang w:eastAsia="cs-CZ"/>
        </w:rPr>
        <w:br w:type="page"/>
      </w:r>
      <w:bookmarkStart w:id="0" w:name="_Toc71984844"/>
    </w:p>
    <w:p w14:paraId="2ED8B639" w14:textId="3C4EBB22" w:rsidR="00CD2025" w:rsidRDefault="00B51182">
      <w:pPr>
        <w:pStyle w:val="Heading1"/>
      </w:pPr>
      <w:bookmarkStart w:id="1" w:name="_Toc72672080"/>
      <w:bookmarkStart w:id="2" w:name="_Toc106476064"/>
      <w:bookmarkStart w:id="3" w:name="_Toc106476105"/>
      <w:r>
        <w:lastRenderedPageBreak/>
        <w:t>Úvod</w:t>
      </w:r>
      <w:bookmarkEnd w:id="0"/>
      <w:bookmarkEnd w:id="1"/>
      <w:bookmarkEnd w:id="2"/>
      <w:bookmarkEnd w:id="3"/>
    </w:p>
    <w:p w14:paraId="336DE709" w14:textId="743D327E" w:rsidR="002D405D" w:rsidRDefault="002D405D" w:rsidP="002D405D">
      <w:pPr>
        <w:rPr>
          <w:lang w:eastAsia="cs-CZ"/>
        </w:rPr>
      </w:pPr>
      <w:r>
        <w:rPr>
          <w:lang w:eastAsia="cs-CZ"/>
        </w:rPr>
        <w:t xml:space="preserve">Legenda </w:t>
      </w:r>
    </w:p>
    <w:p w14:paraId="685ECCD1" w14:textId="7C2EFE98" w:rsidR="002D405D" w:rsidRDefault="002D405D" w:rsidP="002D405D">
      <w:pPr>
        <w:pStyle w:val="Normlnprvnodsazen"/>
        <w:ind w:firstLine="0"/>
      </w:pPr>
      <w:r w:rsidRPr="002D405D">
        <w:rPr>
          <w:highlight w:val="yellow"/>
        </w:rPr>
        <w:t>Text</w:t>
      </w:r>
      <w:r>
        <w:t xml:space="preserve"> – Rozpracovaný text – nutno dodělat předělat atd.</w:t>
      </w:r>
    </w:p>
    <w:p w14:paraId="493FC1CF" w14:textId="2286D791" w:rsidR="00E33F0C" w:rsidRPr="00FD35D9" w:rsidRDefault="006A1F68">
      <w:pPr>
        <w:pStyle w:val="Heading2"/>
      </w:pPr>
      <w:bookmarkStart w:id="4" w:name="_Toc71984845"/>
      <w:bookmarkStart w:id="5" w:name="_Toc72672081"/>
      <w:bookmarkStart w:id="6" w:name="_Toc106476065"/>
      <w:bookmarkStart w:id="7" w:name="_Toc106476106"/>
      <w:r>
        <w:t>Cíle práce</w:t>
      </w:r>
      <w:bookmarkEnd w:id="4"/>
      <w:bookmarkEnd w:id="5"/>
      <w:bookmarkEnd w:id="6"/>
      <w:bookmarkEnd w:id="7"/>
    </w:p>
    <w:p w14:paraId="220CD208" w14:textId="52326567" w:rsidR="00E33F0C" w:rsidRDefault="00EA580B" w:rsidP="00E33F0C">
      <w:pPr>
        <w:rPr>
          <w:lang w:eastAsia="cs-CZ"/>
        </w:rPr>
      </w:pPr>
      <w:r>
        <w:rPr>
          <w:lang w:eastAsia="cs-CZ"/>
        </w:rPr>
        <w:t xml:space="preserve">Hlavním cílem této práce je vytvoření a následná </w:t>
      </w:r>
      <w:r w:rsidR="00E33F0C">
        <w:rPr>
          <w:lang w:eastAsia="cs-CZ"/>
        </w:rPr>
        <w:t xml:space="preserve">uživatelská </w:t>
      </w:r>
      <w:r>
        <w:rPr>
          <w:lang w:eastAsia="cs-CZ"/>
        </w:rPr>
        <w:t xml:space="preserve">evaluace </w:t>
      </w:r>
      <w:r w:rsidR="00BC4F54">
        <w:rPr>
          <w:lang w:eastAsia="cs-CZ"/>
        </w:rPr>
        <w:t xml:space="preserve">funkcionality </w:t>
      </w:r>
      <w:r>
        <w:rPr>
          <w:lang w:eastAsia="cs-CZ"/>
        </w:rPr>
        <w:t>webové aplikace využívající prostředků virtuální reality</w:t>
      </w:r>
      <w:r w:rsidR="00E2457D">
        <w:rPr>
          <w:lang w:eastAsia="cs-CZ"/>
        </w:rPr>
        <w:t xml:space="preserve">, jakožto nástroje k prezentaci geografických dat. Sekundárním cílem práce je analýza a následné zhodnocení soudobých </w:t>
      </w:r>
      <w:r w:rsidR="00E33F0C">
        <w:rPr>
          <w:lang w:eastAsia="cs-CZ"/>
        </w:rPr>
        <w:t>technologií,</w:t>
      </w:r>
      <w:r w:rsidR="00E2457D">
        <w:rPr>
          <w:lang w:eastAsia="cs-CZ"/>
        </w:rPr>
        <w:t xml:space="preserve"> </w:t>
      </w:r>
      <w:r w:rsidR="00E33F0C">
        <w:rPr>
          <w:lang w:eastAsia="cs-CZ"/>
        </w:rPr>
        <w:t>a to jak hardwarových (HMD, mobilní telefony, stolní počítače) tak softwarových (webové prohlížeče, knihovny, frameworky)</w:t>
      </w:r>
      <w:r w:rsidR="008E1886">
        <w:rPr>
          <w:lang w:eastAsia="cs-CZ"/>
        </w:rPr>
        <w:t xml:space="preserve"> a jejich propojení</w:t>
      </w:r>
      <w:r w:rsidR="00E33F0C">
        <w:rPr>
          <w:lang w:eastAsia="cs-CZ"/>
        </w:rPr>
        <w:t xml:space="preserve">, </w:t>
      </w:r>
      <w:r w:rsidR="00E2457D">
        <w:rPr>
          <w:lang w:eastAsia="cs-CZ"/>
        </w:rPr>
        <w:t xml:space="preserve">umožňujících tvorbu virtuálních prostředí </w:t>
      </w:r>
      <w:r w:rsidR="00190CD2">
        <w:rPr>
          <w:lang w:eastAsia="cs-CZ"/>
        </w:rPr>
        <w:t xml:space="preserve">s geografickou konotací </w:t>
      </w:r>
      <w:r w:rsidR="00E2457D">
        <w:rPr>
          <w:lang w:eastAsia="cs-CZ"/>
        </w:rPr>
        <w:t>v rámci web</w:t>
      </w:r>
      <w:r w:rsidR="00190CD2">
        <w:rPr>
          <w:lang w:eastAsia="cs-CZ"/>
        </w:rPr>
        <w:t xml:space="preserve">ového prostředí. Mimo výslednou vizualizační aplikaci </w:t>
      </w:r>
      <w:r w:rsidR="00E33F0C">
        <w:rPr>
          <w:lang w:eastAsia="cs-CZ"/>
        </w:rPr>
        <w:t xml:space="preserve">by výstupem práce </w:t>
      </w:r>
      <w:r w:rsidR="00FD35D9" w:rsidRPr="00FD35D9">
        <w:rPr>
          <w:color w:val="000000" w:themeColor="text1"/>
          <w:lang w:eastAsia="cs-CZ"/>
        </w:rPr>
        <w:t>bude</w:t>
      </w:r>
      <w:r w:rsidR="00E33F0C">
        <w:rPr>
          <w:lang w:eastAsia="cs-CZ"/>
        </w:rPr>
        <w:t xml:space="preserve"> i odborné doporučení, jaké technologie jsou</w:t>
      </w:r>
      <w:r w:rsidR="00FD35D9">
        <w:rPr>
          <w:lang w:eastAsia="cs-CZ"/>
        </w:rPr>
        <w:t xml:space="preserve"> vhodné</w:t>
      </w:r>
      <w:r w:rsidR="00E33F0C">
        <w:rPr>
          <w:lang w:eastAsia="cs-CZ"/>
        </w:rPr>
        <w:t xml:space="preserve"> s ohledem na zvolený </w:t>
      </w:r>
      <w:r w:rsidR="00FD35D9">
        <w:rPr>
          <w:lang w:eastAsia="cs-CZ"/>
        </w:rPr>
        <w:t xml:space="preserve">účel. </w:t>
      </w:r>
    </w:p>
    <w:p w14:paraId="72690BA3" w14:textId="3A8AAF0F" w:rsidR="00FD35D9" w:rsidRDefault="00FD35D9" w:rsidP="00FD35D9">
      <w:pPr>
        <w:pStyle w:val="Normlnprvnodsazen"/>
      </w:pPr>
      <w:r>
        <w:t>Práce bude rozdělena do dílčích výstupů</w:t>
      </w:r>
    </w:p>
    <w:p w14:paraId="756AA0D2" w14:textId="3501A9D8" w:rsidR="00FD35D9" w:rsidRDefault="00FD35D9">
      <w:pPr>
        <w:pStyle w:val="Normlnprvnodsazen"/>
        <w:numPr>
          <w:ilvl w:val="0"/>
          <w:numId w:val="2"/>
        </w:numPr>
      </w:pPr>
      <w:r>
        <w:t xml:space="preserve">Popis analýza a porovnání technologií umožňujících publikaci geografických dat na základě konceptů virtuální reality ve webovém prostředí. </w:t>
      </w:r>
    </w:p>
    <w:p w14:paraId="1BDDA3C1" w14:textId="34740A78" w:rsidR="00FD35D9" w:rsidRDefault="00FD35D9">
      <w:pPr>
        <w:pStyle w:val="Normlnprvnodsazen"/>
        <w:numPr>
          <w:ilvl w:val="0"/>
          <w:numId w:val="2"/>
        </w:numPr>
      </w:pPr>
      <w:r>
        <w:t>Návrh a implementace vizualizace (</w:t>
      </w:r>
      <w:r w:rsidRPr="00FD35D9">
        <w:rPr>
          <w:highlight w:val="yellow"/>
        </w:rPr>
        <w:t>čeho!!</w:t>
      </w:r>
      <w:r>
        <w:t>)</w:t>
      </w:r>
    </w:p>
    <w:p w14:paraId="7D4AC112" w14:textId="2847EBC8" w:rsidR="00C00B9F" w:rsidRPr="00FD35D9" w:rsidRDefault="00FD35D9">
      <w:pPr>
        <w:pStyle w:val="Normlnprvnodsazen"/>
        <w:numPr>
          <w:ilvl w:val="0"/>
          <w:numId w:val="2"/>
        </w:numPr>
      </w:pPr>
      <w:r>
        <w:t>Uživatelské testování použitelnosti vytvořené aplikace.</w:t>
      </w:r>
    </w:p>
    <w:p w14:paraId="70C004A1" w14:textId="60D7CF23" w:rsidR="007C3B87" w:rsidRDefault="001E5873">
      <w:pPr>
        <w:pStyle w:val="Heading3"/>
      </w:pPr>
      <w:bookmarkStart w:id="8" w:name="_Toc72672082"/>
      <w:bookmarkStart w:id="9" w:name="_Toc106476066"/>
      <w:bookmarkStart w:id="10" w:name="_Toc106476107"/>
      <w:r w:rsidRPr="00C00B9F">
        <w:t>Výzkumné</w:t>
      </w:r>
      <w:r>
        <w:t xml:space="preserve"> otázky</w:t>
      </w:r>
      <w:bookmarkEnd w:id="8"/>
      <w:bookmarkEnd w:id="9"/>
      <w:bookmarkEnd w:id="10"/>
      <w:r w:rsidR="00B8782B">
        <w:t xml:space="preserve"> </w:t>
      </w:r>
    </w:p>
    <w:p w14:paraId="4A6373C9" w14:textId="16CA73AD" w:rsidR="00190CD2" w:rsidRDefault="00190CD2" w:rsidP="00190CD2">
      <w:pPr>
        <w:rPr>
          <w:color w:val="FF0000"/>
        </w:rPr>
      </w:pPr>
      <w:r w:rsidRPr="00190CD2">
        <w:rPr>
          <w:color w:val="FF0000"/>
        </w:rPr>
        <w:t>#TODO</w:t>
      </w:r>
      <w:r>
        <w:rPr>
          <w:color w:val="FF0000"/>
        </w:rPr>
        <w:t xml:space="preserve"> – jak správně formulovat</w:t>
      </w:r>
    </w:p>
    <w:p w14:paraId="6FC47542" w14:textId="0A9C15EC" w:rsidR="00190CD2" w:rsidRDefault="00E33F0C" w:rsidP="00190CD2">
      <w:pPr>
        <w:pStyle w:val="Normlnprvnodsazen"/>
        <w:ind w:firstLine="0"/>
        <w:rPr>
          <w:lang w:eastAsia="en-US"/>
        </w:rPr>
      </w:pPr>
      <w:r>
        <w:rPr>
          <w:lang w:eastAsia="en-US"/>
        </w:rPr>
        <w:t>Je vir</w:t>
      </w:r>
      <w:r w:rsidR="00CA385D">
        <w:rPr>
          <w:lang w:eastAsia="en-US"/>
        </w:rPr>
        <w:t xml:space="preserve">tuální realita ve webovém prostředí vhodným prostředkem pro prezentaci geografických dat? </w:t>
      </w:r>
    </w:p>
    <w:p w14:paraId="40938E22" w14:textId="4EC3DDD3" w:rsidR="004278FB" w:rsidRDefault="00CA385D" w:rsidP="00190CD2">
      <w:pPr>
        <w:pStyle w:val="Normlnprvnodsazen"/>
        <w:ind w:firstLine="0"/>
        <w:rPr>
          <w:lang w:eastAsia="en-US"/>
        </w:rPr>
      </w:pPr>
      <w:r>
        <w:rPr>
          <w:lang w:eastAsia="en-US"/>
        </w:rPr>
        <w:t xml:space="preserve">Jsou současné technologie umožňující tvorbu virtuální reality ve webovém prostředí vhodné pro </w:t>
      </w:r>
      <w:r w:rsidR="00D33C5B">
        <w:rPr>
          <w:lang w:eastAsia="en-US"/>
        </w:rPr>
        <w:t>prezentaci</w:t>
      </w:r>
      <w:r>
        <w:rPr>
          <w:lang w:eastAsia="en-US"/>
        </w:rPr>
        <w:t xml:space="preserve"> geografických dat?</w:t>
      </w:r>
    </w:p>
    <w:p w14:paraId="4B21B654" w14:textId="7D6DB3D0" w:rsidR="004278FB" w:rsidRDefault="004278FB" w:rsidP="004278FB">
      <w:pPr>
        <w:pStyle w:val="Normlnprvnodsazen"/>
        <w:numPr>
          <w:ilvl w:val="0"/>
          <w:numId w:val="7"/>
        </w:numPr>
        <w:rPr>
          <w:lang w:eastAsia="en-US"/>
        </w:rPr>
      </w:pPr>
      <w:r>
        <w:rPr>
          <w:lang w:eastAsia="en-US"/>
        </w:rPr>
        <w:t xml:space="preserve">Jak dostat klasická </w:t>
      </w:r>
      <w:proofErr w:type="spellStart"/>
      <w:r>
        <w:rPr>
          <w:lang w:eastAsia="en-US"/>
        </w:rPr>
        <w:t>geo</w:t>
      </w:r>
      <w:proofErr w:type="spellEnd"/>
      <w:r>
        <w:rPr>
          <w:lang w:eastAsia="en-US"/>
        </w:rPr>
        <w:t xml:space="preserve"> data do VR prostředí</w:t>
      </w:r>
    </w:p>
    <w:p w14:paraId="30FFA2F0" w14:textId="033F401D" w:rsidR="004278FB" w:rsidRDefault="004278FB" w:rsidP="004278FB">
      <w:pPr>
        <w:pStyle w:val="Normlnprvnodsazen"/>
        <w:numPr>
          <w:ilvl w:val="1"/>
          <w:numId w:val="7"/>
        </w:numPr>
        <w:rPr>
          <w:lang w:eastAsia="en-US"/>
        </w:rPr>
      </w:pPr>
      <w:r>
        <w:rPr>
          <w:lang w:eastAsia="en-US"/>
        </w:rPr>
        <w:t xml:space="preserve">Jaká jsou klasická </w:t>
      </w:r>
      <w:proofErr w:type="spellStart"/>
      <w:r>
        <w:rPr>
          <w:lang w:eastAsia="en-US"/>
        </w:rPr>
        <w:t>geo</w:t>
      </w:r>
      <w:proofErr w:type="spellEnd"/>
      <w:r>
        <w:rPr>
          <w:lang w:eastAsia="en-US"/>
        </w:rPr>
        <w:t xml:space="preserve"> data</w:t>
      </w:r>
    </w:p>
    <w:p w14:paraId="74983084" w14:textId="3970A1E5" w:rsidR="004278FB" w:rsidRDefault="004278FB" w:rsidP="004278FB">
      <w:pPr>
        <w:pStyle w:val="Normlnprvnodsazen"/>
        <w:numPr>
          <w:ilvl w:val="1"/>
          <w:numId w:val="7"/>
        </w:numPr>
        <w:rPr>
          <w:lang w:eastAsia="en-US"/>
        </w:rPr>
      </w:pPr>
      <w:r>
        <w:rPr>
          <w:lang w:eastAsia="en-US"/>
        </w:rPr>
        <w:t>Jak dostat tato prostředí na web</w:t>
      </w:r>
    </w:p>
    <w:p w14:paraId="11164517" w14:textId="25E834CE" w:rsidR="004278FB" w:rsidRDefault="004278FB" w:rsidP="004278FB">
      <w:pPr>
        <w:pStyle w:val="Normlnprvnodsazen"/>
        <w:numPr>
          <w:ilvl w:val="2"/>
          <w:numId w:val="7"/>
        </w:numPr>
        <w:rPr>
          <w:lang w:eastAsia="en-US"/>
        </w:rPr>
      </w:pPr>
      <w:r>
        <w:rPr>
          <w:lang w:eastAsia="en-US"/>
        </w:rPr>
        <w:t>Jaké jsou technologie</w:t>
      </w:r>
    </w:p>
    <w:p w14:paraId="1A8D7C01" w14:textId="66A5FC77" w:rsidR="00601C17" w:rsidRDefault="00601C17" w:rsidP="00190CD2">
      <w:pPr>
        <w:pStyle w:val="Normlnprvnodsazen"/>
        <w:ind w:firstLine="0"/>
        <w:rPr>
          <w:lang w:eastAsia="en-US"/>
        </w:rPr>
      </w:pPr>
    </w:p>
    <w:p w14:paraId="4CD8FE7A" w14:textId="36349A01" w:rsidR="00CA385D" w:rsidRPr="00190CD2" w:rsidRDefault="00CA385D" w:rsidP="00190CD2">
      <w:pPr>
        <w:pStyle w:val="Normlnprvnodsazen"/>
        <w:ind w:firstLine="0"/>
        <w:rPr>
          <w:lang w:eastAsia="en-US"/>
        </w:rPr>
      </w:pPr>
    </w:p>
    <w:p w14:paraId="472BE984" w14:textId="08D60428" w:rsidR="00224D8F" w:rsidRDefault="001D4061">
      <w:pPr>
        <w:pStyle w:val="Heading1"/>
      </w:pPr>
      <w:r w:rsidRPr="00C00B9F">
        <w:lastRenderedPageBreak/>
        <w:t>Metodika</w:t>
      </w:r>
      <w:r w:rsidR="0052704B">
        <w:t xml:space="preserve"> </w:t>
      </w:r>
    </w:p>
    <w:p w14:paraId="259F9C9F" w14:textId="675DB3BF" w:rsidR="00BF3D2F" w:rsidRPr="00BC4F54" w:rsidRDefault="00BF3D2F" w:rsidP="00BF3D2F">
      <w:r>
        <w:t>Vlastní vizualizace bude vytvořena na základě podrobného průzkumu technologií v kontextu geografické vizualizace. Není možné vytvořit funkční mapu / vizualizac</w:t>
      </w:r>
      <w:r w:rsidR="00E25771">
        <w:t>i</w:t>
      </w:r>
      <w:r>
        <w:t xml:space="preserve"> / aplikaci, bez důkladného promyšlení příčin, které předurčují splnění účelu dané práce </w:t>
      </w:r>
      <w:r>
        <w:fldChar w:fldCharType="begin"/>
      </w:r>
      <w:r w:rsidR="000558F0">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fldChar w:fldCharType="separate"/>
      </w:r>
      <w:r w:rsidRPr="00795539">
        <w:t>(Sterba et al. 2015)</w:t>
      </w:r>
      <w:r>
        <w:fldChar w:fldCharType="end"/>
      </w:r>
      <w:r>
        <w:t>. Z tohoto důvodu je nutné identifkovat geoprostorová témata pro která je vhodné využit vizualizace v rámci virtuální reality. Na základě těchto témat je nutné určit, jaká využívají geografická data a jaké dopady mají formy</w:t>
      </w:r>
      <w:r w:rsidR="00E25771">
        <w:rPr>
          <w:rStyle w:val="FootnoteReference"/>
        </w:rPr>
        <w:footnoteReference w:id="1"/>
      </w:r>
      <w:r>
        <w:t xml:space="preserve"> těchto dat na volbu postupů a technologií při jejich vizualizaci.</w:t>
      </w:r>
      <w:r w:rsidR="00E25771">
        <w:t xml:space="preserve"> Právě tyto prerekvizity a další specifické jako je aktuálnost, standardizace otevřenost aj. je nutné mít na paměti při analýze a následném výběru technologií pro vizualizaci. </w:t>
      </w:r>
      <w:r w:rsidR="00E25771" w:rsidRPr="002D405D">
        <w:rPr>
          <w:highlight w:val="yellow"/>
        </w:rPr>
        <w:t>Za účelem úspěšného vývoje aplikace byla vytvořena sada požadavků a omezení.</w:t>
      </w:r>
      <w:r w:rsidR="00F47291">
        <w:t xml:space="preserve"> </w:t>
      </w:r>
    </w:p>
    <w:p w14:paraId="156A2F27" w14:textId="77777777" w:rsidR="00BF3D2F" w:rsidRPr="00BF3D2F" w:rsidRDefault="00BF3D2F" w:rsidP="00BF3D2F">
      <w:pPr>
        <w:rPr>
          <w:lang w:eastAsia="cs-CZ"/>
        </w:rPr>
      </w:pPr>
    </w:p>
    <w:p w14:paraId="2C86CB2C" w14:textId="3FCD5CC9" w:rsidR="0052704B" w:rsidRDefault="0052704B" w:rsidP="0052704B">
      <w:pPr>
        <w:rPr>
          <w:lang w:eastAsia="cs-CZ"/>
        </w:rPr>
      </w:pPr>
      <w:r>
        <w:rPr>
          <w:lang w:eastAsia="cs-CZ"/>
        </w:rPr>
        <w:t>Možná vynechat – bude podrobně v textu – podle počtu stránek</w:t>
      </w:r>
    </w:p>
    <w:p w14:paraId="446D6010" w14:textId="77777777" w:rsidR="0052704B" w:rsidRPr="009D737C" w:rsidRDefault="0052704B" w:rsidP="0052704B">
      <w:pPr>
        <w:pStyle w:val="Normlnprvnodsazen"/>
        <w:rPr>
          <w:lang w:val="en-US"/>
        </w:rPr>
      </w:pPr>
    </w:p>
    <w:p w14:paraId="28C60FE8" w14:textId="399CEF71" w:rsidR="0039259F" w:rsidRDefault="0039259F">
      <w:pPr>
        <w:pStyle w:val="Heading1"/>
      </w:pPr>
      <w:bookmarkStart w:id="11" w:name="_Toc106476068"/>
      <w:bookmarkStart w:id="12" w:name="_Toc106476109"/>
      <w:r w:rsidRPr="00C00B9F">
        <w:lastRenderedPageBreak/>
        <w:t>Rešerše</w:t>
      </w:r>
      <w:r>
        <w:t xml:space="preserve"> – Současný stav řešené problematiky</w:t>
      </w:r>
      <w:bookmarkEnd w:id="11"/>
      <w:bookmarkEnd w:id="12"/>
      <w:r>
        <w:t xml:space="preserve"> </w:t>
      </w:r>
    </w:p>
    <w:p w14:paraId="1BB38B24" w14:textId="009AA257" w:rsidR="00A677BE" w:rsidRPr="00A677BE" w:rsidRDefault="00A677BE" w:rsidP="00884983">
      <w:pPr>
        <w:rPr>
          <w:lang w:eastAsia="cs-CZ"/>
        </w:rPr>
      </w:pPr>
      <w:r>
        <w:t>Za účelem získání obecného přehledu o problematice je vhodný průzkum obecných publikací jednak z oblast</w:t>
      </w:r>
      <w:r w:rsidR="007E0450">
        <w:t>í</w:t>
      </w:r>
      <w:r>
        <w:t xml:space="preserve"> počítačové grafiky </w:t>
      </w:r>
      <w:r w:rsidR="000949FB">
        <w:fldChar w:fldCharType="begin"/>
      </w:r>
      <w:r w:rsidR="000558F0">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 - Jiří Žára; Bedřich Beneš; Petr Felkel - Megaknihy.cz","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fldChar w:fldCharType="separate"/>
      </w:r>
      <w:r w:rsidR="000949FB" w:rsidRPr="000949FB">
        <w:rPr>
          <w:rFonts w:cs="Times New Roman"/>
          <w:szCs w:val="24"/>
        </w:rPr>
        <w:t>(Žára, Beneš, Felkel 2005; Marschner et al. 2021)</w:t>
      </w:r>
      <w:r w:rsidR="000949FB">
        <w:fldChar w:fldCharType="end"/>
      </w:r>
      <w:r w:rsidR="007E0450">
        <w:t xml:space="preserve">, </w:t>
      </w:r>
      <w:r w:rsidR="000949FB">
        <w:t>geoinforma</w:t>
      </w:r>
      <w:r w:rsidR="00C94C46">
        <w:t>ční vědy</w:t>
      </w:r>
      <w:r w:rsidR="000949FB">
        <w:t xml:space="preserve"> </w:t>
      </w:r>
      <w:r w:rsidR="000949FB">
        <w:fldChar w:fldCharType="begin"/>
      </w:r>
      <w:r w:rsidR="00421AD6">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XxALZHGv/cAvUZtlL","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fldChar w:fldCharType="separate"/>
      </w:r>
      <w:r w:rsidR="00ED0766" w:rsidRPr="00ED0766">
        <w:t>(</w:t>
      </w:r>
      <w:proofErr w:type="spellStart"/>
      <w:r w:rsidR="00ED0766" w:rsidRPr="00ED0766">
        <w:t>Guo</w:t>
      </w:r>
      <w:proofErr w:type="spellEnd"/>
      <w:r w:rsidR="00ED0766" w:rsidRPr="00ED0766">
        <w:t xml:space="preserve">, </w:t>
      </w:r>
      <w:proofErr w:type="spellStart"/>
      <w:r w:rsidR="00ED0766" w:rsidRPr="00ED0766">
        <w:t>Goodchild</w:t>
      </w:r>
      <w:proofErr w:type="spellEnd"/>
      <w:r w:rsidR="00ED0766" w:rsidRPr="00ED0766">
        <w:t xml:space="preserve">, </w:t>
      </w:r>
      <w:proofErr w:type="spellStart"/>
      <w:r w:rsidR="00ED0766" w:rsidRPr="00ED0766">
        <w:t>Annoni</w:t>
      </w:r>
      <w:proofErr w:type="spellEnd"/>
      <w:r w:rsidR="00ED0766" w:rsidRPr="00ED0766">
        <w:t xml:space="preserve"> 2020; Bolstad 2019; Kresse, Danko 2012; Longley et al. 2015)</w:t>
      </w:r>
      <w:r w:rsidR="000949FB">
        <w:fldChar w:fldCharType="end"/>
      </w:r>
      <w:r w:rsidR="00071441">
        <w:t>,</w:t>
      </w:r>
      <w:r w:rsidR="007E0450">
        <w:t xml:space="preserve"> kartografické </w:t>
      </w:r>
      <w:proofErr w:type="spellStart"/>
      <w:r w:rsidR="00071441">
        <w:t>geo</w:t>
      </w:r>
      <w:proofErr w:type="spellEnd"/>
      <w:r w:rsidR="00071441">
        <w:t>-</w:t>
      </w:r>
      <w:r w:rsidR="007E0450">
        <w:t xml:space="preserve">vizualizace </w:t>
      </w:r>
      <w:r w:rsidR="007E0450">
        <w:fldChar w:fldCharType="begin"/>
      </w:r>
      <w:r w:rsidR="000558F0">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fldChar w:fldCharType="separate"/>
      </w:r>
      <w:r w:rsidR="00B60F35" w:rsidRPr="00B60F35">
        <w:rPr>
          <w:rFonts w:cs="Times New Roman"/>
          <w:szCs w:val="24"/>
        </w:rPr>
        <w:t>(</w:t>
      </w:r>
      <w:proofErr w:type="spellStart"/>
      <w:r w:rsidR="00B60F35" w:rsidRPr="00B60F35">
        <w:rPr>
          <w:rFonts w:cs="Times New Roman"/>
          <w:szCs w:val="24"/>
        </w:rPr>
        <w:t>Slocum</w:t>
      </w:r>
      <w:proofErr w:type="spellEnd"/>
      <w:r w:rsidR="00B60F35" w:rsidRPr="00B60F35">
        <w:rPr>
          <w:rFonts w:cs="Times New Roman"/>
          <w:szCs w:val="24"/>
        </w:rPr>
        <w:t xml:space="preserve"> 2014; </w:t>
      </w:r>
      <w:proofErr w:type="spellStart"/>
      <w:r w:rsidR="00B60F35" w:rsidRPr="00B60F35">
        <w:rPr>
          <w:rFonts w:cs="Times New Roman"/>
          <w:szCs w:val="24"/>
        </w:rPr>
        <w:t>Çöltekin</w:t>
      </w:r>
      <w:proofErr w:type="spellEnd"/>
      <w:r w:rsidR="00B60F35" w:rsidRPr="00B60F35">
        <w:rPr>
          <w:rFonts w:cs="Times New Roman"/>
          <w:szCs w:val="24"/>
        </w:rPr>
        <w:t xml:space="preserve"> et al. 2020a; Christophe 2020; Dykes, MacEachren, Kraak 2005)</w:t>
      </w:r>
      <w:r w:rsidR="007E0450">
        <w:fldChar w:fldCharType="end"/>
      </w:r>
      <w:r w:rsidR="006D4C0E">
        <w:t>,</w:t>
      </w:r>
      <w:r w:rsidR="00C94C46">
        <w:t xml:space="preserve"> webových technologií </w:t>
      </w:r>
      <w:r w:rsidR="00C94C46">
        <w:fldChar w:fldCharType="begin"/>
      </w:r>
      <w:r w:rsidR="000558F0">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fldChar w:fldCharType="separate"/>
      </w:r>
      <w:r w:rsidR="003A4332" w:rsidRPr="003A4332">
        <w:t>(Dorman 2020)</w:t>
      </w:r>
      <w:r w:rsidR="00C94C46">
        <w:fldChar w:fldCharType="end"/>
      </w:r>
      <w:r w:rsidR="006D4C0E">
        <w:t xml:space="preserve"> a virtuální / rozšířené reality </w:t>
      </w:r>
      <w:r w:rsidR="006D4C0E">
        <w:fldChar w:fldCharType="begin"/>
      </w:r>
      <w:r w:rsidR="004278FB">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fldChar w:fldCharType="separate"/>
      </w:r>
      <w:r w:rsidR="004278FB" w:rsidRPr="004278FB">
        <w:t>(Milgram, Kishino 1994; LaValle 2020; Sherman, Craig 2019; Mazuryk, Gervautz 1999)</w:t>
      </w:r>
      <w:r w:rsidR="006D4C0E">
        <w:fldChar w:fldCharType="end"/>
      </w:r>
      <w:r w:rsidR="00884983">
        <w:t xml:space="preserve">. </w:t>
      </w:r>
    </w:p>
    <w:p w14:paraId="01CBD4A1" w14:textId="182EAAC0" w:rsidR="003D53F7" w:rsidRDefault="00826027" w:rsidP="00174B1A">
      <w:pPr>
        <w:pStyle w:val="Normlnprvnodsazen"/>
      </w:pPr>
      <w:r>
        <w:t>Koncept virtuální reality obec</w:t>
      </w:r>
      <w:r w:rsidR="00884983">
        <w:t>ně představují výše uvedené publikace</w:t>
      </w:r>
      <w:r w:rsidR="007337BF">
        <w:t>.</w:t>
      </w:r>
      <w:r w:rsidR="00884983">
        <w:t xml:space="preserve"> </w:t>
      </w:r>
      <w:r w:rsidR="007337BF">
        <w:t>Z</w:t>
      </w:r>
      <w:r w:rsidR="00884983">
        <w:t xml:space="preserve"> hlediska geoinformatiky a geografie je </w:t>
      </w:r>
      <w:r w:rsidR="007337BF">
        <w:t xml:space="preserve">vhodnější koncept </w:t>
      </w:r>
      <w:r w:rsidR="00884983">
        <w:t>virtuální</w:t>
      </w:r>
      <w:r w:rsidR="007337BF">
        <w:t>ch</w:t>
      </w:r>
      <w:r w:rsidR="00884983">
        <w:t xml:space="preserve"> </w:t>
      </w:r>
      <w:r w:rsidR="00805D18">
        <w:t>geografických prostředí, tedy VGE (</w:t>
      </w:r>
      <w:proofErr w:type="spellStart"/>
      <w:r w:rsidR="00805D18" w:rsidRPr="006A0B76">
        <w:rPr>
          <w:i/>
          <w:iCs/>
        </w:rPr>
        <w:t>virtual</w:t>
      </w:r>
      <w:proofErr w:type="spellEnd"/>
      <w:r w:rsidR="00805D18" w:rsidRPr="006A0B76">
        <w:rPr>
          <w:i/>
          <w:iCs/>
        </w:rPr>
        <w:t xml:space="preserve"> </w:t>
      </w:r>
      <w:proofErr w:type="spellStart"/>
      <w:r w:rsidR="00805D18" w:rsidRPr="006A0B76">
        <w:rPr>
          <w:i/>
          <w:iCs/>
        </w:rPr>
        <w:t>geographic</w:t>
      </w:r>
      <w:proofErr w:type="spellEnd"/>
      <w:r w:rsidR="00805D18" w:rsidRPr="006A0B76">
        <w:rPr>
          <w:i/>
          <w:iCs/>
        </w:rPr>
        <w:t xml:space="preserve"> environment</w:t>
      </w:r>
      <w:r w:rsidR="00805D18">
        <w:t>)</w:t>
      </w:r>
      <w:r w:rsidR="00884983">
        <w:t xml:space="preserve"> tento způsob pohledu představují </w:t>
      </w:r>
      <w:r w:rsidR="00805D18">
        <w:fldChar w:fldCharType="begin"/>
      </w:r>
      <w:r w:rsidR="000558F0">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fldChar w:fldCharType="separate"/>
      </w:r>
      <w:r w:rsidR="00AC2D8B" w:rsidRPr="00AC2D8B">
        <w:rPr>
          <w:rFonts w:cs="Times New Roman"/>
          <w:szCs w:val="24"/>
        </w:rPr>
        <w:t>(Stachon, Kubicek, Herman 2020; Çöltekin et al. 2020b; Batty 1997; Lin, Batty 2011; MacEachren et al. 1999; Blokdyk 2018; Lin et al. 2013)</w:t>
      </w:r>
      <w:r w:rsidR="00805D18">
        <w:fldChar w:fldCharType="end"/>
      </w:r>
      <w:r w:rsidR="00D10A98">
        <w:t xml:space="preserve">. </w:t>
      </w:r>
    </w:p>
    <w:p w14:paraId="681159D4" w14:textId="03D182F9" w:rsidR="00D10A98" w:rsidRDefault="003D53F7" w:rsidP="00D10A98">
      <w:pPr>
        <w:pStyle w:val="Normlnprvnodsazen"/>
      </w:pPr>
      <w:r>
        <w:t>Prerekvizitou úspěšné geoprostorové vizualizace</w:t>
      </w:r>
      <w:r w:rsidR="000022AF">
        <w:t xml:space="preserve">, jak tradiční, tak v rámci virtuálních prostředí, </w:t>
      </w:r>
      <w:r>
        <w:t>je podrobné porozumění vstupním datům</w:t>
      </w:r>
      <w:r w:rsidR="00B82F54">
        <w:t xml:space="preserve"> tedy datovým modelům, metodám zpracování a výměny mezi technologiemi</w:t>
      </w:r>
      <w:r w:rsidR="008D4F69">
        <w:t xml:space="preserve"> </w:t>
      </w:r>
      <w:r w:rsidR="008D4F69">
        <w:fldChar w:fldCharType="begin"/>
      </w:r>
      <w:r w:rsidR="000558F0">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fldChar w:fldCharType="separate"/>
      </w:r>
      <w:r w:rsidR="008D4F69" w:rsidRPr="008D4F69">
        <w:t>(Keil et al. 2021)</w:t>
      </w:r>
      <w:r w:rsidR="008D4F69">
        <w:fldChar w:fldCharType="end"/>
      </w:r>
      <w:r w:rsidR="00B82F54">
        <w:t>.</w:t>
      </w:r>
      <w:r w:rsidR="000022AF">
        <w:t xml:space="preserve"> Jelikož předností virtuální reality je prezentace </w:t>
      </w:r>
      <w:r w:rsidR="00174B1A">
        <w:t xml:space="preserve">více rozměrných dat </w:t>
      </w:r>
      <w:r w:rsidR="000022AF">
        <w:t xml:space="preserve">(šířka, délka, </w:t>
      </w:r>
      <w:r w:rsidR="00174B1A">
        <w:t>výška,</w:t>
      </w:r>
      <w:r w:rsidR="000022AF">
        <w:t xml:space="preserve"> popř. </w:t>
      </w:r>
      <w:r w:rsidR="00E2062E">
        <w:t>jiná veličina)</w:t>
      </w:r>
      <w:r w:rsidR="00174B1A">
        <w:t>. Z</w:t>
      </w:r>
      <w:r w:rsidR="00E2062E">
        <w:t>áklady modelování takových to dat řeší</w:t>
      </w:r>
      <w:r w:rsidR="000022AF">
        <w:t xml:space="preserve"> </w:t>
      </w:r>
      <w:r w:rsidR="000022AF">
        <w:fldChar w:fldCharType="begin"/>
      </w:r>
      <w:r w:rsidR="000558F0">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fldChar w:fldCharType="separate"/>
      </w:r>
      <w:r w:rsidR="000022AF" w:rsidRPr="000022AF">
        <w:t>(Abdul-Rahman, Pilouk 2008)</w:t>
      </w:r>
      <w:r w:rsidR="000022AF">
        <w:fldChar w:fldCharType="end"/>
      </w:r>
      <w:r w:rsidR="000022AF">
        <w:t xml:space="preserve">. </w:t>
      </w:r>
      <w:r w:rsidR="00747000">
        <w:t xml:space="preserve">Problematiku převodu 2D do 3D dat rozebírá </w:t>
      </w:r>
      <w:r w:rsidR="00747000">
        <w:fldChar w:fldCharType="begin"/>
      </w:r>
      <w:r w:rsidR="000558F0">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fldChar w:fldCharType="separate"/>
      </w:r>
      <w:r w:rsidR="00747000" w:rsidRPr="00747000">
        <w:t>(Halik 2018)</w:t>
      </w:r>
      <w:r w:rsidR="00747000">
        <w:fldChar w:fldCharType="end"/>
      </w:r>
      <w:r w:rsidR="00747000">
        <w:t xml:space="preserve">. </w:t>
      </w:r>
      <w:r w:rsidR="00B82F54">
        <w:t xml:space="preserve">Kompletní postup od získání geoprostorových dat přes integraci po jejich vizualizaci představují </w:t>
      </w:r>
      <w:r w:rsidR="00B82F54">
        <w:fldChar w:fldCharType="begin"/>
      </w:r>
      <w:r w:rsidR="000558F0">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fldChar w:fldCharType="separate"/>
      </w:r>
      <w:r w:rsidR="00992828" w:rsidRPr="00992828">
        <w:t>(Zhao et al. 2019; Laksono, Aditya 2019; Herman 2011; 2014; Buyuksalih et al. 2017; Keil et al. 2021)</w:t>
      </w:r>
      <w:r w:rsidR="00B82F54">
        <w:fldChar w:fldCharType="end"/>
      </w:r>
      <w:r w:rsidR="00B82F54">
        <w:t>.</w:t>
      </w:r>
      <w:r w:rsidR="0010089A">
        <w:t xml:space="preserve"> </w:t>
      </w:r>
      <w:r w:rsidR="00737CE9">
        <w:fldChar w:fldCharType="begin"/>
      </w:r>
      <w:r w:rsidR="000558F0">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fldChar w:fldCharType="separate"/>
      </w:r>
      <w:r w:rsidR="00737CE9" w:rsidRPr="00737CE9">
        <w:t>(Cibula 2021)</w:t>
      </w:r>
      <w:r w:rsidR="00737CE9">
        <w:fldChar w:fldCharType="end"/>
      </w:r>
      <w:r w:rsidR="00737CE9">
        <w:t xml:space="preserve"> řeší vývoj webového informačního systému pro publikaci 2D a 3D dat. </w:t>
      </w:r>
      <w:r w:rsidR="0010089A">
        <w:t xml:space="preserve">Mimo samotná data je také nutné mít na paměti kartografická pravidla a principy při vizualizaci především 3D dat </w:t>
      </w:r>
      <w:r w:rsidR="00B93299">
        <w:fldChar w:fldCharType="begin"/>
      </w:r>
      <w:r w:rsidR="000558F0">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fldChar w:fldCharType="separate"/>
      </w:r>
      <w:r w:rsidR="00B93299" w:rsidRPr="00B93299">
        <w:t>(Pegg 2008)</w:t>
      </w:r>
      <w:r w:rsidR="00B93299">
        <w:fldChar w:fldCharType="end"/>
      </w:r>
      <w:r w:rsidR="00B93299">
        <w:t>.</w:t>
      </w:r>
    </w:p>
    <w:p w14:paraId="5BB89594" w14:textId="44534AF6" w:rsidR="004F5876" w:rsidRDefault="00D10A98" w:rsidP="004F5876">
      <w:pPr>
        <w:pStyle w:val="Normlnprvnodsazen"/>
      </w:pPr>
      <w:r>
        <w:t xml:space="preserve">Proto aby vizualizace plnila svůj účel je </w:t>
      </w:r>
      <w:r w:rsidR="0064029B">
        <w:t>nutné,</w:t>
      </w:r>
      <w:r>
        <w:t xml:space="preserve"> aby byla přístupná uživatelům</w:t>
      </w:r>
      <w:r w:rsidR="0064029B">
        <w:t xml:space="preserve">. Přístupnost v kontextu této práce představuje publikace vizualizace ve webovém prostředí. Problematikou rozšířené reality ve webovém prostředí se zabývá </w:t>
      </w:r>
      <w:r w:rsidR="0064029B">
        <w:fldChar w:fldCharType="begin"/>
      </w:r>
      <w:r w:rsidR="000558F0">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fldChar w:fldCharType="separate"/>
      </w:r>
      <w:r w:rsidR="0064029B" w:rsidRPr="0064029B">
        <w:t>(Maclntyre, Smith 2018)</w:t>
      </w:r>
      <w:r w:rsidR="0064029B">
        <w:fldChar w:fldCharType="end"/>
      </w:r>
      <w:r w:rsidR="0064029B">
        <w:t xml:space="preserve">. </w:t>
      </w:r>
      <w:r w:rsidR="00E2062E">
        <w:t xml:space="preserve">Podrobný návod tvorby VR prostředí na webu představuje </w:t>
      </w:r>
      <w:r w:rsidR="00E2062E">
        <w:fldChar w:fldCharType="begin"/>
      </w:r>
      <w:r w:rsidR="000558F0">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fldChar w:fldCharType="separate"/>
      </w:r>
      <w:r w:rsidR="00E2062E" w:rsidRPr="00E2062E">
        <w:t>(Baruah 2021)</w:t>
      </w:r>
      <w:r w:rsidR="00E2062E">
        <w:fldChar w:fldCharType="end"/>
      </w:r>
      <w:r w:rsidR="00E2062E">
        <w:t>.</w:t>
      </w:r>
      <w:r w:rsidR="004F5876">
        <w:t xml:space="preserve"> </w:t>
      </w:r>
      <w:r w:rsidR="004F5876">
        <w:fldChar w:fldCharType="begin"/>
      </w:r>
      <w:r w:rsidR="000558F0">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fldChar w:fldCharType="separate"/>
      </w:r>
      <w:r w:rsidR="004F5876" w:rsidRPr="004F5876">
        <w:t>(Butcher, John, Ritsos 2021)</w:t>
      </w:r>
      <w:r w:rsidR="004F5876">
        <w:fldChar w:fldCharType="end"/>
      </w:r>
      <w:r w:rsidR="004F5876">
        <w:t xml:space="preserve"> představuje webový framework pro tvorbu obecných vizualizací dat ve VR na webu.</w:t>
      </w:r>
      <w:r w:rsidR="00E2062E">
        <w:t xml:space="preserve"> </w:t>
      </w:r>
      <w:r w:rsidR="0064029B">
        <w:t xml:space="preserve">V případě VGE je často řešena problematika distribuovaných </w:t>
      </w:r>
      <w:r w:rsidR="0064029B">
        <w:rPr>
          <w:i/>
          <w:iCs/>
        </w:rPr>
        <w:t xml:space="preserve">kolaborativních </w:t>
      </w:r>
      <w:r w:rsidR="0064029B">
        <w:t xml:space="preserve">prostředí v rámci rozšířené reality. Obecně tuto problematiku řeší í </w:t>
      </w:r>
      <w:r w:rsidR="0064029B">
        <w:fldChar w:fldCharType="begin"/>
      </w:r>
      <w:r w:rsidR="000558F0">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fldChar w:fldCharType="separate"/>
      </w:r>
      <w:r w:rsidR="00B9144D" w:rsidRPr="00B9144D">
        <w:rPr>
          <w:rFonts w:cs="Times New Roman"/>
          <w:szCs w:val="24"/>
        </w:rPr>
        <w:t>(Lee, Yoo 2021; Šašinka et al. 2019)</w:t>
      </w:r>
      <w:r w:rsidR="0064029B">
        <w:fldChar w:fldCharType="end"/>
      </w:r>
      <w:r w:rsidR="0064029B">
        <w:t xml:space="preserve">, v geoinformačním kontextu pak </w:t>
      </w:r>
      <w:r w:rsidR="0064029B">
        <w:fldChar w:fldCharType="begin"/>
      </w:r>
      <w:r w:rsidR="000558F0">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fldChar w:fldCharType="separate"/>
      </w:r>
      <w:r w:rsidR="0064029B" w:rsidRPr="0064029B">
        <w:t>(Sermet, Demir 2021)</w:t>
      </w:r>
      <w:r w:rsidR="0064029B">
        <w:fldChar w:fldCharType="end"/>
      </w:r>
      <w:r w:rsidR="0064029B">
        <w:t xml:space="preserve">. </w:t>
      </w:r>
      <w:r w:rsidR="004278FB" w:rsidRPr="004278FB">
        <w:rPr>
          <w:highlight w:val="yellow"/>
        </w:rPr>
        <w:t xml:space="preserve">#TODO </w:t>
      </w:r>
      <w:proofErr w:type="spellStart"/>
      <w:r w:rsidR="004278FB" w:rsidRPr="004278FB">
        <w:rPr>
          <w:highlight w:val="yellow"/>
        </w:rPr>
        <w:t>Mozila</w:t>
      </w:r>
      <w:proofErr w:type="spellEnd"/>
      <w:r w:rsidR="004278FB" w:rsidRPr="004278FB">
        <w:rPr>
          <w:highlight w:val="yellow"/>
        </w:rPr>
        <w:t xml:space="preserve"> </w:t>
      </w:r>
      <w:proofErr w:type="spellStart"/>
      <w:r w:rsidR="004278FB" w:rsidRPr="004278FB">
        <w:rPr>
          <w:highlight w:val="yellow"/>
        </w:rPr>
        <w:t>Hubs</w:t>
      </w:r>
      <w:proofErr w:type="spellEnd"/>
      <w:r w:rsidR="004278FB" w:rsidRPr="004278FB">
        <w:rPr>
          <w:highlight w:val="yellow"/>
        </w:rPr>
        <w:t xml:space="preserve"> aj.</w:t>
      </w:r>
      <w:r w:rsidR="004278FB">
        <w:t xml:space="preserve"> </w:t>
      </w:r>
    </w:p>
    <w:p w14:paraId="64DCAF94" w14:textId="73EC2AA7" w:rsidR="00E85CCE" w:rsidRDefault="00174B1A" w:rsidP="00CF2502">
      <w:pPr>
        <w:pStyle w:val="Normlnprvnodsazen"/>
        <w:divId w:val="1117915535"/>
      </w:pPr>
      <w:r>
        <w:t xml:space="preserve">Za účelem vhodného výběru technologie pro vývoj </w:t>
      </w:r>
      <w:r w:rsidR="00D96F27">
        <w:t>XR</w:t>
      </w:r>
      <w:r>
        <w:t xml:space="preserve"> aplikace pro prezentaci geoprostorových dat je vhodný široký průzkum případových studií a jejich následná typologie na základě tematického zaměření, ale i využité technologie. </w:t>
      </w:r>
      <w:r w:rsidR="00E85CCE">
        <w:t xml:space="preserve">Vizualizaci terénu pomocí herních </w:t>
      </w:r>
      <w:proofErr w:type="spellStart"/>
      <w:r w:rsidR="00E85CCE">
        <w:t>enginů</w:t>
      </w:r>
      <w:proofErr w:type="spellEnd"/>
      <w:r w:rsidR="00E85CCE">
        <w:t xml:space="preserve"> řeší </w:t>
      </w:r>
      <w:r w:rsidR="00E85CCE">
        <w:fldChar w:fldCharType="begin"/>
      </w:r>
      <w:r w:rsidR="000558F0">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fldChar w:fldCharType="separate"/>
      </w:r>
      <w:r w:rsidR="00E85CCE" w:rsidRPr="00E85CCE">
        <w:t>(Mat et al. 2014)</w:t>
      </w:r>
      <w:r w:rsidR="00E85CCE">
        <w:fldChar w:fldCharType="end"/>
      </w:r>
      <w:r w:rsidR="00E85CCE">
        <w:t xml:space="preserve">. Komplexnější scény za pomocí herních </w:t>
      </w:r>
      <w:proofErr w:type="spellStart"/>
      <w:r w:rsidR="00E85CCE">
        <w:t>enginů</w:t>
      </w:r>
      <w:proofErr w:type="spellEnd"/>
      <w:r w:rsidR="00E85CCE">
        <w:t xml:space="preserve"> pak představují </w:t>
      </w:r>
      <w:r w:rsidR="00E85CCE">
        <w:fldChar w:fldCharType="begin"/>
      </w:r>
      <w:r w:rsidR="000558F0">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fldChar w:fldCharType="separate"/>
      </w:r>
      <w:r w:rsidR="00DF109F" w:rsidRPr="00DF109F">
        <w:rPr>
          <w:rFonts w:cs="Times New Roman"/>
          <w:szCs w:val="24"/>
        </w:rPr>
        <w:t>(</w:t>
      </w:r>
      <w:proofErr w:type="spellStart"/>
      <w:r w:rsidR="00DF109F" w:rsidRPr="00DF109F">
        <w:rPr>
          <w:rFonts w:cs="Times New Roman"/>
          <w:szCs w:val="24"/>
        </w:rPr>
        <w:t>Ugwitz</w:t>
      </w:r>
      <w:proofErr w:type="spellEnd"/>
      <w:r w:rsidR="00DF109F" w:rsidRPr="00DF109F">
        <w:rPr>
          <w:rFonts w:cs="Times New Roman"/>
          <w:szCs w:val="24"/>
        </w:rPr>
        <w:t>, Stachoň, Kubicek 2021; Laksono, Aditya 2019; Keil et al. 2021)</w:t>
      </w:r>
      <w:r w:rsidR="00E85CCE">
        <w:fldChar w:fldCharType="end"/>
      </w:r>
      <w:r w:rsidR="004D50E3">
        <w:t xml:space="preserve">. Vizualizace </w:t>
      </w:r>
      <w:r w:rsidR="00CF2502">
        <w:t xml:space="preserve">terénu je řešena pomocí webových technologií v </w:t>
      </w:r>
      <w:r w:rsidR="00CF2502">
        <w:fldChar w:fldCharType="begin"/>
      </w:r>
      <w:r w:rsidR="000558F0">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fldChar w:fldCharType="separate"/>
      </w:r>
      <w:r w:rsidR="00CF2502" w:rsidRPr="00CF2502">
        <w:rPr>
          <w:rFonts w:cs="Times New Roman"/>
          <w:szCs w:val="24"/>
        </w:rPr>
        <w:t>(Herman, Řezník 2015)</w:t>
      </w:r>
      <w:r w:rsidR="00CF2502">
        <w:fldChar w:fldCharType="end"/>
      </w:r>
      <w:r w:rsidR="004278FB">
        <w:t xml:space="preserve"> </w:t>
      </w:r>
      <w:r w:rsidR="004278FB" w:rsidRPr="004278FB">
        <w:rPr>
          <w:highlight w:val="yellow"/>
        </w:rPr>
        <w:t>#TODO – víc</w:t>
      </w:r>
    </w:p>
    <w:p w14:paraId="5B73E8F3" w14:textId="377619B5" w:rsidR="008A172B" w:rsidRDefault="00DF109F" w:rsidP="008A172B">
      <w:pPr>
        <w:pStyle w:val="Normlnprvnodsazen"/>
        <w:divId w:val="1117915535"/>
        <w:rPr>
          <w:color w:val="FF0000"/>
          <w:lang w:eastAsia="en-US"/>
        </w:rPr>
      </w:pPr>
      <w:r w:rsidRPr="000558F0">
        <w:rPr>
          <w:lang w:eastAsia="en-US"/>
        </w:rPr>
        <w:t xml:space="preserve">Široké využití nachází </w:t>
      </w:r>
      <w:r w:rsidR="00D96F27" w:rsidRPr="000558F0">
        <w:rPr>
          <w:lang w:eastAsia="en-US"/>
        </w:rPr>
        <w:t xml:space="preserve">3D vizualizace a XR v urbánních prostředích a to v různých odvětvích např. urbánní </w:t>
      </w:r>
      <w:r w:rsidR="004D50E3" w:rsidRPr="000558F0">
        <w:rPr>
          <w:lang w:eastAsia="en-US"/>
        </w:rPr>
        <w:t>plánování,</w:t>
      </w:r>
      <w:r w:rsidR="00D96F27" w:rsidRPr="000558F0">
        <w:rPr>
          <w:lang w:eastAsia="en-US"/>
        </w:rPr>
        <w:t xml:space="preserve"> architektura, meteorologie aj</w:t>
      </w:r>
      <w:r w:rsidR="00CF2502" w:rsidRPr="000558F0">
        <w:rPr>
          <w:lang w:eastAsia="en-US"/>
        </w:rPr>
        <w:t>.</w:t>
      </w:r>
      <w:r w:rsidR="004D50E3" w:rsidRPr="000558F0">
        <w:rPr>
          <w:lang w:eastAsia="en-US"/>
        </w:rPr>
        <w:t xml:space="preserve"> Vizualizaci 3D city modelů napříč projekty shrnuje </w:t>
      </w:r>
      <w:r w:rsidR="004D50E3" w:rsidRPr="000558F0">
        <w:rPr>
          <w:lang w:eastAsia="en-US"/>
        </w:rPr>
        <w:fldChar w:fldCharType="begin"/>
      </w:r>
      <w:r w:rsidR="000558F0">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0558F0">
        <w:rPr>
          <w:lang w:eastAsia="en-US"/>
        </w:rPr>
        <w:fldChar w:fldCharType="separate"/>
      </w:r>
      <w:r w:rsidR="00CF2502" w:rsidRPr="000558F0">
        <w:t>(Julin et al. 2018; Herman 2014)</w:t>
      </w:r>
      <w:r w:rsidR="004D50E3" w:rsidRPr="000558F0">
        <w:rPr>
          <w:lang w:eastAsia="en-US"/>
        </w:rPr>
        <w:fldChar w:fldCharType="end"/>
      </w:r>
      <w:r w:rsidR="00CF2502" w:rsidRPr="000558F0">
        <w:rPr>
          <w:lang w:eastAsia="en-US"/>
        </w:rPr>
        <w:t xml:space="preserve">. </w:t>
      </w:r>
      <w:r w:rsidR="00D96F27" w:rsidRPr="000558F0">
        <w:rPr>
          <w:lang w:eastAsia="en-US"/>
        </w:rPr>
        <w:t xml:space="preserve">Koncept AR aplikace pro terénní urbánní plánování shrnuje </w:t>
      </w:r>
      <w:r w:rsidR="00D96F27" w:rsidRPr="000558F0">
        <w:rPr>
          <w:lang w:eastAsia="en-US"/>
        </w:rPr>
        <w:fldChar w:fldCharType="begin"/>
      </w:r>
      <w:r w:rsidR="000558F0">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0558F0">
        <w:rPr>
          <w:lang w:eastAsia="en-US"/>
        </w:rPr>
        <w:fldChar w:fldCharType="separate"/>
      </w:r>
      <w:r w:rsidR="00D96F27" w:rsidRPr="000558F0">
        <w:t>(Cirulis, Brigmanis 2013)</w:t>
      </w:r>
      <w:r w:rsidR="00D96F27" w:rsidRPr="000558F0">
        <w:rPr>
          <w:lang w:eastAsia="en-US"/>
        </w:rPr>
        <w:fldChar w:fldCharType="end"/>
      </w:r>
      <w:r w:rsidR="004D50E3" w:rsidRPr="000558F0">
        <w:rPr>
          <w:lang w:eastAsia="en-US"/>
        </w:rPr>
        <w:t xml:space="preserve">. </w:t>
      </w:r>
      <w:r w:rsidR="00CF2502" w:rsidRPr="000558F0">
        <w:rPr>
          <w:lang w:eastAsia="en-US"/>
        </w:rPr>
        <w:t xml:space="preserve">V oblasti </w:t>
      </w:r>
      <w:r w:rsidR="004D50E3" w:rsidRPr="000558F0">
        <w:rPr>
          <w:lang w:eastAsia="en-US"/>
        </w:rPr>
        <w:t xml:space="preserve">meteorologie využívá 3D vizualizace </w:t>
      </w:r>
      <w:r w:rsidR="004D50E3" w:rsidRPr="000558F0">
        <w:rPr>
          <w:lang w:eastAsia="en-US"/>
        </w:rPr>
        <w:fldChar w:fldCharType="begin"/>
      </w:r>
      <w:r w:rsidR="000558F0">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0558F0">
        <w:rPr>
          <w:lang w:eastAsia="en-US"/>
        </w:rPr>
        <w:fldChar w:fldCharType="separate"/>
      </w:r>
      <w:r w:rsidR="004D50E3" w:rsidRPr="000558F0">
        <w:rPr>
          <w:rFonts w:cs="Times New Roman"/>
          <w:szCs w:val="24"/>
        </w:rPr>
        <w:t>(Gautier, Christophe, Brédif 2020; Gautier, Brédif, Christophe 2020)</w:t>
      </w:r>
      <w:r w:rsidR="004D50E3" w:rsidRPr="000558F0">
        <w:rPr>
          <w:lang w:eastAsia="en-US"/>
        </w:rPr>
        <w:fldChar w:fldCharType="end"/>
      </w:r>
      <w:r w:rsidR="00CF2502" w:rsidRPr="000558F0">
        <w:rPr>
          <w:lang w:eastAsia="en-US"/>
        </w:rPr>
        <w:t xml:space="preserve">, v kontextu plánování umístění větrných elektráren pak </w:t>
      </w:r>
      <w:r w:rsidR="00CF2502" w:rsidRPr="000558F0">
        <w:rPr>
          <w:lang w:eastAsia="en-US"/>
        </w:rPr>
        <w:fldChar w:fldCharType="begin"/>
      </w:r>
      <w:r w:rsidR="000558F0">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0558F0">
        <w:rPr>
          <w:lang w:eastAsia="en-US"/>
        </w:rPr>
        <w:fldChar w:fldCharType="separate"/>
      </w:r>
      <w:r w:rsidR="00CF2502" w:rsidRPr="000558F0">
        <w:t>(Rafiee et al. 2018)</w:t>
      </w:r>
      <w:r w:rsidR="00CF2502" w:rsidRPr="000558F0">
        <w:rPr>
          <w:lang w:eastAsia="en-US"/>
        </w:rPr>
        <w:fldChar w:fldCharType="end"/>
      </w:r>
      <w:r w:rsidR="000558F0">
        <w:rPr>
          <w:lang w:eastAsia="en-US"/>
        </w:rPr>
        <w:t xml:space="preserve">. V případě územního plánování se využitím 3D vizualizace zabývá </w:t>
      </w:r>
      <w:r w:rsidR="000558F0">
        <w:rPr>
          <w:lang w:eastAsia="en-US"/>
        </w:rPr>
        <w:fldChar w:fldCharType="begin"/>
      </w:r>
      <w:r w:rsidR="000558F0">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Pr>
          <w:lang w:eastAsia="en-US"/>
        </w:rPr>
        <w:fldChar w:fldCharType="separate"/>
      </w:r>
      <w:r w:rsidR="000558F0" w:rsidRPr="000558F0">
        <w:t>(Judge, Harrie 2020)</w:t>
      </w:r>
      <w:r w:rsidR="000558F0">
        <w:rPr>
          <w:lang w:eastAsia="en-US"/>
        </w:rPr>
        <w:fldChar w:fldCharType="end"/>
      </w:r>
      <w:r w:rsidR="000558F0">
        <w:rPr>
          <w:lang w:eastAsia="en-US"/>
        </w:rPr>
        <w:t xml:space="preserve">. </w:t>
      </w:r>
      <w:r w:rsidR="00CF2502">
        <w:rPr>
          <w:lang w:eastAsia="en-US"/>
        </w:rPr>
        <w:t xml:space="preserve"> </w:t>
      </w:r>
      <w:r w:rsidR="00CF2502" w:rsidRPr="004278FB">
        <w:rPr>
          <w:highlight w:val="yellow"/>
          <w:lang w:eastAsia="en-US"/>
        </w:rPr>
        <w:t xml:space="preserve">– </w:t>
      </w:r>
      <w:r w:rsidR="00CF2502" w:rsidRPr="004278FB">
        <w:rPr>
          <w:color w:val="FF0000"/>
          <w:highlight w:val="yellow"/>
          <w:lang w:eastAsia="en-US"/>
        </w:rPr>
        <w:t xml:space="preserve">Dodělat až bude větší přehled – vybrat jen </w:t>
      </w:r>
      <w:proofErr w:type="gramStart"/>
      <w:r w:rsidR="00CF2502" w:rsidRPr="004278FB">
        <w:rPr>
          <w:color w:val="FF0000"/>
          <w:highlight w:val="yellow"/>
          <w:lang w:eastAsia="en-US"/>
        </w:rPr>
        <w:t>relevantní !!</w:t>
      </w:r>
      <w:proofErr w:type="gramEnd"/>
    </w:p>
    <w:p w14:paraId="48C4F63E" w14:textId="35A5352D" w:rsidR="008A172B" w:rsidRDefault="008A172B" w:rsidP="008A172B">
      <w:pPr>
        <w:pStyle w:val="Normlnprvnodsazen"/>
        <w:divId w:val="1117915535"/>
        <w:rPr>
          <w:lang w:val="en-US" w:eastAsia="en-US"/>
        </w:rPr>
      </w:pPr>
    </w:p>
    <w:p w14:paraId="1DF5D658" w14:textId="476CE4CD" w:rsidR="008A172B" w:rsidRPr="008A172B" w:rsidRDefault="008A172B" w:rsidP="008A172B">
      <w:pPr>
        <w:pStyle w:val="Normlnprvnodsazen"/>
        <w:divId w:val="1117915535"/>
        <w:rPr>
          <w:lang w:val="en-US" w:eastAsia="en-US"/>
        </w:rPr>
      </w:pPr>
      <w:r>
        <w:rPr>
          <w:lang w:eastAsia="en-US"/>
        </w:rPr>
        <w:t xml:space="preserve">V rámci územního plánování je 3D vizualizace často </w:t>
      </w:r>
      <w:r w:rsidR="00C6634E">
        <w:rPr>
          <w:lang w:eastAsia="en-US"/>
        </w:rPr>
        <w:t>zmiňována</w:t>
      </w:r>
      <w:r>
        <w:rPr>
          <w:lang w:eastAsia="en-US"/>
        </w:rPr>
        <w:t xml:space="preserve"> v kontextu zvýšení participace veřejnosti na vývoji územního plánu. Autoři </w:t>
      </w:r>
      <w:r w:rsidRPr="008A172B">
        <w:rPr>
          <w:highlight w:val="yellow"/>
          <w:lang w:eastAsia="en-US"/>
        </w:rPr>
        <w:t>(</w:t>
      </w:r>
      <w:r w:rsidR="002E5F3C">
        <w:rPr>
          <w:highlight w:val="yellow"/>
          <w:lang w:eastAsia="en-US"/>
        </w:rPr>
        <w:t>rozdělit na 3D a XR</w:t>
      </w:r>
      <w:r w:rsidRPr="008A172B">
        <w:rPr>
          <w:highlight w:val="yellow"/>
          <w:lang w:eastAsia="en-US"/>
        </w:rPr>
        <w:t>)</w:t>
      </w:r>
      <w:r w:rsidR="002E5F3C">
        <w:rPr>
          <w:lang w:eastAsia="en-US"/>
        </w:rPr>
        <w:t xml:space="preserve"> </w:t>
      </w:r>
      <w:r w:rsidR="002E5F3C">
        <w:rPr>
          <w:lang w:eastAsia="en-US"/>
        </w:rPr>
        <w:fldChar w:fldCharType="begin"/>
      </w:r>
      <w:r w:rsidR="002E5F3C">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Pr>
          <w:lang w:eastAsia="en-US"/>
        </w:rPr>
        <w:fldChar w:fldCharType="separate"/>
      </w:r>
      <w:r w:rsidR="002E5F3C" w:rsidRPr="002E5F3C">
        <w:t>(Judge, Harrie 2020; Onyimbi, Koeva, Flacke 2018; Rzeszewski, Orylski 2021)</w:t>
      </w:r>
      <w:r w:rsidR="002E5F3C">
        <w:rPr>
          <w:lang w:eastAsia="en-US"/>
        </w:rPr>
        <w:fldChar w:fldCharType="end"/>
      </w:r>
      <w:r>
        <w:rPr>
          <w:lang w:eastAsia="en-US"/>
        </w:rPr>
        <w:t xml:space="preserve"> považují 3D vizualizace za přínosné v tomto ohledu. </w:t>
      </w:r>
    </w:p>
    <w:p w14:paraId="47ACD443" w14:textId="77777777" w:rsidR="00353294" w:rsidRDefault="00353294" w:rsidP="00353294">
      <w:pPr>
        <w:pStyle w:val="Normlnprvnodsazen"/>
        <w:ind w:firstLine="0"/>
      </w:pPr>
    </w:p>
    <w:p w14:paraId="15C91466" w14:textId="3026D35A" w:rsidR="004F5876" w:rsidRDefault="004278FB" w:rsidP="00353294">
      <w:pPr>
        <w:pStyle w:val="Normlnprvnodsazen"/>
        <w:ind w:firstLine="0"/>
      </w:pPr>
      <w:r w:rsidRPr="004278FB">
        <w:rPr>
          <w:highlight w:val="yellow"/>
        </w:rPr>
        <w:t xml:space="preserve">#TODO </w:t>
      </w:r>
      <w:r w:rsidR="00353294" w:rsidRPr="004278FB">
        <w:rPr>
          <w:highlight w:val="yellow"/>
        </w:rPr>
        <w:t>3D data</w:t>
      </w:r>
      <w:r w:rsidR="004F5876">
        <w:t xml:space="preserve"> </w:t>
      </w:r>
    </w:p>
    <w:p w14:paraId="3BB8FEE2" w14:textId="627C166D" w:rsidR="004F5876" w:rsidRDefault="004278FB" w:rsidP="00353294">
      <w:pPr>
        <w:pStyle w:val="Normlnprvnodsazen"/>
        <w:ind w:firstLine="0"/>
      </w:pPr>
      <w:r w:rsidRPr="004278FB">
        <w:rPr>
          <w:highlight w:val="yellow"/>
        </w:rPr>
        <w:t xml:space="preserve">#TODO </w:t>
      </w:r>
      <w:proofErr w:type="spellStart"/>
      <w:r w:rsidR="004F5876" w:rsidRPr="004278FB">
        <w:rPr>
          <w:highlight w:val="yellow"/>
        </w:rPr>
        <w:t>Webdev</w:t>
      </w:r>
      <w:proofErr w:type="spellEnd"/>
    </w:p>
    <w:p w14:paraId="239B3D05" w14:textId="42F12882" w:rsidR="004F5876" w:rsidRDefault="004278FB" w:rsidP="00353294">
      <w:pPr>
        <w:pStyle w:val="Normlnprvnodsazen"/>
        <w:ind w:firstLine="0"/>
      </w:pPr>
      <w:r w:rsidRPr="004278FB">
        <w:rPr>
          <w:highlight w:val="yellow"/>
          <w:lang w:val="en-US"/>
        </w:rPr>
        <w:t xml:space="preserve">#TODO </w:t>
      </w:r>
      <w:proofErr w:type="spellStart"/>
      <w:r w:rsidR="004F5876" w:rsidRPr="004278FB">
        <w:rPr>
          <w:highlight w:val="yellow"/>
        </w:rPr>
        <w:t>Usability</w:t>
      </w:r>
      <w:proofErr w:type="spellEnd"/>
      <w:r w:rsidR="004F5876" w:rsidRPr="004278FB">
        <w:rPr>
          <w:highlight w:val="yellow"/>
        </w:rPr>
        <w:t xml:space="preserve"> and user testing</w:t>
      </w:r>
    </w:p>
    <w:p w14:paraId="0CB0C325" w14:textId="1392EF35" w:rsidR="004F5876" w:rsidRPr="0064029B" w:rsidRDefault="00C00B9F">
      <w:pPr>
        <w:pStyle w:val="Heading1"/>
      </w:pPr>
      <w:r w:rsidRPr="00C00B9F">
        <w:lastRenderedPageBreak/>
        <w:t>Teoretické</w:t>
      </w:r>
      <w:r>
        <w:t xml:space="preserve"> základy</w:t>
      </w:r>
    </w:p>
    <w:p w14:paraId="60AE0FC2" w14:textId="14A55078" w:rsidR="00C5669B" w:rsidRDefault="00814D81">
      <w:pPr>
        <w:pStyle w:val="Heading2"/>
      </w:pPr>
      <w:r w:rsidRPr="00C00B9F">
        <w:t>Virtuální</w:t>
      </w:r>
      <w:r>
        <w:t xml:space="preserve"> realita</w:t>
      </w:r>
    </w:p>
    <w:p w14:paraId="1E08659F" w14:textId="40F42FD3" w:rsidR="00A06586" w:rsidRDefault="002757F2" w:rsidP="00A06586">
      <w:pPr>
        <w:rPr>
          <w:color w:val="000000" w:themeColor="text1"/>
          <w:lang w:eastAsia="cs-CZ"/>
        </w:rPr>
      </w:pPr>
      <w:r>
        <w:rPr>
          <w:color w:val="000000" w:themeColor="text1"/>
          <w:lang w:eastAsia="cs-CZ"/>
        </w:rPr>
        <w:t>Definovat koncept virtuální reality je obtížný úkol, převážně z důvodu, že se jedná o široký a z pohledu specifických technologií rychle měnící se pojem.</w:t>
      </w:r>
      <w:r w:rsidR="00A06586">
        <w:rPr>
          <w:color w:val="000000" w:themeColor="text1"/>
          <w:lang w:eastAsia="cs-CZ"/>
        </w:rPr>
        <w:t xml:space="preserve"> Definice je </w:t>
      </w:r>
      <w:r w:rsidR="00E7237C">
        <w:rPr>
          <w:color w:val="000000" w:themeColor="text1"/>
          <w:lang w:eastAsia="cs-CZ"/>
        </w:rPr>
        <w:t>navíc</w:t>
      </w:r>
      <w:r w:rsidR="00A06586">
        <w:rPr>
          <w:color w:val="000000" w:themeColor="text1"/>
          <w:lang w:eastAsia="cs-CZ"/>
        </w:rPr>
        <w:t xml:space="preserve"> rozdílně interpretována napříč. obory, které se jí zabývají. </w:t>
      </w:r>
      <w:proofErr w:type="spellStart"/>
      <w:r w:rsidR="00E7237C">
        <w:rPr>
          <w:color w:val="000000" w:themeColor="text1"/>
          <w:lang w:eastAsia="cs-CZ"/>
        </w:rPr>
        <w:t>Sherman</w:t>
      </w:r>
      <w:proofErr w:type="spellEnd"/>
      <w:r w:rsidR="00E7237C">
        <w:rPr>
          <w:color w:val="000000" w:themeColor="text1"/>
          <w:lang w:eastAsia="cs-CZ"/>
        </w:rPr>
        <w:t xml:space="preserve"> a Craig definují virtuální realitu následovně: </w:t>
      </w:r>
    </w:p>
    <w:p w14:paraId="488CEC18" w14:textId="415992A0" w:rsidR="00DD7256" w:rsidRDefault="00E7237C" w:rsidP="00E7237C">
      <w:pPr>
        <w:pStyle w:val="Quote"/>
        <w:rPr>
          <w:lang w:val="en-US"/>
        </w:rPr>
      </w:pPr>
      <w:r w:rsidRPr="00E230EE">
        <w:rPr>
          <w:lang w:val="en-US"/>
        </w:rPr>
        <w:t>Virtual reality: a medium composed of interactive computer simulations that sense the participant’s position and actions and replace or augment the feedback to one or more senses, giving the feeling of being mentally immersed or present in the simulation (a virtual world)</w:t>
      </w:r>
      <w:r>
        <w:rPr>
          <w:lang w:val="en-US"/>
        </w:rPr>
        <w:t xml:space="preserve">. </w:t>
      </w:r>
      <w:r>
        <w:rPr>
          <w:lang w:val="en-US"/>
        </w:rPr>
        <w:fldChar w:fldCharType="begin"/>
      </w:r>
      <w:r>
        <w:rPr>
          <w:lang w:val="en-US"/>
        </w:rPr>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val="en-US"/>
        </w:rPr>
        <w:fldChar w:fldCharType="separate"/>
      </w:r>
      <w:r w:rsidRPr="00E7237C">
        <w:t>(Sherman, Craig 2019)</w:t>
      </w:r>
      <w:r>
        <w:rPr>
          <w:lang w:val="en-US"/>
        </w:rPr>
        <w:fldChar w:fldCharType="end"/>
      </w:r>
    </w:p>
    <w:p w14:paraId="470EE23A" w14:textId="2ADA502F" w:rsidR="00E7237C" w:rsidRPr="00F566A2" w:rsidRDefault="00E7237C" w:rsidP="00E7237C">
      <w:pPr>
        <w:pStyle w:val="Normlnprvnodsazen"/>
        <w:rPr>
          <w:lang w:eastAsia="en-US"/>
        </w:rPr>
      </w:pPr>
      <w:r>
        <w:rPr>
          <w:lang w:eastAsia="en-US"/>
        </w:rPr>
        <w:t>Důležitým konceptem je pak také chápání virtuální reality jako zážitku (</w:t>
      </w:r>
      <w:r w:rsidRPr="00F566A2">
        <w:rPr>
          <w:i/>
          <w:iCs/>
          <w:lang w:val="en-US" w:eastAsia="en-US"/>
        </w:rPr>
        <w:t>experience</w:t>
      </w:r>
      <w:r>
        <w:rPr>
          <w:lang w:eastAsia="en-US"/>
        </w:rPr>
        <w:t xml:space="preserve">), jelikož virtuální realita je reálná až v případě, kdy jí někdo (Účastník) zažívá / vnímá. Jakožto zážitek definuje virtuální realitu i </w:t>
      </w:r>
      <w:proofErr w:type="spellStart"/>
      <w:r>
        <w:rPr>
          <w:lang w:eastAsia="en-US"/>
        </w:rPr>
        <w:t>LaValle</w:t>
      </w:r>
      <w:proofErr w:type="spellEnd"/>
      <w:r>
        <w:rPr>
          <w:lang w:eastAsia="en-US"/>
        </w:rPr>
        <w:t xml:space="preserve"> následovně: </w:t>
      </w:r>
    </w:p>
    <w:p w14:paraId="311893D6" w14:textId="4BD0329E" w:rsidR="00E7237C" w:rsidRDefault="00E7237C" w:rsidP="00E7237C">
      <w:pPr>
        <w:pStyle w:val="Quote"/>
        <w:rPr>
          <w:lang w:val="en-US" w:eastAsia="cs-CZ"/>
        </w:rPr>
      </w:pPr>
      <w:r w:rsidRPr="00237E18">
        <w:rPr>
          <w:lang w:val="en-US" w:eastAsia="cs-CZ"/>
        </w:rPr>
        <w:t xml:space="preserve">Inducing targeted behavior in an organism by using artificial sensory stimulation while the organism has little or no awareness of the interference. </w:t>
      </w:r>
      <w:r w:rsidR="00FD6B41">
        <w:rPr>
          <w:lang w:val="en-US" w:eastAsia="cs-CZ"/>
        </w:rPr>
        <w:fldChar w:fldCharType="begin"/>
      </w:r>
      <w:r w:rsidR="004278FB">
        <w:rPr>
          <w:lang w:val="en-US"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Pr>
          <w:lang w:val="en-US" w:eastAsia="cs-CZ"/>
        </w:rPr>
        <w:fldChar w:fldCharType="separate"/>
      </w:r>
      <w:r w:rsidR="004278FB" w:rsidRPr="004278FB">
        <w:t>(LaValle 2020)</w:t>
      </w:r>
      <w:r w:rsidR="00FD6B41">
        <w:rPr>
          <w:lang w:val="en-US" w:eastAsia="cs-CZ"/>
        </w:rPr>
        <w:fldChar w:fldCharType="end"/>
      </w:r>
    </w:p>
    <w:p w14:paraId="0A9AEBFD" w14:textId="7280E7E0" w:rsidR="00471E68" w:rsidRDefault="00471E68" w:rsidP="00471E68">
      <w:pPr>
        <w:pStyle w:val="Normlnprvnodsazen"/>
      </w:pPr>
      <w:r w:rsidRPr="00E230EE">
        <w:t xml:space="preserve">V oblasti kartografie pak </w:t>
      </w:r>
      <w:proofErr w:type="spellStart"/>
      <w:r w:rsidRPr="00E230EE">
        <w:t>virutální</w:t>
      </w:r>
      <w:proofErr w:type="spellEnd"/>
      <w:r w:rsidRPr="00E230EE">
        <w:t xml:space="preserve"> realitu popř. vir</w:t>
      </w:r>
      <w:r w:rsidR="008E2259">
        <w:t>t</w:t>
      </w:r>
      <w:r w:rsidRPr="00E230EE">
        <w:t xml:space="preserve">ualitu v návaznosti na </w:t>
      </w:r>
      <w:r w:rsidR="004278FB" w:rsidRPr="00E230EE">
        <w:t>virtuální</w:t>
      </w:r>
      <w:r w:rsidRPr="00E230EE">
        <w:t xml:space="preserve"> geografická prostředí (VGE)</w:t>
      </w:r>
      <w:r>
        <w:t xml:space="preserve"> definuje </w:t>
      </w:r>
      <w:proofErr w:type="spellStart"/>
      <w:r>
        <w:t>MacEachren</w:t>
      </w:r>
      <w:proofErr w:type="spellEnd"/>
      <w:r>
        <w:t xml:space="preserve"> pomocí 4 I virtuální reality</w:t>
      </w:r>
      <w:r w:rsidR="002C061B">
        <w:t xml:space="preserve"> </w:t>
      </w:r>
      <w:r w:rsidR="002C061B">
        <w:fldChar w:fldCharType="begin"/>
      </w:r>
      <w:r w:rsidR="002C061B">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fldChar w:fldCharType="separate"/>
      </w:r>
      <w:r w:rsidR="002C061B" w:rsidRPr="002C061B">
        <w:t>(MacEachren et al. 1999)</w:t>
      </w:r>
      <w:r w:rsidR="002C061B">
        <w:fldChar w:fldCharType="end"/>
      </w:r>
      <w:r>
        <w:t xml:space="preserve"> a to:</w:t>
      </w:r>
    </w:p>
    <w:p w14:paraId="543AEE25" w14:textId="236E2BBA" w:rsidR="00471E68" w:rsidRPr="00E230EE" w:rsidRDefault="00471E68">
      <w:pPr>
        <w:pStyle w:val="Normlnprvnodsazen"/>
        <w:numPr>
          <w:ilvl w:val="0"/>
          <w:numId w:val="5"/>
        </w:numPr>
        <w:rPr>
          <w:b/>
          <w:bCs/>
        </w:rPr>
      </w:pPr>
      <w:r w:rsidRPr="00E230EE">
        <w:rPr>
          <w:b/>
          <w:bCs/>
        </w:rPr>
        <w:t>Imerze</w:t>
      </w:r>
    </w:p>
    <w:p w14:paraId="54903771" w14:textId="07C78F46" w:rsidR="00471E68" w:rsidRPr="00E230EE" w:rsidRDefault="00471E68">
      <w:pPr>
        <w:pStyle w:val="Normlnprvnodsazen"/>
        <w:numPr>
          <w:ilvl w:val="0"/>
          <w:numId w:val="5"/>
        </w:numPr>
        <w:rPr>
          <w:b/>
          <w:bCs/>
        </w:rPr>
      </w:pPr>
      <w:r w:rsidRPr="00E230EE">
        <w:rPr>
          <w:b/>
          <w:bCs/>
        </w:rPr>
        <w:t xml:space="preserve">Interaktivita </w:t>
      </w:r>
    </w:p>
    <w:p w14:paraId="2792BBF6" w14:textId="507F5AE7" w:rsidR="00471E68" w:rsidRPr="00E230EE" w:rsidRDefault="00471E68">
      <w:pPr>
        <w:pStyle w:val="Normlnprvnodsazen"/>
        <w:numPr>
          <w:ilvl w:val="0"/>
          <w:numId w:val="5"/>
        </w:numPr>
        <w:rPr>
          <w:b/>
          <w:bCs/>
        </w:rPr>
      </w:pPr>
      <w:r w:rsidRPr="00E230EE">
        <w:rPr>
          <w:b/>
          <w:bCs/>
        </w:rPr>
        <w:t xml:space="preserve">Informační intenzita </w:t>
      </w:r>
    </w:p>
    <w:p w14:paraId="40CF3944" w14:textId="37BD53DC" w:rsidR="00471E68" w:rsidRPr="00E230EE" w:rsidRDefault="00471E68">
      <w:pPr>
        <w:pStyle w:val="Normlnprvnodsazen"/>
        <w:numPr>
          <w:ilvl w:val="0"/>
          <w:numId w:val="5"/>
        </w:numPr>
        <w:rPr>
          <w:b/>
          <w:bCs/>
        </w:rPr>
      </w:pPr>
      <w:r w:rsidRPr="00E230EE">
        <w:rPr>
          <w:b/>
          <w:bCs/>
        </w:rPr>
        <w:t>Inteligence objektů</w:t>
      </w:r>
    </w:p>
    <w:p w14:paraId="4E922C4C" w14:textId="437CEEE6" w:rsidR="00471E68" w:rsidRDefault="00E7237C" w:rsidP="00471E68">
      <w:r>
        <w:t xml:space="preserve">Definice </w:t>
      </w:r>
      <w:proofErr w:type="spellStart"/>
      <w:r>
        <w:t>Shermana</w:t>
      </w:r>
      <w:proofErr w:type="spellEnd"/>
      <w:r>
        <w:t xml:space="preserve"> a Craiga</w:t>
      </w:r>
      <w:r w:rsidR="00471E68">
        <w:t xml:space="preserve"> </w:t>
      </w:r>
      <w:r w:rsidR="002C061B">
        <w:t>pohlížející</w:t>
      </w:r>
      <w:r w:rsidR="00471E68">
        <w:t xml:space="preserve"> na </w:t>
      </w:r>
      <w:r w:rsidR="002C061B">
        <w:t>virtuální</w:t>
      </w:r>
      <w:r w:rsidR="00471E68">
        <w:t xml:space="preserve"> realitu více z pohledu </w:t>
      </w:r>
      <w:r w:rsidR="002C061B">
        <w:t xml:space="preserve">zážitku stejně jako </w:t>
      </w:r>
      <w:proofErr w:type="spellStart"/>
      <w:r w:rsidR="002C061B">
        <w:t>LaValle</w:t>
      </w:r>
      <w:proofErr w:type="spellEnd"/>
      <w:r w:rsidR="002C061B">
        <w:t>,</w:t>
      </w:r>
      <w:r>
        <w:t xml:space="preserve"> je založena na 5 klíčových elementech:</w:t>
      </w:r>
    </w:p>
    <w:p w14:paraId="5509ED1B" w14:textId="162828F9" w:rsidR="00DD7256" w:rsidRPr="00E230EE" w:rsidRDefault="00471E68">
      <w:pPr>
        <w:pStyle w:val="ListParagraph"/>
        <w:numPr>
          <w:ilvl w:val="0"/>
          <w:numId w:val="4"/>
        </w:numPr>
        <w:rPr>
          <w:b/>
          <w:bCs/>
        </w:rPr>
      </w:pPr>
      <w:r>
        <w:rPr>
          <w:b/>
          <w:bCs/>
        </w:rPr>
        <w:t>Ú</w:t>
      </w:r>
      <w:r w:rsidR="00DD7256" w:rsidRPr="00E230EE">
        <w:rPr>
          <w:b/>
          <w:bCs/>
        </w:rPr>
        <w:t xml:space="preserve">častník </w:t>
      </w:r>
    </w:p>
    <w:p w14:paraId="56EA9161" w14:textId="3D5A80BE" w:rsidR="00DD7256" w:rsidRPr="00E230EE" w:rsidRDefault="00471E68">
      <w:pPr>
        <w:pStyle w:val="Normlnprvnodsazen"/>
        <w:numPr>
          <w:ilvl w:val="0"/>
          <w:numId w:val="4"/>
        </w:numPr>
        <w:rPr>
          <w:b/>
          <w:bCs/>
          <w:lang w:eastAsia="en-US"/>
        </w:rPr>
      </w:pPr>
      <w:r>
        <w:rPr>
          <w:b/>
          <w:bCs/>
          <w:lang w:val="en-US" w:eastAsia="en-US"/>
        </w:rPr>
        <w:t>T</w:t>
      </w:r>
      <w:proofErr w:type="spellStart"/>
      <w:r w:rsidR="00DD7256" w:rsidRPr="00E230EE">
        <w:rPr>
          <w:b/>
          <w:bCs/>
          <w:lang w:eastAsia="en-US"/>
        </w:rPr>
        <w:t>vůrce</w:t>
      </w:r>
      <w:proofErr w:type="spellEnd"/>
    </w:p>
    <w:p w14:paraId="32A539D5" w14:textId="7A9630D0" w:rsidR="00DD7256" w:rsidRPr="00E230EE" w:rsidRDefault="00471E68">
      <w:pPr>
        <w:pStyle w:val="Normlnprvnodsazen"/>
        <w:numPr>
          <w:ilvl w:val="0"/>
          <w:numId w:val="4"/>
        </w:numPr>
        <w:rPr>
          <w:b/>
          <w:bCs/>
          <w:lang w:eastAsia="en-US"/>
        </w:rPr>
      </w:pPr>
      <w:r>
        <w:rPr>
          <w:b/>
          <w:bCs/>
          <w:lang w:eastAsia="en-US"/>
        </w:rPr>
        <w:t>V</w:t>
      </w:r>
      <w:r w:rsidR="00DD7256" w:rsidRPr="00E230EE">
        <w:rPr>
          <w:b/>
          <w:bCs/>
          <w:lang w:eastAsia="en-US"/>
        </w:rPr>
        <w:t>irtuální svět / prostředí</w:t>
      </w:r>
    </w:p>
    <w:p w14:paraId="3E4707FC" w14:textId="3DFAB541"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merze</w:t>
      </w:r>
    </w:p>
    <w:p w14:paraId="46271945" w14:textId="165726FD"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nteraktivita</w:t>
      </w:r>
    </w:p>
    <w:p w14:paraId="460AF7E3" w14:textId="3D84E2BB" w:rsidR="00D36A82" w:rsidRPr="00E230EE" w:rsidRDefault="00602CE4" w:rsidP="00E230EE">
      <w:pPr>
        <w:pStyle w:val="Normlnprvnodsazen"/>
      </w:pPr>
      <w:r w:rsidRPr="00E230EE">
        <w:rPr>
          <w:b/>
          <w:bCs/>
        </w:rPr>
        <w:t>Virtuálním světem</w:t>
      </w:r>
      <w:r w:rsidR="00BA1AC6">
        <w:t xml:space="preserve"> </w:t>
      </w:r>
      <w:proofErr w:type="spellStart"/>
      <w:r>
        <w:t>Sherman</w:t>
      </w:r>
      <w:proofErr w:type="spellEnd"/>
      <w:r>
        <w:t xml:space="preserve"> a Craig</w:t>
      </w:r>
      <w:r w:rsidR="00E7237C">
        <w:t xml:space="preserve"> chápou</w:t>
      </w:r>
      <w:r>
        <w:t xml:space="preserve"> kolekci objektů, </w:t>
      </w:r>
      <w:r w:rsidRPr="00E7237C">
        <w:t>pravidel</w:t>
      </w:r>
      <w:r>
        <w:t xml:space="preserve"> a vztahů mezi objekty v</w:t>
      </w:r>
      <w:r w:rsidR="00683A89">
        <w:t> </w:t>
      </w:r>
      <w:r w:rsidRPr="00BA1AC6">
        <w:t>prostoru</w:t>
      </w:r>
      <w:r w:rsidR="003643F2" w:rsidRPr="00BA1AC6">
        <w:t>.</w:t>
      </w:r>
      <w:r w:rsidR="00683A89">
        <w:t xml:space="preserve"> Jedná se tedy o jakýkoliv virtuální svět, který je prezentování </w:t>
      </w:r>
      <w:r w:rsidR="00683A89">
        <w:rPr>
          <w:b/>
          <w:bCs/>
        </w:rPr>
        <w:t>účastníkovi</w:t>
      </w:r>
      <w:r w:rsidR="00683A89">
        <w:t xml:space="preserve"> skrze médium virtuální reality. V případě, že virtuální svět je vytvořen na základě reálného / geografického, je možné mluvit o virtuálním geografickém prostředí (VGE).</w:t>
      </w:r>
      <w:r w:rsidR="003643F2">
        <w:t xml:space="preserve"> </w:t>
      </w:r>
      <w:r w:rsidR="003643F2" w:rsidRPr="00E230EE">
        <w:rPr>
          <w:b/>
          <w:bCs/>
        </w:rPr>
        <w:t>Imerzi</w:t>
      </w:r>
      <w:r w:rsidR="003643F2">
        <w:t xml:space="preserve"> </w:t>
      </w:r>
      <w:proofErr w:type="spellStart"/>
      <w:r w:rsidR="003643F2">
        <w:t>Sherman</w:t>
      </w:r>
      <w:proofErr w:type="spellEnd"/>
      <w:r w:rsidR="003643F2">
        <w:t xml:space="preserve"> a Craig rozdělují na </w:t>
      </w:r>
      <w:r w:rsidR="003643F2">
        <w:rPr>
          <w:b/>
          <w:bCs/>
        </w:rPr>
        <w:t>mentální</w:t>
      </w:r>
      <w:r w:rsidR="003643F2">
        <w:rPr>
          <w:sz w:val="24"/>
          <w:szCs w:val="24"/>
        </w:rPr>
        <w:t xml:space="preserve"> </w:t>
      </w:r>
      <w:r w:rsidR="003643F2">
        <w:t>a (stav</w:t>
      </w:r>
      <w:r w:rsidR="00D36A82">
        <w:t xml:space="preserve"> zapojení do virtuální reality</w:t>
      </w:r>
      <w:r w:rsidR="003643F2">
        <w:t xml:space="preserve">) </w:t>
      </w:r>
      <w:r w:rsidR="003643F2">
        <w:rPr>
          <w:b/>
          <w:bCs/>
        </w:rPr>
        <w:t xml:space="preserve">fyzickou </w:t>
      </w:r>
      <w:r w:rsidR="003643F2">
        <w:t xml:space="preserve">(stimulace senzorů). Dohromady imerzi pak definují jakožto: pocit bytí ve virtuálním prostředí. </w:t>
      </w:r>
      <w:proofErr w:type="spellStart"/>
      <w:r w:rsidR="003643F2">
        <w:t>LaValle</w:t>
      </w:r>
      <w:proofErr w:type="spellEnd"/>
      <w:r w:rsidR="003643F2">
        <w:t xml:space="preserve"> definuje stejný koncept pomocí termínu </w:t>
      </w:r>
      <w:proofErr w:type="spellStart"/>
      <w:r w:rsidR="003643F2">
        <w:rPr>
          <w:i/>
          <w:iCs/>
        </w:rPr>
        <w:t>Awarness</w:t>
      </w:r>
      <w:proofErr w:type="spellEnd"/>
      <w:r w:rsidR="003643F2">
        <w:rPr>
          <w:i/>
          <w:iCs/>
        </w:rPr>
        <w:t xml:space="preserve">: </w:t>
      </w:r>
      <w:r w:rsidR="003643F2">
        <w:t>tedy míru do jaké je uživatel oklamán, že je součástí virtuální reality.</w:t>
      </w:r>
      <w:r w:rsidR="00471E68">
        <w:t xml:space="preserve"> </w:t>
      </w:r>
      <w:r w:rsidR="003643F2">
        <w:t xml:space="preserve"> </w:t>
      </w:r>
      <w:r w:rsidR="00D36A82" w:rsidRPr="00E230EE">
        <w:rPr>
          <w:b/>
          <w:bCs/>
        </w:rPr>
        <w:t>Interaktivita</w:t>
      </w:r>
      <w:r w:rsidR="00D36A82">
        <w:t xml:space="preserve"> je podle </w:t>
      </w:r>
      <w:proofErr w:type="spellStart"/>
      <w:r w:rsidR="00D36A82">
        <w:t>Shermana</w:t>
      </w:r>
      <w:proofErr w:type="spellEnd"/>
      <w:r w:rsidR="00D36A82">
        <w:t xml:space="preserve"> a Craiga klíčovým prvkem k autenticitě virtuální reality.</w:t>
      </w:r>
      <w:r w:rsidR="00BA1AC6">
        <w:t xml:space="preserve"> </w:t>
      </w:r>
      <w:proofErr w:type="spellStart"/>
      <w:r w:rsidR="00BA1AC6">
        <w:t>LaValle</w:t>
      </w:r>
      <w:proofErr w:type="spellEnd"/>
      <w:r w:rsidR="00BA1AC6">
        <w:t xml:space="preserve"> interakci konkretizuje pomocí </w:t>
      </w:r>
      <w:r w:rsidR="00353294">
        <w:t>toho,</w:t>
      </w:r>
      <w:r w:rsidR="00BA1AC6">
        <w:t xml:space="preserve"> zdali </w:t>
      </w:r>
      <w:r w:rsidR="00BA1AC6" w:rsidRPr="00E230EE">
        <w:rPr>
          <w:b/>
          <w:bCs/>
        </w:rPr>
        <w:t>účastník</w:t>
      </w:r>
      <w:r w:rsidR="0001411B">
        <w:t xml:space="preserve"> má </w:t>
      </w:r>
      <w:r w:rsidR="0001411B">
        <w:lastRenderedPageBreak/>
        <w:t>vliv na virtuální realitu, a to na</w:t>
      </w:r>
      <w:r w:rsidR="00BA1AC6">
        <w:t xml:space="preserve"> </w:t>
      </w:r>
      <w:r w:rsidR="00BA1AC6">
        <w:rPr>
          <w:i/>
          <w:iCs/>
        </w:rPr>
        <w:t>open-</w:t>
      </w:r>
      <w:proofErr w:type="spellStart"/>
      <w:r w:rsidR="00BA1AC6">
        <w:rPr>
          <w:i/>
          <w:iCs/>
        </w:rPr>
        <w:t>loop</w:t>
      </w:r>
      <w:proofErr w:type="spellEnd"/>
      <w:r w:rsidR="00BA1AC6">
        <w:rPr>
          <w:i/>
          <w:iCs/>
        </w:rPr>
        <w:t xml:space="preserve"> </w:t>
      </w:r>
      <w:r w:rsidR="0001411B">
        <w:t xml:space="preserve">(nemá vliv) </w:t>
      </w:r>
      <w:r w:rsidR="00BA1AC6">
        <w:t xml:space="preserve">a </w:t>
      </w:r>
      <w:proofErr w:type="spellStart"/>
      <w:r w:rsidR="00BA1AC6">
        <w:rPr>
          <w:i/>
          <w:iCs/>
        </w:rPr>
        <w:t>closed-</w:t>
      </w:r>
      <w:r w:rsidR="00471E68">
        <w:rPr>
          <w:i/>
          <w:iCs/>
        </w:rPr>
        <w:t>loop</w:t>
      </w:r>
      <w:proofErr w:type="spellEnd"/>
      <w:r w:rsidR="00471E68">
        <w:t xml:space="preserve"> (</w:t>
      </w:r>
      <w:r w:rsidR="0001411B">
        <w:t xml:space="preserve">má vliv). </w:t>
      </w:r>
      <w:r w:rsidR="00E7237C">
        <w:t xml:space="preserve">Míra interakce se liší </w:t>
      </w:r>
      <w:r w:rsidR="00471E68">
        <w:t>na základě</w:t>
      </w:r>
      <w:r w:rsidR="00E7237C">
        <w:t xml:space="preserve"> zvoleného média (technologie) pomocí které je virtuální realita vytvořena. </w:t>
      </w:r>
      <w:r w:rsidR="002C061B">
        <w:t>Výše zmíněné koncepty je možné přímo překrýt s </w:t>
      </w:r>
      <w:proofErr w:type="spellStart"/>
      <w:r w:rsidR="002C061B">
        <w:t>MacEachrenovy</w:t>
      </w:r>
      <w:proofErr w:type="spellEnd"/>
      <w:r w:rsidR="002C061B">
        <w:t xml:space="preserve">, kromě konceptu </w:t>
      </w:r>
      <w:r w:rsidR="002C061B" w:rsidRPr="00E230EE">
        <w:rPr>
          <w:b/>
          <w:bCs/>
        </w:rPr>
        <w:t>informační intenzity</w:t>
      </w:r>
      <w:r w:rsidR="002C061B">
        <w:t xml:space="preserve"> a </w:t>
      </w:r>
      <w:r w:rsidR="00D747AA">
        <w:rPr>
          <w:b/>
          <w:bCs/>
        </w:rPr>
        <w:t>inteligence objektů,</w:t>
      </w:r>
      <w:r w:rsidR="00D747AA">
        <w:t xml:space="preserve"> a to především protože se tyto koncepty vztahují více k VGE nežli k obecnému konceptu virtuální reality. </w:t>
      </w:r>
      <w:r w:rsidR="00D747AA">
        <w:rPr>
          <w:b/>
          <w:bCs/>
        </w:rPr>
        <w:t xml:space="preserve">Informační intenzitou </w:t>
      </w:r>
      <w:r w:rsidR="00D747AA">
        <w:t xml:space="preserve">je myšlena míra abstrakce vytvořeného virtuálního prostředí od prostředí reálného </w:t>
      </w:r>
      <w:r w:rsidR="00D747AA" w:rsidRPr="00E230EE">
        <w:rPr>
          <w:highlight w:val="yellow"/>
        </w:rPr>
        <w:t>(viz dále LOD a LOA)</w:t>
      </w:r>
      <w:r w:rsidR="00D747AA">
        <w:t xml:space="preserve">. Inteligencí objektů se pak chápe míra do jaké jsou objekty ve virtuálním prostředí schopny interakce na základě různých vjemů (např. vzdálenost od účastníka aj.) </w:t>
      </w:r>
      <w:r w:rsidR="00D747AA">
        <w:fldChar w:fldCharType="begin"/>
      </w:r>
      <w:r w:rsidR="00D747AA">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fldChar w:fldCharType="separate"/>
      </w:r>
      <w:r w:rsidR="00D747AA" w:rsidRPr="00D747AA">
        <w:t>(Stachon, Kubicek, Herman 2020)</w:t>
      </w:r>
      <w:r w:rsidR="00D747AA">
        <w:fldChar w:fldCharType="end"/>
      </w:r>
      <w:r w:rsidR="00D747AA">
        <w:t>.</w:t>
      </w:r>
    </w:p>
    <w:p w14:paraId="676F81F8" w14:textId="02BDA343" w:rsidR="00D36A82" w:rsidRDefault="00D36A82" w:rsidP="00353294">
      <w:pPr>
        <w:pStyle w:val="Normlnprvnodsazen"/>
      </w:pPr>
      <w:r>
        <w:t xml:space="preserve">Důležité je objasnit mimo definice i zužívanou terminologii. </w:t>
      </w:r>
      <w:proofErr w:type="spellStart"/>
      <w:r w:rsidR="00C22B58">
        <w:t>LaValle</w:t>
      </w:r>
      <w:proofErr w:type="spellEnd"/>
      <w:r w:rsidR="00C22B58">
        <w:t xml:space="preserve"> pod termín virtuální reality řadí termíny AR (</w:t>
      </w:r>
      <w:proofErr w:type="spellStart"/>
      <w:r w:rsidR="00C22B58" w:rsidRPr="00E230EE">
        <w:rPr>
          <w:i/>
          <w:iCs/>
        </w:rPr>
        <w:t>Augmented</w:t>
      </w:r>
      <w:proofErr w:type="spellEnd"/>
      <w:r w:rsidR="00C22B58" w:rsidRPr="00E230EE">
        <w:rPr>
          <w:i/>
          <w:iCs/>
        </w:rPr>
        <w:t xml:space="preserve"> reality</w:t>
      </w:r>
      <w:r w:rsidR="00C22B58">
        <w:t>), MR (</w:t>
      </w:r>
      <w:proofErr w:type="spellStart"/>
      <w:r w:rsidR="00C22B58" w:rsidRPr="00E230EE">
        <w:rPr>
          <w:i/>
          <w:iCs/>
        </w:rPr>
        <w:t>Mixed</w:t>
      </w:r>
      <w:proofErr w:type="spellEnd"/>
      <w:r w:rsidR="00C22B58" w:rsidRPr="00E230EE">
        <w:rPr>
          <w:i/>
          <w:iCs/>
        </w:rPr>
        <w:t xml:space="preserve"> reality</w:t>
      </w:r>
      <w:r w:rsidR="00C22B58">
        <w:t>) a XR (</w:t>
      </w:r>
      <w:proofErr w:type="spellStart"/>
      <w:r w:rsidR="00C22B58" w:rsidRPr="00E230EE">
        <w:rPr>
          <w:i/>
          <w:iCs/>
        </w:rPr>
        <w:t>Extended</w:t>
      </w:r>
      <w:proofErr w:type="spellEnd"/>
      <w:r w:rsidR="00C22B58" w:rsidRPr="00E230EE">
        <w:rPr>
          <w:i/>
          <w:iCs/>
        </w:rPr>
        <w:t xml:space="preserve"> reality</w:t>
      </w:r>
      <w:r w:rsidR="00C22B58">
        <w:t xml:space="preserve">). Tyto termíny jsou obecně vnímány jako distinktivní body na </w:t>
      </w:r>
      <w:r w:rsidR="00C22B58" w:rsidRPr="00E230EE">
        <w:rPr>
          <w:i/>
          <w:iCs/>
        </w:rPr>
        <w:t>virtuálním kontinuu</w:t>
      </w:r>
      <w:r w:rsidR="00C22B58">
        <w:t xml:space="preserve"> </w:t>
      </w:r>
      <w:r w:rsidR="00C22B58">
        <w:fldChar w:fldCharType="begin"/>
      </w:r>
      <w:r w:rsidR="00C22B58">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fldChar w:fldCharType="separate"/>
      </w:r>
      <w:r w:rsidR="00C22B58" w:rsidRPr="00E77D15">
        <w:t>(Milgram, Kishino 1994)</w:t>
      </w:r>
      <w:r w:rsidR="00C22B58">
        <w:fldChar w:fldCharType="end"/>
      </w:r>
      <w:r w:rsidR="00C22B58">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t xml:space="preserve">Na konkrétní definice se názory napříč literaturou různí. </w:t>
      </w:r>
      <w:r w:rsidRPr="00683A89">
        <w:t xml:space="preserve">Do termínu virtuální reality </w:t>
      </w:r>
      <w:proofErr w:type="spellStart"/>
      <w:r w:rsidRPr="00683A89">
        <w:t>LaValle</w:t>
      </w:r>
      <w:proofErr w:type="spellEnd"/>
      <w:r w:rsidRPr="00683A89">
        <w:t xml:space="preserve"> zahrnuje i termín </w:t>
      </w:r>
      <w:proofErr w:type="spellStart"/>
      <w:r w:rsidRPr="00683A89">
        <w:rPr>
          <w:i/>
          <w:iCs/>
        </w:rPr>
        <w:t>virtual</w:t>
      </w:r>
      <w:proofErr w:type="spellEnd"/>
      <w:r w:rsidRPr="00683A89">
        <w:rPr>
          <w:i/>
          <w:iCs/>
        </w:rPr>
        <w:t xml:space="preserve"> </w:t>
      </w:r>
      <w:proofErr w:type="spellStart"/>
      <w:r w:rsidRPr="00683A89">
        <w:rPr>
          <w:i/>
          <w:iCs/>
        </w:rPr>
        <w:t>environments</w:t>
      </w:r>
      <w:proofErr w:type="spellEnd"/>
      <w:r w:rsidRPr="00683A89">
        <w:rPr>
          <w:i/>
          <w:iCs/>
        </w:rPr>
        <w:t xml:space="preserve">, </w:t>
      </w:r>
      <w:r w:rsidRPr="00683A89">
        <w:t>který je preferován v akademickém prostředí</w:t>
      </w:r>
      <w:r w:rsidR="00683A89">
        <w:t xml:space="preserve">, </w:t>
      </w:r>
      <w:r w:rsidRPr="00683A89">
        <w:t>v</w:t>
      </w:r>
      <w:r w:rsidR="00683A89">
        <w:t> geografii tedy</w:t>
      </w:r>
      <w:r w:rsidRPr="00683A89">
        <w:t xml:space="preserve"> pak VGE. Při tvorbě virtuální reality však klade více důraz na termín </w:t>
      </w:r>
      <w:proofErr w:type="spellStart"/>
      <w:r w:rsidRPr="00683A89">
        <w:rPr>
          <w:i/>
          <w:iCs/>
        </w:rPr>
        <w:t>perception</w:t>
      </w:r>
      <w:proofErr w:type="spellEnd"/>
      <w:r w:rsidRPr="00683A89">
        <w:rPr>
          <w:i/>
          <w:iCs/>
        </w:rPr>
        <w:t xml:space="preserve"> </w:t>
      </w:r>
      <w:proofErr w:type="spellStart"/>
      <w:r w:rsidRPr="00683A89">
        <w:rPr>
          <w:i/>
          <w:iCs/>
        </w:rPr>
        <w:t>engeneering</w:t>
      </w:r>
      <w:proofErr w:type="spellEnd"/>
      <w:r w:rsidRPr="00683A89">
        <w:t>, tedy na korektní tvorbu samotného zážitku, více nežli na tvorbu virtuálního prostředí.</w:t>
      </w:r>
      <w:r>
        <w:t xml:space="preserve"> </w:t>
      </w:r>
    </w:p>
    <w:p w14:paraId="31731D87" w14:textId="707E73E4" w:rsidR="007B2588" w:rsidRPr="004E4B0C" w:rsidRDefault="00C22B58" w:rsidP="00E230EE">
      <w:pPr>
        <w:pStyle w:val="Normlnprvnodsazen"/>
      </w:pPr>
      <w:r>
        <w:t xml:space="preserve">Z hlediska této práce budou využívány termíny virtuálních prostředí, popř. virtuálních </w:t>
      </w:r>
      <w:r w:rsidRPr="007B2588">
        <w:t>geografických</w:t>
      </w:r>
      <w:r>
        <w:t xml:space="preserve"> prostředí (viz. </w:t>
      </w:r>
      <w:proofErr w:type="spellStart"/>
      <w:r w:rsidRPr="00F566A2">
        <w:rPr>
          <w:highlight w:val="yellow"/>
        </w:rPr>
        <w:t>pozdějí</w:t>
      </w:r>
      <w:proofErr w:type="spellEnd"/>
      <w:r>
        <w:t>), jelikož zaměřením této práce je vizualizace reálných dat v rámci virtuálních prostředích.</w:t>
      </w:r>
      <w:r w:rsidR="006F4E43">
        <w:t xml:space="preserve"> </w:t>
      </w:r>
      <w:r w:rsidRPr="00E230EE">
        <w:t>Z technologického</w:t>
      </w:r>
      <w:r>
        <w:t xml:space="preserve"> </w:t>
      </w:r>
      <w:r w:rsidRPr="00F566A2">
        <w:t>hlediska</w:t>
      </w:r>
      <w:r w:rsidRPr="00E230EE">
        <w:t xml:space="preserve"> pak bude využíván i termín XR, ale to více ve smyslu konkrétní technologie</w:t>
      </w:r>
      <w:r>
        <w:t xml:space="preserve"> např.</w:t>
      </w:r>
      <w:r w:rsidRPr="00E230EE">
        <w:t xml:space="preserve"> </w:t>
      </w:r>
      <w:proofErr w:type="spellStart"/>
      <w:r w:rsidRPr="00E230EE">
        <w:t>WebXR</w:t>
      </w:r>
      <w:proofErr w:type="spellEnd"/>
      <w:r w:rsidRPr="00E230EE">
        <w:t xml:space="preserve"> </w:t>
      </w:r>
      <w:r>
        <w:t xml:space="preserve">API </w:t>
      </w:r>
      <w:r w:rsidRPr="00E230EE">
        <w:t xml:space="preserve">(viz. </w:t>
      </w:r>
      <w:r w:rsidRPr="00C22B58">
        <w:rPr>
          <w:highlight w:val="yellow"/>
        </w:rPr>
        <w:t>později</w:t>
      </w:r>
      <w:r w:rsidRPr="00E230EE">
        <w:t>).</w:t>
      </w:r>
      <w:r>
        <w:t xml:space="preserve"> </w:t>
      </w:r>
    </w:p>
    <w:p w14:paraId="51F08F94" w14:textId="2B75B9EA" w:rsidR="007B2588" w:rsidRDefault="007B2588" w:rsidP="00E230EE">
      <w:pPr>
        <w:pStyle w:val="Normlnprvnodsazen"/>
        <w:ind w:firstLine="0"/>
        <w:rPr>
          <w:lang w:val="en-US"/>
        </w:rPr>
      </w:pPr>
      <w:r w:rsidRPr="00E45C45">
        <w:rPr>
          <w:highlight w:val="yellow"/>
          <w:lang w:val="en-US"/>
        </w:rPr>
        <w:fldChar w:fldCharType="begin"/>
      </w:r>
      <w:r>
        <w:rPr>
          <w:highlight w:val="yellow"/>
          <w:lang w:val="en-US"/>
        </w:rPr>
        <w:instrText xml:space="preserve"> ADDIN ZOTERO_ITEM CSL_CITATION {"citationID":"folxADDn","properties":{"formattedCitation":"(Sherman, Craig 2019; Milgram, Kishino 1994; Mazuryk, Gervautz 1999)","plainCitation":"(Sherman, Craig 2019; Milgram, Kishino 1994; Mazuryk, Gervautz 1999)","noteIndex":0},"citationItems":[{"id":804,"uris":["http://zotero.org/groups/4599106/items/N9AEVJFD"],"itemData":{"id":804,"type":"book","abstract":"Addresses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Pr="00E45C45">
        <w:rPr>
          <w:highlight w:val="yellow"/>
          <w:lang w:val="en-US"/>
        </w:rPr>
        <w:fldChar w:fldCharType="separate"/>
      </w:r>
      <w:r w:rsidRPr="00E45C45">
        <w:rPr>
          <w:highlight w:val="yellow"/>
        </w:rPr>
        <w:t>(Sherman, Craig 2019; Milgram, Kishino 1994; Mazuryk, Gervautz 1999)</w:t>
      </w:r>
      <w:r w:rsidRPr="00E45C45">
        <w:rPr>
          <w:highlight w:val="yellow"/>
          <w:lang w:val="en-US"/>
        </w:rPr>
        <w:fldChar w:fldCharType="end"/>
      </w:r>
      <w:r w:rsidRPr="00E45C45">
        <w:rPr>
          <w:highlight w:val="yellow"/>
          <w:lang w:val="en-US"/>
        </w:rPr>
        <w:t>.</w:t>
      </w:r>
    </w:p>
    <w:p w14:paraId="612FF0AC" w14:textId="088C81DF" w:rsidR="008E2259" w:rsidRDefault="008E2259" w:rsidP="0023580C">
      <w:pPr>
        <w:pStyle w:val="Heading2"/>
      </w:pPr>
      <w:r>
        <w:t xml:space="preserve">Virtuální realita </w:t>
      </w:r>
      <w:r w:rsidR="0023580C">
        <w:t>a mapy jako komunikační médium</w:t>
      </w:r>
    </w:p>
    <w:p w14:paraId="7EE9B17C" w14:textId="1C8B0B4C" w:rsidR="00351E30" w:rsidRDefault="001F7D8F" w:rsidP="00351E30">
      <w:r>
        <w:t xml:space="preserve">Virtuální realita je médium, tudíž je možné ji chápat jako formu mezilidské komunikace a dále zkoumat její vztah k dalším formám komunikace </w:t>
      </w:r>
      <w:r>
        <w:fldChar w:fldCharType="begin"/>
      </w:r>
      <w:r>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fldChar w:fldCharType="separate"/>
      </w:r>
      <w:r w:rsidRPr="001F7D8F">
        <w:t>(Sherman, Craig 2019)</w:t>
      </w:r>
      <w:r>
        <w:fldChar w:fldCharType="end"/>
      </w:r>
      <w:r w:rsidR="009F5DD8">
        <w:t xml:space="preserve">. </w:t>
      </w:r>
      <w:r w:rsidR="001052AF">
        <w:t xml:space="preserve">V rámci kartografie je možné obdobné definice najít ve dvou teoretických koncepcích kartografie, a to v informační a komunikační teorii mapy, které byly rozpracovány již 60. letech minulého století </w:t>
      </w:r>
      <w:r w:rsidR="001052AF">
        <w:fldChar w:fldCharType="begin"/>
      </w:r>
      <w:r w:rsidR="001052AF">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fldChar w:fldCharType="separate"/>
      </w:r>
      <w:r w:rsidR="001052AF" w:rsidRPr="001052AF">
        <w:rPr>
          <w:rFonts w:cs="Times New Roman"/>
          <w:szCs w:val="24"/>
        </w:rPr>
        <w:t>(Kubíček, Stachoň 2009)</w:t>
      </w:r>
      <w:r w:rsidR="001052AF">
        <w:fldChar w:fldCharType="end"/>
      </w:r>
      <w:r w:rsidR="001052AF">
        <w:t xml:space="preserve">. Teorie kartografické komunikace představuje mapu jako prostředek komunikace, kdy tvůrce je „odesílatelem“ informace a čtenář příjemce </w:t>
      </w:r>
      <w:r w:rsidR="001052AF">
        <w:fldChar w:fldCharType="begin"/>
      </w:r>
      <w:r w:rsidR="00351E30">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fldChar w:fldCharType="separate"/>
      </w:r>
      <w:r w:rsidR="00351E30" w:rsidRPr="00351E30">
        <w:rPr>
          <w:rFonts w:cs="Times New Roman"/>
          <w:szCs w:val="24"/>
        </w:rPr>
        <w:t>(Kubíček, Stachoň 2009)</w:t>
      </w:r>
      <w:r w:rsidR="001052AF">
        <w:fldChar w:fldCharType="end"/>
      </w:r>
      <w:r w:rsidR="00351E30">
        <w:t xml:space="preserve">. </w:t>
      </w:r>
      <w:proofErr w:type="spellStart"/>
      <w:r w:rsidR="00351E30">
        <w:t>Sherman</w:t>
      </w:r>
      <w:proofErr w:type="spellEnd"/>
      <w:r w:rsidR="00351E30">
        <w:t xml:space="preserve"> a Craig tuto myšlenku představují obecněji na různých formách medií. Společný je však fakt, že se jedná o lineární proces</w:t>
      </w:r>
      <w:r w:rsidR="00177BD6">
        <w:t xml:space="preserve"> </w:t>
      </w:r>
      <w:r w:rsidR="00177BD6">
        <w:fldChar w:fldCharType="begin"/>
      </w:r>
      <w:r w:rsidR="00177BD6">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fldChar w:fldCharType="separate"/>
      </w:r>
      <w:r w:rsidR="00177BD6" w:rsidRPr="00177BD6">
        <w:rPr>
          <w:rFonts w:cs="Times New Roman"/>
          <w:szCs w:val="24"/>
        </w:rPr>
        <w:t>(Koláčný 1969)</w:t>
      </w:r>
      <w:r w:rsidR="00177BD6">
        <w:fldChar w:fldCharType="end"/>
      </w:r>
      <w:r w:rsidR="00351E30">
        <w:t xml:space="preserve">, kdy tvůrce myšlenky si vybere médium (film, mapa, virtuální realita atd. ), následně vytvoří virtuální svět (příběh, reprezentace prostoru na mapě, reprezentace prostoru v počítači), který </w:t>
      </w:r>
      <w:r w:rsidR="00177BD6">
        <w:t>nás ledě</w:t>
      </w:r>
      <w:r w:rsidR="00351E30">
        <w:t xml:space="preserve"> realizuje pomocí technologií příslušící danému médiu, čímž vytváří pro účastníka jedinečný zážitek </w:t>
      </w:r>
      <w:r w:rsidR="00351E30">
        <w:fldChar w:fldCharType="begin"/>
      </w:r>
      <w:r w:rsidR="00351E30">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fldChar w:fldCharType="separate"/>
      </w:r>
      <w:r w:rsidR="00351E30" w:rsidRPr="00351E30">
        <w:t>(Sherman, Craig 2019)</w:t>
      </w:r>
      <w:r w:rsidR="00351E30">
        <w:fldChar w:fldCharType="end"/>
      </w:r>
      <w:r w:rsidR="00351E30">
        <w:t xml:space="preserve">. </w:t>
      </w:r>
    </w:p>
    <w:p w14:paraId="436A863F" w14:textId="77777777" w:rsidR="00177BD6" w:rsidRDefault="00177BD6" w:rsidP="00177BD6">
      <w:pPr>
        <w:keepNext/>
      </w:pPr>
      <w:r>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9745" cy="648335"/>
                    </a:xfrm>
                    <a:prstGeom prst="rect">
                      <a:avLst/>
                    </a:prstGeom>
                  </pic:spPr>
                </pic:pic>
              </a:graphicData>
            </a:graphic>
          </wp:inline>
        </w:drawing>
      </w:r>
    </w:p>
    <w:p w14:paraId="255DD01C" w14:textId="7B5A3B8B" w:rsidR="00177BD6" w:rsidRDefault="00177BD6" w:rsidP="00177BD6">
      <w:pPr>
        <w:pStyle w:val="Caption"/>
      </w:pPr>
      <w:r>
        <w:t xml:space="preserve">Obr. </w:t>
      </w:r>
      <w:r>
        <w:fldChar w:fldCharType="begin"/>
      </w:r>
      <w:r>
        <w:instrText xml:space="preserve"> SEQ Obr. \* ARABIC </w:instrText>
      </w:r>
      <w:r>
        <w:fldChar w:fldCharType="separate"/>
      </w:r>
      <w:r w:rsidR="003E3DDB">
        <w:rPr>
          <w:noProof/>
        </w:rPr>
        <w:t>1</w:t>
      </w:r>
      <w:r>
        <w:fldChar w:fldCharType="end"/>
      </w:r>
      <w:r>
        <w:t xml:space="preserve"> </w:t>
      </w:r>
      <w:r w:rsidR="00C16799">
        <w:t>Základní m</w:t>
      </w:r>
      <w:r>
        <w:t xml:space="preserve">odel komunikace skrze médium.  </w:t>
      </w:r>
      <w:r>
        <w:fldChar w:fldCharType="begin"/>
      </w:r>
      <w:r>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fldChar w:fldCharType="separate"/>
      </w:r>
      <w:r w:rsidRPr="00177BD6">
        <w:rPr>
          <w:rFonts w:cs="Times New Roman"/>
          <w:szCs w:val="24"/>
        </w:rPr>
        <w:t>(vytvořeno podle: Sherman, Craig 2019)</w:t>
      </w:r>
      <w:r>
        <w:fldChar w:fldCharType="end"/>
      </w:r>
    </w:p>
    <w:p w14:paraId="461CD8A6" w14:textId="0FA26B9F" w:rsidR="00177BD6" w:rsidRDefault="00DB56E5" w:rsidP="00177BD6">
      <w:r>
        <w:t xml:space="preserve">Výše zmíněný model, však není možné zcela aplikovat v případě přidání konceptu interaktivity a vlivu účastníka na tvorbu zážitku. Stejná problematika se vyskytuje i v dalších názorech na teorii kartografické komunikace </w:t>
      </w:r>
      <w:r>
        <w:fldChar w:fldCharType="begin"/>
      </w:r>
      <w:r w:rsidR="0023580C">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fldChar w:fldCharType="separate"/>
      </w:r>
      <w:r w:rsidR="0023580C" w:rsidRPr="0023580C">
        <w:t>(Slocum 2014; MacEachren 2004)</w:t>
      </w:r>
      <w:r>
        <w:fldChar w:fldCharType="end"/>
      </w:r>
      <w:r w:rsidR="0023580C">
        <w:t>.</w:t>
      </w:r>
    </w:p>
    <w:p w14:paraId="15FED9E9" w14:textId="557E3BED" w:rsidR="009774FA" w:rsidRDefault="0023580C" w:rsidP="009774FA">
      <w:pPr>
        <w:pStyle w:val="Normlnprvnodsazen"/>
        <w:rPr>
          <w:lang w:eastAsia="en-US"/>
        </w:rPr>
      </w:pPr>
      <w:r>
        <w:rPr>
          <w:lang w:eastAsia="en-US"/>
        </w:rPr>
        <w:lastRenderedPageBreak/>
        <w:t xml:space="preserve">Kubíček a </w:t>
      </w:r>
      <w:proofErr w:type="spellStart"/>
      <w:r>
        <w:rPr>
          <w:lang w:eastAsia="en-US"/>
        </w:rPr>
        <w:t>Stachoň</w:t>
      </w:r>
      <w:proofErr w:type="spellEnd"/>
      <w:r>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Pr>
          <w:lang w:eastAsia="en-US"/>
        </w:rPr>
        <w:fldChar w:fldCharType="begin"/>
      </w:r>
      <w:r>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Pr>
          <w:lang w:eastAsia="en-US"/>
        </w:rPr>
        <w:fldChar w:fldCharType="separate"/>
      </w:r>
      <w:r w:rsidRPr="0023580C">
        <w:rPr>
          <w:rFonts w:cs="Times New Roman"/>
          <w:szCs w:val="24"/>
        </w:rPr>
        <w:t>(Kubíček, Stachoň 2009)</w:t>
      </w:r>
      <w:r>
        <w:rPr>
          <w:lang w:eastAsia="en-US"/>
        </w:rPr>
        <w:fldChar w:fldCharType="end"/>
      </w:r>
      <w:r>
        <w:rPr>
          <w:lang w:eastAsia="en-US"/>
        </w:rPr>
        <w:t xml:space="preserve">. </w:t>
      </w:r>
      <w:r w:rsidR="0042562D">
        <w:rPr>
          <w:lang w:eastAsia="en-US"/>
        </w:rPr>
        <w:t xml:space="preserve">V tomto případě autoři zkoumají interaktivní kartografické vizualizace ve webovém prostředí, skrze prizmat využití map podle </w:t>
      </w:r>
      <w:r w:rsidR="00B51927">
        <w:rPr>
          <w:lang w:eastAsia="en-US"/>
        </w:rPr>
        <w:fldChar w:fldCharType="begin"/>
      </w:r>
      <w:r w:rsidR="00B51927">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Pr>
          <w:lang w:eastAsia="en-US"/>
        </w:rPr>
        <w:fldChar w:fldCharType="separate"/>
      </w:r>
      <w:r w:rsidR="00B51927" w:rsidRPr="00B51927">
        <w:t>(MacEachren, Taylor 1994)</w:t>
      </w:r>
      <w:r w:rsidR="00B51927">
        <w:rPr>
          <w:lang w:eastAsia="en-US"/>
        </w:rPr>
        <w:fldChar w:fldCharType="end"/>
      </w:r>
      <w:r w:rsidR="00B51927">
        <w:rPr>
          <w:lang w:eastAsia="en-US"/>
        </w:rPr>
        <w:t>. V případě této práce se jedná o obdobné zhodnocení, kdy je však medium mapy, jakožto medium komunikace prostorové informace, „nahrazeno“ médiem virtuální reality</w:t>
      </w:r>
      <w:r w:rsidR="004278FB">
        <w:rPr>
          <w:lang w:eastAsia="en-US"/>
        </w:rPr>
        <w:t xml:space="preserve"> popř. virtuálním geografickým prostředím. </w:t>
      </w:r>
    </w:p>
    <w:p w14:paraId="056EAACE" w14:textId="25CEE3A7" w:rsidR="003E3DDB" w:rsidRPr="003E3DDB" w:rsidRDefault="009774FA" w:rsidP="003E3DDB">
      <w:pPr>
        <w:pStyle w:val="Heading2"/>
      </w:pPr>
      <w:r>
        <w:t>Systém virtuální reality</w:t>
      </w:r>
      <w:r w:rsidR="004A4A8A">
        <w:t xml:space="preserve"> - </w:t>
      </w:r>
    </w:p>
    <w:p w14:paraId="6C155A27" w14:textId="42EC1463" w:rsidR="00566D5F" w:rsidRDefault="00A71914" w:rsidP="003E3DDB">
      <w:pPr>
        <w:rPr>
          <w:lang w:eastAsia="cs-CZ"/>
        </w:rPr>
      </w:pPr>
      <w:r>
        <w:rPr>
          <w:lang w:eastAsia="cs-CZ"/>
        </w:rPr>
        <w:t xml:space="preserve">Systém vytvářející </w:t>
      </w:r>
      <w:proofErr w:type="spellStart"/>
      <w:r>
        <w:rPr>
          <w:lang w:eastAsia="cs-CZ"/>
        </w:rPr>
        <w:t>virutální</w:t>
      </w:r>
      <w:proofErr w:type="spellEnd"/>
      <w:r>
        <w:rPr>
          <w:lang w:eastAsia="cs-CZ"/>
        </w:rPr>
        <w:t xml:space="preserve"> realitu je možné rozdělit na komponenty. </w:t>
      </w:r>
      <w:proofErr w:type="spellStart"/>
      <w:r w:rsidR="00566D5F">
        <w:rPr>
          <w:lang w:eastAsia="cs-CZ"/>
        </w:rPr>
        <w:t>Sherman</w:t>
      </w:r>
      <w:proofErr w:type="spellEnd"/>
      <w:r w:rsidR="00566D5F">
        <w:rPr>
          <w:lang w:eastAsia="cs-CZ"/>
        </w:rPr>
        <w:t xml:space="preserve"> a Craig jej dělí na: </w:t>
      </w:r>
    </w:p>
    <w:p w14:paraId="5CEB873E" w14:textId="77777777" w:rsidR="003E3DDB" w:rsidRDefault="003E3DDB" w:rsidP="003E3DDB">
      <w:pPr>
        <w:pStyle w:val="Normlnprvnodsazen"/>
        <w:keepNext/>
        <w:ind w:firstLine="0"/>
      </w:pPr>
      <w:r>
        <w:rPr>
          <w:noProof/>
        </w:rPr>
        <w:drawing>
          <wp:inline distT="0" distB="0" distL="0" distR="0" wp14:anchorId="1D4698F6" wp14:editId="72427B61">
            <wp:extent cx="3435629" cy="1720747"/>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43528" cy="1724703"/>
                    </a:xfrm>
                    <a:prstGeom prst="rect">
                      <a:avLst/>
                    </a:prstGeom>
                  </pic:spPr>
                </pic:pic>
              </a:graphicData>
            </a:graphic>
          </wp:inline>
        </w:drawing>
      </w:r>
    </w:p>
    <w:p w14:paraId="5708BACB" w14:textId="22AFCD4D" w:rsidR="003E3DDB" w:rsidRDefault="003E3DDB" w:rsidP="003E3DDB">
      <w:pPr>
        <w:pStyle w:val="Caption"/>
      </w:pPr>
      <w:r>
        <w:t xml:space="preserve">Obr. </w:t>
      </w:r>
      <w:r>
        <w:fldChar w:fldCharType="begin"/>
      </w:r>
      <w:r>
        <w:instrText xml:space="preserve"> SEQ Obr. \* ARABIC </w:instrText>
      </w:r>
      <w:r>
        <w:fldChar w:fldCharType="separate"/>
      </w:r>
      <w:r>
        <w:rPr>
          <w:noProof/>
        </w:rPr>
        <w:t>2</w:t>
      </w:r>
      <w:r>
        <w:fldChar w:fldCharType="end"/>
      </w:r>
      <w:r>
        <w:t xml:space="preserve"> …</w:t>
      </w:r>
    </w:p>
    <w:p w14:paraId="4D63C7D5" w14:textId="77777777" w:rsidR="003E3DDB" w:rsidRPr="003E3DDB" w:rsidRDefault="003E3DDB" w:rsidP="003E3DDB"/>
    <w:p w14:paraId="52093ADF" w14:textId="0EF8EEBC" w:rsidR="003E3DDB" w:rsidRDefault="004A4A8A" w:rsidP="003E3DDB">
      <w:pPr>
        <w:pStyle w:val="Normlnprvnodsazen"/>
        <w:ind w:firstLine="0"/>
        <w:rPr>
          <w:lang w:val="en-US"/>
        </w:rPr>
      </w:pPr>
      <w:r>
        <w:rPr>
          <w:lang w:val="en-US"/>
        </w:rPr>
        <w:t xml:space="preserve">#TODO </w:t>
      </w:r>
    </w:p>
    <w:p w14:paraId="48750C48" w14:textId="5A38A113" w:rsidR="00D8680E" w:rsidRPr="00EB4302" w:rsidRDefault="00A43DF5" w:rsidP="003E3DDB">
      <w:pPr>
        <w:pStyle w:val="Normlnprvnodsazen"/>
        <w:ind w:firstLine="0"/>
        <w:rPr>
          <w:lang w:val="en-US"/>
        </w:rPr>
      </w:pPr>
      <w:r>
        <w:rPr>
          <w:lang w:val="en-US"/>
        </w:rPr>
        <w:t xml:space="preserve">LaValle </w:t>
      </w:r>
      <w:proofErr w:type="spellStart"/>
      <w:r>
        <w:rPr>
          <w:lang w:val="en-US"/>
        </w:rPr>
        <w:t>rozděluje</w:t>
      </w:r>
      <w:proofErr w:type="spellEnd"/>
      <w:r>
        <w:rPr>
          <w:lang w:val="en-US"/>
        </w:rPr>
        <w:t xml:space="preserve"> system </w:t>
      </w:r>
      <w:proofErr w:type="spellStart"/>
      <w:r>
        <w:rPr>
          <w:lang w:val="en-US"/>
        </w:rPr>
        <w:t>virtuální</w:t>
      </w:r>
      <w:proofErr w:type="spellEnd"/>
      <w:r>
        <w:rPr>
          <w:lang w:val="en-US"/>
        </w:rPr>
        <w:t xml:space="preserve"> reality </w:t>
      </w:r>
      <w:proofErr w:type="spellStart"/>
      <w:r>
        <w:rPr>
          <w:lang w:val="en-US"/>
        </w:rPr>
        <w:t>na</w:t>
      </w:r>
      <w:proofErr w:type="spellEnd"/>
      <w:r>
        <w:rPr>
          <w:lang w:val="en-US"/>
        </w:rPr>
        <w:t xml:space="preserve"> </w:t>
      </w:r>
      <w:proofErr w:type="spellStart"/>
      <w:r>
        <w:rPr>
          <w:lang w:val="en-US"/>
        </w:rPr>
        <w:t>obodbné</w:t>
      </w:r>
      <w:proofErr w:type="spellEnd"/>
      <w:r>
        <w:rPr>
          <w:lang w:val="en-US"/>
        </w:rPr>
        <w:t xml:space="preserve"> </w:t>
      </w:r>
      <w:proofErr w:type="spellStart"/>
      <w:r>
        <w:rPr>
          <w:lang w:val="en-US"/>
        </w:rPr>
        <w:t>komponenty</w:t>
      </w:r>
      <w:proofErr w:type="spellEnd"/>
      <w:r>
        <w:rPr>
          <w:lang w:val="en-US"/>
        </w:rPr>
        <w:t xml:space="preserve"> a to</w:t>
      </w:r>
      <w:r w:rsidR="00EB4302">
        <w:rPr>
          <w:lang w:val="en-US"/>
        </w:rPr>
        <w:t xml:space="preserve">: </w:t>
      </w:r>
      <w:r>
        <w:rPr>
          <w:lang w:val="en-US"/>
        </w:rPr>
        <w:t xml:space="preserve">hardware, software a </w:t>
      </w:r>
      <w:proofErr w:type="spellStart"/>
      <w:r w:rsidR="00EB4302">
        <w:rPr>
          <w:lang w:val="en-US"/>
        </w:rPr>
        <w:t>účastník</w:t>
      </w:r>
      <w:proofErr w:type="spellEnd"/>
      <w:r w:rsidR="00EB4302">
        <w:rPr>
          <w:lang w:val="en-US"/>
        </w:rPr>
        <w:t xml:space="preserve"> – </w:t>
      </w:r>
      <w:proofErr w:type="spellStart"/>
      <w:r w:rsidR="00EB4302">
        <w:rPr>
          <w:lang w:val="en-US"/>
        </w:rPr>
        <w:t>ve</w:t>
      </w:r>
      <w:proofErr w:type="spellEnd"/>
      <w:r w:rsidR="00EB4302">
        <w:rPr>
          <w:lang w:val="en-US"/>
        </w:rPr>
        <w:t xml:space="preserve"> </w:t>
      </w:r>
      <w:proofErr w:type="spellStart"/>
      <w:r w:rsidR="00EB4302">
        <w:rPr>
          <w:lang w:val="en-US"/>
        </w:rPr>
        <w:t>smyslu</w:t>
      </w:r>
      <w:proofErr w:type="spellEnd"/>
      <w:r w:rsidR="00EB4302">
        <w:rPr>
          <w:lang w:val="en-US"/>
        </w:rPr>
        <w:t xml:space="preserve"> </w:t>
      </w:r>
      <w:proofErr w:type="spellStart"/>
      <w:r w:rsidR="00EB4302">
        <w:rPr>
          <w:lang w:val="en-US"/>
        </w:rPr>
        <w:t>psychologie</w:t>
      </w:r>
      <w:proofErr w:type="spellEnd"/>
      <w:r w:rsidR="00EB4302">
        <w:rPr>
          <w:lang w:val="en-US"/>
        </w:rPr>
        <w:t xml:space="preserve"> a </w:t>
      </w:r>
      <w:proofErr w:type="spellStart"/>
      <w:r w:rsidR="00EB4302">
        <w:rPr>
          <w:lang w:val="en-US"/>
        </w:rPr>
        <w:t>percepce</w:t>
      </w:r>
      <w:proofErr w:type="spellEnd"/>
      <w:r w:rsidR="00EB4302">
        <w:rPr>
          <w:lang w:val="en-US"/>
        </w:rPr>
        <w:t xml:space="preserve">. </w:t>
      </w:r>
      <w:proofErr w:type="spellStart"/>
      <w:r w:rsidR="00EB4302">
        <w:rPr>
          <w:lang w:val="en-US"/>
        </w:rPr>
        <w:t>Dále</w:t>
      </w:r>
      <w:proofErr w:type="spellEnd"/>
      <w:r w:rsidR="00EB4302">
        <w:rPr>
          <w:lang w:val="en-US"/>
        </w:rPr>
        <w:t xml:space="preserve"> </w:t>
      </w:r>
      <w:proofErr w:type="spellStart"/>
      <w:r w:rsidR="00EB4302">
        <w:rPr>
          <w:lang w:val="en-US"/>
        </w:rPr>
        <w:t>pak</w:t>
      </w:r>
      <w:proofErr w:type="spellEnd"/>
      <w:r w:rsidR="00EB4302">
        <w:rPr>
          <w:lang w:val="en-US"/>
        </w:rPr>
        <w:t xml:space="preserve"> </w:t>
      </w:r>
      <w:proofErr w:type="spellStart"/>
      <w:r w:rsidR="00EB4302">
        <w:rPr>
          <w:lang w:val="en-US"/>
        </w:rPr>
        <w:t>popisuje</w:t>
      </w:r>
      <w:proofErr w:type="spellEnd"/>
      <w:r w:rsidR="00EB4302">
        <w:rPr>
          <w:lang w:val="en-US"/>
        </w:rPr>
        <w:t xml:space="preserve"> system </w:t>
      </w:r>
      <w:proofErr w:type="spellStart"/>
      <w:r w:rsidR="00EB4302">
        <w:rPr>
          <w:lang w:val="en-US"/>
        </w:rPr>
        <w:t>pomocí</w:t>
      </w:r>
      <w:proofErr w:type="spellEnd"/>
      <w:r w:rsidR="00EB4302">
        <w:rPr>
          <w:lang w:val="en-US"/>
        </w:rPr>
        <w:t xml:space="preserve"> </w:t>
      </w:r>
      <w:proofErr w:type="spellStart"/>
      <w:r w:rsidR="004A4A8A" w:rsidRPr="004A4A8A">
        <w:t>pseudo</w:t>
      </w:r>
      <w:proofErr w:type="spellEnd"/>
      <w:r w:rsidR="004A4A8A" w:rsidRPr="004A4A8A">
        <w:t xml:space="preserve"> komponentového diagram</w:t>
      </w:r>
      <w:r w:rsidR="00EB4302">
        <w:t>u, k</w:t>
      </w:r>
      <w:r w:rsidR="004A4A8A">
        <w:t xml:space="preserve">de vjemy z reálného světa jsou nahrazeny tzv. </w:t>
      </w:r>
      <w:proofErr w:type="spellStart"/>
      <w:r w:rsidR="004A4A8A">
        <w:rPr>
          <w:i/>
          <w:iCs/>
        </w:rPr>
        <w:t>virutal</w:t>
      </w:r>
      <w:proofErr w:type="spellEnd"/>
      <w:r w:rsidR="004A4A8A">
        <w:rPr>
          <w:i/>
          <w:iCs/>
        </w:rPr>
        <w:t xml:space="preserve"> </w:t>
      </w:r>
      <w:proofErr w:type="spellStart"/>
      <w:r w:rsidR="004A4A8A">
        <w:rPr>
          <w:i/>
          <w:iCs/>
        </w:rPr>
        <w:t>world</w:t>
      </w:r>
      <w:proofErr w:type="spellEnd"/>
      <w:r w:rsidR="004A4A8A">
        <w:rPr>
          <w:i/>
          <w:iCs/>
        </w:rPr>
        <w:t xml:space="preserve"> </w:t>
      </w:r>
      <w:proofErr w:type="spellStart"/>
      <w:r w:rsidR="004A4A8A">
        <w:rPr>
          <w:i/>
          <w:iCs/>
        </w:rPr>
        <w:t>generator</w:t>
      </w:r>
      <w:proofErr w:type="spellEnd"/>
      <w:r w:rsidR="004A4A8A">
        <w:rPr>
          <w:i/>
          <w:iCs/>
        </w:rPr>
        <w:t xml:space="preserve">, </w:t>
      </w:r>
      <w:r w:rsidR="004A4A8A">
        <w:t xml:space="preserve">tedy </w:t>
      </w:r>
      <w:proofErr w:type="gramStart"/>
      <w:r w:rsidR="004A4A8A">
        <w:t>komponentou</w:t>
      </w:r>
      <w:proofErr w:type="gramEnd"/>
      <w:r w:rsidR="004A4A8A">
        <w:t xml:space="preserve"> která vytváří alternativní prostředí (může být VGE). Následně pak pomocí komponenty displeje, který je specifický pro daný smyslový orgán je percepce reálného světa nahrazena světem alternativním. </w:t>
      </w:r>
    </w:p>
    <w:p w14:paraId="05D9F40C" w14:textId="7D4E94F8" w:rsidR="00F729B0" w:rsidRPr="004A4A8A" w:rsidRDefault="00F729B0" w:rsidP="00A25270">
      <w:r w:rsidRPr="00F729B0">
        <w:rPr>
          <w:noProof/>
        </w:rPr>
        <w:drawing>
          <wp:inline distT="0" distB="0" distL="0" distR="0" wp14:anchorId="4AB5F364" wp14:editId="283BFE5F">
            <wp:extent cx="5579745" cy="15684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5579745" cy="1568450"/>
                    </a:xfrm>
                    <a:prstGeom prst="rect">
                      <a:avLst/>
                    </a:prstGeom>
                  </pic:spPr>
                </pic:pic>
              </a:graphicData>
            </a:graphic>
          </wp:inline>
        </w:drawing>
      </w:r>
    </w:p>
    <w:p w14:paraId="5CA4DC90" w14:textId="77777777" w:rsidR="00F729B0" w:rsidRDefault="00F729B0" w:rsidP="003E3DDB">
      <w:pPr>
        <w:pStyle w:val="Normlnprvnodsazen"/>
        <w:ind w:firstLine="0"/>
      </w:pPr>
    </w:p>
    <w:p w14:paraId="2F7405EA" w14:textId="77777777" w:rsidR="00F729B0" w:rsidRDefault="00F729B0" w:rsidP="003E3DDB">
      <w:pPr>
        <w:pStyle w:val="Normlnprvnodsazen"/>
        <w:ind w:firstLine="0"/>
      </w:pPr>
    </w:p>
    <w:p w14:paraId="38771AEB" w14:textId="77777777" w:rsidR="00F729B0" w:rsidRDefault="00F729B0" w:rsidP="003E3DDB">
      <w:pPr>
        <w:pStyle w:val="Normlnprvnodsazen"/>
        <w:ind w:firstLine="0"/>
      </w:pPr>
    </w:p>
    <w:p w14:paraId="440F0B19" w14:textId="77777777" w:rsidR="00F729B0" w:rsidRDefault="00F729B0" w:rsidP="003E3DDB">
      <w:pPr>
        <w:pStyle w:val="Normlnprvnodsazen"/>
        <w:ind w:firstLine="0"/>
      </w:pPr>
    </w:p>
    <w:p w14:paraId="0D6C743B" w14:textId="28C40571" w:rsidR="00D8680E" w:rsidRDefault="004A4A8A" w:rsidP="00A25270">
      <w:r w:rsidRPr="004A4A8A">
        <w:rPr>
          <w:noProof/>
        </w:rPr>
        <w:lastRenderedPageBreak/>
        <w:drawing>
          <wp:inline distT="0" distB="0" distL="0" distR="0" wp14:anchorId="573220E4" wp14:editId="7F7C351D">
            <wp:extent cx="5579745" cy="1673225"/>
            <wp:effectExtent l="0" t="0" r="1905"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579745" cy="1673225"/>
                    </a:xfrm>
                    <a:prstGeom prst="rect">
                      <a:avLst/>
                    </a:prstGeom>
                  </pic:spPr>
                </pic:pic>
              </a:graphicData>
            </a:graphic>
          </wp:inline>
        </w:drawing>
      </w:r>
    </w:p>
    <w:p w14:paraId="0F895796" w14:textId="71A99254" w:rsidR="00D51F65" w:rsidRDefault="00D51F65" w:rsidP="00F729B0">
      <w:pPr>
        <w:pStyle w:val="Normlnprvnodsazen"/>
        <w:ind w:firstLine="0"/>
        <w:rPr>
          <w:highlight w:val="yellow"/>
        </w:rPr>
      </w:pPr>
      <w:r>
        <w:rPr>
          <w:highlight w:val="yellow"/>
        </w:rPr>
        <w:t>#TODO – upravit na česky</w:t>
      </w:r>
    </w:p>
    <w:p w14:paraId="03117A0D" w14:textId="595E3E50" w:rsidR="00F729B0" w:rsidRDefault="00F729B0" w:rsidP="00F729B0">
      <w:pPr>
        <w:pStyle w:val="Normlnprvnodsazen"/>
        <w:ind w:firstLine="0"/>
      </w:pPr>
      <w:r w:rsidRPr="00F729B0">
        <w:rPr>
          <w:highlight w:val="yellow"/>
        </w:rPr>
        <w:t xml:space="preserve">POZN.: </w:t>
      </w:r>
      <w:r>
        <w:rPr>
          <w:highlight w:val="yellow"/>
        </w:rPr>
        <w:t xml:space="preserve">6 </w:t>
      </w:r>
      <w:proofErr w:type="spellStart"/>
      <w:r w:rsidRPr="00F729B0">
        <w:rPr>
          <w:highlight w:val="yellow"/>
        </w:rPr>
        <w:t>DOFs</w:t>
      </w:r>
      <w:proofErr w:type="spellEnd"/>
      <w:r>
        <w:t xml:space="preserve"> Každý smyslový orgán tzv. </w:t>
      </w:r>
      <w:proofErr w:type="spellStart"/>
      <w:r>
        <w:rPr>
          <w:i/>
          <w:iCs/>
        </w:rPr>
        <w:t>configuration</w:t>
      </w:r>
      <w:proofErr w:type="spellEnd"/>
      <w:r>
        <w:rPr>
          <w:i/>
          <w:iCs/>
        </w:rPr>
        <w:t xml:space="preserve"> </w:t>
      </w:r>
      <w:proofErr w:type="spellStart"/>
      <w:r>
        <w:rPr>
          <w:i/>
          <w:iCs/>
        </w:rPr>
        <w:t>space</w:t>
      </w:r>
      <w:proofErr w:type="spellEnd"/>
      <w:r>
        <w:rPr>
          <w:i/>
          <w:iCs/>
        </w:rPr>
        <w:t xml:space="preserve">, </w:t>
      </w:r>
      <w:r>
        <w:t xml:space="preserve">což jsou všechny </w:t>
      </w:r>
      <w:r w:rsidR="00921C6E">
        <w:t>způsoby,</w:t>
      </w:r>
      <w:r>
        <w:t xml:space="preserve"> jakými se může být transformován nebo konfigurován. Smyslový orgán má vůči vnějšímu světu 6 (</w:t>
      </w:r>
      <w:proofErr w:type="spellStart"/>
      <w:r>
        <w:t>degrees</w:t>
      </w:r>
      <w:proofErr w:type="spellEnd"/>
      <w:r>
        <w:t xml:space="preserve"> </w:t>
      </w:r>
      <w:proofErr w:type="spellStart"/>
      <w:r>
        <w:t>of</w:t>
      </w:r>
      <w:proofErr w:type="spellEnd"/>
      <w:r>
        <w:t xml:space="preserve"> </w:t>
      </w:r>
      <w:proofErr w:type="spellStart"/>
      <w:r>
        <w:t>freedom</w:t>
      </w:r>
      <w:proofErr w:type="spellEnd"/>
      <w:r>
        <w:t>).</w:t>
      </w:r>
    </w:p>
    <w:p w14:paraId="65DCD45B" w14:textId="60D681D8" w:rsidR="00F729B0" w:rsidRDefault="00F729B0" w:rsidP="00F729B0">
      <w:pPr>
        <w:pStyle w:val="Normlnprvnodsazen"/>
        <w:ind w:firstLine="0"/>
      </w:pPr>
      <w:r>
        <w:t>Zmíněný VWG (</w:t>
      </w:r>
      <w:proofErr w:type="spellStart"/>
      <w:r w:rsidRPr="00F729B0">
        <w:rPr>
          <w:i/>
          <w:iCs/>
        </w:rPr>
        <w:t>virutal</w:t>
      </w:r>
      <w:proofErr w:type="spellEnd"/>
      <w:r w:rsidRPr="00F729B0">
        <w:rPr>
          <w:i/>
          <w:iCs/>
        </w:rPr>
        <w:t xml:space="preserve"> </w:t>
      </w:r>
      <w:proofErr w:type="spellStart"/>
      <w:r w:rsidRPr="00F729B0">
        <w:rPr>
          <w:i/>
          <w:iCs/>
        </w:rPr>
        <w:t>world</w:t>
      </w:r>
      <w:proofErr w:type="spellEnd"/>
      <w:r w:rsidRPr="00F729B0">
        <w:rPr>
          <w:i/>
          <w:iCs/>
        </w:rPr>
        <w:t xml:space="preserve"> </w:t>
      </w:r>
      <w:proofErr w:type="spellStart"/>
      <w:r w:rsidRPr="00F729B0">
        <w:rPr>
          <w:i/>
          <w:iCs/>
        </w:rPr>
        <w:t>generator</w:t>
      </w:r>
      <w:proofErr w:type="spellEnd"/>
      <w:r>
        <w:t xml:space="preserve">) je tedy softwarová komponenta, která </w:t>
      </w:r>
      <w:proofErr w:type="gramStart"/>
      <w:r>
        <w:t>vytváří</w:t>
      </w:r>
      <w:proofErr w:type="gramEnd"/>
      <w:r>
        <w:t xml:space="preserve"> „jiný svět“, jímž může být kompletně syntetický svět, záznam </w:t>
      </w:r>
      <w:r w:rsidR="00FD6B41">
        <w:t>existujícího</w:t>
      </w:r>
      <w:r>
        <w:t xml:space="preserve"> světa a vše mezi tím. </w:t>
      </w:r>
      <w:r w:rsidR="00FD6B41">
        <w:t xml:space="preserve">Člověk pak vnímá daný svět skrze jednotlivé smyslové orgány, které přejímají informaci z jednotlivých </w:t>
      </w:r>
      <w:proofErr w:type="spellStart"/>
      <w:r w:rsidR="00FD6B41">
        <w:t>displayů</w:t>
      </w:r>
      <w:proofErr w:type="spellEnd"/>
      <w:r w:rsidR="00FD6B41">
        <w:t xml:space="preserve"> (v tomto případě myšleno v obecném slova smyslu, tedy i sluchátka jsou </w:t>
      </w:r>
      <w:proofErr w:type="spellStart"/>
      <w:r w:rsidR="00FD6B41">
        <w:t>displayem</w:t>
      </w:r>
      <w:proofErr w:type="spellEnd"/>
      <w:r w:rsidR="00FD6B41">
        <w:t xml:space="preserve"> pro sluch). Proces převodu VWG na display se pak </w:t>
      </w:r>
      <w:r w:rsidR="008C0C63">
        <w:t>nazývá</w:t>
      </w:r>
      <w:r w:rsidR="00FD6B41">
        <w:t xml:space="preserve"> </w:t>
      </w:r>
      <w:proofErr w:type="spellStart"/>
      <w:r w:rsidR="00FD6B41">
        <w:rPr>
          <w:i/>
          <w:iCs/>
        </w:rPr>
        <w:t>rendering</w:t>
      </w:r>
      <w:proofErr w:type="spellEnd"/>
      <w:r w:rsidR="00FD6B41">
        <w:rPr>
          <w:i/>
          <w:iCs/>
        </w:rPr>
        <w:t xml:space="preserve">. </w:t>
      </w:r>
      <w:r w:rsidR="00FD6B41">
        <w:t xml:space="preserve">Úspěšným VR systémem se pak rozumí takový systém, který je schopný do určité míry nahradit reálný svět světem vytvořeným. </w:t>
      </w:r>
      <w:r w:rsidR="00FD6B41">
        <w:fldChar w:fldCharType="begin"/>
      </w:r>
      <w:r w:rsidR="004278FB">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fldChar w:fldCharType="separate"/>
      </w:r>
      <w:r w:rsidR="004278FB" w:rsidRPr="004278FB">
        <w:t>(LaValle 2020)</w:t>
      </w:r>
      <w:r w:rsidR="00FD6B41">
        <w:fldChar w:fldCharType="end"/>
      </w:r>
    </w:p>
    <w:p w14:paraId="479C34AA" w14:textId="7D67A97F" w:rsidR="00EB4302" w:rsidRDefault="00EB4302" w:rsidP="00EB4302">
      <w:pPr>
        <w:pStyle w:val="Heading3"/>
      </w:pPr>
      <w:r>
        <w:t>Hardware</w:t>
      </w:r>
    </w:p>
    <w:p w14:paraId="4E4C0ABD" w14:textId="77777777" w:rsidR="00A03F48" w:rsidRDefault="00EB4302" w:rsidP="00643DB4">
      <w:proofErr w:type="spellStart"/>
      <w:r w:rsidRPr="00643DB4">
        <w:t>LaValle</w:t>
      </w:r>
      <w:proofErr w:type="spellEnd"/>
      <w:r w:rsidRPr="00643DB4">
        <w:t xml:space="preserve"> dělí hardware na 3 kategorie a to: </w:t>
      </w:r>
      <w:proofErr w:type="spellStart"/>
      <w:r w:rsidRPr="00643DB4">
        <w:t>displaye</w:t>
      </w:r>
      <w:proofErr w:type="spellEnd"/>
      <w:r w:rsidRPr="00643DB4">
        <w:t xml:space="preserve"> (výstup), sensory (vstup) a výpočetní jednotky (</w:t>
      </w:r>
      <w:proofErr w:type="spellStart"/>
      <w:r w:rsidRPr="00643DB4">
        <w:rPr>
          <w:i/>
          <w:iCs/>
        </w:rPr>
        <w:t>processing</w:t>
      </w:r>
      <w:proofErr w:type="spellEnd"/>
      <w:r w:rsidRPr="00643DB4">
        <w:rPr>
          <w:i/>
          <w:iCs/>
        </w:rPr>
        <w:t xml:space="preserve"> unit</w:t>
      </w:r>
      <w:r w:rsidRPr="00643DB4">
        <w:t xml:space="preserve">). </w:t>
      </w:r>
      <w:r w:rsidR="00643DB4">
        <w:t xml:space="preserve">Specifický displej pro každý smyslový orgán, na který se daný systém soustředí. </w:t>
      </w:r>
      <w:proofErr w:type="spellStart"/>
      <w:r w:rsidR="00643DB4">
        <w:t>Nejdůležtějším</w:t>
      </w:r>
      <w:proofErr w:type="spellEnd"/>
      <w:r w:rsidR="00643DB4">
        <w:t xml:space="preserve"> je zrak, </w:t>
      </w:r>
      <w:r w:rsidR="008C0C63">
        <w:t>způsoby,</w:t>
      </w:r>
      <w:r w:rsidR="00643DB4">
        <w:t xml:space="preserve"> jakými je tento smysl ovládán se </w:t>
      </w:r>
      <w:proofErr w:type="gramStart"/>
      <w:r w:rsidR="00643DB4">
        <w:t>liší</w:t>
      </w:r>
      <w:proofErr w:type="gramEnd"/>
      <w:r w:rsidR="00643DB4">
        <w:t xml:space="preserve"> na základě samotného hw zařízení. V případě HMD se jedná o LED obrazovky s vysokým rozlišením nastavené blízko očí a zaostřeny skrze čočky. </w:t>
      </w:r>
    </w:p>
    <w:p w14:paraId="0CDE694C" w14:textId="06B4AB7F" w:rsidR="00EB4302" w:rsidRDefault="008C0C63" w:rsidP="00A03F48">
      <w:pPr>
        <w:pStyle w:val="Normlnprvnodsazen"/>
      </w:pPr>
      <w:r>
        <w:t xml:space="preserve">V případě HMD sensorů je nutné sledovat </w:t>
      </w:r>
      <w:r w:rsidRPr="008C0C63">
        <w:rPr>
          <w:highlight w:val="yellow"/>
        </w:rPr>
        <w:t>(track)</w:t>
      </w:r>
      <w:r>
        <w:t xml:space="preserve"> pozici a orientaci daného smyslového </w:t>
      </w:r>
      <w:r w:rsidR="00921C6E">
        <w:t>orgánu,</w:t>
      </w:r>
      <w:r>
        <w:t xml:space="preserve"> aby bylo možné vhodně upravit stimulus. Orientace je měřena pomocí IMU (</w:t>
      </w:r>
      <w:proofErr w:type="spellStart"/>
      <w:r w:rsidRPr="008C0C63">
        <w:rPr>
          <w:i/>
          <w:iCs/>
        </w:rPr>
        <w:t>intertial</w:t>
      </w:r>
      <w:proofErr w:type="spellEnd"/>
      <w:r w:rsidRPr="008C0C63">
        <w:rPr>
          <w:i/>
          <w:iCs/>
        </w:rPr>
        <w:t xml:space="preserve"> </w:t>
      </w:r>
      <w:proofErr w:type="spellStart"/>
      <w:r w:rsidRPr="008C0C63">
        <w:rPr>
          <w:i/>
          <w:iCs/>
        </w:rPr>
        <w:t>measurement</w:t>
      </w:r>
      <w:proofErr w:type="spellEnd"/>
      <w:r w:rsidRPr="008C0C63">
        <w:rPr>
          <w:i/>
          <w:iCs/>
        </w:rPr>
        <w:t xml:space="preserve"> unit</w:t>
      </w:r>
      <w:r>
        <w:t>), podrobněji pomocí gyroskopu a akcelometru.</w:t>
      </w:r>
      <w:r w:rsidR="0032481E">
        <w:t xml:space="preserve"> Další z klíčových vstupů sensorů je snímání okolí, části lidského těla nebo i celé postavy pomocí digitálních kamer a tzv. </w:t>
      </w:r>
      <w:proofErr w:type="spellStart"/>
      <w:r w:rsidR="0032481E">
        <w:rPr>
          <w:i/>
          <w:iCs/>
        </w:rPr>
        <w:t>depth</w:t>
      </w:r>
      <w:proofErr w:type="spellEnd"/>
      <w:r w:rsidR="0032481E">
        <w:rPr>
          <w:i/>
          <w:iCs/>
        </w:rPr>
        <w:t xml:space="preserve"> </w:t>
      </w:r>
      <w:r w:rsidR="0032481E">
        <w:t xml:space="preserve">kamer využívající infračerveného záření. Mimo kamery pak součástí VR hardwaru jsou i mechanické vstupy jako klasické klávesnice, myš a jiné </w:t>
      </w:r>
      <w:proofErr w:type="spellStart"/>
      <w:r w:rsidR="0032481E">
        <w:t>kontrolery</w:t>
      </w:r>
      <w:proofErr w:type="spellEnd"/>
      <w:r w:rsidR="0032481E">
        <w:t xml:space="preserve">. </w:t>
      </w:r>
    </w:p>
    <w:p w14:paraId="3EBF2A80" w14:textId="15AB1FFD" w:rsidR="00A03F48" w:rsidRDefault="00A03F48" w:rsidP="00A03F48">
      <w:pPr>
        <w:pStyle w:val="Normlnprvnodsazen"/>
      </w:pPr>
      <w:r>
        <w:t xml:space="preserve">Výpočetní jednotka, je klíčová v případě </w:t>
      </w:r>
      <w:r>
        <w:rPr>
          <w:i/>
          <w:iCs/>
        </w:rPr>
        <w:t>body-</w:t>
      </w:r>
      <w:proofErr w:type="spellStart"/>
      <w:r>
        <w:rPr>
          <w:i/>
          <w:iCs/>
        </w:rPr>
        <w:t>fixed</w:t>
      </w:r>
      <w:proofErr w:type="spellEnd"/>
      <w:r>
        <w:rPr>
          <w:i/>
          <w:iCs/>
        </w:rPr>
        <w:t xml:space="preserve"> </w:t>
      </w:r>
      <w:r>
        <w:t xml:space="preserve">hw. </w:t>
      </w:r>
      <w:r w:rsidR="003A1D6C">
        <w:t xml:space="preserve">Hlavní dělení je tedy v tom, kde je výčetní </w:t>
      </w:r>
      <w:r w:rsidR="00C46C06">
        <w:t>jednotka,</w:t>
      </w:r>
      <w:r w:rsidR="003A1D6C">
        <w:t xml:space="preserve"> na které je VWG spouštěn, jestli v rámci </w:t>
      </w:r>
      <w:proofErr w:type="spellStart"/>
      <w:r w:rsidR="003A1D6C">
        <w:t>displaye</w:t>
      </w:r>
      <w:proofErr w:type="spellEnd"/>
      <w:r w:rsidR="003A1D6C">
        <w:t xml:space="preserve"> (HMD) či na externím počítači. </w:t>
      </w:r>
    </w:p>
    <w:p w14:paraId="65BF6DF2" w14:textId="20E8AB11" w:rsidR="008A4628" w:rsidRDefault="008A4628" w:rsidP="008A4628">
      <w:pPr>
        <w:pStyle w:val="Heading3"/>
      </w:pPr>
      <w:r>
        <w:t>Software</w:t>
      </w:r>
    </w:p>
    <w:p w14:paraId="18F77D4D" w14:textId="57CD0884" w:rsidR="008A4628" w:rsidRDefault="008A4628" w:rsidP="008A4628">
      <w:proofErr w:type="spellStart"/>
      <w:r>
        <w:t>LaValle</w:t>
      </w:r>
      <w:proofErr w:type="spellEnd"/>
      <w:r>
        <w:t xml:space="preserve"> zmiňuje, že v ideálním případě by bylo </w:t>
      </w:r>
      <w:r w:rsidR="00921C6E">
        <w:t>vhodné,</w:t>
      </w:r>
      <w:r>
        <w:t xml:space="preserve"> aby existoval nějaký specializovaný </w:t>
      </w:r>
      <w:r>
        <w:rPr>
          <w:i/>
          <w:iCs/>
        </w:rPr>
        <w:t xml:space="preserve">VR </w:t>
      </w:r>
      <w:proofErr w:type="spellStart"/>
      <w:r>
        <w:rPr>
          <w:i/>
          <w:iCs/>
        </w:rPr>
        <w:t>engine</w:t>
      </w:r>
      <w:proofErr w:type="spellEnd"/>
      <w:r>
        <w:t xml:space="preserve">, díky němuž by vývoj VR systémů nemusel obsahovat nízko-úrovňové problémy (integrace HMD, aj.). Právě odhalení vhodné kombinace softwarových technologií pro tvorbu VR </w:t>
      </w:r>
      <w:r w:rsidR="00A25270">
        <w:t xml:space="preserve">systému ve webovém prostředí je jedním z cílů této práce. </w:t>
      </w:r>
      <w:r w:rsidR="00A25270" w:rsidRPr="00A25270">
        <w:rPr>
          <w:highlight w:val="yellow"/>
        </w:rPr>
        <w:t>Více viz. porovnání SW</w:t>
      </w:r>
      <w:r w:rsidR="00A25270">
        <w:t>.</w:t>
      </w:r>
      <w:r w:rsidR="00921C6E">
        <w:t xml:space="preserve"> </w:t>
      </w:r>
    </w:p>
    <w:p w14:paraId="7C5A8142" w14:textId="420D6AC8" w:rsidR="00A25270" w:rsidRDefault="00A25270" w:rsidP="00A25270">
      <w:r w:rsidRPr="00A25270">
        <w:rPr>
          <w:noProof/>
        </w:rPr>
        <w:lastRenderedPageBreak/>
        <w:drawing>
          <wp:inline distT="0" distB="0" distL="0" distR="0" wp14:anchorId="039FE451" wp14:editId="5773CE05">
            <wp:extent cx="5579745" cy="341185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5579745" cy="3411855"/>
                    </a:xfrm>
                    <a:prstGeom prst="rect">
                      <a:avLst/>
                    </a:prstGeom>
                  </pic:spPr>
                </pic:pic>
              </a:graphicData>
            </a:graphic>
          </wp:inline>
        </w:drawing>
      </w:r>
    </w:p>
    <w:p w14:paraId="17C65BD7" w14:textId="6B4B2850" w:rsidR="00A25270" w:rsidRDefault="00A25270" w:rsidP="00A25270">
      <w:pPr>
        <w:pStyle w:val="Normlnprvnodsazen"/>
        <w:rPr>
          <w:lang w:eastAsia="en-US"/>
        </w:rPr>
      </w:pPr>
    </w:p>
    <w:p w14:paraId="61F4F267" w14:textId="1FF2F580" w:rsidR="00921C6E" w:rsidRDefault="00B725D6" w:rsidP="00921C6E">
      <w:pPr>
        <w:pStyle w:val="Heading3"/>
      </w:pPr>
      <w:r>
        <w:t>Účastník – percepce</w:t>
      </w:r>
      <w:r w:rsidR="00921C6E">
        <w:t xml:space="preserve"> a </w:t>
      </w:r>
      <w:r w:rsidR="00BA4D29">
        <w:t>fyziologie</w:t>
      </w:r>
    </w:p>
    <w:p w14:paraId="29A430E0" w14:textId="4CD51423" w:rsidR="00A25270" w:rsidRDefault="001B7FFC" w:rsidP="001B7FFC">
      <w:r>
        <w:t xml:space="preserve">Percepce se uskutečňuje po převodu podnětů smyslovými orgány (a jejich receptory) na nervové impulzy. </w:t>
      </w:r>
    </w:p>
    <w:p w14:paraId="68B1340D" w14:textId="543D4AA4" w:rsidR="001B7FFC" w:rsidRDefault="001B7FFC" w:rsidP="001B7FFC">
      <w:r w:rsidRPr="001B7FFC">
        <w:rPr>
          <w:noProof/>
        </w:rPr>
        <w:drawing>
          <wp:inline distT="0" distB="0" distL="0" distR="0" wp14:anchorId="5D9BD546" wp14:editId="023BE5F8">
            <wp:extent cx="5579745" cy="1557655"/>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21"/>
                    <a:stretch>
                      <a:fillRect/>
                    </a:stretch>
                  </pic:blipFill>
                  <pic:spPr>
                    <a:xfrm>
                      <a:off x="0" y="0"/>
                      <a:ext cx="5579745" cy="1557655"/>
                    </a:xfrm>
                    <a:prstGeom prst="rect">
                      <a:avLst/>
                    </a:prstGeom>
                  </pic:spPr>
                </pic:pic>
              </a:graphicData>
            </a:graphic>
          </wp:inline>
        </w:drawing>
      </w:r>
    </w:p>
    <w:p w14:paraId="4E656179" w14:textId="257257C3" w:rsidR="001B7FFC" w:rsidRDefault="001B7FFC" w:rsidP="001B7FFC">
      <w:pPr>
        <w:pStyle w:val="Normlnprvnodsazen"/>
        <w:rPr>
          <w:lang w:eastAsia="en-US"/>
        </w:rPr>
      </w:pPr>
      <w:r>
        <w:rPr>
          <w:highlight w:val="yellow"/>
          <w:lang w:val="en-US" w:eastAsia="en-US"/>
        </w:rPr>
        <w:t>#TODO – d</w:t>
      </w:r>
      <w:proofErr w:type="spellStart"/>
      <w:r>
        <w:rPr>
          <w:highlight w:val="yellow"/>
          <w:lang w:eastAsia="en-US"/>
        </w:rPr>
        <w:t>át</w:t>
      </w:r>
      <w:proofErr w:type="spellEnd"/>
      <w:r>
        <w:rPr>
          <w:highlight w:val="yellow"/>
          <w:lang w:eastAsia="en-US"/>
        </w:rPr>
        <w:t xml:space="preserve"> to tam vůbec / </w:t>
      </w:r>
      <w:proofErr w:type="gramStart"/>
      <w:r w:rsidRPr="001B7FFC">
        <w:rPr>
          <w:highlight w:val="yellow"/>
          <w:lang w:eastAsia="en-US"/>
        </w:rPr>
        <w:t>upravit</w:t>
      </w:r>
      <w:r>
        <w:rPr>
          <w:lang w:eastAsia="en-US"/>
        </w:rPr>
        <w:t xml:space="preserve"> ?</w:t>
      </w:r>
      <w:proofErr w:type="gramEnd"/>
    </w:p>
    <w:p w14:paraId="2E9D8D89" w14:textId="654C5EB4" w:rsidR="00B725D6" w:rsidRDefault="00B725D6" w:rsidP="001B7FFC">
      <w:pPr>
        <w:pStyle w:val="Normlnprvnodsazen"/>
        <w:rPr>
          <w:lang w:eastAsia="en-US"/>
        </w:rPr>
      </w:pPr>
      <w:r w:rsidRPr="00B725D6">
        <w:rPr>
          <w:highlight w:val="yellow"/>
          <w:lang w:val="en-US" w:eastAsia="en-US"/>
        </w:rPr>
        <w:t xml:space="preserve">#TODO – </w:t>
      </w:r>
      <w:proofErr w:type="spellStart"/>
      <w:r w:rsidRPr="00B725D6">
        <w:rPr>
          <w:highlight w:val="yellow"/>
          <w:lang w:val="en-US" w:eastAsia="en-US"/>
        </w:rPr>
        <w:t>monokul</w:t>
      </w:r>
      <w:r w:rsidRPr="00B725D6">
        <w:rPr>
          <w:highlight w:val="yellow"/>
          <w:lang w:eastAsia="en-US"/>
        </w:rPr>
        <w:t>ární-binokulární</w:t>
      </w:r>
      <w:proofErr w:type="spellEnd"/>
      <w:r w:rsidRPr="00B725D6">
        <w:rPr>
          <w:highlight w:val="yellow"/>
          <w:lang w:eastAsia="en-US"/>
        </w:rPr>
        <w:t xml:space="preserve"> vodítka</w:t>
      </w:r>
      <w:r>
        <w:rPr>
          <w:lang w:eastAsia="en-US"/>
        </w:rPr>
        <w:t xml:space="preserve"> </w:t>
      </w:r>
    </w:p>
    <w:p w14:paraId="3DDA0E82" w14:textId="69BA0BE9" w:rsidR="00B725D6" w:rsidRPr="00B725D6" w:rsidRDefault="00B725D6" w:rsidP="001B7FFC">
      <w:pPr>
        <w:pStyle w:val="Normlnprvnodsazen"/>
        <w:rPr>
          <w:lang w:eastAsia="en-US"/>
        </w:rPr>
      </w:pPr>
      <w:r w:rsidRPr="00B725D6">
        <w:rPr>
          <w:highlight w:val="yellow"/>
          <w:lang w:val="en-US" w:eastAsia="en-US"/>
        </w:rPr>
        <w:t xml:space="preserve"># TODO – </w:t>
      </w:r>
      <w:proofErr w:type="spellStart"/>
      <w:r w:rsidRPr="00B725D6">
        <w:rPr>
          <w:highlight w:val="yellow"/>
          <w:lang w:val="en-US" w:eastAsia="en-US"/>
        </w:rPr>
        <w:t>doplnit</w:t>
      </w:r>
      <w:proofErr w:type="spellEnd"/>
      <w:r w:rsidRPr="00B725D6">
        <w:rPr>
          <w:highlight w:val="yellow"/>
          <w:lang w:val="en-US" w:eastAsia="en-US"/>
        </w:rPr>
        <w:t xml:space="preserve"> o info z </w:t>
      </w:r>
      <w:proofErr w:type="spellStart"/>
      <w:r w:rsidRPr="00B725D6">
        <w:rPr>
          <w:highlight w:val="yellow"/>
          <w:lang w:val="en-US" w:eastAsia="en-US"/>
        </w:rPr>
        <w:t>jin</w:t>
      </w:r>
      <w:r w:rsidRPr="00B725D6">
        <w:rPr>
          <w:highlight w:val="yellow"/>
          <w:lang w:eastAsia="en-US"/>
        </w:rPr>
        <w:t>ých</w:t>
      </w:r>
      <w:proofErr w:type="spellEnd"/>
      <w:r w:rsidRPr="00B725D6">
        <w:rPr>
          <w:highlight w:val="yellow"/>
          <w:lang w:eastAsia="en-US"/>
        </w:rPr>
        <w:t xml:space="preserve"> knih nejen </w:t>
      </w:r>
      <w:proofErr w:type="spellStart"/>
      <w:r w:rsidRPr="00B725D6">
        <w:rPr>
          <w:highlight w:val="yellow"/>
          <w:lang w:eastAsia="en-US"/>
        </w:rPr>
        <w:t>LaValle</w:t>
      </w:r>
      <w:proofErr w:type="spellEnd"/>
    </w:p>
    <w:p w14:paraId="6375A53E" w14:textId="335132F6" w:rsidR="00B725D6" w:rsidRDefault="00B725D6" w:rsidP="00B725D6">
      <w:pPr>
        <w:pStyle w:val="Normlnprvnodsazen"/>
        <w:ind w:firstLine="0"/>
        <w:rPr>
          <w:lang w:eastAsia="en-US"/>
        </w:rPr>
      </w:pPr>
    </w:p>
    <w:p w14:paraId="4D1CCF5F" w14:textId="77777777" w:rsidR="00B725D6" w:rsidRDefault="00B725D6" w:rsidP="00B725D6">
      <w:pPr>
        <w:pStyle w:val="Normlnprvnodsazen"/>
        <w:ind w:firstLine="0"/>
        <w:rPr>
          <w:lang w:eastAsia="en-US"/>
        </w:rPr>
      </w:pPr>
    </w:p>
    <w:p w14:paraId="65091873" w14:textId="77777777" w:rsidR="00B725D6" w:rsidRPr="00B725D6" w:rsidRDefault="00B725D6" w:rsidP="001B7FFC">
      <w:pPr>
        <w:pStyle w:val="Normlnprvnodsazen"/>
        <w:rPr>
          <w:lang w:eastAsia="en-US"/>
        </w:rPr>
      </w:pPr>
    </w:p>
    <w:p w14:paraId="0C0C7CA2" w14:textId="78F62BC2" w:rsidR="001B7FFC" w:rsidRDefault="001B7FFC" w:rsidP="001B7FFC">
      <w:pPr>
        <w:pStyle w:val="Normlnprvnodsazen"/>
        <w:ind w:firstLine="0"/>
        <w:rPr>
          <w:lang w:eastAsia="en-US"/>
        </w:rPr>
      </w:pPr>
    </w:p>
    <w:p w14:paraId="16F9A6F8" w14:textId="77777777" w:rsidR="001B7FFC" w:rsidRDefault="001B7FFC" w:rsidP="001B7FFC">
      <w:pPr>
        <w:pStyle w:val="Normlnprvnodsazen"/>
        <w:ind w:firstLine="0"/>
        <w:rPr>
          <w:lang w:eastAsia="en-US"/>
        </w:rPr>
      </w:pPr>
    </w:p>
    <w:p w14:paraId="57209689" w14:textId="77777777" w:rsidR="001B7FFC" w:rsidRPr="001B7FFC" w:rsidRDefault="001B7FFC" w:rsidP="001B7FFC">
      <w:pPr>
        <w:pStyle w:val="Normlnprvnodsazen"/>
        <w:rPr>
          <w:lang w:eastAsia="en-US"/>
        </w:rPr>
      </w:pPr>
    </w:p>
    <w:p w14:paraId="424A8332" w14:textId="2073801B" w:rsidR="0069447E" w:rsidRDefault="001D0278">
      <w:pPr>
        <w:pStyle w:val="Heading2"/>
      </w:pPr>
      <w:r w:rsidRPr="00C00B9F">
        <w:lastRenderedPageBreak/>
        <w:t>Zobrazovací</w:t>
      </w:r>
      <w:r>
        <w:t xml:space="preserve"> zařízení</w:t>
      </w:r>
    </w:p>
    <w:p w14:paraId="7BC3242A" w14:textId="2974B487" w:rsidR="000E1D87" w:rsidRDefault="001276CE" w:rsidP="000E1D87">
      <w:pPr>
        <w:pStyle w:val="Malnadpis"/>
        <w:rPr>
          <w:b w:val="0"/>
          <w:bCs/>
        </w:rPr>
      </w:pPr>
      <w:proofErr w:type="spellStart"/>
      <w:r w:rsidRPr="006F4E43">
        <w:rPr>
          <w:b w:val="0"/>
          <w:bCs/>
        </w:rPr>
        <w:t>Sherman</w:t>
      </w:r>
      <w:proofErr w:type="spellEnd"/>
      <w:r w:rsidRPr="006F4E43">
        <w:rPr>
          <w:b w:val="0"/>
          <w:bCs/>
        </w:rPr>
        <w:t xml:space="preserve"> a Craig </w:t>
      </w:r>
      <w:r>
        <w:rPr>
          <w:b w:val="0"/>
          <w:bCs/>
        </w:rPr>
        <w:t xml:space="preserve">dělí </w:t>
      </w:r>
      <w:proofErr w:type="spellStart"/>
      <w:r>
        <w:t>virtual</w:t>
      </w:r>
      <w:proofErr w:type="spellEnd"/>
      <w:r>
        <w:t xml:space="preserve"> </w:t>
      </w:r>
      <w:proofErr w:type="spellStart"/>
      <w:r>
        <w:t>experience</w:t>
      </w:r>
      <w:proofErr w:type="spellEnd"/>
      <w:r>
        <w:t xml:space="preserve"> </w:t>
      </w:r>
      <w:r>
        <w:rPr>
          <w:b w:val="0"/>
          <w:bCs/>
        </w:rPr>
        <w:t xml:space="preserve">na 3 paradigmata, podle hardwaru, který zážitek zprostředkovává na: </w:t>
      </w:r>
      <w:r w:rsidRPr="008E0100">
        <w:rPr>
          <w:b w:val="0"/>
          <w:bCs/>
          <w:i/>
          <w:iCs/>
        </w:rPr>
        <w:t xml:space="preserve">hand </w:t>
      </w:r>
      <w:proofErr w:type="spellStart"/>
      <w:r w:rsidRPr="008E0100">
        <w:rPr>
          <w:b w:val="0"/>
          <w:bCs/>
          <w:i/>
          <w:iCs/>
        </w:rPr>
        <w:t>based</w:t>
      </w:r>
      <w:proofErr w:type="spellEnd"/>
      <w:r>
        <w:rPr>
          <w:b w:val="0"/>
          <w:bCs/>
        </w:rPr>
        <w:t xml:space="preserve">, </w:t>
      </w:r>
      <w:proofErr w:type="spellStart"/>
      <w:r w:rsidRPr="008E0100">
        <w:rPr>
          <w:b w:val="0"/>
          <w:bCs/>
          <w:i/>
          <w:iCs/>
        </w:rPr>
        <w:t>stacionary</w:t>
      </w:r>
      <w:proofErr w:type="spellEnd"/>
      <w:r>
        <w:rPr>
          <w:b w:val="0"/>
          <w:bCs/>
        </w:rPr>
        <w:t xml:space="preserve"> a </w:t>
      </w:r>
      <w:proofErr w:type="spellStart"/>
      <w:r w:rsidRPr="008E0100">
        <w:rPr>
          <w:b w:val="0"/>
          <w:bCs/>
          <w:i/>
          <w:iCs/>
        </w:rPr>
        <w:t>head</w:t>
      </w:r>
      <w:proofErr w:type="spellEnd"/>
      <w:r w:rsidRPr="008E0100">
        <w:rPr>
          <w:b w:val="0"/>
          <w:bCs/>
          <w:i/>
          <w:iCs/>
        </w:rPr>
        <w:t xml:space="preserve"> </w:t>
      </w:r>
      <w:proofErr w:type="spellStart"/>
      <w:r w:rsidRPr="008E0100">
        <w:rPr>
          <w:b w:val="0"/>
          <w:bCs/>
          <w:i/>
          <w:iCs/>
        </w:rPr>
        <w:t>mounted</w:t>
      </w:r>
      <w:proofErr w:type="spellEnd"/>
      <w:r>
        <w:rPr>
          <w:b w:val="0"/>
          <w:bCs/>
        </w:rPr>
        <w:t xml:space="preserve">. Tato práce bude primárně zaměřena na </w:t>
      </w:r>
      <w:proofErr w:type="spellStart"/>
      <w:r>
        <w:rPr>
          <w:b w:val="0"/>
          <w:bCs/>
          <w:i/>
          <w:iCs/>
        </w:rPr>
        <w:t>head</w:t>
      </w:r>
      <w:proofErr w:type="spellEnd"/>
      <w:r>
        <w:rPr>
          <w:b w:val="0"/>
          <w:bCs/>
          <w:i/>
          <w:iCs/>
        </w:rPr>
        <w:t xml:space="preserve"> </w:t>
      </w:r>
      <w:proofErr w:type="spellStart"/>
      <w:r>
        <w:rPr>
          <w:b w:val="0"/>
          <w:bCs/>
          <w:i/>
          <w:iCs/>
        </w:rPr>
        <w:t>mounted</w:t>
      </w:r>
      <w:proofErr w:type="spellEnd"/>
      <w:r>
        <w:rPr>
          <w:b w:val="0"/>
          <w:bCs/>
          <w:i/>
          <w:iCs/>
        </w:rPr>
        <w:t xml:space="preserve"> </w:t>
      </w:r>
      <w:r>
        <w:rPr>
          <w:b w:val="0"/>
          <w:bCs/>
        </w:rPr>
        <w:t xml:space="preserve">paradigma. Nejrozšířenější terminologií pro tento hardware je </w:t>
      </w:r>
      <w:proofErr w:type="spellStart"/>
      <w:r>
        <w:rPr>
          <w:b w:val="0"/>
          <w:bCs/>
          <w:i/>
          <w:iCs/>
        </w:rPr>
        <w:t>head</w:t>
      </w:r>
      <w:proofErr w:type="spellEnd"/>
      <w:r>
        <w:rPr>
          <w:b w:val="0"/>
          <w:bCs/>
          <w:i/>
          <w:iCs/>
        </w:rPr>
        <w:t xml:space="preserve"> </w:t>
      </w:r>
      <w:proofErr w:type="spellStart"/>
      <w:r>
        <w:rPr>
          <w:b w:val="0"/>
          <w:bCs/>
          <w:i/>
          <w:iCs/>
        </w:rPr>
        <w:t>mounted</w:t>
      </w:r>
      <w:proofErr w:type="spellEnd"/>
      <w:r>
        <w:rPr>
          <w:b w:val="0"/>
          <w:bCs/>
          <w:i/>
          <w:iCs/>
        </w:rPr>
        <w:t xml:space="preserve"> display </w:t>
      </w:r>
      <w:r>
        <w:rPr>
          <w:b w:val="0"/>
          <w:bCs/>
        </w:rPr>
        <w:t xml:space="preserve">termín. </w:t>
      </w:r>
    </w:p>
    <w:p w14:paraId="0368D8F0" w14:textId="4BBAE142" w:rsidR="000E1D87" w:rsidRDefault="000E1D87" w:rsidP="000E1D87">
      <w:pPr>
        <w:pStyle w:val="Heading3"/>
      </w:pPr>
      <w:r>
        <w:t>HMD headset</w:t>
      </w:r>
    </w:p>
    <w:p w14:paraId="39FD3BC7" w14:textId="42EB1C8E" w:rsidR="00C871DE" w:rsidRDefault="000E1D87" w:rsidP="000E1D87">
      <w:r>
        <w:t xml:space="preserve">HMD jsou konstruovány tak aby úplně zaplnily vizuální pole uživatele. Dosaženo je to položením obrazovky velice blízko k očím. Lidské oko však není schopno ostřit na potřebně blízkou vzdálenost (cca </w:t>
      </w:r>
      <w:proofErr w:type="gramStart"/>
      <w:r>
        <w:t>5-10cm</w:t>
      </w:r>
      <w:proofErr w:type="gramEnd"/>
      <w:r>
        <w:t xml:space="preserve">). HMD tedy využívají </w:t>
      </w:r>
      <w:proofErr w:type="spellStart"/>
      <w:r>
        <w:t>convexní</w:t>
      </w:r>
      <w:proofErr w:type="spellEnd"/>
      <w:r>
        <w:t xml:space="preserve"> čočky položené do jejich fokální vzdálenosti. Díky tomuto se pak obrazovka jeví jako obrovský </w:t>
      </w:r>
      <w:proofErr w:type="spellStart"/>
      <w:r>
        <w:t>virutální</w:t>
      </w:r>
      <w:proofErr w:type="spellEnd"/>
      <w:r>
        <w:t xml:space="preserve"> obraz, který je nekonečně daleko.</w:t>
      </w:r>
      <w:r w:rsidR="00BA6BF3">
        <w:t xml:space="preserve"> </w:t>
      </w:r>
      <w:r w:rsidR="00BA6BF3">
        <w:fldChar w:fldCharType="begin"/>
      </w:r>
      <w:r w:rsidR="00BA6BF3">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BA6BF3">
        <w:fldChar w:fldCharType="separate"/>
      </w:r>
      <w:r w:rsidR="00BA6BF3" w:rsidRPr="00BA6BF3">
        <w:t>(LaValle 2020)</w:t>
      </w:r>
      <w:r w:rsidR="00BA6BF3">
        <w:fldChar w:fldCharType="end"/>
      </w:r>
    </w:p>
    <w:p w14:paraId="5D788280" w14:textId="69585FC9" w:rsidR="00657ADD" w:rsidRDefault="000E1D87" w:rsidP="00657ADD">
      <w:r>
        <w:t xml:space="preserve"> </w:t>
      </w:r>
      <w:r w:rsidR="00BA6BF3" w:rsidRPr="00BA6BF3">
        <w:rPr>
          <w:highlight w:val="yellow"/>
        </w:rPr>
        <w:t>HMD systémy také musí počítat s různou délkou mezi zornicemi (</w:t>
      </w:r>
      <w:proofErr w:type="spellStart"/>
      <w:r w:rsidR="00BA6BF3" w:rsidRPr="00BA6BF3">
        <w:rPr>
          <w:highlight w:val="yellow"/>
        </w:rPr>
        <w:t>interpupillary</w:t>
      </w:r>
      <w:proofErr w:type="spellEnd"/>
      <w:r w:rsidR="00BA6BF3" w:rsidRPr="00BA6BF3">
        <w:rPr>
          <w:highlight w:val="yellow"/>
        </w:rPr>
        <w:t xml:space="preserve"> </w:t>
      </w:r>
      <w:proofErr w:type="gramStart"/>
      <w:r w:rsidR="00BA6BF3" w:rsidRPr="00BA6BF3">
        <w:rPr>
          <w:highlight w:val="yellow"/>
        </w:rPr>
        <w:t>distance - IPD</w:t>
      </w:r>
      <w:proofErr w:type="gramEnd"/>
      <w:r w:rsidR="00BA6BF3" w:rsidRPr="00BA6BF3">
        <w:rPr>
          <w:highlight w:val="yellow"/>
        </w:rPr>
        <w:t>). Dalším z problémů je pak rozlišení obrazovky, které je potřeba aby nebylo možné rozeznat jednotlivé pixely?</w:t>
      </w:r>
      <w:r w:rsidR="00657ADD">
        <w:t xml:space="preserve"> Na základě výpočtů založených na fyziologii lidského oka bylo zjištěno, že display by musel mít 16 000 x 16 000 </w:t>
      </w:r>
      <w:proofErr w:type="spellStart"/>
      <w:r w:rsidR="00657ADD">
        <w:t>pix</w:t>
      </w:r>
      <w:proofErr w:type="spellEnd"/>
      <w:r w:rsidR="00657ADD">
        <w:t xml:space="preserve"> rozlišení na </w:t>
      </w:r>
      <w:proofErr w:type="gramStart"/>
      <w:r w:rsidR="00657ADD">
        <w:t>to</w:t>
      </w:r>
      <w:proofErr w:type="gramEnd"/>
      <w:r w:rsidR="00657ADD">
        <w:t xml:space="preserve"> aby nebylo možné rozeznat pixely. Tento přístup je však velice výpočetně náročný tudíž, se aplikuje proces, kdy vysoké rozlišení je pouze tam kde je lidské oko aktuálně zaostřeno. </w:t>
      </w:r>
    </w:p>
    <w:p w14:paraId="7E5FA298" w14:textId="35ED95BC" w:rsidR="00BA4D29" w:rsidRDefault="00BA4D29" w:rsidP="00BA4D29">
      <w:pPr>
        <w:pStyle w:val="Normlnprvnodsazen"/>
        <w:rPr>
          <w:lang w:eastAsia="en-US"/>
        </w:rPr>
      </w:pPr>
    </w:p>
    <w:p w14:paraId="76961227" w14:textId="5E25F962" w:rsidR="00BA4D29" w:rsidRDefault="00BA4D29" w:rsidP="00BA4D29">
      <w:pPr>
        <w:pStyle w:val="Heading2"/>
      </w:pPr>
      <w:r>
        <w:t>Percepce</w:t>
      </w:r>
    </w:p>
    <w:p w14:paraId="71DD0F4C" w14:textId="12B9D00B" w:rsidR="00BA4D29" w:rsidRDefault="00BA4D29" w:rsidP="00BA4D29">
      <w:pPr>
        <w:rPr>
          <w:lang w:eastAsia="cs-CZ"/>
        </w:rPr>
      </w:pPr>
      <w:r>
        <w:rPr>
          <w:lang w:eastAsia="cs-CZ"/>
        </w:rPr>
        <w:t>Za účelem tvorby VR prostředí / zážitku je nutné znát způsob jakým lidský mozek interpretuje předanou informaci skrze smyslové orgány</w:t>
      </w:r>
      <w:r w:rsidR="00421AD6">
        <w:rPr>
          <w:lang w:eastAsia="cs-CZ"/>
        </w:rPr>
        <w:t xml:space="preserve"> </w:t>
      </w:r>
      <w:r w:rsidR="00421AD6">
        <w:rPr>
          <w:lang w:eastAsia="cs-CZ"/>
        </w:rPr>
        <w:fldChar w:fldCharType="begin"/>
      </w:r>
      <w:r w:rsidR="00421AD6">
        <w:rPr>
          <w:lang w:eastAsia="cs-CZ"/>
        </w:rPr>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w:t>
      </w:r>
      <w:proofErr w:type="spellStart"/>
      <w:r w:rsidR="00421AD6" w:rsidRPr="00421AD6">
        <w:t>LaValle</w:t>
      </w:r>
      <w:proofErr w:type="spellEnd"/>
      <w:r w:rsidR="00421AD6" w:rsidRPr="00421AD6">
        <w:t xml:space="preserve"> 2020)</w:t>
      </w:r>
      <w:r w:rsidR="00421AD6">
        <w:rPr>
          <w:lang w:eastAsia="cs-CZ"/>
        </w:rPr>
        <w:fldChar w:fldCharType="end"/>
      </w:r>
      <w:r>
        <w:rPr>
          <w:lang w:eastAsia="cs-CZ"/>
        </w:rPr>
        <w:t>.</w:t>
      </w:r>
      <w:r w:rsidR="00421AD6">
        <w:rPr>
          <w:lang w:eastAsia="cs-CZ"/>
        </w:rPr>
        <w:t xml:space="preserve"> </w:t>
      </w:r>
      <w:r w:rsidR="00421AD6">
        <w:rPr>
          <w:lang w:eastAsia="cs-CZ"/>
        </w:rPr>
        <w:t xml:space="preserve">V případě percepce je možné hovořit o </w:t>
      </w:r>
      <w:r w:rsidR="00421AD6">
        <w:rPr>
          <w:lang w:eastAsia="cs-CZ"/>
        </w:rPr>
        <w:t>počitcích</w:t>
      </w:r>
      <w:r w:rsidR="00421AD6">
        <w:rPr>
          <w:lang w:eastAsia="cs-CZ"/>
        </w:rPr>
        <w:t>, které jsou inicializované podněty ze smyslových orgánů.</w:t>
      </w:r>
      <w:r w:rsidR="00421AD6">
        <w:rPr>
          <w:lang w:eastAsia="cs-CZ"/>
        </w:rPr>
        <w:t xml:space="preserve"> Více počitků pak </w:t>
      </w:r>
      <w:proofErr w:type="gramStart"/>
      <w:r w:rsidR="00421AD6">
        <w:rPr>
          <w:lang w:eastAsia="cs-CZ"/>
        </w:rPr>
        <w:t>tvoří</w:t>
      </w:r>
      <w:proofErr w:type="gramEnd"/>
      <w:r w:rsidR="00421AD6">
        <w:rPr>
          <w:lang w:eastAsia="cs-CZ"/>
        </w:rPr>
        <w:t xml:space="preserve"> vjem.</w:t>
      </w:r>
      <w:r w:rsidR="00421AD6">
        <w:rPr>
          <w:lang w:eastAsia="cs-CZ"/>
        </w:rPr>
        <w:t xml:space="preserve"> </w:t>
      </w:r>
      <w:r w:rsidR="00421AD6">
        <w:rPr>
          <w:lang w:eastAsia="cs-CZ"/>
        </w:rPr>
        <w:fldChar w:fldCharType="begin"/>
      </w:r>
      <w:r w:rsidR="00421AD6">
        <w:rPr>
          <w:lang w:eastAsia="cs-CZ"/>
        </w:rPr>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Pr>
          <w:lang w:eastAsia="cs-CZ"/>
        </w:rPr>
        <w:fldChar w:fldCharType="separate"/>
      </w:r>
      <w:r w:rsidR="00421AD6" w:rsidRPr="00421AD6">
        <w:rPr>
          <w:rFonts w:cs="Times New Roman"/>
          <w:szCs w:val="24"/>
        </w:rPr>
        <w:t>(Chloupková 2007)</w:t>
      </w:r>
      <w:r w:rsidR="00421AD6">
        <w:rPr>
          <w:lang w:eastAsia="cs-CZ"/>
        </w:rPr>
        <w:fldChar w:fldCharType="end"/>
      </w:r>
      <w:r w:rsidR="00421AD6">
        <w:rPr>
          <w:lang w:eastAsia="cs-CZ"/>
        </w:rPr>
        <w:t xml:space="preserve"> </w:t>
      </w:r>
      <w:r>
        <w:rPr>
          <w:lang w:eastAsia="cs-CZ"/>
        </w:rPr>
        <w:t>Pro VR je klíčová percepce</w:t>
      </w:r>
      <w:r w:rsidR="00421AD6">
        <w:rPr>
          <w:lang w:eastAsia="cs-CZ"/>
        </w:rPr>
        <w:t xml:space="preserve"> (vnímání)</w:t>
      </w:r>
      <w:r>
        <w:rPr>
          <w:lang w:eastAsia="cs-CZ"/>
        </w:rPr>
        <w:t xml:space="preserve"> vzdálenosti a měřítka, pohybu, barvy a následně jejich kombinace</w:t>
      </w:r>
      <w:r w:rsidR="00421AD6">
        <w:rPr>
          <w:lang w:eastAsia="cs-CZ"/>
        </w:rPr>
        <w:t xml:space="preserve"> </w:t>
      </w:r>
      <w:r w:rsidR="00421AD6">
        <w:rPr>
          <w:lang w:eastAsia="cs-CZ"/>
        </w:rPr>
        <w:fldChar w:fldCharType="begin"/>
      </w:r>
      <w:r w:rsidR="00421AD6">
        <w:rPr>
          <w:lang w:eastAsia="cs-CZ"/>
        </w:rPr>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w:t>
      </w:r>
      <w:proofErr w:type="spellStart"/>
      <w:r w:rsidR="00421AD6" w:rsidRPr="00421AD6">
        <w:t>LaValle</w:t>
      </w:r>
      <w:proofErr w:type="spellEnd"/>
      <w:r w:rsidR="00421AD6" w:rsidRPr="00421AD6">
        <w:t xml:space="preserve"> 2020)</w:t>
      </w:r>
      <w:r w:rsidR="00421AD6">
        <w:rPr>
          <w:lang w:eastAsia="cs-CZ"/>
        </w:rPr>
        <w:fldChar w:fldCharType="end"/>
      </w:r>
      <w:r>
        <w:rPr>
          <w:lang w:eastAsia="cs-CZ"/>
        </w:rPr>
        <w:t xml:space="preserve">. </w:t>
      </w:r>
    </w:p>
    <w:p w14:paraId="12610B6E" w14:textId="2AB36BAA" w:rsidR="00BA4D29" w:rsidRDefault="00BA4D29" w:rsidP="00BA4D29">
      <w:pPr>
        <w:pStyle w:val="Heading3"/>
      </w:pPr>
      <w:r>
        <w:t>Percepce vzdálenosti</w:t>
      </w:r>
    </w:p>
    <w:p w14:paraId="40362F60" w14:textId="6DBDC51A" w:rsidR="00CA6A8E" w:rsidRDefault="00CA6A8E" w:rsidP="00CA6A8E">
      <w:r>
        <w:t xml:space="preserve">Percepce vzdálenosti má za úkol dle </w:t>
      </w:r>
      <w:r>
        <w:fldChar w:fldCharType="begin"/>
      </w:r>
      <w:r>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fldChar w:fldCharType="separate"/>
      </w:r>
      <w:r w:rsidRPr="00CA6A8E">
        <w:t>(</w:t>
      </w:r>
      <w:proofErr w:type="spellStart"/>
      <w:r w:rsidRPr="00CA6A8E">
        <w:t>Mather</w:t>
      </w:r>
      <w:proofErr w:type="spellEnd"/>
      <w:r w:rsidRPr="00CA6A8E">
        <w:t xml:space="preserve"> 2016)</w:t>
      </w:r>
      <w:r>
        <w:fldChar w:fldCharType="end"/>
      </w:r>
      <w:r>
        <w:t xml:space="preserve"> vyřešit 4 hlavní problémy jimiž jsou:</w:t>
      </w:r>
    </w:p>
    <w:p w14:paraId="1FF83DBE" w14:textId="5B47576B" w:rsidR="00CA6A8E" w:rsidRDefault="00CA6A8E" w:rsidP="00CA6A8E">
      <w:pPr>
        <w:pStyle w:val="Normlnprvnodsazen"/>
        <w:numPr>
          <w:ilvl w:val="0"/>
          <w:numId w:val="8"/>
        </w:numPr>
        <w:rPr>
          <w:lang w:eastAsia="en-US"/>
        </w:rPr>
      </w:pPr>
      <w:r>
        <w:rPr>
          <w:lang w:eastAsia="en-US"/>
        </w:rPr>
        <w:t xml:space="preserve">Stanovení pořadí objektů v prostoru </w:t>
      </w:r>
    </w:p>
    <w:p w14:paraId="7A1ED0A7" w14:textId="0AF45AAD" w:rsidR="00CA6A8E" w:rsidRDefault="00CA6A8E" w:rsidP="00CA6A8E">
      <w:pPr>
        <w:pStyle w:val="Normlnprvnodsazen"/>
        <w:numPr>
          <w:ilvl w:val="0"/>
          <w:numId w:val="8"/>
        </w:numPr>
        <w:rPr>
          <w:lang w:eastAsia="en-US"/>
        </w:rPr>
      </w:pPr>
      <w:r>
        <w:rPr>
          <w:lang w:eastAsia="en-US"/>
        </w:rPr>
        <w:t xml:space="preserve">Stanovení intervalů mezi objekty </w:t>
      </w:r>
    </w:p>
    <w:p w14:paraId="3B82ED37" w14:textId="6E869B2A" w:rsidR="00CA6A8E" w:rsidRDefault="00CA6A8E" w:rsidP="00CA6A8E">
      <w:pPr>
        <w:pStyle w:val="Normlnprvnodsazen"/>
        <w:numPr>
          <w:ilvl w:val="0"/>
          <w:numId w:val="8"/>
        </w:numPr>
        <w:rPr>
          <w:lang w:eastAsia="en-US"/>
        </w:rPr>
      </w:pPr>
      <w:r>
        <w:rPr>
          <w:lang w:eastAsia="en-US"/>
        </w:rPr>
        <w:t>Stanovení absolutní vzdálenosti objektu od pozorovatele</w:t>
      </w:r>
    </w:p>
    <w:p w14:paraId="6B0FF981" w14:textId="60FBA99F" w:rsidR="00CA6A8E" w:rsidRDefault="00CA6A8E" w:rsidP="00CA6A8E">
      <w:pPr>
        <w:pStyle w:val="Normlnprvnodsazen"/>
        <w:numPr>
          <w:ilvl w:val="0"/>
          <w:numId w:val="8"/>
        </w:numPr>
        <w:rPr>
          <w:lang w:eastAsia="en-US"/>
        </w:rPr>
      </w:pPr>
      <w:r>
        <w:rPr>
          <w:lang w:eastAsia="en-US"/>
        </w:rPr>
        <w:t>Stanovení odhadu trojrozměrného povrchu a jeho tvaru</w:t>
      </w:r>
    </w:p>
    <w:p w14:paraId="03C40E27" w14:textId="569B1CF6" w:rsidR="00CA6A8E" w:rsidRDefault="00CA6A8E" w:rsidP="00CA6A8E">
      <w:r>
        <w:t xml:space="preserve">Za účelem dosažení těchto cílů využívá určitá vodítka, jelikož obraz na sítnici je dvojrozměrný. Vodítka je možné dělit na monokulární a binokulární na základě </w:t>
      </w:r>
      <w:r w:rsidR="00FE3EBA">
        <w:t>toho,</w:t>
      </w:r>
      <w:r>
        <w:t xml:space="preserve"> zda jsou vnímána jedním či oběma očima. </w:t>
      </w:r>
      <w:r w:rsidR="001F0D3F">
        <w:t xml:space="preserve">Dále je pak možné vodítka rozdělit na statická a dynamická. </w:t>
      </w:r>
      <w:r>
        <w:t xml:space="preserve">Při vnímání jsou tato vodítka kombinována. </w:t>
      </w:r>
      <w:r>
        <w:fldChar w:fldCharType="begin"/>
      </w:r>
      <w:r w:rsidR="006F1B49">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006F1B49" w:rsidRPr="006F1B49">
        <w:rPr>
          <w:rFonts w:cs="Times New Roman"/>
          <w:szCs w:val="24"/>
        </w:rPr>
        <w:t>(</w:t>
      </w:r>
      <w:proofErr w:type="spellStart"/>
      <w:r w:rsidR="006F1B49" w:rsidRPr="006F1B49">
        <w:rPr>
          <w:rFonts w:cs="Times New Roman"/>
          <w:szCs w:val="24"/>
        </w:rPr>
        <w:t>Mather</w:t>
      </w:r>
      <w:proofErr w:type="spellEnd"/>
      <w:r w:rsidR="006F1B49" w:rsidRPr="006F1B49">
        <w:rPr>
          <w:rFonts w:cs="Times New Roman"/>
          <w:szCs w:val="24"/>
        </w:rPr>
        <w:t xml:space="preserve"> 2016; Chloupková 2007)</w:t>
      </w:r>
      <w:r>
        <w:fldChar w:fldCharType="end"/>
      </w:r>
      <w:r w:rsidR="006F1B49">
        <w:t xml:space="preserve">. </w:t>
      </w:r>
    </w:p>
    <w:p w14:paraId="4D9E183C" w14:textId="5E226153" w:rsidR="006F1B49" w:rsidRPr="006F1B49" w:rsidRDefault="001F0D3F" w:rsidP="006F1B49">
      <w:pPr>
        <w:pStyle w:val="Normlnprvnodsazen"/>
        <w:rPr>
          <w:lang w:eastAsia="en-US"/>
        </w:rPr>
      </w:pPr>
      <w:r>
        <w:rPr>
          <w:noProof/>
        </w:rPr>
        <w:lastRenderedPageBreak/>
        <w:drawing>
          <wp:inline distT="0" distB="0" distL="0" distR="0" wp14:anchorId="26809A60" wp14:editId="38631ECE">
            <wp:extent cx="3142647" cy="3381555"/>
            <wp:effectExtent l="0" t="0" r="0" b="0"/>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9627" cy="3389065"/>
                    </a:xfrm>
                    <a:prstGeom prst="rect">
                      <a:avLst/>
                    </a:prstGeom>
                    <a:noFill/>
                    <a:ln>
                      <a:noFill/>
                    </a:ln>
                  </pic:spPr>
                </pic:pic>
              </a:graphicData>
            </a:graphic>
          </wp:inline>
        </w:drawing>
      </w:r>
    </w:p>
    <w:p w14:paraId="26473751" w14:textId="3590ED1D" w:rsidR="00BA4D29" w:rsidRDefault="00BA4D29" w:rsidP="00BA4D29">
      <w:r w:rsidRPr="00BA4D29">
        <w:rPr>
          <w:highlight w:val="yellow"/>
          <w:lang w:val="en-US"/>
        </w:rPr>
        <w:t># TODO</w:t>
      </w:r>
      <w:r>
        <w:rPr>
          <w:lang w:val="en-US"/>
        </w:rPr>
        <w:t xml:space="preserve"> </w:t>
      </w:r>
      <w:r w:rsidRPr="00BA4D29">
        <w:rPr>
          <w:highlight w:val="yellow"/>
          <w:lang w:val="en-US"/>
        </w:rPr>
        <w:t xml:space="preserve">– </w:t>
      </w:r>
      <w:proofErr w:type="spellStart"/>
      <w:r w:rsidRPr="00BA4D29">
        <w:rPr>
          <w:highlight w:val="yellow"/>
          <w:lang w:val="en-US"/>
        </w:rPr>
        <w:t>monokul</w:t>
      </w:r>
      <w:r w:rsidRPr="00BA4D29">
        <w:rPr>
          <w:highlight w:val="yellow"/>
        </w:rPr>
        <w:t>ární</w:t>
      </w:r>
      <w:proofErr w:type="spellEnd"/>
      <w:r w:rsidRPr="00BA4D29">
        <w:rPr>
          <w:highlight w:val="yellow"/>
        </w:rPr>
        <w:t xml:space="preserve"> a binokulární </w:t>
      </w:r>
      <w:r>
        <w:rPr>
          <w:highlight w:val="yellow"/>
        </w:rPr>
        <w:t xml:space="preserve">vodítka </w:t>
      </w:r>
      <w:r w:rsidRPr="00BA4D29">
        <w:rPr>
          <w:highlight w:val="yellow"/>
        </w:rPr>
        <w:t>text z 3D vizualizace</w:t>
      </w:r>
      <w:r>
        <w:t xml:space="preserve"> </w:t>
      </w:r>
      <w:r w:rsidR="001F0D3F" w:rsidRPr="001F0D3F">
        <w:rPr>
          <w:highlight w:val="yellow"/>
        </w:rPr>
        <w:t xml:space="preserve">– předělat do </w:t>
      </w:r>
      <w:r w:rsidR="00FE3EBA" w:rsidRPr="00FE3EBA">
        <w:rPr>
          <w:highlight w:val="yellow"/>
        </w:rPr>
        <w:t xml:space="preserve">češtiny- </w:t>
      </w:r>
      <w:r w:rsidR="00337667" w:rsidRPr="00337667">
        <w:rPr>
          <w:highlight w:val="yellow"/>
        </w:rPr>
        <w:t>má to vůbec cenu sem vypisovat jednotlivé vodítka?</w:t>
      </w:r>
      <w:r w:rsidR="00337667">
        <w:t xml:space="preserve"> </w:t>
      </w:r>
    </w:p>
    <w:p w14:paraId="1D8108EA" w14:textId="76DBB4D7" w:rsidR="00EE6D7D" w:rsidRDefault="00337667" w:rsidP="00EE6D7D">
      <w:r>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t>Příkladem neshody může být (</w:t>
      </w:r>
      <w:proofErr w:type="spellStart"/>
      <w:r w:rsidR="00DF14FD" w:rsidRPr="00DF14FD">
        <w:rPr>
          <w:highlight w:val="yellow"/>
        </w:rPr>
        <w:t>vergence</w:t>
      </w:r>
      <w:proofErr w:type="spellEnd"/>
      <w:r w:rsidR="00DF14FD" w:rsidRPr="00DF14FD">
        <w:rPr>
          <w:highlight w:val="yellow"/>
        </w:rPr>
        <w:t xml:space="preserve"> </w:t>
      </w:r>
      <w:proofErr w:type="spellStart"/>
      <w:r w:rsidR="00DF14FD" w:rsidRPr="00DF14FD">
        <w:rPr>
          <w:highlight w:val="yellow"/>
        </w:rPr>
        <w:t>accomodation</w:t>
      </w:r>
      <w:proofErr w:type="spellEnd"/>
      <w:r w:rsidR="00DF14FD" w:rsidRPr="00DF14FD">
        <w:rPr>
          <w:highlight w:val="yellow"/>
        </w:rPr>
        <w:t xml:space="preserve"> </w:t>
      </w:r>
      <w:proofErr w:type="spellStart"/>
      <w:r w:rsidR="00DF14FD" w:rsidRPr="00DF14FD">
        <w:rPr>
          <w:highlight w:val="yellow"/>
        </w:rPr>
        <w:t>mismatch</w:t>
      </w:r>
      <w:proofErr w:type="spellEnd"/>
      <w:r w:rsidR="00DF14FD">
        <w:t xml:space="preserve">). </w:t>
      </w:r>
      <w:r w:rsidR="0026039C">
        <w:t xml:space="preserve">Dalšími příčinami neshod je pak nedokonalý </w:t>
      </w:r>
      <w:proofErr w:type="spellStart"/>
      <w:r w:rsidR="0026039C">
        <w:t>tracking</w:t>
      </w:r>
      <w:proofErr w:type="spellEnd"/>
      <w:r w:rsidR="0026039C">
        <w:t xml:space="preserve"> hlavy uživatele, kdy výrazná latence působí opoždění zobrazení. Problematické je i když </w:t>
      </w:r>
      <w:proofErr w:type="spellStart"/>
      <w:r w:rsidR="0026039C">
        <w:t>tracking</w:t>
      </w:r>
      <w:proofErr w:type="spellEnd"/>
      <w:r w:rsidR="0026039C">
        <w:t xml:space="preserve"> sleduje pouze orientaci hlavy a tím pádem znemožňuje použití paralaxy pohybu. </w:t>
      </w:r>
      <w:r w:rsidR="0026039C" w:rsidRPr="0026039C">
        <w:rPr>
          <w:highlight w:val="yellow"/>
        </w:rPr>
        <w:fldChar w:fldCharType="begin"/>
      </w:r>
      <w:r w:rsidR="0026039C" w:rsidRPr="0026039C">
        <w:rPr>
          <w:highlight w:val="yellow"/>
        </w:rPr>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26039C">
        <w:rPr>
          <w:highlight w:val="yellow"/>
        </w:rPr>
        <w:fldChar w:fldCharType="separate"/>
      </w:r>
      <w:r w:rsidR="0026039C" w:rsidRPr="0026039C">
        <w:rPr>
          <w:highlight w:val="yellow"/>
        </w:rPr>
        <w:t>(</w:t>
      </w:r>
      <w:proofErr w:type="spellStart"/>
      <w:r w:rsidR="0026039C" w:rsidRPr="0026039C">
        <w:rPr>
          <w:highlight w:val="yellow"/>
        </w:rPr>
        <w:t>LaValle</w:t>
      </w:r>
      <w:proofErr w:type="spellEnd"/>
      <w:r w:rsidR="0026039C" w:rsidRPr="0026039C">
        <w:rPr>
          <w:highlight w:val="yellow"/>
        </w:rPr>
        <w:t xml:space="preserve"> 2020)</w:t>
      </w:r>
      <w:r w:rsidR="0026039C" w:rsidRPr="0026039C">
        <w:rPr>
          <w:highlight w:val="yellow"/>
        </w:rPr>
        <w:fldChar w:fldCharType="end"/>
      </w:r>
      <w:r w:rsidR="0026039C" w:rsidRPr="0026039C">
        <w:rPr>
          <w:highlight w:val="yellow"/>
        </w:rPr>
        <w:t xml:space="preserve"> zmiňuje fakt, že monokulárních vodítek by mělo při tvorbě </w:t>
      </w:r>
      <w:proofErr w:type="spellStart"/>
      <w:r w:rsidR="0026039C" w:rsidRPr="0026039C">
        <w:rPr>
          <w:highlight w:val="yellow"/>
        </w:rPr>
        <w:t>virutální</w:t>
      </w:r>
      <w:proofErr w:type="spellEnd"/>
      <w:r w:rsidR="0026039C" w:rsidRPr="0026039C">
        <w:rPr>
          <w:highlight w:val="yellow"/>
        </w:rPr>
        <w:t xml:space="preserve"> prostředí být využíváno co nejvíce.</w:t>
      </w:r>
    </w:p>
    <w:p w14:paraId="6BCBBF4E" w14:textId="7838949D" w:rsidR="00BA4D29" w:rsidRDefault="00506131" w:rsidP="00506131">
      <w:pPr>
        <w:pStyle w:val="Heading3"/>
      </w:pPr>
      <w:r>
        <w:t>Percepce pohybu</w:t>
      </w:r>
    </w:p>
    <w:p w14:paraId="2DAA3F53" w14:textId="45FC390D" w:rsidR="00506131" w:rsidRDefault="00506131" w:rsidP="00506131">
      <w:r>
        <w:t>…</w:t>
      </w:r>
    </w:p>
    <w:p w14:paraId="12C0C6C9" w14:textId="5576C323" w:rsidR="00506131" w:rsidRDefault="00506131" w:rsidP="00506131">
      <w:pPr>
        <w:pStyle w:val="Normlnprvnodsazen"/>
        <w:rPr>
          <w:b/>
          <w:bCs/>
          <w:lang w:eastAsia="en-US"/>
        </w:rPr>
      </w:pPr>
      <w:r>
        <w:rPr>
          <w:lang w:eastAsia="en-US"/>
        </w:rPr>
        <w:t xml:space="preserve">Problém pro VR systémy </w:t>
      </w:r>
      <w:proofErr w:type="gramStart"/>
      <w:r>
        <w:rPr>
          <w:lang w:eastAsia="en-US"/>
        </w:rPr>
        <w:t>tvoří</w:t>
      </w:r>
      <w:proofErr w:type="gramEnd"/>
      <w:r>
        <w:rPr>
          <w:lang w:eastAsia="en-US"/>
        </w:rPr>
        <w:t xml:space="preserve"> iluze vlastního pohybu z důvodu vnímání pohybu vizuálně. Jedná se tedy o konflikt visuálního a rovnovážného aparátu. </w:t>
      </w:r>
      <w:proofErr w:type="spellStart"/>
      <w:r w:rsidRPr="00506131">
        <w:rPr>
          <w:b/>
          <w:bCs/>
          <w:highlight w:val="yellow"/>
          <w:lang w:eastAsia="en-US"/>
        </w:rPr>
        <w:t>Vection</w:t>
      </w:r>
      <w:proofErr w:type="spellEnd"/>
    </w:p>
    <w:p w14:paraId="4828FD6A" w14:textId="7F41B870" w:rsidR="00506131" w:rsidRPr="00506131" w:rsidRDefault="00506131" w:rsidP="00506131">
      <w:pPr>
        <w:pStyle w:val="Normlnprvnodsazen"/>
        <w:rPr>
          <w:lang w:eastAsia="en-US"/>
        </w:rPr>
      </w:pPr>
      <w:r>
        <w:rPr>
          <w:lang w:eastAsia="en-US"/>
        </w:rPr>
        <w:t>Problém se vyskytuje často v případě akcelerace pohybu avatara ve virtuálním prostředí. V </w:t>
      </w:r>
      <w:proofErr w:type="gramStart"/>
      <w:r>
        <w:rPr>
          <w:lang w:eastAsia="en-US"/>
        </w:rPr>
        <w:t>případě</w:t>
      </w:r>
      <w:proofErr w:type="gramEnd"/>
      <w:r>
        <w:rPr>
          <w:lang w:eastAsia="en-US"/>
        </w:rPr>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p>
    <w:p w14:paraId="0B0CD07F" w14:textId="77777777" w:rsidR="00C871DE" w:rsidRPr="00C871DE" w:rsidRDefault="00C871DE" w:rsidP="00C871DE">
      <w:pPr>
        <w:pStyle w:val="Normlnprvnodsazen"/>
        <w:rPr>
          <w:lang w:val="en-US" w:eastAsia="en-US"/>
        </w:rPr>
      </w:pPr>
    </w:p>
    <w:p w14:paraId="523DB0DE" w14:textId="1509803C" w:rsidR="00D83664" w:rsidRPr="001276CE" w:rsidRDefault="00D83664" w:rsidP="001276CE">
      <w:pPr>
        <w:pStyle w:val="Malnadpis"/>
        <w:rPr>
          <w:b w:val="0"/>
          <w:bCs/>
        </w:rPr>
      </w:pPr>
      <w:r w:rsidRPr="00D83664">
        <w:rPr>
          <w:b w:val="0"/>
          <w:bCs/>
          <w:highlight w:val="yellow"/>
        </w:rPr>
        <w:t xml:space="preserve">Výpis </w:t>
      </w:r>
      <w:proofErr w:type="spellStart"/>
      <w:proofErr w:type="gramStart"/>
      <w:r w:rsidRPr="00D83664">
        <w:rPr>
          <w:b w:val="0"/>
          <w:bCs/>
          <w:highlight w:val="yellow"/>
        </w:rPr>
        <w:t>větišny</w:t>
      </w:r>
      <w:proofErr w:type="spellEnd"/>
      <w:r w:rsidRPr="00D83664">
        <w:rPr>
          <w:b w:val="0"/>
          <w:bCs/>
          <w:highlight w:val="yellow"/>
        </w:rPr>
        <w:t xml:space="preserve">  dostupných</w:t>
      </w:r>
      <w:proofErr w:type="gramEnd"/>
      <w:r w:rsidRPr="00D83664">
        <w:rPr>
          <w:b w:val="0"/>
          <w:bCs/>
          <w:highlight w:val="yellow"/>
        </w:rPr>
        <w:t xml:space="preserve"> </w:t>
      </w:r>
      <w:proofErr w:type="spellStart"/>
      <w:r w:rsidRPr="00D83664">
        <w:rPr>
          <w:b w:val="0"/>
          <w:bCs/>
          <w:highlight w:val="yellow"/>
        </w:rPr>
        <w:t>zaříze</w:t>
      </w:r>
      <w:proofErr w:type="spellEnd"/>
      <w:r w:rsidRPr="00D83664">
        <w:rPr>
          <w:b w:val="0"/>
          <w:bCs/>
          <w:highlight w:val="yellow"/>
        </w:rPr>
        <w:t xml:space="preserve"> a zařízení ke kterým budu mít přístup – na kterých budu moci testovat.</w:t>
      </w:r>
    </w:p>
    <w:p w14:paraId="22882507" w14:textId="188CB8C7" w:rsidR="00601FD1" w:rsidRDefault="00017B47" w:rsidP="001276CE">
      <w:pPr>
        <w:pStyle w:val="Normlnprvnodsazen"/>
      </w:pPr>
      <w:r w:rsidRPr="00D83664">
        <w:rPr>
          <w:highlight w:val="yellow"/>
        </w:rPr>
        <w:fldChar w:fldCharType="begin"/>
      </w:r>
      <w:r w:rsidR="000558F0" w:rsidRPr="00D83664">
        <w:rPr>
          <w:highlight w:val="yellow"/>
        </w:rPr>
        <w:instrText xml:space="preserve"> ADDIN ZOTERO_ITEM CSL_CITATION {"citationID":"zt36uKAD","properties":{"formattedCitation":"(Keil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Pr="00D83664">
        <w:rPr>
          <w:highlight w:val="yellow"/>
        </w:rPr>
        <w:fldChar w:fldCharType="separate"/>
      </w:r>
      <w:r w:rsidRPr="00D83664">
        <w:rPr>
          <w:highlight w:val="yellow"/>
        </w:rPr>
        <w:t>(Keil et al. 2021)</w:t>
      </w:r>
      <w:r w:rsidRPr="00D83664">
        <w:rPr>
          <w:highlight w:val="yellow"/>
        </w:rPr>
        <w:fldChar w:fldCharType="end"/>
      </w:r>
      <w:r w:rsidRPr="00D83664">
        <w:rPr>
          <w:highlight w:val="yellow"/>
        </w:rPr>
        <w:t xml:space="preserve"> uvádí, že důležitým vlivem na míru </w:t>
      </w:r>
      <w:r w:rsidR="00237E18" w:rsidRPr="00D83664">
        <w:rPr>
          <w:highlight w:val="yellow"/>
        </w:rPr>
        <w:t>imerze,</w:t>
      </w:r>
      <w:r w:rsidRPr="00D83664">
        <w:rPr>
          <w:highlight w:val="yellow"/>
        </w:rPr>
        <w:t xml:space="preserve"> a tedy úspěšnost VR aplikace má nejen kvalita zobrazovaných dat, ale také ve velké míře technologické </w:t>
      </w:r>
      <w:proofErr w:type="gramStart"/>
      <w:r w:rsidRPr="00D83664">
        <w:rPr>
          <w:highlight w:val="yellow"/>
        </w:rPr>
        <w:t>aspekty</w:t>
      </w:r>
      <w:proofErr w:type="gramEnd"/>
      <w:r w:rsidRPr="00D83664">
        <w:rPr>
          <w:highlight w:val="yellow"/>
        </w:rPr>
        <w:t xml:space="preserve"> popř. limitace zobrazovacích zařízení, představuje proto </w:t>
      </w:r>
      <w:r w:rsidR="00601FD1" w:rsidRPr="00D83664">
        <w:rPr>
          <w:highlight w:val="yellow"/>
        </w:rPr>
        <w:t xml:space="preserve">porovnání </w:t>
      </w:r>
      <w:r w:rsidRPr="00D83664">
        <w:rPr>
          <w:highlight w:val="yellow"/>
        </w:rPr>
        <w:t xml:space="preserve">HMD </w:t>
      </w:r>
      <w:r w:rsidR="00601FD1" w:rsidRPr="00D83664">
        <w:rPr>
          <w:highlight w:val="yellow"/>
        </w:rPr>
        <w:t xml:space="preserve">na základě rozlišení, FOV, FPS a </w:t>
      </w:r>
      <w:proofErr w:type="spellStart"/>
      <w:r w:rsidR="00601FD1" w:rsidRPr="00D83664">
        <w:rPr>
          <w:i/>
          <w:iCs/>
          <w:highlight w:val="yellow"/>
        </w:rPr>
        <w:t>trackingu</w:t>
      </w:r>
      <w:proofErr w:type="spellEnd"/>
      <w:r w:rsidR="00601FD1" w:rsidRPr="00D83664">
        <w:rPr>
          <w:highlight w:val="yellow"/>
        </w:rPr>
        <w:t xml:space="preserve"> aktuálně populárních HMD – předělat tabulku</w:t>
      </w:r>
      <w:r w:rsidRPr="00D83664">
        <w:rPr>
          <w:highlight w:val="yellow"/>
        </w:rPr>
        <w:t xml:space="preserve"> + přidat non HMD zařízení</w:t>
      </w:r>
      <w:r w:rsidR="00601FD1" w:rsidRPr="00D83664">
        <w:rPr>
          <w:highlight w:val="yellow"/>
        </w:rPr>
        <w:t>?</w:t>
      </w:r>
      <w:r w:rsidR="00601FD1">
        <w:t xml:space="preserve"> </w:t>
      </w:r>
    </w:p>
    <w:p w14:paraId="63600BAE" w14:textId="598DC40C" w:rsidR="007A57DB" w:rsidRDefault="007A57DB">
      <w:pPr>
        <w:pStyle w:val="Heading2"/>
      </w:pPr>
      <w:r>
        <w:lastRenderedPageBreak/>
        <w:t>Téma případové studie</w:t>
      </w:r>
    </w:p>
    <w:p w14:paraId="2EA6E85C" w14:textId="242921A1" w:rsidR="007A57DB" w:rsidRPr="007A57DB" w:rsidRDefault="007A57DB" w:rsidP="007A57DB">
      <w:pPr>
        <w:rPr>
          <w:lang w:eastAsia="cs-CZ"/>
        </w:rPr>
      </w:pPr>
      <w:r>
        <w:rPr>
          <w:lang w:eastAsia="cs-CZ"/>
        </w:rPr>
        <w:t xml:space="preserve">Možnosti využití </w:t>
      </w:r>
      <w:proofErr w:type="gramStart"/>
      <w:r>
        <w:rPr>
          <w:lang w:eastAsia="cs-CZ"/>
        </w:rPr>
        <w:t>3D</w:t>
      </w:r>
      <w:proofErr w:type="gramEnd"/>
      <w:r>
        <w:rPr>
          <w:lang w:eastAsia="cs-CZ"/>
        </w:rPr>
        <w:t xml:space="preserve"> webové vizualizace ve virtuálním prostředí jsou mnohé. </w:t>
      </w:r>
      <w:r w:rsidRPr="007A57DB">
        <w:rPr>
          <w:highlight w:val="yellow"/>
          <w:lang w:eastAsia="cs-CZ"/>
        </w:rPr>
        <w:t>Citace: Herman aj. kdo to vypisují jaké jsou možnosti viz.</w:t>
      </w:r>
    </w:p>
    <w:p w14:paraId="27A6E7D6" w14:textId="55601DB2" w:rsidR="001D0278" w:rsidRPr="008D4F69" w:rsidRDefault="00E45C45" w:rsidP="001D0278">
      <w:pPr>
        <w:pStyle w:val="Normlnprvnodsazen"/>
        <w:ind w:firstLine="0"/>
      </w:pPr>
      <w:r>
        <w:t>…</w:t>
      </w:r>
    </w:p>
    <w:p w14:paraId="6C764B62" w14:textId="37926C15" w:rsidR="001D0278" w:rsidRDefault="000558F0">
      <w:pPr>
        <w:pStyle w:val="Heading1"/>
      </w:pPr>
      <w:r>
        <w:lastRenderedPageBreak/>
        <w:t>Analýza technologií</w:t>
      </w:r>
    </w:p>
    <w:p w14:paraId="074932C8" w14:textId="52C990BF" w:rsidR="00C6634E" w:rsidRDefault="00C6634E" w:rsidP="00C6634E">
      <w:pPr>
        <w:rPr>
          <w:lang w:eastAsia="cs-CZ"/>
        </w:rPr>
      </w:pPr>
      <w:r>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Pr>
          <w:lang w:eastAsia="cs-CZ"/>
        </w:rPr>
        <w:t>enginů</w:t>
      </w:r>
      <w:proofErr w:type="spellEnd"/>
      <w:r>
        <w:rPr>
          <w:lang w:eastAsia="cs-CZ"/>
        </w:rPr>
        <w:t xml:space="preserve">), následně pak čistě webová řešení tedy zpravidla </w:t>
      </w:r>
      <w:proofErr w:type="spellStart"/>
      <w:r>
        <w:rPr>
          <w:lang w:eastAsia="cs-CZ"/>
        </w:rPr>
        <w:t>javasrciptové</w:t>
      </w:r>
      <w:proofErr w:type="spellEnd"/>
      <w:r>
        <w:rPr>
          <w:lang w:eastAsia="cs-CZ"/>
        </w:rPr>
        <w:t xml:space="preserve"> knihovny nad </w:t>
      </w:r>
      <w:proofErr w:type="spellStart"/>
      <w:r>
        <w:rPr>
          <w:lang w:eastAsia="cs-CZ"/>
        </w:rPr>
        <w:t>WebGL</w:t>
      </w:r>
      <w:proofErr w:type="spellEnd"/>
      <w:r>
        <w:rPr>
          <w:lang w:eastAsia="cs-CZ"/>
        </w:rPr>
        <w:t xml:space="preserve">. Nutno zmínit, že výše zmíněné rozřazení není exaktní, ale v mnoha případech se překrývá </w:t>
      </w:r>
      <w:r w:rsidRPr="006D3E7E">
        <w:rPr>
          <w:highlight w:val="yellow"/>
          <w:lang w:eastAsia="cs-CZ"/>
        </w:rPr>
        <w:t>(např. export dat z QGIS do Three.js scény, expor</w:t>
      </w:r>
      <w:r w:rsidR="00922352" w:rsidRPr="006D3E7E">
        <w:rPr>
          <w:highlight w:val="yellow"/>
          <w:lang w:eastAsia="cs-CZ"/>
        </w:rPr>
        <w:t xml:space="preserve">t Unity </w:t>
      </w:r>
      <w:proofErr w:type="spellStart"/>
      <w:r w:rsidR="00922352" w:rsidRPr="006D3E7E">
        <w:rPr>
          <w:highlight w:val="yellow"/>
          <w:lang w:eastAsia="cs-CZ"/>
        </w:rPr>
        <w:t>WebGL</w:t>
      </w:r>
      <w:proofErr w:type="spellEnd"/>
      <w:r w:rsidR="00922352" w:rsidRPr="006D3E7E">
        <w:rPr>
          <w:highlight w:val="yellow"/>
          <w:lang w:eastAsia="cs-CZ"/>
        </w:rPr>
        <w:t xml:space="preserve"> scény</w:t>
      </w:r>
      <w:r w:rsidRPr="006D3E7E">
        <w:rPr>
          <w:highlight w:val="yellow"/>
          <w:lang w:eastAsia="cs-CZ"/>
        </w:rPr>
        <w:t>).</w:t>
      </w:r>
      <w:r w:rsidR="00922352">
        <w:rPr>
          <w:lang w:eastAsia="cs-CZ"/>
        </w:rPr>
        <w:t xml:space="preserve"> </w:t>
      </w:r>
      <w:r>
        <w:rPr>
          <w:lang w:eastAsia="cs-CZ"/>
        </w:rPr>
        <w:t xml:space="preserve"> </w:t>
      </w:r>
      <w:r w:rsidR="00922352">
        <w:rPr>
          <w:lang w:eastAsia="cs-CZ"/>
        </w:rPr>
        <w:t xml:space="preserve">V případě této práce je rozdělení uvedeno za účelem určení struktury v průběhu průzkumu existujících technologií. </w:t>
      </w:r>
    </w:p>
    <w:p w14:paraId="2FA919F6" w14:textId="78376BF8" w:rsidR="00922352" w:rsidRPr="00922352" w:rsidRDefault="00922352" w:rsidP="00922352">
      <w:pPr>
        <w:pStyle w:val="Normlnprvnodsazen"/>
      </w:pPr>
      <w:r>
        <w:t xml:space="preserve">V návaznosti na zmíněné rozdělení je možné technologií dále </w:t>
      </w:r>
      <w:proofErr w:type="gramStart"/>
      <w:r>
        <w:t>dělit</w:t>
      </w:r>
      <w:proofErr w:type="gramEnd"/>
      <w:r>
        <w:t xml:space="preserve"> a to podle úrovní abstrakce. (literatura, podložit a odborně popsat </w:t>
      </w:r>
      <w:r w:rsidRPr="00922352">
        <w:rPr>
          <w:highlight w:val="yellow"/>
        </w:rPr>
        <w:t>„</w:t>
      </w:r>
      <w:proofErr w:type="spellStart"/>
      <w:r w:rsidRPr="00922352">
        <w:rPr>
          <w:highlight w:val="yellow"/>
        </w:rPr>
        <w:t>vzálenost</w:t>
      </w:r>
      <w:proofErr w:type="spellEnd"/>
      <w:r w:rsidRPr="00922352">
        <w:rPr>
          <w:highlight w:val="yellow"/>
        </w:rPr>
        <w:t xml:space="preserve"> ke grafice“</w:t>
      </w:r>
      <w:r>
        <w:t>).</w:t>
      </w:r>
    </w:p>
    <w:p w14:paraId="69C1BE05" w14:textId="062F799D" w:rsidR="00A479E6" w:rsidRPr="00A479E6" w:rsidRDefault="00A479E6">
      <w:pPr>
        <w:pStyle w:val="Heading2"/>
      </w:pPr>
      <w:r>
        <w:t>Úrovně abstrakce – taxonomie technologií</w:t>
      </w:r>
    </w:p>
    <w:p w14:paraId="6F678D85" w14:textId="3C01B220" w:rsidR="000558F0" w:rsidRPr="000558F0" w:rsidRDefault="000558F0" w:rsidP="000558F0">
      <w:pPr>
        <w:rPr>
          <w:lang w:eastAsia="cs-CZ"/>
        </w:rPr>
      </w:pPr>
      <w:r w:rsidRPr="000558F0">
        <w:rPr>
          <w:noProof/>
          <w:lang w:eastAsia="cs-CZ"/>
        </w:rPr>
        <w:drawing>
          <wp:inline distT="0" distB="0" distL="0" distR="0" wp14:anchorId="281B3850" wp14:editId="090434B1">
            <wp:extent cx="3929579" cy="1943100"/>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23"/>
                    <a:stretch>
                      <a:fillRect/>
                    </a:stretch>
                  </pic:blipFill>
                  <pic:spPr>
                    <a:xfrm>
                      <a:off x="0" y="0"/>
                      <a:ext cx="3931603" cy="1944101"/>
                    </a:xfrm>
                    <a:prstGeom prst="rect">
                      <a:avLst/>
                    </a:prstGeom>
                  </pic:spPr>
                </pic:pic>
              </a:graphicData>
            </a:graphic>
          </wp:inline>
        </w:drawing>
      </w:r>
    </w:p>
    <w:p w14:paraId="07D6E5A1" w14:textId="66593760" w:rsidR="000558F0" w:rsidRDefault="000558F0" w:rsidP="000558F0">
      <w:pPr>
        <w:rPr>
          <w:lang w:eastAsia="cs-CZ"/>
        </w:rPr>
      </w:pPr>
      <w:r w:rsidRPr="000558F0">
        <w:rPr>
          <w:noProof/>
          <w:lang w:eastAsia="cs-CZ"/>
        </w:rPr>
        <w:drawing>
          <wp:inline distT="0" distB="0" distL="0" distR="0" wp14:anchorId="132AA230" wp14:editId="660BE6C4">
            <wp:extent cx="2428875" cy="3066389"/>
            <wp:effectExtent l="0" t="0" r="0" b="127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36484" cy="3075995"/>
                    </a:xfrm>
                    <a:prstGeom prst="rect">
                      <a:avLst/>
                    </a:prstGeom>
                  </pic:spPr>
                </pic:pic>
              </a:graphicData>
            </a:graphic>
          </wp:inline>
        </w:drawing>
      </w:r>
    </w:p>
    <w:p w14:paraId="07AE58B0" w14:textId="77777777" w:rsidR="00A479E6" w:rsidRPr="00A479E6" w:rsidRDefault="00A479E6" w:rsidP="00A479E6">
      <w:pPr>
        <w:pStyle w:val="Normlnprvnodsazen"/>
        <w:ind w:firstLine="0"/>
      </w:pPr>
    </w:p>
    <w:p w14:paraId="5FC95406" w14:textId="18B65035" w:rsidR="00A479E6" w:rsidRDefault="00A479E6">
      <w:pPr>
        <w:pStyle w:val="Heading3"/>
      </w:pPr>
      <w:proofErr w:type="spellStart"/>
      <w:r>
        <w:lastRenderedPageBreak/>
        <w:t>TechStack</w:t>
      </w:r>
      <w:proofErr w:type="spellEnd"/>
    </w:p>
    <w:p w14:paraId="252FC4C4" w14:textId="55186584" w:rsidR="00A479E6" w:rsidRDefault="00A479E6" w:rsidP="00A479E6">
      <w:r>
        <w:t xml:space="preserve">Problematickým aspektem při hodnocení a výběru technologie je fakt, že hodnocení jednotlivých technologií samostatně je zavádějící. V případě implementace se nejedná o jednotlivou technologii, ale souhru více tzv. </w:t>
      </w:r>
      <w:r>
        <w:rPr>
          <w:i/>
          <w:iCs/>
        </w:rPr>
        <w:t xml:space="preserve">tech </w:t>
      </w:r>
      <w:proofErr w:type="spellStart"/>
      <w:r>
        <w:rPr>
          <w:i/>
          <w:iCs/>
        </w:rPr>
        <w:t>stack</w:t>
      </w:r>
      <w:proofErr w:type="spellEnd"/>
      <w:r>
        <w:t xml:space="preserve">. Na základě této skutečnosti je tedy nutné hodnotit i vzájemnou kompatibilitu jednotlivých technologií, což může přinést výraznou míru komplexity, jelikož je možné technologie na různých úrovních </w:t>
      </w:r>
      <w:r w:rsidRPr="00A479E6">
        <w:rPr>
          <w:highlight w:val="yellow"/>
        </w:rPr>
        <w:t>(zmínit výše – úrovně abstrakce)</w:t>
      </w:r>
      <w:r>
        <w:t xml:space="preserve"> kombinovat. </w:t>
      </w:r>
      <w:r w:rsidR="007A57DB">
        <w:t>Za účelem získání reprezentativních výsledků je nutné hodnotit vhodnost jednotlivých technologií v </w:t>
      </w:r>
      <w:r w:rsidR="007A57DB">
        <w:rPr>
          <w:i/>
          <w:iCs/>
        </w:rPr>
        <w:t xml:space="preserve">tech </w:t>
      </w:r>
      <w:proofErr w:type="spellStart"/>
      <w:r w:rsidR="007A57DB">
        <w:rPr>
          <w:i/>
          <w:iCs/>
        </w:rPr>
        <w:t>stacku</w:t>
      </w:r>
      <w:proofErr w:type="spellEnd"/>
      <w:r w:rsidR="007A57DB">
        <w:t xml:space="preserve"> v kontextu specifického využití. V případě této studie se jedná o využití v rámci územního plánování. </w:t>
      </w:r>
    </w:p>
    <w:p w14:paraId="23FB4FCC" w14:textId="794B84BA" w:rsidR="007A57DB" w:rsidRPr="007A57DB" w:rsidRDefault="007A57DB" w:rsidP="007A57DB">
      <w:pPr>
        <w:pStyle w:val="Normlnprvnodsazen"/>
        <w:rPr>
          <w:lang w:eastAsia="en-US"/>
        </w:rPr>
      </w:pPr>
      <w:r w:rsidRPr="007A57DB">
        <w:rPr>
          <w:highlight w:val="yellow"/>
          <w:lang w:eastAsia="en-US"/>
        </w:rPr>
        <w:t xml:space="preserve">Vypsat jednotlivé tech </w:t>
      </w:r>
      <w:proofErr w:type="spellStart"/>
      <w:r w:rsidRPr="007A57DB">
        <w:rPr>
          <w:highlight w:val="yellow"/>
          <w:lang w:eastAsia="en-US"/>
        </w:rPr>
        <w:t>stacky</w:t>
      </w:r>
      <w:proofErr w:type="spellEnd"/>
      <w:r w:rsidRPr="007A57DB">
        <w:rPr>
          <w:highlight w:val="yellow"/>
          <w:lang w:eastAsia="en-US"/>
        </w:rPr>
        <w:t xml:space="preserve"> z literatury</w:t>
      </w:r>
    </w:p>
    <w:p w14:paraId="33BE95A1" w14:textId="77777777" w:rsidR="00A479E6" w:rsidRDefault="00A479E6" w:rsidP="00A479E6">
      <w:pPr>
        <w:pStyle w:val="Normlnprvnodsazen"/>
        <w:ind w:firstLine="0"/>
      </w:pPr>
    </w:p>
    <w:p w14:paraId="0109E24B" w14:textId="0D52348D" w:rsidR="00A479E6" w:rsidRDefault="00A479E6">
      <w:pPr>
        <w:pStyle w:val="Heading2"/>
      </w:pPr>
      <w:r>
        <w:t>Specifikace požadavků</w:t>
      </w:r>
    </w:p>
    <w:p w14:paraId="490A7327" w14:textId="6753233A" w:rsidR="00A479E6" w:rsidRPr="00C6634E" w:rsidRDefault="00A479E6">
      <w:pPr>
        <w:pStyle w:val="Heading3"/>
        <w:rPr>
          <w:rStyle w:val="Strong"/>
          <w:b/>
          <w:bCs w:val="0"/>
          <w:lang w:eastAsia="cs-CZ"/>
        </w:rPr>
      </w:pPr>
      <w:r>
        <w:rPr>
          <w:lang w:eastAsia="cs-CZ"/>
        </w:rPr>
        <w:t>Funkční</w:t>
      </w:r>
    </w:p>
    <w:p w14:paraId="297FF75D" w14:textId="197C8D80" w:rsidR="00A479E6" w:rsidRDefault="00A479E6">
      <w:pPr>
        <w:pStyle w:val="Heading3"/>
        <w:rPr>
          <w:lang w:eastAsia="cs-CZ"/>
        </w:rPr>
      </w:pPr>
      <w:r>
        <w:rPr>
          <w:lang w:eastAsia="cs-CZ"/>
        </w:rPr>
        <w:t>Nefunkční</w:t>
      </w:r>
    </w:p>
    <w:p w14:paraId="0E438401" w14:textId="2E721A99" w:rsidR="00A479E6" w:rsidRPr="00A479E6" w:rsidRDefault="00A479E6" w:rsidP="00A479E6">
      <w:pPr>
        <w:rPr>
          <w:lang w:eastAsia="cs-CZ"/>
        </w:rPr>
      </w:pPr>
      <w:r w:rsidRPr="00A479E6">
        <w:rPr>
          <w:b/>
          <w:bCs/>
          <w:lang w:eastAsia="cs-CZ"/>
        </w:rPr>
        <w:t xml:space="preserve">Data </w:t>
      </w:r>
      <w:r>
        <w:rPr>
          <w:b/>
          <w:bCs/>
          <w:lang w:eastAsia="cs-CZ"/>
        </w:rPr>
        <w:t xml:space="preserve">– </w:t>
      </w:r>
      <w:r>
        <w:rPr>
          <w:lang w:eastAsia="cs-CZ"/>
        </w:rPr>
        <w:t xml:space="preserve">typy geografických </w:t>
      </w:r>
      <w:proofErr w:type="gramStart"/>
      <w:r>
        <w:rPr>
          <w:lang w:eastAsia="cs-CZ"/>
        </w:rPr>
        <w:t>dat - geometrií</w:t>
      </w:r>
      <w:proofErr w:type="gramEnd"/>
    </w:p>
    <w:p w14:paraId="65B16A2D" w14:textId="2BD228B8" w:rsidR="00A479E6" w:rsidRDefault="00C6634E">
      <w:pPr>
        <w:pStyle w:val="Heading3"/>
        <w:rPr>
          <w:lang w:eastAsia="cs-CZ"/>
        </w:rPr>
      </w:pPr>
      <w:r>
        <w:rPr>
          <w:lang w:eastAsia="cs-CZ"/>
        </w:rPr>
        <w:t>Výběr technologií</w:t>
      </w:r>
    </w:p>
    <w:p w14:paraId="3870DDC1" w14:textId="77777777" w:rsidR="00C6634E" w:rsidRPr="00C6634E" w:rsidRDefault="00C6634E" w:rsidP="00C6634E">
      <w:pPr>
        <w:rPr>
          <w:lang w:eastAsia="cs-CZ"/>
        </w:rPr>
      </w:pPr>
    </w:p>
    <w:p w14:paraId="76CCC9E0" w14:textId="2167E3EE" w:rsidR="0052704B" w:rsidRDefault="0052704B">
      <w:pPr>
        <w:pStyle w:val="Heading1"/>
      </w:pPr>
      <w:r>
        <w:lastRenderedPageBreak/>
        <w:t>Implementace</w:t>
      </w:r>
    </w:p>
    <w:p w14:paraId="78D4F423" w14:textId="10837BFA" w:rsidR="00B725D6" w:rsidRPr="007060BB" w:rsidRDefault="00B725D6" w:rsidP="00B725D6">
      <w:pPr>
        <w:pStyle w:val="Heading2"/>
        <w:rPr>
          <w:highlight w:val="yellow"/>
          <w:lang w:val="en-US"/>
        </w:rPr>
      </w:pPr>
      <w:proofErr w:type="spellStart"/>
      <w:r w:rsidRPr="007060BB">
        <w:rPr>
          <w:highlight w:val="yellow"/>
          <w:lang w:val="en-US"/>
        </w:rPr>
        <w:t>Geometrie</w:t>
      </w:r>
      <w:proofErr w:type="spellEnd"/>
      <w:r w:rsidR="00CB56EF">
        <w:rPr>
          <w:highlight w:val="yellow"/>
          <w:lang w:val="en-US"/>
        </w:rPr>
        <w:t xml:space="preserve"> #moc low level – </w:t>
      </w:r>
      <w:proofErr w:type="spellStart"/>
      <w:r w:rsidR="00CB56EF">
        <w:rPr>
          <w:highlight w:val="yellow"/>
          <w:lang w:val="en-US"/>
        </w:rPr>
        <w:t>nedavat</w:t>
      </w:r>
      <w:proofErr w:type="spellEnd"/>
      <w:r w:rsidR="00CB56EF">
        <w:rPr>
          <w:highlight w:val="yellow"/>
          <w:lang w:val="en-US"/>
        </w:rPr>
        <w:t xml:space="preserve"> </w:t>
      </w:r>
      <w:proofErr w:type="spellStart"/>
      <w:r w:rsidR="00CB56EF">
        <w:rPr>
          <w:highlight w:val="yellow"/>
          <w:lang w:val="en-US"/>
        </w:rPr>
        <w:t>sem</w:t>
      </w:r>
      <w:proofErr w:type="spellEnd"/>
      <w:r w:rsidR="00CB56EF">
        <w:rPr>
          <w:highlight w:val="yellow"/>
          <w:lang w:val="en-US"/>
        </w:rPr>
        <w:t xml:space="preserve"> </w:t>
      </w:r>
    </w:p>
    <w:p w14:paraId="087A78C8" w14:textId="7501C4A6" w:rsidR="00B725D6" w:rsidRDefault="00B725D6" w:rsidP="00B725D6">
      <w:pPr>
        <w:rPr>
          <w:lang w:eastAsia="cs-CZ"/>
        </w:rPr>
      </w:pPr>
      <w:r w:rsidRPr="007060BB">
        <w:rPr>
          <w:highlight w:val="yellow"/>
          <w:lang w:eastAsia="cs-CZ"/>
        </w:rPr>
        <w:t>Za účelem úspěšné tvorby</w:t>
      </w:r>
      <w:r w:rsidR="00783253" w:rsidRPr="007060BB">
        <w:rPr>
          <w:highlight w:val="yellow"/>
          <w:lang w:eastAsia="cs-CZ"/>
        </w:rPr>
        <w:t xml:space="preserve"> virtuálních prostředí je nezbytné znát geometrické základy, které umožňují tvorbu obsahu daných prostředí. </w:t>
      </w:r>
      <w:r w:rsidRPr="007060BB">
        <w:rPr>
          <w:highlight w:val="yellow"/>
          <w:lang w:eastAsia="cs-CZ"/>
        </w:rPr>
        <w:t xml:space="preserve"> </w:t>
      </w:r>
      <w:r w:rsidR="00783253" w:rsidRPr="007060BB">
        <w:rPr>
          <w:highlight w:val="yellow"/>
          <w:lang w:eastAsia="cs-CZ"/>
        </w:rPr>
        <w:t>Klíčovými koncepty je translace (změna pozice) a rotace (změna orientace).</w:t>
      </w:r>
      <w:r w:rsidR="007060BB" w:rsidRPr="007060BB">
        <w:rPr>
          <w:highlight w:val="yellow"/>
          <w:lang w:eastAsia="cs-CZ"/>
        </w:rPr>
        <w:t xml:space="preserve"> #TODO – </w:t>
      </w:r>
      <w:proofErr w:type="spellStart"/>
      <w:r w:rsidR="007060BB" w:rsidRPr="007060BB">
        <w:rPr>
          <w:highlight w:val="yellow"/>
          <w:lang w:eastAsia="cs-CZ"/>
        </w:rPr>
        <w:t>maybe</w:t>
      </w:r>
      <w:proofErr w:type="spellEnd"/>
      <w:r w:rsidR="007060BB" w:rsidRPr="007060BB">
        <w:rPr>
          <w:highlight w:val="yellow"/>
          <w:lang w:eastAsia="cs-CZ"/>
        </w:rPr>
        <w:t xml:space="preserve"> not důležitý to sem psát</w:t>
      </w:r>
    </w:p>
    <w:p w14:paraId="35156E31" w14:textId="6F0BA7CD" w:rsidR="007060BB" w:rsidRDefault="007060BB" w:rsidP="007060BB">
      <w:pPr>
        <w:pStyle w:val="Normlnprvnodsazen"/>
        <w:ind w:firstLine="0"/>
      </w:pPr>
    </w:p>
    <w:p w14:paraId="78924CDF" w14:textId="4419CCAD" w:rsidR="003C505D" w:rsidRPr="00CB56EF" w:rsidRDefault="003C505D" w:rsidP="007060BB">
      <w:pPr>
        <w:pStyle w:val="Normlnprvnodsazen"/>
        <w:ind w:firstLine="0"/>
        <w:rPr>
          <w:highlight w:val="yellow"/>
        </w:rPr>
      </w:pPr>
      <w:r w:rsidRPr="00CB56EF">
        <w:rPr>
          <w:highlight w:val="yellow"/>
        </w:rPr>
        <w:t xml:space="preserve">Jak vytvořit 3D svět v počítači a jak do něj dát obsah, kterým je možné pohybovat. </w:t>
      </w:r>
    </w:p>
    <w:p w14:paraId="520B8FF6" w14:textId="2DAE5F4A" w:rsidR="007060BB" w:rsidRPr="00CB56EF" w:rsidRDefault="007060BB" w:rsidP="007060BB">
      <w:pPr>
        <w:pStyle w:val="Normlnprvnodsazen"/>
        <w:ind w:firstLine="0"/>
        <w:rPr>
          <w:highlight w:val="yellow"/>
        </w:rPr>
      </w:pPr>
      <w:r w:rsidRPr="00CB56EF">
        <w:rPr>
          <w:highlight w:val="yellow"/>
        </w:rPr>
        <w:t>Translace</w:t>
      </w:r>
    </w:p>
    <w:p w14:paraId="158A5E12" w14:textId="73D40F91" w:rsidR="007060BB" w:rsidRPr="00CB56EF" w:rsidRDefault="007060BB" w:rsidP="007060BB">
      <w:pPr>
        <w:pStyle w:val="Normlnprvnodsazen"/>
        <w:ind w:firstLine="0"/>
        <w:rPr>
          <w:highlight w:val="yellow"/>
        </w:rPr>
      </w:pPr>
      <w:r w:rsidRPr="00CB56EF">
        <w:rPr>
          <w:highlight w:val="yellow"/>
        </w:rPr>
        <w:t xml:space="preserve">Rotace </w:t>
      </w:r>
    </w:p>
    <w:p w14:paraId="29661B86" w14:textId="188E8E4D" w:rsidR="007060BB" w:rsidRPr="00CB56EF" w:rsidRDefault="007060BB" w:rsidP="007060BB">
      <w:pPr>
        <w:pStyle w:val="Normlnprvnodsazen"/>
        <w:ind w:firstLine="0"/>
        <w:rPr>
          <w:highlight w:val="yellow"/>
        </w:rPr>
      </w:pPr>
      <w:proofErr w:type="spellStart"/>
      <w:r w:rsidRPr="00CB56EF">
        <w:rPr>
          <w:highlight w:val="yellow"/>
        </w:rPr>
        <w:t>Yaw</w:t>
      </w:r>
      <w:proofErr w:type="spellEnd"/>
      <w:r w:rsidRPr="00CB56EF">
        <w:rPr>
          <w:highlight w:val="yellow"/>
        </w:rPr>
        <w:t xml:space="preserve">, </w:t>
      </w:r>
      <w:proofErr w:type="spellStart"/>
      <w:r w:rsidRPr="00CB56EF">
        <w:rPr>
          <w:highlight w:val="yellow"/>
        </w:rPr>
        <w:t>pitch</w:t>
      </w:r>
      <w:proofErr w:type="spellEnd"/>
      <w:r w:rsidRPr="00CB56EF">
        <w:rPr>
          <w:highlight w:val="yellow"/>
        </w:rPr>
        <w:t xml:space="preserve">, </w:t>
      </w:r>
      <w:proofErr w:type="spellStart"/>
      <w:r w:rsidRPr="00CB56EF">
        <w:rPr>
          <w:highlight w:val="yellow"/>
        </w:rPr>
        <w:t>roll</w:t>
      </w:r>
      <w:proofErr w:type="spellEnd"/>
    </w:p>
    <w:p w14:paraId="75BC8E20" w14:textId="0B614644" w:rsidR="006A1E1E" w:rsidRPr="00CB56EF" w:rsidRDefault="006A1E1E" w:rsidP="007060BB">
      <w:pPr>
        <w:pStyle w:val="Normlnprvnodsazen"/>
        <w:ind w:firstLine="0"/>
        <w:rPr>
          <w:highlight w:val="yellow"/>
        </w:rPr>
      </w:pPr>
      <w:proofErr w:type="spellStart"/>
      <w:r w:rsidRPr="00CB56EF">
        <w:rPr>
          <w:highlight w:val="yellow"/>
        </w:rPr>
        <w:t>Quaternions</w:t>
      </w:r>
      <w:proofErr w:type="spellEnd"/>
      <w:r w:rsidRPr="00CB56EF">
        <w:rPr>
          <w:highlight w:val="yellow"/>
        </w:rPr>
        <w:t xml:space="preserve"> </w:t>
      </w:r>
    </w:p>
    <w:p w14:paraId="2DD15F84" w14:textId="61DFE44E" w:rsidR="006A1E1E" w:rsidRPr="00CB56EF" w:rsidRDefault="006A1E1E" w:rsidP="007060BB">
      <w:pPr>
        <w:pStyle w:val="Normlnprvnodsazen"/>
        <w:ind w:firstLine="0"/>
        <w:rPr>
          <w:highlight w:val="yellow"/>
        </w:rPr>
      </w:pPr>
      <w:proofErr w:type="spellStart"/>
      <w:r w:rsidRPr="00CB56EF">
        <w:rPr>
          <w:highlight w:val="yellow"/>
        </w:rPr>
        <w:t>Transformations</w:t>
      </w:r>
      <w:proofErr w:type="spellEnd"/>
      <w:r w:rsidRPr="00CB56EF">
        <w:rPr>
          <w:highlight w:val="yellow"/>
        </w:rPr>
        <w:t xml:space="preserve"> – </w:t>
      </w:r>
      <w:proofErr w:type="spellStart"/>
      <w:r w:rsidRPr="00CB56EF">
        <w:rPr>
          <w:highlight w:val="yellow"/>
        </w:rPr>
        <w:t>combination</w:t>
      </w:r>
      <w:proofErr w:type="spellEnd"/>
      <w:r w:rsidRPr="00CB56EF">
        <w:rPr>
          <w:highlight w:val="yellow"/>
        </w:rPr>
        <w:t xml:space="preserve"> </w:t>
      </w:r>
      <w:proofErr w:type="spellStart"/>
      <w:r w:rsidRPr="00CB56EF">
        <w:rPr>
          <w:highlight w:val="yellow"/>
        </w:rPr>
        <w:t>of</w:t>
      </w:r>
      <w:proofErr w:type="spellEnd"/>
      <w:r w:rsidRPr="00CB56EF">
        <w:rPr>
          <w:highlight w:val="yellow"/>
        </w:rPr>
        <w:t xml:space="preserve"> </w:t>
      </w:r>
      <w:proofErr w:type="spellStart"/>
      <w:r w:rsidRPr="00CB56EF">
        <w:rPr>
          <w:highlight w:val="yellow"/>
        </w:rPr>
        <w:t>rotation</w:t>
      </w:r>
      <w:proofErr w:type="spellEnd"/>
      <w:r w:rsidRPr="00CB56EF">
        <w:rPr>
          <w:highlight w:val="yellow"/>
        </w:rPr>
        <w:t xml:space="preserve"> and </w:t>
      </w:r>
      <w:proofErr w:type="spellStart"/>
      <w:r w:rsidRPr="00CB56EF">
        <w:rPr>
          <w:highlight w:val="yellow"/>
        </w:rPr>
        <w:t>translation</w:t>
      </w:r>
      <w:proofErr w:type="spellEnd"/>
    </w:p>
    <w:p w14:paraId="28E96896" w14:textId="705B3246" w:rsidR="006A1E1E" w:rsidRPr="00CB56EF" w:rsidRDefault="006A1E1E" w:rsidP="007060BB">
      <w:pPr>
        <w:pStyle w:val="Normlnprvnodsazen"/>
        <w:ind w:firstLine="0"/>
        <w:rPr>
          <w:highlight w:val="yellow"/>
        </w:rPr>
      </w:pPr>
    </w:p>
    <w:p w14:paraId="75A48889" w14:textId="095705F9" w:rsidR="003C505D" w:rsidRPr="00CB56EF" w:rsidRDefault="003C505D" w:rsidP="007060BB">
      <w:pPr>
        <w:pStyle w:val="Normlnprvnodsazen"/>
        <w:ind w:firstLine="0"/>
        <w:rPr>
          <w:highlight w:val="yellow"/>
        </w:rPr>
      </w:pPr>
      <w:r w:rsidRPr="00CB56EF">
        <w:rPr>
          <w:highlight w:val="yellow"/>
        </w:rPr>
        <w:t>Jakým způsobem vzít tento 3D svět a převézt ho na obrazovku, tedy rastr o X pixelech</w:t>
      </w:r>
      <w:r w:rsidR="00D200B6" w:rsidRPr="00CB56EF">
        <w:rPr>
          <w:highlight w:val="yellow"/>
        </w:rPr>
        <w:t>?</w:t>
      </w:r>
    </w:p>
    <w:p w14:paraId="19D804BA" w14:textId="6BBA61E4" w:rsidR="003B5118" w:rsidRDefault="003B5118" w:rsidP="007060BB">
      <w:pPr>
        <w:pStyle w:val="Normlnprvnodsazen"/>
        <w:ind w:firstLine="0"/>
      </w:pPr>
      <w:proofErr w:type="spellStart"/>
      <w:r w:rsidRPr="00CB56EF">
        <w:rPr>
          <w:highlight w:val="yellow"/>
        </w:rPr>
        <w:t>Viewing</w:t>
      </w:r>
      <w:proofErr w:type="spellEnd"/>
      <w:r w:rsidRPr="00CB56EF">
        <w:rPr>
          <w:highlight w:val="yellow"/>
        </w:rPr>
        <w:t xml:space="preserve"> </w:t>
      </w:r>
      <w:proofErr w:type="spellStart"/>
      <w:r w:rsidRPr="00CB56EF">
        <w:rPr>
          <w:highlight w:val="yellow"/>
        </w:rPr>
        <w:t>frustum</w:t>
      </w:r>
      <w:proofErr w:type="spellEnd"/>
      <w:r w:rsidRPr="00CB56EF">
        <w:rPr>
          <w:highlight w:val="yellow"/>
        </w:rPr>
        <w:t>.</w:t>
      </w:r>
    </w:p>
    <w:p w14:paraId="684A5299" w14:textId="60F6E661" w:rsidR="003B5118" w:rsidRDefault="003B5118" w:rsidP="007060BB">
      <w:pPr>
        <w:pStyle w:val="Normlnprvnodsazen"/>
        <w:ind w:firstLine="0"/>
      </w:pPr>
    </w:p>
    <w:p w14:paraId="7AF0FD4A" w14:textId="0A31E8DC" w:rsidR="00C46C06" w:rsidRDefault="00C46C06" w:rsidP="007060BB">
      <w:pPr>
        <w:pStyle w:val="Normlnprvnodsazen"/>
        <w:ind w:firstLine="0"/>
      </w:pPr>
    </w:p>
    <w:p w14:paraId="37BF05D5" w14:textId="390ED706" w:rsidR="00C46C06" w:rsidRDefault="00C46C06" w:rsidP="00C46C06">
      <w:pPr>
        <w:pStyle w:val="Heading2"/>
        <w:rPr>
          <w:lang w:val="en-US"/>
        </w:rPr>
      </w:pPr>
      <w:proofErr w:type="spellStart"/>
      <w:r>
        <w:rPr>
          <w:lang w:val="en-US"/>
        </w:rPr>
        <w:t>Optika</w:t>
      </w:r>
      <w:proofErr w:type="spellEnd"/>
    </w:p>
    <w:p w14:paraId="58EDF019" w14:textId="3A1311B7" w:rsidR="00C46C06" w:rsidRPr="00C46C06" w:rsidRDefault="00C46C06" w:rsidP="00C46C06">
      <w:pPr>
        <w:rPr>
          <w:lang w:val="en-US" w:eastAsia="cs-CZ"/>
        </w:rPr>
      </w:pPr>
      <w:r>
        <w:rPr>
          <w:lang w:val="en-US" w:eastAsia="cs-CZ"/>
        </w:rPr>
        <w:t>Jak</w:t>
      </w:r>
      <w:proofErr w:type="spellStart"/>
      <w:r>
        <w:rPr>
          <w:lang w:eastAsia="cs-CZ"/>
        </w:rPr>
        <w:t>ým</w:t>
      </w:r>
      <w:proofErr w:type="spellEnd"/>
      <w:r>
        <w:rPr>
          <w:lang w:eastAsia="cs-CZ"/>
        </w:rPr>
        <w:t xml:space="preserve"> způsobem je světlo koncipováno ve VR. Jakým způsobem jej vnímá člověk. Teorie okolo čoček a aberace. </w:t>
      </w:r>
    </w:p>
    <w:p w14:paraId="3B971C85" w14:textId="2F2DED7D" w:rsidR="003C505D" w:rsidRDefault="003C505D" w:rsidP="007060BB">
      <w:pPr>
        <w:pStyle w:val="Normlnprvnodsazen"/>
        <w:ind w:firstLine="0"/>
      </w:pPr>
    </w:p>
    <w:p w14:paraId="0FFC9FB7" w14:textId="77777777" w:rsidR="003C505D" w:rsidRPr="007060BB" w:rsidRDefault="003C505D" w:rsidP="007060BB">
      <w:pPr>
        <w:pStyle w:val="Normlnprvnodsazen"/>
        <w:ind w:firstLine="0"/>
      </w:pPr>
    </w:p>
    <w:p w14:paraId="68E1A562" w14:textId="1214BA05" w:rsidR="00783253" w:rsidRPr="007060BB" w:rsidRDefault="00783253" w:rsidP="00783253">
      <w:pPr>
        <w:pStyle w:val="Normlnprvnodsazen"/>
        <w:ind w:firstLine="0"/>
      </w:pPr>
      <w:r w:rsidRPr="00783253">
        <w:rPr>
          <w:highlight w:val="yellow"/>
          <w:lang w:val="en-US"/>
        </w:rPr>
        <w:t># TODO visual rendering</w:t>
      </w:r>
    </w:p>
    <w:p w14:paraId="01F52B73" w14:textId="12B03578" w:rsidR="00A479E6" w:rsidRDefault="003C505D">
      <w:pPr>
        <w:pStyle w:val="Heading1"/>
      </w:pPr>
      <w:r>
        <w:lastRenderedPageBreak/>
        <w:t>U</w:t>
      </w:r>
      <w:r w:rsidR="00A479E6">
        <w:t>ŽIVATELSKÉ TESTOVÁNÍ</w:t>
      </w:r>
    </w:p>
    <w:p w14:paraId="46D0CF9B" w14:textId="0F0553B0" w:rsidR="00A479E6" w:rsidRDefault="00A479E6">
      <w:pPr>
        <w:pStyle w:val="Heading1"/>
      </w:pPr>
      <w:proofErr w:type="gramStart"/>
      <w:r>
        <w:lastRenderedPageBreak/>
        <w:t>dISKUZE</w:t>
      </w:r>
      <w:proofErr w:type="gramEnd"/>
    </w:p>
    <w:p w14:paraId="5A684CEC" w14:textId="526D03EC" w:rsidR="00A479E6" w:rsidRDefault="00A479E6">
      <w:pPr>
        <w:pStyle w:val="Heading1"/>
      </w:pPr>
      <w:r>
        <w:lastRenderedPageBreak/>
        <w:t>zÁVĚR</w:t>
      </w:r>
    </w:p>
    <w:p w14:paraId="620BA852" w14:textId="4C3D479A" w:rsidR="00E23221" w:rsidRPr="000B0241" w:rsidRDefault="000B0241" w:rsidP="000B0241">
      <w:pPr>
        <w:spacing w:after="160"/>
        <w:jc w:val="left"/>
        <w:rPr>
          <w:lang w:val="en-GB" w:eastAsia="cs-CZ"/>
        </w:rPr>
      </w:pPr>
      <w:r>
        <w:rPr>
          <w:lang w:val="en-GB"/>
        </w:rPr>
        <w:br w:type="page"/>
      </w:r>
    </w:p>
    <w:p w14:paraId="23C1D4AB" w14:textId="6C336CFC" w:rsidR="001C23BB" w:rsidRDefault="00C10444" w:rsidP="00BA2CD7">
      <w:pPr>
        <w:pStyle w:val="Nazvyploh"/>
        <w:jc w:val="center"/>
      </w:pPr>
      <w:r>
        <w:lastRenderedPageBreak/>
        <w:t>PŘÍLOHY</w:t>
      </w:r>
    </w:p>
    <w:p w14:paraId="0BE8FF14" w14:textId="59A4D3D4" w:rsidR="001C23BB" w:rsidRDefault="001C23BB" w:rsidP="001C23BB">
      <w:pPr>
        <w:pStyle w:val="Normlnprvnodsazen"/>
        <w:rPr>
          <w:sz w:val="28"/>
        </w:rPr>
      </w:pPr>
    </w:p>
    <w:p w14:paraId="59BABEB8" w14:textId="2D67E0BA" w:rsidR="00C10444" w:rsidRDefault="001C23BB" w:rsidP="00342B07">
      <w:pPr>
        <w:pStyle w:val="Nazvyploh"/>
      </w:pPr>
      <w:r>
        <w:lastRenderedPageBreak/>
        <w:t>Seznam příloh</w:t>
      </w:r>
    </w:p>
    <w:p w14:paraId="2B07F4C1" w14:textId="77777777" w:rsidR="009D5068" w:rsidRDefault="009D5068" w:rsidP="00CC6E85">
      <w:r>
        <w:t>Příloha č</w:t>
      </w:r>
    </w:p>
    <w:p w14:paraId="5C417DE3" w14:textId="77777777" w:rsidR="00E50131" w:rsidRDefault="00E50131" w:rsidP="00E50131">
      <w:pPr>
        <w:pStyle w:val="Normlnprvnodsazen"/>
        <w:rPr>
          <w:lang w:eastAsia="en-US"/>
        </w:rPr>
      </w:pPr>
    </w:p>
    <w:p w14:paraId="44B1C0A7" w14:textId="6B454A55" w:rsidR="00E50131" w:rsidRPr="00E50131" w:rsidRDefault="00E50131" w:rsidP="00E50131">
      <w:pPr>
        <w:pStyle w:val="Normlnprvnodsazen"/>
        <w:rPr>
          <w:lang w:eastAsia="en-US"/>
        </w:rPr>
        <w:sectPr w:rsidR="00E50131" w:rsidRPr="00E50131" w:rsidSect="00C10444">
          <w:headerReference w:type="default" r:id="rId25"/>
          <w:footerReference w:type="default" r:id="rId26"/>
          <w:pgSz w:w="11906" w:h="16838" w:code="9"/>
          <w:pgMar w:top="1701" w:right="1134" w:bottom="1134" w:left="1985" w:header="709" w:footer="709" w:gutter="0"/>
          <w:cols w:space="708"/>
          <w:docGrid w:linePitch="360"/>
        </w:sectPr>
      </w:pPr>
    </w:p>
    <w:p w14:paraId="36493BBA" w14:textId="0E739921" w:rsidR="00BA42DE" w:rsidRPr="00C27A57" w:rsidRDefault="00BA42DE" w:rsidP="0039259F">
      <w:pPr>
        <w:pStyle w:val="Subnazevbibliografie"/>
      </w:pPr>
    </w:p>
    <w:sectPr w:rsidR="00BA42DE" w:rsidRPr="00C27A57" w:rsidSect="009979FC">
      <w:headerReference w:type="default" r:id="rId27"/>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19506" w14:textId="77777777" w:rsidR="00E84293" w:rsidRDefault="00E84293" w:rsidP="0057088F">
      <w:pPr>
        <w:spacing w:after="0" w:line="240" w:lineRule="auto"/>
      </w:pPr>
      <w:r>
        <w:separator/>
      </w:r>
    </w:p>
  </w:endnote>
  <w:endnote w:type="continuationSeparator" w:id="0">
    <w:p w14:paraId="73647F48" w14:textId="77777777" w:rsidR="00E84293" w:rsidRDefault="00E84293"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A491A" w14:textId="77777777" w:rsidR="00E84293" w:rsidRDefault="00E84293" w:rsidP="0057088F">
      <w:pPr>
        <w:spacing w:after="0" w:line="240" w:lineRule="auto"/>
      </w:pPr>
      <w:r>
        <w:separator/>
      </w:r>
    </w:p>
  </w:footnote>
  <w:footnote w:type="continuationSeparator" w:id="0">
    <w:p w14:paraId="315F3A21" w14:textId="77777777" w:rsidR="00E84293" w:rsidRDefault="00E84293" w:rsidP="0057088F">
      <w:pPr>
        <w:spacing w:after="0" w:line="240" w:lineRule="auto"/>
      </w:pPr>
      <w:r>
        <w:continuationSeparator/>
      </w:r>
    </w:p>
  </w:footnote>
  <w:footnote w:id="1">
    <w:p w14:paraId="4969B6E9" w14:textId="397C20A6" w:rsidR="00E25771" w:rsidRDefault="00E25771">
      <w:pPr>
        <w:pStyle w:val="FootnoteText"/>
      </w:pPr>
      <w:r>
        <w:rPr>
          <w:rStyle w:val="FootnoteReference"/>
        </w:rPr>
        <w:footnoteRef/>
      </w:r>
      <w:r>
        <w:t xml:space="preserve"> Formou dat je myšlen jejich datový model a následně výměnný formát.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1AC36C65"/>
    <w:multiLevelType w:val="multilevel"/>
    <w:tmpl w:val="8C089B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num w:numId="1" w16cid:durableId="1853109967">
    <w:abstractNumId w:val="0"/>
  </w:num>
  <w:num w:numId="2" w16cid:durableId="670648098">
    <w:abstractNumId w:val="3"/>
  </w:num>
  <w:num w:numId="3" w16cid:durableId="1170680267">
    <w:abstractNumId w:val="2"/>
  </w:num>
  <w:num w:numId="4" w16cid:durableId="1796368114">
    <w:abstractNumId w:val="4"/>
  </w:num>
  <w:num w:numId="5" w16cid:durableId="300885919">
    <w:abstractNumId w:val="6"/>
  </w:num>
  <w:num w:numId="6" w16cid:durableId="521938209">
    <w:abstractNumId w:val="7"/>
  </w:num>
  <w:num w:numId="7" w16cid:durableId="619992562">
    <w:abstractNumId w:val="5"/>
  </w:num>
  <w:num w:numId="8" w16cid:durableId="20822935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1241"/>
    <w:rsid w:val="00000141"/>
    <w:rsid w:val="00001041"/>
    <w:rsid w:val="00001F07"/>
    <w:rsid w:val="000022AF"/>
    <w:rsid w:val="000028C6"/>
    <w:rsid w:val="00002F42"/>
    <w:rsid w:val="000034CE"/>
    <w:rsid w:val="00004925"/>
    <w:rsid w:val="00004B2A"/>
    <w:rsid w:val="00005D6A"/>
    <w:rsid w:val="00006812"/>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65B4"/>
    <w:rsid w:val="000267B2"/>
    <w:rsid w:val="00027082"/>
    <w:rsid w:val="000274C7"/>
    <w:rsid w:val="00031CEC"/>
    <w:rsid w:val="000324BC"/>
    <w:rsid w:val="000328E3"/>
    <w:rsid w:val="00032D40"/>
    <w:rsid w:val="00032EC9"/>
    <w:rsid w:val="000346E5"/>
    <w:rsid w:val="00034FB6"/>
    <w:rsid w:val="0003561B"/>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689"/>
    <w:rsid w:val="00052A50"/>
    <w:rsid w:val="00052E92"/>
    <w:rsid w:val="0005430A"/>
    <w:rsid w:val="0005503A"/>
    <w:rsid w:val="00055653"/>
    <w:rsid w:val="000558F0"/>
    <w:rsid w:val="000562FE"/>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A65"/>
    <w:rsid w:val="000820BC"/>
    <w:rsid w:val="000823B6"/>
    <w:rsid w:val="00082F2F"/>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A5F"/>
    <w:rsid w:val="000B1B95"/>
    <w:rsid w:val="000B3D19"/>
    <w:rsid w:val="000B3DA2"/>
    <w:rsid w:val="000B55CE"/>
    <w:rsid w:val="000B6080"/>
    <w:rsid w:val="000B647C"/>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B8B"/>
    <w:rsid w:val="000E57A5"/>
    <w:rsid w:val="000E5DFC"/>
    <w:rsid w:val="000E63B9"/>
    <w:rsid w:val="000E6F9F"/>
    <w:rsid w:val="000E76F6"/>
    <w:rsid w:val="000F0246"/>
    <w:rsid w:val="000F1E9F"/>
    <w:rsid w:val="000F244D"/>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E21"/>
    <w:rsid w:val="00107C51"/>
    <w:rsid w:val="001100FE"/>
    <w:rsid w:val="001102E1"/>
    <w:rsid w:val="0011199D"/>
    <w:rsid w:val="00111BE2"/>
    <w:rsid w:val="00111E03"/>
    <w:rsid w:val="00111E1A"/>
    <w:rsid w:val="001134BA"/>
    <w:rsid w:val="001141BB"/>
    <w:rsid w:val="001202D6"/>
    <w:rsid w:val="00121F06"/>
    <w:rsid w:val="00121FDB"/>
    <w:rsid w:val="00122FBA"/>
    <w:rsid w:val="0012332C"/>
    <w:rsid w:val="00123341"/>
    <w:rsid w:val="001251D6"/>
    <w:rsid w:val="00126DA6"/>
    <w:rsid w:val="00126E8F"/>
    <w:rsid w:val="001276CE"/>
    <w:rsid w:val="00127799"/>
    <w:rsid w:val="00127C08"/>
    <w:rsid w:val="001319B8"/>
    <w:rsid w:val="00132830"/>
    <w:rsid w:val="001341F2"/>
    <w:rsid w:val="00134877"/>
    <w:rsid w:val="00135A3A"/>
    <w:rsid w:val="00137493"/>
    <w:rsid w:val="00137876"/>
    <w:rsid w:val="00137B61"/>
    <w:rsid w:val="0014055F"/>
    <w:rsid w:val="00140F5A"/>
    <w:rsid w:val="00141C80"/>
    <w:rsid w:val="00142CA3"/>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216F"/>
    <w:rsid w:val="00182DF3"/>
    <w:rsid w:val="0018502D"/>
    <w:rsid w:val="001852B3"/>
    <w:rsid w:val="00186072"/>
    <w:rsid w:val="001876F7"/>
    <w:rsid w:val="00190CD2"/>
    <w:rsid w:val="00191767"/>
    <w:rsid w:val="00191A38"/>
    <w:rsid w:val="0019219E"/>
    <w:rsid w:val="0019267F"/>
    <w:rsid w:val="00192B71"/>
    <w:rsid w:val="00193614"/>
    <w:rsid w:val="00193B10"/>
    <w:rsid w:val="00194112"/>
    <w:rsid w:val="001946A3"/>
    <w:rsid w:val="00194818"/>
    <w:rsid w:val="00194973"/>
    <w:rsid w:val="00196693"/>
    <w:rsid w:val="00196703"/>
    <w:rsid w:val="001975B0"/>
    <w:rsid w:val="001A0101"/>
    <w:rsid w:val="001A0CCF"/>
    <w:rsid w:val="001A2561"/>
    <w:rsid w:val="001A34F7"/>
    <w:rsid w:val="001A41C4"/>
    <w:rsid w:val="001A4FC5"/>
    <w:rsid w:val="001A502C"/>
    <w:rsid w:val="001A66BB"/>
    <w:rsid w:val="001A6946"/>
    <w:rsid w:val="001A6A09"/>
    <w:rsid w:val="001A6EF3"/>
    <w:rsid w:val="001A70AC"/>
    <w:rsid w:val="001A7AF8"/>
    <w:rsid w:val="001B0B21"/>
    <w:rsid w:val="001B259B"/>
    <w:rsid w:val="001B3FC7"/>
    <w:rsid w:val="001B42F1"/>
    <w:rsid w:val="001B4B34"/>
    <w:rsid w:val="001B4D94"/>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68CB"/>
    <w:rsid w:val="001D7476"/>
    <w:rsid w:val="001D7554"/>
    <w:rsid w:val="001E3BA8"/>
    <w:rsid w:val="001E4F4D"/>
    <w:rsid w:val="001E5873"/>
    <w:rsid w:val="001E5C4B"/>
    <w:rsid w:val="001E5C62"/>
    <w:rsid w:val="001E7117"/>
    <w:rsid w:val="001E7F6A"/>
    <w:rsid w:val="001F0BCF"/>
    <w:rsid w:val="001F0D3F"/>
    <w:rsid w:val="001F0DD5"/>
    <w:rsid w:val="001F20A3"/>
    <w:rsid w:val="001F22AB"/>
    <w:rsid w:val="001F305A"/>
    <w:rsid w:val="001F5562"/>
    <w:rsid w:val="001F7726"/>
    <w:rsid w:val="001F7D8F"/>
    <w:rsid w:val="002002E8"/>
    <w:rsid w:val="002004AB"/>
    <w:rsid w:val="0020083C"/>
    <w:rsid w:val="002008B7"/>
    <w:rsid w:val="00201373"/>
    <w:rsid w:val="002024B9"/>
    <w:rsid w:val="00202C64"/>
    <w:rsid w:val="00202F4E"/>
    <w:rsid w:val="00202F8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32BC9"/>
    <w:rsid w:val="0023478C"/>
    <w:rsid w:val="00234E37"/>
    <w:rsid w:val="0023580C"/>
    <w:rsid w:val="00235EE8"/>
    <w:rsid w:val="00236486"/>
    <w:rsid w:val="0023672A"/>
    <w:rsid w:val="002369DF"/>
    <w:rsid w:val="00237042"/>
    <w:rsid w:val="00237838"/>
    <w:rsid w:val="00237E18"/>
    <w:rsid w:val="00237F44"/>
    <w:rsid w:val="00237FD3"/>
    <w:rsid w:val="002404D6"/>
    <w:rsid w:val="00240A3D"/>
    <w:rsid w:val="002415B0"/>
    <w:rsid w:val="0024161A"/>
    <w:rsid w:val="002419CC"/>
    <w:rsid w:val="00241E3F"/>
    <w:rsid w:val="00241EAA"/>
    <w:rsid w:val="00242475"/>
    <w:rsid w:val="00243104"/>
    <w:rsid w:val="00243E94"/>
    <w:rsid w:val="00245F39"/>
    <w:rsid w:val="00246CF8"/>
    <w:rsid w:val="002476E8"/>
    <w:rsid w:val="00250EEF"/>
    <w:rsid w:val="00251923"/>
    <w:rsid w:val="00251B96"/>
    <w:rsid w:val="00252747"/>
    <w:rsid w:val="0025440D"/>
    <w:rsid w:val="002548CE"/>
    <w:rsid w:val="00254F8B"/>
    <w:rsid w:val="002551B5"/>
    <w:rsid w:val="00256784"/>
    <w:rsid w:val="002571C3"/>
    <w:rsid w:val="00257909"/>
    <w:rsid w:val="00257949"/>
    <w:rsid w:val="00257D56"/>
    <w:rsid w:val="0026039C"/>
    <w:rsid w:val="0026166C"/>
    <w:rsid w:val="00262108"/>
    <w:rsid w:val="00262B7C"/>
    <w:rsid w:val="0026358F"/>
    <w:rsid w:val="00263A7E"/>
    <w:rsid w:val="002654D7"/>
    <w:rsid w:val="0026658B"/>
    <w:rsid w:val="00267218"/>
    <w:rsid w:val="00267C14"/>
    <w:rsid w:val="002718CC"/>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F00"/>
    <w:rsid w:val="0029427A"/>
    <w:rsid w:val="002942F8"/>
    <w:rsid w:val="00296C77"/>
    <w:rsid w:val="00297C5F"/>
    <w:rsid w:val="002A0B4D"/>
    <w:rsid w:val="002A172F"/>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7578"/>
    <w:rsid w:val="00310250"/>
    <w:rsid w:val="003110CA"/>
    <w:rsid w:val="00311128"/>
    <w:rsid w:val="00311A8F"/>
    <w:rsid w:val="00311CD1"/>
    <w:rsid w:val="00312229"/>
    <w:rsid w:val="003126C9"/>
    <w:rsid w:val="00312868"/>
    <w:rsid w:val="00312F48"/>
    <w:rsid w:val="003142CC"/>
    <w:rsid w:val="00314A13"/>
    <w:rsid w:val="00315109"/>
    <w:rsid w:val="00315D86"/>
    <w:rsid w:val="00316FD9"/>
    <w:rsid w:val="0031754D"/>
    <w:rsid w:val="00317FFD"/>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2AA0"/>
    <w:rsid w:val="0033353E"/>
    <w:rsid w:val="00334410"/>
    <w:rsid w:val="00334C15"/>
    <w:rsid w:val="00334EE6"/>
    <w:rsid w:val="003351FD"/>
    <w:rsid w:val="00335BF2"/>
    <w:rsid w:val="00335E24"/>
    <w:rsid w:val="00336118"/>
    <w:rsid w:val="00337667"/>
    <w:rsid w:val="0034175D"/>
    <w:rsid w:val="00341D2E"/>
    <w:rsid w:val="00342B07"/>
    <w:rsid w:val="00342C65"/>
    <w:rsid w:val="003436EC"/>
    <w:rsid w:val="003437AF"/>
    <w:rsid w:val="00343C20"/>
    <w:rsid w:val="00343E22"/>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AD8"/>
    <w:rsid w:val="00364BC5"/>
    <w:rsid w:val="00364E73"/>
    <w:rsid w:val="0036660F"/>
    <w:rsid w:val="003666A7"/>
    <w:rsid w:val="00366CD9"/>
    <w:rsid w:val="00366F18"/>
    <w:rsid w:val="00371C5C"/>
    <w:rsid w:val="003728D2"/>
    <w:rsid w:val="00372B39"/>
    <w:rsid w:val="00376F12"/>
    <w:rsid w:val="003773C6"/>
    <w:rsid w:val="00377D85"/>
    <w:rsid w:val="00377F96"/>
    <w:rsid w:val="00380A64"/>
    <w:rsid w:val="00381CBE"/>
    <w:rsid w:val="00382545"/>
    <w:rsid w:val="003837C6"/>
    <w:rsid w:val="00384ABC"/>
    <w:rsid w:val="00386079"/>
    <w:rsid w:val="00386153"/>
    <w:rsid w:val="00386AC7"/>
    <w:rsid w:val="00390435"/>
    <w:rsid w:val="00390B12"/>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505D"/>
    <w:rsid w:val="003C7A39"/>
    <w:rsid w:val="003D01F7"/>
    <w:rsid w:val="003D0813"/>
    <w:rsid w:val="003D0989"/>
    <w:rsid w:val="003D1591"/>
    <w:rsid w:val="003D1A75"/>
    <w:rsid w:val="003D1C4B"/>
    <w:rsid w:val="003D2C01"/>
    <w:rsid w:val="003D4CAF"/>
    <w:rsid w:val="003D53F7"/>
    <w:rsid w:val="003D6952"/>
    <w:rsid w:val="003D7F70"/>
    <w:rsid w:val="003D7F76"/>
    <w:rsid w:val="003E337E"/>
    <w:rsid w:val="003E3CD5"/>
    <w:rsid w:val="003E3DDB"/>
    <w:rsid w:val="003E418C"/>
    <w:rsid w:val="003E45F7"/>
    <w:rsid w:val="003E4D55"/>
    <w:rsid w:val="003E4E87"/>
    <w:rsid w:val="003E6670"/>
    <w:rsid w:val="003E6786"/>
    <w:rsid w:val="003F0B8C"/>
    <w:rsid w:val="003F1077"/>
    <w:rsid w:val="003F1841"/>
    <w:rsid w:val="003F238A"/>
    <w:rsid w:val="003F2922"/>
    <w:rsid w:val="003F29F9"/>
    <w:rsid w:val="003F2F03"/>
    <w:rsid w:val="003F32DC"/>
    <w:rsid w:val="003F47C4"/>
    <w:rsid w:val="003F6D40"/>
    <w:rsid w:val="003F7EFF"/>
    <w:rsid w:val="00400E37"/>
    <w:rsid w:val="004014B3"/>
    <w:rsid w:val="0040294D"/>
    <w:rsid w:val="004056E4"/>
    <w:rsid w:val="00405A04"/>
    <w:rsid w:val="00406A8E"/>
    <w:rsid w:val="00406E9F"/>
    <w:rsid w:val="00407CE7"/>
    <w:rsid w:val="0041006E"/>
    <w:rsid w:val="004106D5"/>
    <w:rsid w:val="004107AD"/>
    <w:rsid w:val="00410E53"/>
    <w:rsid w:val="0041351E"/>
    <w:rsid w:val="00413B5B"/>
    <w:rsid w:val="00413C97"/>
    <w:rsid w:val="00413E16"/>
    <w:rsid w:val="00414A6E"/>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83"/>
    <w:rsid w:val="00456C9B"/>
    <w:rsid w:val="0045736C"/>
    <w:rsid w:val="00457722"/>
    <w:rsid w:val="0045798D"/>
    <w:rsid w:val="004579F1"/>
    <w:rsid w:val="00457EA9"/>
    <w:rsid w:val="00460219"/>
    <w:rsid w:val="00461278"/>
    <w:rsid w:val="0046144A"/>
    <w:rsid w:val="00462B6F"/>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1180"/>
    <w:rsid w:val="004C1284"/>
    <w:rsid w:val="004C12B0"/>
    <w:rsid w:val="004C17C4"/>
    <w:rsid w:val="004C4384"/>
    <w:rsid w:val="004C4973"/>
    <w:rsid w:val="004C4ED9"/>
    <w:rsid w:val="004C591B"/>
    <w:rsid w:val="004C6425"/>
    <w:rsid w:val="004C68E7"/>
    <w:rsid w:val="004C6E08"/>
    <w:rsid w:val="004C70DE"/>
    <w:rsid w:val="004C732C"/>
    <w:rsid w:val="004C76D8"/>
    <w:rsid w:val="004C7E44"/>
    <w:rsid w:val="004D02AF"/>
    <w:rsid w:val="004D0478"/>
    <w:rsid w:val="004D0A5F"/>
    <w:rsid w:val="004D35D3"/>
    <w:rsid w:val="004D3E41"/>
    <w:rsid w:val="004D50E3"/>
    <w:rsid w:val="004D582A"/>
    <w:rsid w:val="004D6EAA"/>
    <w:rsid w:val="004D7C4D"/>
    <w:rsid w:val="004E0596"/>
    <w:rsid w:val="004E07CA"/>
    <w:rsid w:val="004E21BD"/>
    <w:rsid w:val="004E273D"/>
    <w:rsid w:val="004E4059"/>
    <w:rsid w:val="004E4474"/>
    <w:rsid w:val="004E4B0C"/>
    <w:rsid w:val="004E5B4C"/>
    <w:rsid w:val="004E5DC6"/>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89C"/>
    <w:rsid w:val="0056124B"/>
    <w:rsid w:val="00561273"/>
    <w:rsid w:val="005616D7"/>
    <w:rsid w:val="00562B97"/>
    <w:rsid w:val="00563F57"/>
    <w:rsid w:val="0056495D"/>
    <w:rsid w:val="005668AE"/>
    <w:rsid w:val="00566D5F"/>
    <w:rsid w:val="00566FE8"/>
    <w:rsid w:val="00570542"/>
    <w:rsid w:val="00570821"/>
    <w:rsid w:val="0057088F"/>
    <w:rsid w:val="00570D26"/>
    <w:rsid w:val="0057166A"/>
    <w:rsid w:val="00572325"/>
    <w:rsid w:val="005726AC"/>
    <w:rsid w:val="00573262"/>
    <w:rsid w:val="0057525A"/>
    <w:rsid w:val="00575E99"/>
    <w:rsid w:val="0057644C"/>
    <w:rsid w:val="00576F7F"/>
    <w:rsid w:val="0058027E"/>
    <w:rsid w:val="005822C0"/>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3E47"/>
    <w:rsid w:val="005B476D"/>
    <w:rsid w:val="005B580D"/>
    <w:rsid w:val="005B6178"/>
    <w:rsid w:val="005B67E6"/>
    <w:rsid w:val="005B7238"/>
    <w:rsid w:val="005B7816"/>
    <w:rsid w:val="005C0B03"/>
    <w:rsid w:val="005C1433"/>
    <w:rsid w:val="005C2018"/>
    <w:rsid w:val="005C2B0C"/>
    <w:rsid w:val="005C385E"/>
    <w:rsid w:val="005C3AA8"/>
    <w:rsid w:val="005C4065"/>
    <w:rsid w:val="005C5F32"/>
    <w:rsid w:val="005C6444"/>
    <w:rsid w:val="005D0BE8"/>
    <w:rsid w:val="005D0C0B"/>
    <w:rsid w:val="005D0DDA"/>
    <w:rsid w:val="005D1867"/>
    <w:rsid w:val="005D26FA"/>
    <w:rsid w:val="005D315F"/>
    <w:rsid w:val="005D3CD4"/>
    <w:rsid w:val="005D5FA1"/>
    <w:rsid w:val="005D78A7"/>
    <w:rsid w:val="005D7B36"/>
    <w:rsid w:val="005D7CF3"/>
    <w:rsid w:val="005E0157"/>
    <w:rsid w:val="005E26AB"/>
    <w:rsid w:val="005E3A27"/>
    <w:rsid w:val="005E3E9B"/>
    <w:rsid w:val="005E4219"/>
    <w:rsid w:val="005E4B06"/>
    <w:rsid w:val="005E4DB0"/>
    <w:rsid w:val="005E5531"/>
    <w:rsid w:val="005E5A50"/>
    <w:rsid w:val="005E5FE5"/>
    <w:rsid w:val="005E7FA0"/>
    <w:rsid w:val="005F08D0"/>
    <w:rsid w:val="005F2E79"/>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79CD"/>
    <w:rsid w:val="0062079C"/>
    <w:rsid w:val="00622F55"/>
    <w:rsid w:val="00624A90"/>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4DFA"/>
    <w:rsid w:val="00655AB2"/>
    <w:rsid w:val="00655ADE"/>
    <w:rsid w:val="00655B34"/>
    <w:rsid w:val="00655E8A"/>
    <w:rsid w:val="00657ADD"/>
    <w:rsid w:val="0066099C"/>
    <w:rsid w:val="0066100B"/>
    <w:rsid w:val="006612DE"/>
    <w:rsid w:val="0066208C"/>
    <w:rsid w:val="00662BF2"/>
    <w:rsid w:val="00663A61"/>
    <w:rsid w:val="006674E9"/>
    <w:rsid w:val="00667C1B"/>
    <w:rsid w:val="006703ED"/>
    <w:rsid w:val="0067059B"/>
    <w:rsid w:val="00670848"/>
    <w:rsid w:val="00671A38"/>
    <w:rsid w:val="00673188"/>
    <w:rsid w:val="00673516"/>
    <w:rsid w:val="006742C8"/>
    <w:rsid w:val="006760B2"/>
    <w:rsid w:val="0067627C"/>
    <w:rsid w:val="00676EB8"/>
    <w:rsid w:val="006770CA"/>
    <w:rsid w:val="00677D9C"/>
    <w:rsid w:val="0068095A"/>
    <w:rsid w:val="0068150C"/>
    <w:rsid w:val="0068325A"/>
    <w:rsid w:val="00683A89"/>
    <w:rsid w:val="00683BA0"/>
    <w:rsid w:val="00684388"/>
    <w:rsid w:val="0068467D"/>
    <w:rsid w:val="006851E1"/>
    <w:rsid w:val="006855C3"/>
    <w:rsid w:val="00691B2A"/>
    <w:rsid w:val="00691FFB"/>
    <w:rsid w:val="00692A28"/>
    <w:rsid w:val="006942BF"/>
    <w:rsid w:val="0069447E"/>
    <w:rsid w:val="00694D9E"/>
    <w:rsid w:val="00695181"/>
    <w:rsid w:val="0069578B"/>
    <w:rsid w:val="006A0035"/>
    <w:rsid w:val="006A0611"/>
    <w:rsid w:val="006A0B76"/>
    <w:rsid w:val="006A1755"/>
    <w:rsid w:val="006A1E1E"/>
    <w:rsid w:val="006A1F68"/>
    <w:rsid w:val="006A26BF"/>
    <w:rsid w:val="006A2828"/>
    <w:rsid w:val="006A3B02"/>
    <w:rsid w:val="006A4B80"/>
    <w:rsid w:val="006A51A1"/>
    <w:rsid w:val="006A5365"/>
    <w:rsid w:val="006A57E7"/>
    <w:rsid w:val="006A5BED"/>
    <w:rsid w:val="006A65A2"/>
    <w:rsid w:val="006A6AE0"/>
    <w:rsid w:val="006B0DA4"/>
    <w:rsid w:val="006B136A"/>
    <w:rsid w:val="006B23F6"/>
    <w:rsid w:val="006B2C82"/>
    <w:rsid w:val="006B3254"/>
    <w:rsid w:val="006B5395"/>
    <w:rsid w:val="006B588D"/>
    <w:rsid w:val="006B742B"/>
    <w:rsid w:val="006B7918"/>
    <w:rsid w:val="006C0B8E"/>
    <w:rsid w:val="006C0DB1"/>
    <w:rsid w:val="006C1BB1"/>
    <w:rsid w:val="006C1C09"/>
    <w:rsid w:val="006C1D32"/>
    <w:rsid w:val="006C1D8C"/>
    <w:rsid w:val="006C2256"/>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266F"/>
    <w:rsid w:val="006E34C0"/>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4504"/>
    <w:rsid w:val="007060BB"/>
    <w:rsid w:val="0070691E"/>
    <w:rsid w:val="00707469"/>
    <w:rsid w:val="00707B7C"/>
    <w:rsid w:val="00707E6F"/>
    <w:rsid w:val="0071111F"/>
    <w:rsid w:val="00711D69"/>
    <w:rsid w:val="00712C76"/>
    <w:rsid w:val="007143C7"/>
    <w:rsid w:val="00714EC2"/>
    <w:rsid w:val="00715DE4"/>
    <w:rsid w:val="007163A9"/>
    <w:rsid w:val="00716911"/>
    <w:rsid w:val="00716F91"/>
    <w:rsid w:val="007203FE"/>
    <w:rsid w:val="007208D3"/>
    <w:rsid w:val="00721293"/>
    <w:rsid w:val="00722182"/>
    <w:rsid w:val="0072350C"/>
    <w:rsid w:val="00723ED0"/>
    <w:rsid w:val="00724199"/>
    <w:rsid w:val="00724243"/>
    <w:rsid w:val="00725D2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40AB"/>
    <w:rsid w:val="007842F4"/>
    <w:rsid w:val="007848AD"/>
    <w:rsid w:val="007852C9"/>
    <w:rsid w:val="007859F7"/>
    <w:rsid w:val="0078630E"/>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45F"/>
    <w:rsid w:val="007B2588"/>
    <w:rsid w:val="007B2CBE"/>
    <w:rsid w:val="007B2D14"/>
    <w:rsid w:val="007B2EA8"/>
    <w:rsid w:val="007B3939"/>
    <w:rsid w:val="007B4EAD"/>
    <w:rsid w:val="007B61D8"/>
    <w:rsid w:val="007B6FD7"/>
    <w:rsid w:val="007B7CB1"/>
    <w:rsid w:val="007C144F"/>
    <w:rsid w:val="007C2B7B"/>
    <w:rsid w:val="007C3B87"/>
    <w:rsid w:val="007C614C"/>
    <w:rsid w:val="007C69D4"/>
    <w:rsid w:val="007D1EC9"/>
    <w:rsid w:val="007D2301"/>
    <w:rsid w:val="007D2CA6"/>
    <w:rsid w:val="007D38ED"/>
    <w:rsid w:val="007D3CC3"/>
    <w:rsid w:val="007D3DDF"/>
    <w:rsid w:val="007D3F47"/>
    <w:rsid w:val="007D52F3"/>
    <w:rsid w:val="007D6D92"/>
    <w:rsid w:val="007E0450"/>
    <w:rsid w:val="007E1777"/>
    <w:rsid w:val="007E17CF"/>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FA3"/>
    <w:rsid w:val="007F7CAE"/>
    <w:rsid w:val="0080015C"/>
    <w:rsid w:val="008014D6"/>
    <w:rsid w:val="008028DC"/>
    <w:rsid w:val="00803CFE"/>
    <w:rsid w:val="0080487D"/>
    <w:rsid w:val="00804F52"/>
    <w:rsid w:val="0080594C"/>
    <w:rsid w:val="00805D18"/>
    <w:rsid w:val="0080790F"/>
    <w:rsid w:val="00807A83"/>
    <w:rsid w:val="00810D74"/>
    <w:rsid w:val="00812BE8"/>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30096"/>
    <w:rsid w:val="00830226"/>
    <w:rsid w:val="00832DFF"/>
    <w:rsid w:val="00832E78"/>
    <w:rsid w:val="008339A6"/>
    <w:rsid w:val="00833D2E"/>
    <w:rsid w:val="00834161"/>
    <w:rsid w:val="0083441F"/>
    <w:rsid w:val="00834D1A"/>
    <w:rsid w:val="00836C0A"/>
    <w:rsid w:val="00840409"/>
    <w:rsid w:val="00840692"/>
    <w:rsid w:val="008412F1"/>
    <w:rsid w:val="0084281A"/>
    <w:rsid w:val="008432EF"/>
    <w:rsid w:val="008434C3"/>
    <w:rsid w:val="0084382B"/>
    <w:rsid w:val="00844168"/>
    <w:rsid w:val="00845009"/>
    <w:rsid w:val="00845531"/>
    <w:rsid w:val="008473BD"/>
    <w:rsid w:val="0085131C"/>
    <w:rsid w:val="00851E4D"/>
    <w:rsid w:val="0085346D"/>
    <w:rsid w:val="00853C27"/>
    <w:rsid w:val="0085547F"/>
    <w:rsid w:val="00855B70"/>
    <w:rsid w:val="00855BF1"/>
    <w:rsid w:val="00856877"/>
    <w:rsid w:val="00860421"/>
    <w:rsid w:val="00861826"/>
    <w:rsid w:val="00861ECC"/>
    <w:rsid w:val="008621DF"/>
    <w:rsid w:val="0086245E"/>
    <w:rsid w:val="00863376"/>
    <w:rsid w:val="008634F1"/>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BD3"/>
    <w:rsid w:val="00893B0C"/>
    <w:rsid w:val="00893C7C"/>
    <w:rsid w:val="00894196"/>
    <w:rsid w:val="008945B8"/>
    <w:rsid w:val="0089490C"/>
    <w:rsid w:val="00894F65"/>
    <w:rsid w:val="008957DF"/>
    <w:rsid w:val="00895C40"/>
    <w:rsid w:val="0089696D"/>
    <w:rsid w:val="00896A63"/>
    <w:rsid w:val="0089756A"/>
    <w:rsid w:val="008975B4"/>
    <w:rsid w:val="0089781D"/>
    <w:rsid w:val="00897A05"/>
    <w:rsid w:val="008A0430"/>
    <w:rsid w:val="008A095D"/>
    <w:rsid w:val="008A0F18"/>
    <w:rsid w:val="008A172B"/>
    <w:rsid w:val="008A305F"/>
    <w:rsid w:val="008A4628"/>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79A5"/>
    <w:rsid w:val="008C7CAA"/>
    <w:rsid w:val="008D14E2"/>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2364"/>
    <w:rsid w:val="008F2714"/>
    <w:rsid w:val="008F2BE6"/>
    <w:rsid w:val="008F2DC0"/>
    <w:rsid w:val="008F333D"/>
    <w:rsid w:val="008F3FB6"/>
    <w:rsid w:val="008F670D"/>
    <w:rsid w:val="008F7185"/>
    <w:rsid w:val="009015EB"/>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507D7"/>
    <w:rsid w:val="009534D0"/>
    <w:rsid w:val="00953EF4"/>
    <w:rsid w:val="0095725E"/>
    <w:rsid w:val="0095753A"/>
    <w:rsid w:val="00957EEB"/>
    <w:rsid w:val="0096111F"/>
    <w:rsid w:val="009624AF"/>
    <w:rsid w:val="00962BA8"/>
    <w:rsid w:val="00964169"/>
    <w:rsid w:val="00964E2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D4F"/>
    <w:rsid w:val="00995F92"/>
    <w:rsid w:val="009979FC"/>
    <w:rsid w:val="009A068B"/>
    <w:rsid w:val="009A0787"/>
    <w:rsid w:val="009A0956"/>
    <w:rsid w:val="009A1730"/>
    <w:rsid w:val="009A2133"/>
    <w:rsid w:val="009A32CA"/>
    <w:rsid w:val="009A468F"/>
    <w:rsid w:val="009A4EBF"/>
    <w:rsid w:val="009B356A"/>
    <w:rsid w:val="009B4302"/>
    <w:rsid w:val="009B4D3A"/>
    <w:rsid w:val="009B5586"/>
    <w:rsid w:val="009B62D4"/>
    <w:rsid w:val="009B6DF9"/>
    <w:rsid w:val="009B7C28"/>
    <w:rsid w:val="009C139E"/>
    <w:rsid w:val="009C15C1"/>
    <w:rsid w:val="009C206A"/>
    <w:rsid w:val="009C2272"/>
    <w:rsid w:val="009C2470"/>
    <w:rsid w:val="009C265A"/>
    <w:rsid w:val="009C3DFF"/>
    <w:rsid w:val="009C4285"/>
    <w:rsid w:val="009C428E"/>
    <w:rsid w:val="009C4C9B"/>
    <w:rsid w:val="009C6368"/>
    <w:rsid w:val="009C64CC"/>
    <w:rsid w:val="009D08DE"/>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A44"/>
    <w:rsid w:val="009E7C60"/>
    <w:rsid w:val="009F17ED"/>
    <w:rsid w:val="009F21A0"/>
    <w:rsid w:val="009F21CA"/>
    <w:rsid w:val="009F2EC7"/>
    <w:rsid w:val="009F2F9D"/>
    <w:rsid w:val="009F3ED7"/>
    <w:rsid w:val="009F3F8A"/>
    <w:rsid w:val="009F4AC4"/>
    <w:rsid w:val="009F4DA6"/>
    <w:rsid w:val="009F5816"/>
    <w:rsid w:val="009F5DD8"/>
    <w:rsid w:val="009F5E1B"/>
    <w:rsid w:val="009F647F"/>
    <w:rsid w:val="009F7793"/>
    <w:rsid w:val="00A0027D"/>
    <w:rsid w:val="00A00E22"/>
    <w:rsid w:val="00A0160C"/>
    <w:rsid w:val="00A01738"/>
    <w:rsid w:val="00A0191C"/>
    <w:rsid w:val="00A01E8F"/>
    <w:rsid w:val="00A01EFB"/>
    <w:rsid w:val="00A028C8"/>
    <w:rsid w:val="00A0311C"/>
    <w:rsid w:val="00A03C17"/>
    <w:rsid w:val="00A03F48"/>
    <w:rsid w:val="00A04B34"/>
    <w:rsid w:val="00A04CB4"/>
    <w:rsid w:val="00A05023"/>
    <w:rsid w:val="00A0502F"/>
    <w:rsid w:val="00A054DB"/>
    <w:rsid w:val="00A0596B"/>
    <w:rsid w:val="00A06586"/>
    <w:rsid w:val="00A076F1"/>
    <w:rsid w:val="00A115FB"/>
    <w:rsid w:val="00A11717"/>
    <w:rsid w:val="00A17A8E"/>
    <w:rsid w:val="00A17CAF"/>
    <w:rsid w:val="00A17D78"/>
    <w:rsid w:val="00A20E33"/>
    <w:rsid w:val="00A219AB"/>
    <w:rsid w:val="00A221B2"/>
    <w:rsid w:val="00A22E93"/>
    <w:rsid w:val="00A23CD2"/>
    <w:rsid w:val="00A23F66"/>
    <w:rsid w:val="00A241B2"/>
    <w:rsid w:val="00A244B5"/>
    <w:rsid w:val="00A2475C"/>
    <w:rsid w:val="00A247A3"/>
    <w:rsid w:val="00A25270"/>
    <w:rsid w:val="00A2668A"/>
    <w:rsid w:val="00A27A50"/>
    <w:rsid w:val="00A319B7"/>
    <w:rsid w:val="00A3237B"/>
    <w:rsid w:val="00A324A7"/>
    <w:rsid w:val="00A338D8"/>
    <w:rsid w:val="00A35574"/>
    <w:rsid w:val="00A36B7E"/>
    <w:rsid w:val="00A36BC3"/>
    <w:rsid w:val="00A37774"/>
    <w:rsid w:val="00A37FE3"/>
    <w:rsid w:val="00A402F4"/>
    <w:rsid w:val="00A40A4C"/>
    <w:rsid w:val="00A40BD9"/>
    <w:rsid w:val="00A41C43"/>
    <w:rsid w:val="00A41D73"/>
    <w:rsid w:val="00A42296"/>
    <w:rsid w:val="00A4256E"/>
    <w:rsid w:val="00A43DF5"/>
    <w:rsid w:val="00A43E42"/>
    <w:rsid w:val="00A45089"/>
    <w:rsid w:val="00A450C5"/>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507"/>
    <w:rsid w:val="00A84689"/>
    <w:rsid w:val="00A84921"/>
    <w:rsid w:val="00A87609"/>
    <w:rsid w:val="00A87E76"/>
    <w:rsid w:val="00A915ED"/>
    <w:rsid w:val="00A92F5B"/>
    <w:rsid w:val="00A932B6"/>
    <w:rsid w:val="00A94BE3"/>
    <w:rsid w:val="00A9661E"/>
    <w:rsid w:val="00AA047F"/>
    <w:rsid w:val="00AA2147"/>
    <w:rsid w:val="00AA3C8A"/>
    <w:rsid w:val="00AA3D30"/>
    <w:rsid w:val="00AA3E56"/>
    <w:rsid w:val="00AA4DB9"/>
    <w:rsid w:val="00AA50F2"/>
    <w:rsid w:val="00AA57E0"/>
    <w:rsid w:val="00AA5B62"/>
    <w:rsid w:val="00AA66D2"/>
    <w:rsid w:val="00AA71D6"/>
    <w:rsid w:val="00AA7F3E"/>
    <w:rsid w:val="00AB0F66"/>
    <w:rsid w:val="00AB188E"/>
    <w:rsid w:val="00AB2C22"/>
    <w:rsid w:val="00AB3AB8"/>
    <w:rsid w:val="00AB3C38"/>
    <w:rsid w:val="00AB4669"/>
    <w:rsid w:val="00AB4A1F"/>
    <w:rsid w:val="00AB5F10"/>
    <w:rsid w:val="00AB5FCC"/>
    <w:rsid w:val="00AB6B5B"/>
    <w:rsid w:val="00AB7D31"/>
    <w:rsid w:val="00AC227D"/>
    <w:rsid w:val="00AC28DF"/>
    <w:rsid w:val="00AC2D8B"/>
    <w:rsid w:val="00AC319F"/>
    <w:rsid w:val="00AC4080"/>
    <w:rsid w:val="00AC4145"/>
    <w:rsid w:val="00AC431B"/>
    <w:rsid w:val="00AC4AE3"/>
    <w:rsid w:val="00AC5371"/>
    <w:rsid w:val="00AC60F6"/>
    <w:rsid w:val="00AC6DA8"/>
    <w:rsid w:val="00AD03B6"/>
    <w:rsid w:val="00AD0692"/>
    <w:rsid w:val="00AD1283"/>
    <w:rsid w:val="00AD1469"/>
    <w:rsid w:val="00AD15D3"/>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AAC"/>
    <w:rsid w:val="00B02B8E"/>
    <w:rsid w:val="00B037F9"/>
    <w:rsid w:val="00B03B28"/>
    <w:rsid w:val="00B03D25"/>
    <w:rsid w:val="00B042DF"/>
    <w:rsid w:val="00B04435"/>
    <w:rsid w:val="00B04AE0"/>
    <w:rsid w:val="00B04BD5"/>
    <w:rsid w:val="00B05C9B"/>
    <w:rsid w:val="00B05CFA"/>
    <w:rsid w:val="00B06754"/>
    <w:rsid w:val="00B0747D"/>
    <w:rsid w:val="00B1122A"/>
    <w:rsid w:val="00B1186A"/>
    <w:rsid w:val="00B1298D"/>
    <w:rsid w:val="00B14897"/>
    <w:rsid w:val="00B152A0"/>
    <w:rsid w:val="00B16A8B"/>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28A2"/>
    <w:rsid w:val="00B33287"/>
    <w:rsid w:val="00B33A1C"/>
    <w:rsid w:val="00B342A5"/>
    <w:rsid w:val="00B3550C"/>
    <w:rsid w:val="00B35C81"/>
    <w:rsid w:val="00B36967"/>
    <w:rsid w:val="00B3696F"/>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FF"/>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CE5"/>
    <w:rsid w:val="00B8782B"/>
    <w:rsid w:val="00B90AD8"/>
    <w:rsid w:val="00B90EC9"/>
    <w:rsid w:val="00B9144D"/>
    <w:rsid w:val="00B919F7"/>
    <w:rsid w:val="00B920B6"/>
    <w:rsid w:val="00B925F5"/>
    <w:rsid w:val="00B93299"/>
    <w:rsid w:val="00B93949"/>
    <w:rsid w:val="00B945CA"/>
    <w:rsid w:val="00B945DB"/>
    <w:rsid w:val="00B95176"/>
    <w:rsid w:val="00B952E1"/>
    <w:rsid w:val="00B95A0D"/>
    <w:rsid w:val="00B9605B"/>
    <w:rsid w:val="00B9620A"/>
    <w:rsid w:val="00B9646C"/>
    <w:rsid w:val="00B96596"/>
    <w:rsid w:val="00B97983"/>
    <w:rsid w:val="00BA0A70"/>
    <w:rsid w:val="00BA0E2C"/>
    <w:rsid w:val="00BA1AC6"/>
    <w:rsid w:val="00BA2782"/>
    <w:rsid w:val="00BA2CD7"/>
    <w:rsid w:val="00BA360B"/>
    <w:rsid w:val="00BA42DE"/>
    <w:rsid w:val="00BA4D29"/>
    <w:rsid w:val="00BA58CC"/>
    <w:rsid w:val="00BA66DD"/>
    <w:rsid w:val="00BA672C"/>
    <w:rsid w:val="00BA693E"/>
    <w:rsid w:val="00BA6B17"/>
    <w:rsid w:val="00BA6BF3"/>
    <w:rsid w:val="00BA6EDD"/>
    <w:rsid w:val="00BB0010"/>
    <w:rsid w:val="00BB0990"/>
    <w:rsid w:val="00BB36E7"/>
    <w:rsid w:val="00BB4575"/>
    <w:rsid w:val="00BC0174"/>
    <w:rsid w:val="00BC1647"/>
    <w:rsid w:val="00BC178D"/>
    <w:rsid w:val="00BC20E7"/>
    <w:rsid w:val="00BC3E00"/>
    <w:rsid w:val="00BC40CC"/>
    <w:rsid w:val="00BC4F54"/>
    <w:rsid w:val="00BC5122"/>
    <w:rsid w:val="00BC5A2C"/>
    <w:rsid w:val="00BC6193"/>
    <w:rsid w:val="00BC645E"/>
    <w:rsid w:val="00BC6CC9"/>
    <w:rsid w:val="00BC72CF"/>
    <w:rsid w:val="00BC7325"/>
    <w:rsid w:val="00BC794A"/>
    <w:rsid w:val="00BC7E5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8C0"/>
    <w:rsid w:val="00C05B08"/>
    <w:rsid w:val="00C05FE1"/>
    <w:rsid w:val="00C065AE"/>
    <w:rsid w:val="00C07265"/>
    <w:rsid w:val="00C07857"/>
    <w:rsid w:val="00C07D2D"/>
    <w:rsid w:val="00C10444"/>
    <w:rsid w:val="00C1053A"/>
    <w:rsid w:val="00C1061E"/>
    <w:rsid w:val="00C10786"/>
    <w:rsid w:val="00C11B15"/>
    <w:rsid w:val="00C120D9"/>
    <w:rsid w:val="00C146F6"/>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6B"/>
    <w:rsid w:val="00C41F2F"/>
    <w:rsid w:val="00C4493D"/>
    <w:rsid w:val="00C458C0"/>
    <w:rsid w:val="00C459B3"/>
    <w:rsid w:val="00C45F6F"/>
    <w:rsid w:val="00C46C06"/>
    <w:rsid w:val="00C46CEC"/>
    <w:rsid w:val="00C476B9"/>
    <w:rsid w:val="00C476E8"/>
    <w:rsid w:val="00C47DCD"/>
    <w:rsid w:val="00C50678"/>
    <w:rsid w:val="00C50F09"/>
    <w:rsid w:val="00C50F9A"/>
    <w:rsid w:val="00C50FAC"/>
    <w:rsid w:val="00C514CA"/>
    <w:rsid w:val="00C5240A"/>
    <w:rsid w:val="00C53D42"/>
    <w:rsid w:val="00C5669B"/>
    <w:rsid w:val="00C56A0D"/>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7E9"/>
    <w:rsid w:val="00C75C2A"/>
    <w:rsid w:val="00C76DCA"/>
    <w:rsid w:val="00C77585"/>
    <w:rsid w:val="00C805EE"/>
    <w:rsid w:val="00C81FFE"/>
    <w:rsid w:val="00C82E06"/>
    <w:rsid w:val="00C836C1"/>
    <w:rsid w:val="00C85AF6"/>
    <w:rsid w:val="00C85E48"/>
    <w:rsid w:val="00C8662E"/>
    <w:rsid w:val="00C86880"/>
    <w:rsid w:val="00C871DE"/>
    <w:rsid w:val="00C87655"/>
    <w:rsid w:val="00C87925"/>
    <w:rsid w:val="00C9038B"/>
    <w:rsid w:val="00C90A3D"/>
    <w:rsid w:val="00C91A4B"/>
    <w:rsid w:val="00C91A6A"/>
    <w:rsid w:val="00C91CF0"/>
    <w:rsid w:val="00C93229"/>
    <w:rsid w:val="00C94B43"/>
    <w:rsid w:val="00C94C46"/>
    <w:rsid w:val="00C974A0"/>
    <w:rsid w:val="00C97BDA"/>
    <w:rsid w:val="00CA00A7"/>
    <w:rsid w:val="00CA0886"/>
    <w:rsid w:val="00CA1543"/>
    <w:rsid w:val="00CA2C46"/>
    <w:rsid w:val="00CA2F9E"/>
    <w:rsid w:val="00CA385D"/>
    <w:rsid w:val="00CA6A8E"/>
    <w:rsid w:val="00CB059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4A36"/>
    <w:rsid w:val="00CD4E20"/>
    <w:rsid w:val="00CD60A1"/>
    <w:rsid w:val="00CE0DCE"/>
    <w:rsid w:val="00CE1708"/>
    <w:rsid w:val="00CE3836"/>
    <w:rsid w:val="00CE4FA6"/>
    <w:rsid w:val="00CE59B6"/>
    <w:rsid w:val="00CE5C81"/>
    <w:rsid w:val="00CE5EE1"/>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A82"/>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772"/>
    <w:rsid w:val="00DA1FA8"/>
    <w:rsid w:val="00DA2CB7"/>
    <w:rsid w:val="00DA3EB0"/>
    <w:rsid w:val="00DA5AC2"/>
    <w:rsid w:val="00DA6194"/>
    <w:rsid w:val="00DA625C"/>
    <w:rsid w:val="00DB0B10"/>
    <w:rsid w:val="00DB148E"/>
    <w:rsid w:val="00DB2286"/>
    <w:rsid w:val="00DB233B"/>
    <w:rsid w:val="00DB24B5"/>
    <w:rsid w:val="00DB32E8"/>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B84"/>
    <w:rsid w:val="00E00BCC"/>
    <w:rsid w:val="00E012C2"/>
    <w:rsid w:val="00E021B9"/>
    <w:rsid w:val="00E0231C"/>
    <w:rsid w:val="00E041B7"/>
    <w:rsid w:val="00E0468D"/>
    <w:rsid w:val="00E06A90"/>
    <w:rsid w:val="00E10689"/>
    <w:rsid w:val="00E107A3"/>
    <w:rsid w:val="00E11900"/>
    <w:rsid w:val="00E11F08"/>
    <w:rsid w:val="00E123E6"/>
    <w:rsid w:val="00E12BED"/>
    <w:rsid w:val="00E136FB"/>
    <w:rsid w:val="00E13B64"/>
    <w:rsid w:val="00E141FC"/>
    <w:rsid w:val="00E17AE2"/>
    <w:rsid w:val="00E17C54"/>
    <w:rsid w:val="00E17E4A"/>
    <w:rsid w:val="00E2062E"/>
    <w:rsid w:val="00E21529"/>
    <w:rsid w:val="00E21AD2"/>
    <w:rsid w:val="00E21ED1"/>
    <w:rsid w:val="00E2202D"/>
    <w:rsid w:val="00E2232C"/>
    <w:rsid w:val="00E225B7"/>
    <w:rsid w:val="00E22895"/>
    <w:rsid w:val="00E230EE"/>
    <w:rsid w:val="00E23221"/>
    <w:rsid w:val="00E2457D"/>
    <w:rsid w:val="00E24FB8"/>
    <w:rsid w:val="00E25771"/>
    <w:rsid w:val="00E27FBD"/>
    <w:rsid w:val="00E30E0A"/>
    <w:rsid w:val="00E312DB"/>
    <w:rsid w:val="00E31BD1"/>
    <w:rsid w:val="00E32E6E"/>
    <w:rsid w:val="00E33F0C"/>
    <w:rsid w:val="00E34532"/>
    <w:rsid w:val="00E35478"/>
    <w:rsid w:val="00E365A3"/>
    <w:rsid w:val="00E36702"/>
    <w:rsid w:val="00E378AD"/>
    <w:rsid w:val="00E40ACA"/>
    <w:rsid w:val="00E40DB3"/>
    <w:rsid w:val="00E40EBA"/>
    <w:rsid w:val="00E4146C"/>
    <w:rsid w:val="00E4286E"/>
    <w:rsid w:val="00E43E07"/>
    <w:rsid w:val="00E44733"/>
    <w:rsid w:val="00E45A80"/>
    <w:rsid w:val="00E45AEC"/>
    <w:rsid w:val="00E45C45"/>
    <w:rsid w:val="00E469B6"/>
    <w:rsid w:val="00E50131"/>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FB5"/>
    <w:rsid w:val="00E66FD5"/>
    <w:rsid w:val="00E670D0"/>
    <w:rsid w:val="00E67565"/>
    <w:rsid w:val="00E67AE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F4F"/>
    <w:rsid w:val="00EA52AC"/>
    <w:rsid w:val="00EA580B"/>
    <w:rsid w:val="00EA5BED"/>
    <w:rsid w:val="00EA5CE0"/>
    <w:rsid w:val="00EA64C8"/>
    <w:rsid w:val="00EA7878"/>
    <w:rsid w:val="00EB07F0"/>
    <w:rsid w:val="00EB122E"/>
    <w:rsid w:val="00EB1A5A"/>
    <w:rsid w:val="00EB24FE"/>
    <w:rsid w:val="00EB34FB"/>
    <w:rsid w:val="00EB4302"/>
    <w:rsid w:val="00EB506D"/>
    <w:rsid w:val="00EB5F56"/>
    <w:rsid w:val="00EB7C15"/>
    <w:rsid w:val="00EC219D"/>
    <w:rsid w:val="00EC3693"/>
    <w:rsid w:val="00EC396B"/>
    <w:rsid w:val="00EC41E7"/>
    <w:rsid w:val="00EC4833"/>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F0762"/>
    <w:rsid w:val="00EF1382"/>
    <w:rsid w:val="00EF32FF"/>
    <w:rsid w:val="00EF42BB"/>
    <w:rsid w:val="00EF4630"/>
    <w:rsid w:val="00EF59CA"/>
    <w:rsid w:val="00EF7A4D"/>
    <w:rsid w:val="00F0145A"/>
    <w:rsid w:val="00F015E3"/>
    <w:rsid w:val="00F01B71"/>
    <w:rsid w:val="00F01F19"/>
    <w:rsid w:val="00F04F91"/>
    <w:rsid w:val="00F06D3A"/>
    <w:rsid w:val="00F07164"/>
    <w:rsid w:val="00F073D9"/>
    <w:rsid w:val="00F075FC"/>
    <w:rsid w:val="00F07688"/>
    <w:rsid w:val="00F07D6E"/>
    <w:rsid w:val="00F07FEB"/>
    <w:rsid w:val="00F10270"/>
    <w:rsid w:val="00F1197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D39"/>
    <w:rsid w:val="00F26044"/>
    <w:rsid w:val="00F27808"/>
    <w:rsid w:val="00F306DB"/>
    <w:rsid w:val="00F3078F"/>
    <w:rsid w:val="00F3177B"/>
    <w:rsid w:val="00F31869"/>
    <w:rsid w:val="00F31F86"/>
    <w:rsid w:val="00F3350F"/>
    <w:rsid w:val="00F345CE"/>
    <w:rsid w:val="00F34ED5"/>
    <w:rsid w:val="00F36C90"/>
    <w:rsid w:val="00F37118"/>
    <w:rsid w:val="00F37C9C"/>
    <w:rsid w:val="00F40037"/>
    <w:rsid w:val="00F40C13"/>
    <w:rsid w:val="00F41006"/>
    <w:rsid w:val="00F41A3F"/>
    <w:rsid w:val="00F41A93"/>
    <w:rsid w:val="00F428D3"/>
    <w:rsid w:val="00F4383F"/>
    <w:rsid w:val="00F44BDB"/>
    <w:rsid w:val="00F45AC4"/>
    <w:rsid w:val="00F4650B"/>
    <w:rsid w:val="00F47291"/>
    <w:rsid w:val="00F51CB3"/>
    <w:rsid w:val="00F52484"/>
    <w:rsid w:val="00F557C3"/>
    <w:rsid w:val="00F56860"/>
    <w:rsid w:val="00F56B8B"/>
    <w:rsid w:val="00F572CE"/>
    <w:rsid w:val="00F576BD"/>
    <w:rsid w:val="00F579F4"/>
    <w:rsid w:val="00F57A94"/>
    <w:rsid w:val="00F57D75"/>
    <w:rsid w:val="00F6010E"/>
    <w:rsid w:val="00F609CB"/>
    <w:rsid w:val="00F60F8B"/>
    <w:rsid w:val="00F6146B"/>
    <w:rsid w:val="00F61567"/>
    <w:rsid w:val="00F61BD9"/>
    <w:rsid w:val="00F62BFE"/>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61EE"/>
    <w:rsid w:val="00F80C3E"/>
    <w:rsid w:val="00F81F63"/>
    <w:rsid w:val="00F82599"/>
    <w:rsid w:val="00F82EB8"/>
    <w:rsid w:val="00F82EFB"/>
    <w:rsid w:val="00F82F18"/>
    <w:rsid w:val="00F83838"/>
    <w:rsid w:val="00F848A3"/>
    <w:rsid w:val="00F84932"/>
    <w:rsid w:val="00F859A1"/>
    <w:rsid w:val="00F86339"/>
    <w:rsid w:val="00F86925"/>
    <w:rsid w:val="00F903C5"/>
    <w:rsid w:val="00F9074D"/>
    <w:rsid w:val="00F919FF"/>
    <w:rsid w:val="00F9266D"/>
    <w:rsid w:val="00F93182"/>
    <w:rsid w:val="00F93A56"/>
    <w:rsid w:val="00F942C9"/>
    <w:rsid w:val="00F952B4"/>
    <w:rsid w:val="00F96CCC"/>
    <w:rsid w:val="00F9765B"/>
    <w:rsid w:val="00F97935"/>
    <w:rsid w:val="00FA0CA0"/>
    <w:rsid w:val="00FA10A1"/>
    <w:rsid w:val="00FA157B"/>
    <w:rsid w:val="00FA20E8"/>
    <w:rsid w:val="00FA2359"/>
    <w:rsid w:val="00FA247F"/>
    <w:rsid w:val="00FA2F68"/>
    <w:rsid w:val="00FA4046"/>
    <w:rsid w:val="00FA4740"/>
    <w:rsid w:val="00FA5309"/>
    <w:rsid w:val="00FA6529"/>
    <w:rsid w:val="00FA6E30"/>
    <w:rsid w:val="00FB24D1"/>
    <w:rsid w:val="00FB252B"/>
    <w:rsid w:val="00FB31BD"/>
    <w:rsid w:val="00FB3C77"/>
    <w:rsid w:val="00FB4AB4"/>
    <w:rsid w:val="00FB6DA3"/>
    <w:rsid w:val="00FB7EF8"/>
    <w:rsid w:val="00FB7F6E"/>
    <w:rsid w:val="00FC1072"/>
    <w:rsid w:val="00FC1081"/>
    <w:rsid w:val="00FC1C95"/>
    <w:rsid w:val="00FC270E"/>
    <w:rsid w:val="00FC33BB"/>
    <w:rsid w:val="00FC4948"/>
    <w:rsid w:val="00FC61C5"/>
    <w:rsid w:val="00FC7053"/>
    <w:rsid w:val="00FC7352"/>
    <w:rsid w:val="00FC73E2"/>
    <w:rsid w:val="00FD171C"/>
    <w:rsid w:val="00FD1B0B"/>
    <w:rsid w:val="00FD35D9"/>
    <w:rsid w:val="00FD483E"/>
    <w:rsid w:val="00FD5483"/>
    <w:rsid w:val="00FD5E91"/>
    <w:rsid w:val="00FD6B41"/>
    <w:rsid w:val="00FD7AF7"/>
    <w:rsid w:val="00FE122E"/>
    <w:rsid w:val="00FE168A"/>
    <w:rsid w:val="00FE1B7F"/>
    <w:rsid w:val="00FE2347"/>
    <w:rsid w:val="00FE3A1F"/>
    <w:rsid w:val="00FE3EBA"/>
    <w:rsid w:val="00FE41E0"/>
    <w:rsid w:val="00FE514E"/>
    <w:rsid w:val="00FE5D4C"/>
    <w:rsid w:val="00FE628F"/>
    <w:rsid w:val="00FE65E9"/>
    <w:rsid w:val="00FE69A7"/>
    <w:rsid w:val="00FE7117"/>
    <w:rsid w:val="00FE74D6"/>
    <w:rsid w:val="00FE773A"/>
    <w:rsid w:val="00FF2B02"/>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7B2588"/>
    <w:pPr>
      <w:keepNext/>
      <w:keepLines/>
      <w:numPr>
        <w:ilvl w:val="1"/>
        <w:numId w:val="3"/>
      </w:numPr>
      <w:spacing w:before="240" w:after="160"/>
      <w:outlineLvl w:val="1"/>
    </w:pPr>
    <w:rPr>
      <w:rFonts w:eastAsiaTheme="majorEastAsia" w:cstheme="majorBidi"/>
      <w:b/>
      <w:color w:val="000000" w:themeColor="text1"/>
      <w:sz w:val="28"/>
      <w:szCs w:val="26"/>
      <w:lang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77D15"/>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7B2588"/>
    <w:rPr>
      <w:rFonts w:ascii="Cambria" w:eastAsiaTheme="majorEastAsia" w:hAnsi="Cambria" w:cstheme="majorBidi"/>
      <w:b/>
      <w:color w:val="000000" w:themeColor="text1"/>
      <w:sz w:val="28"/>
      <w:szCs w:val="26"/>
      <w:lang w:val="cs-CZ"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semiHidden/>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semiHidden/>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eader" Target="header2.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3.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3592</TotalTime>
  <Pages>29</Pages>
  <Words>22816</Words>
  <Characters>130052</Characters>
  <Application>Microsoft Office Word</Application>
  <DocSecurity>0</DocSecurity>
  <Lines>1083</Lines>
  <Paragraphs>305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152563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2</cp:revision>
  <cp:lastPrinted>2021-05-23T17:03:00Z</cp:lastPrinted>
  <dcterms:created xsi:type="dcterms:W3CDTF">2022-10-16T13:19:00Z</dcterms:created>
  <dcterms:modified xsi:type="dcterms:W3CDTF">2023-01-17T17:26:00Z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id="XxALZHGv"/&gt;&lt;style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ies>
</file>