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C2" w:rsidRPr="004662C2" w:rsidRDefault="004662C2" w:rsidP="004662C2">
      <w:pPr>
        <w:shd w:val="clear" w:color="auto" w:fill="FDFDFD"/>
        <w:wordWrap w:val="0"/>
        <w:textAlignment w:val="baseline"/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  <w:t>"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(?: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){9,}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\s+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(?=</w:t>
      </w:r>
      <w:r w:rsidRPr="004662C2">
        <w:rPr>
          <w:rFonts w:ascii="inherit" w:eastAsia="Times New Roman" w:hAnsi="inherit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)(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.*?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)(?=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(?: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){9,}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4662C2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This book 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\n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wordWrap w:val="0"/>
        <w:textAlignment w:val="baseline"/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  <w:t>"</w:t>
      </w:r>
    </w:p>
    <w:p w:rsidR="004662C2" w:rsidRPr="004662C2" w:rsidRDefault="004662C2" w:rsidP="004662C2">
      <w:pPr>
        <w:shd w:val="clear" w:color="auto" w:fill="FDFDFD"/>
        <w:wordWrap w:val="0"/>
        <w:textAlignment w:val="baseline"/>
        <w:rPr>
          <w:rFonts w:ascii="inherit" w:eastAsia="Times New Roman" w:hAnsi="inherit" w:cs="Lucida Sans Unicode"/>
          <w:color w:val="5D7F68"/>
          <w:spacing w:val="15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5D7F68"/>
          <w:spacing w:val="15"/>
          <w:sz w:val="20"/>
          <w:szCs w:val="20"/>
        </w:rPr>
        <w:t>sg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1st Capturing Group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(?: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){9,}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Non-capturing group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(?: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){9,}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{9,}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9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4662C2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90)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-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 xml:space="preserve"> 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90)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(case sensitive)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\s+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 matches any whitespace character (equal to 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[\r\n\t\f\v ]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4662C2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2nd Capturing Group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4662C2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90)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 xml:space="preserve"> 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a line-feed (newline) character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(ASCII 10)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',.-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a single character in the list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',.-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assert position at a word boundary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(^\w|\w$|\W\w|\w\W)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Negative Lookahead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(?=</w:t>
      </w:r>
      <w:r w:rsidRPr="004662C2">
        <w:rPr>
          <w:rFonts w:ascii="inherit" w:eastAsia="Times New Roman" w:hAnsi="inherit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  <w:t>Assert that the Regex below does not match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4662C2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90)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Positive Lookahead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(?=</w:t>
      </w:r>
      <w:r w:rsidRPr="004662C2">
        <w:rPr>
          <w:rFonts w:ascii="inherit" w:eastAsia="Times New Roman" w:hAnsi="inherit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  <w:t>Assert that the Regex below matches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.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assert position at a word boundary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(^\w|\w$|\W\w|\w\W)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Negative Lookahead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  <w:t>Assert that the Regex below does not match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1st Alternative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97)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4662C2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122)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4662C2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'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2nd Alternative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3rd Capturing Group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.*?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.*?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 matches any character 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Positive Lookahead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(?=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(?: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){9,}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4662C2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This book 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\n</w:t>
      </w:r>
      <w:r w:rsidRPr="004662C2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  <w:t>Assert that the Regex below matches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1st Alternative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(?: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][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 </w:t>
      </w:r>
      <w:r w:rsidRPr="004662C2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4662C2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){9,}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2nd Alternative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4662C2" w:rsidRPr="004662C2" w:rsidRDefault="004662C2" w:rsidP="004662C2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4662C2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This book </w:t>
      </w:r>
      <w:r w:rsidRPr="004662C2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\n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Global pattern flags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b/>
          <w:bCs/>
          <w:color w:val="530C8E"/>
          <w:spacing w:val="15"/>
          <w:sz w:val="20"/>
          <w:szCs w:val="20"/>
          <w:bdr w:val="none" w:sz="0" w:space="0" w:color="auto" w:frame="1"/>
        </w:rPr>
        <w:t>s modifier: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s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ingle line. Dot matches newline characters</w:t>
      </w:r>
    </w:p>
    <w:p w:rsidR="004662C2" w:rsidRPr="004662C2" w:rsidRDefault="004662C2" w:rsidP="004662C2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4662C2">
        <w:rPr>
          <w:rFonts w:ascii="Monaco" w:eastAsia="Times New Roman" w:hAnsi="Monaco" w:cs="Lucida Sans Unicode"/>
          <w:b/>
          <w:bCs/>
          <w:color w:val="530C8E"/>
          <w:spacing w:val="15"/>
          <w:sz w:val="20"/>
          <w:szCs w:val="20"/>
          <w:bdr w:val="none" w:sz="0" w:space="0" w:color="auto" w:frame="1"/>
        </w:rPr>
        <w:t>g modifier: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4662C2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g</w:t>
      </w:r>
      <w:r w:rsidRPr="004662C2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lobal. All matches (don't return after first match)</w:t>
      </w:r>
    </w:p>
    <w:p w:rsidR="00761501" w:rsidRPr="004662C2" w:rsidRDefault="00761501" w:rsidP="004662C2">
      <w:bookmarkStart w:id="0" w:name="_GoBack"/>
      <w:bookmarkEnd w:id="0"/>
    </w:p>
    <w:sectPr w:rsidR="00761501" w:rsidRPr="004662C2" w:rsidSect="00D8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9D"/>
    <w:rsid w:val="004662C2"/>
    <w:rsid w:val="006B3D9D"/>
    <w:rsid w:val="00761501"/>
    <w:rsid w:val="00D83382"/>
    <w:rsid w:val="00F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1DE5"/>
  <w15:chartTrackingRefBased/>
  <w15:docId w15:val="{60393F48-35F9-E547-8CE6-2B7DD2A3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xgnw">
    <w:name w:val="_1xgnw"/>
    <w:basedOn w:val="DefaultParagraphFont"/>
    <w:rsid w:val="006B3D9D"/>
  </w:style>
  <w:style w:type="character" w:customStyle="1" w:styleId="a4u96">
    <w:name w:val="a4u96"/>
    <w:basedOn w:val="DefaultParagraphFont"/>
    <w:rsid w:val="006B3D9D"/>
  </w:style>
  <w:style w:type="character" w:customStyle="1" w:styleId="lttrm">
    <w:name w:val="lttrm"/>
    <w:basedOn w:val="DefaultParagraphFont"/>
    <w:rsid w:val="006B3D9D"/>
  </w:style>
  <w:style w:type="character" w:customStyle="1" w:styleId="1l8ol">
    <w:name w:val="_1l8ol"/>
    <w:basedOn w:val="DefaultParagraphFont"/>
    <w:rsid w:val="006B3D9D"/>
  </w:style>
  <w:style w:type="character" w:customStyle="1" w:styleId="13ps7">
    <w:name w:val="_13ps7"/>
    <w:basedOn w:val="DefaultParagraphFont"/>
    <w:rsid w:val="006B3D9D"/>
  </w:style>
  <w:style w:type="character" w:customStyle="1" w:styleId="1ocz5">
    <w:name w:val="_1ocz5"/>
    <w:basedOn w:val="DefaultParagraphFont"/>
    <w:rsid w:val="006B3D9D"/>
  </w:style>
  <w:style w:type="character" w:customStyle="1" w:styleId="3edcn">
    <w:name w:val="_3edcn"/>
    <w:basedOn w:val="DefaultParagraphFont"/>
    <w:rsid w:val="006B3D9D"/>
  </w:style>
  <w:style w:type="character" w:customStyle="1" w:styleId="2pdco">
    <w:name w:val="_2pdco"/>
    <w:basedOn w:val="DefaultParagraphFont"/>
    <w:rsid w:val="006B3D9D"/>
  </w:style>
  <w:style w:type="character" w:customStyle="1" w:styleId="2evlr">
    <w:name w:val="_2evlr"/>
    <w:basedOn w:val="DefaultParagraphFont"/>
    <w:rsid w:val="006B3D9D"/>
  </w:style>
  <w:style w:type="character" w:customStyle="1" w:styleId="3qv4l">
    <w:name w:val="_3qv4l"/>
    <w:basedOn w:val="DefaultParagraphFont"/>
    <w:rsid w:val="006B3D9D"/>
  </w:style>
  <w:style w:type="character" w:styleId="Strong">
    <w:name w:val="Strong"/>
    <w:basedOn w:val="DefaultParagraphFont"/>
    <w:uiPriority w:val="22"/>
    <w:qFormat/>
    <w:rsid w:val="006B3D9D"/>
    <w:rPr>
      <w:b/>
      <w:bCs/>
    </w:rPr>
  </w:style>
  <w:style w:type="character" w:customStyle="1" w:styleId="z3h4l">
    <w:name w:val="z3h4l"/>
    <w:basedOn w:val="DefaultParagraphFont"/>
    <w:rsid w:val="006B3D9D"/>
  </w:style>
  <w:style w:type="character" w:customStyle="1" w:styleId="2p7bb">
    <w:name w:val="_2p7bb"/>
    <w:basedOn w:val="DefaultParagraphFont"/>
    <w:rsid w:val="006B3D9D"/>
  </w:style>
  <w:style w:type="character" w:customStyle="1" w:styleId="8uuo3">
    <w:name w:val="_8uuo3"/>
    <w:basedOn w:val="DefaultParagraphFont"/>
    <w:rsid w:val="006B3D9D"/>
  </w:style>
  <w:style w:type="character" w:customStyle="1" w:styleId="tefrq">
    <w:name w:val="tefrq"/>
    <w:basedOn w:val="DefaultParagraphFont"/>
    <w:rsid w:val="006B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94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54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6405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0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9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304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05089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62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89971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8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05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696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886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1301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7073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76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562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0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14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741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930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74621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43300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6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4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09902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0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47797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53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59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01333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0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18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094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0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74951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547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4819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25855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0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9285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85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69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6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90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Rafferty</dc:creator>
  <cp:keywords/>
  <dc:description/>
  <cp:lastModifiedBy>Gregory Rafferty</cp:lastModifiedBy>
  <cp:revision>2</cp:revision>
  <dcterms:created xsi:type="dcterms:W3CDTF">2018-12-07T18:56:00Z</dcterms:created>
  <dcterms:modified xsi:type="dcterms:W3CDTF">2018-12-07T23:20:00Z</dcterms:modified>
</cp:coreProperties>
</file>