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352BF" w:rsidRDefault="008352BF">
      <w:r>
        <w:t>Thoughts on GDD – We can use growing degree days to show few things and deal with the reviewers who focus on phenology. At our site, 2023 was obviously warmer than average, we find this whether we look at GDD or just mean temperature. We also see that the GDD before the date of the last freeze hasn’t changed since 1980. This means that the amount of warmth trees experience before the last freeze doesn’t seem to increase or decrease through time. If it had increased, then that would suggest phenology could be advancing (because it is forced through GDD) while late spring frost hasn’t changed.</w:t>
      </w:r>
    </w:p>
    <w:p w:rsidR="008352BF" w:rsidRDefault="008352BF">
      <w:r>
        <w:rPr>
          <w:noProof/>
        </w:rPr>
        <w:drawing>
          <wp:inline distT="0" distB="0" distL="0" distR="0" wp14:anchorId="745ECCC6" wp14:editId="73E2B3C0">
            <wp:extent cx="4400550" cy="3667126"/>
            <wp:effectExtent l="0" t="0" r="0" b="0"/>
            <wp:docPr id="1373549179"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49179" name="Picture 1" descr="A graph of a number of years&#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404965" cy="3670805"/>
                    </a:xfrm>
                    <a:prstGeom prst="rect">
                      <a:avLst/>
                    </a:prstGeom>
                    <a:noFill/>
                    <a:ln>
                      <a:noFill/>
                    </a:ln>
                  </pic:spPr>
                </pic:pic>
              </a:graphicData>
            </a:graphic>
          </wp:inline>
        </w:drawing>
      </w:r>
    </w:p>
    <w:p w:rsidR="008352BF" w:rsidRDefault="008352BF" w:rsidP="008352BF">
      <w:r>
        <w:t>Accumulated growing degree days since January 1</w:t>
      </w:r>
      <w:r w:rsidRPr="008352BF">
        <w:rPr>
          <w:vertAlign w:val="superscript"/>
        </w:rPr>
        <w:t>st</w:t>
      </w:r>
      <w:r>
        <w:t xml:space="preserve"> for study years (2022 – dotted, 2023 – dashed) and long-term average from 1980-2021 (solid lines with </w:t>
      </w:r>
      <w:proofErr w:type="gramStart"/>
      <w:r>
        <w:t>SD[</w:t>
      </w:r>
      <w:proofErr w:type="gramEnd"/>
      <w:r>
        <w:t>gray shaded area).</w:t>
      </w:r>
      <w:r>
        <w:t xml:space="preserve"> 2023 being warmer than 2022 and long-term average. 2022 being </w:t>
      </w:r>
      <w:proofErr w:type="gramStart"/>
      <w:r>
        <w:t>a pretty average</w:t>
      </w:r>
      <w:proofErr w:type="gramEnd"/>
      <w:r>
        <w:t xml:space="preserve"> year.</w:t>
      </w:r>
    </w:p>
    <w:p w:rsidR="008352BF" w:rsidRDefault="008352BF"/>
    <w:p w:rsidR="008352BF" w:rsidRDefault="008352BF">
      <w:r>
        <w:rPr>
          <w:noProof/>
        </w:rPr>
        <w:lastRenderedPageBreak/>
        <w:drawing>
          <wp:inline distT="0" distB="0" distL="0" distR="0" wp14:anchorId="719170EF" wp14:editId="73A66D64">
            <wp:extent cx="5038725" cy="3270327"/>
            <wp:effectExtent l="0" t="0" r="0" b="0"/>
            <wp:docPr id="1847529646" name="Picture 2" descr="A graph showing the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29646" name="Picture 2" descr="A graph showing the number of year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47239" cy="3275853"/>
                    </a:xfrm>
                    <a:prstGeom prst="rect">
                      <a:avLst/>
                    </a:prstGeom>
                    <a:noFill/>
                    <a:ln>
                      <a:noFill/>
                    </a:ln>
                  </pic:spPr>
                </pic:pic>
              </a:graphicData>
            </a:graphic>
          </wp:inline>
        </w:drawing>
      </w:r>
    </w:p>
    <w:p w:rsidR="008352BF" w:rsidRDefault="008352BF">
      <w:r>
        <w:t>Accumulated growing degree days up until the last freezing date since 1980. For each year I found the last day with a 0C temperature and then calculated GDD up until that date.</w:t>
      </w:r>
    </w:p>
    <w:p w:rsidR="008352BF" w:rsidRDefault="008352BF">
      <w:r>
        <w:t xml:space="preserve">We can relate phenology to </w:t>
      </w:r>
      <w:proofErr w:type="gramStart"/>
      <w:r>
        <w:t>GDD</w:t>
      </w:r>
      <w:proofErr w:type="gramEnd"/>
      <w:r>
        <w:t xml:space="preserve"> but we shouldn’t make this a main point of the paper. The figure below summarizes how phenology of stage 2 and 3 for each species varies with year and GDD or </w:t>
      </w:r>
      <w:proofErr w:type="spellStart"/>
      <w:r>
        <w:lastRenderedPageBreak/>
        <w:t>julian</w:t>
      </w:r>
      <w:proofErr w:type="spellEnd"/>
      <w:r>
        <w:t xml:space="preserve"> day. </w:t>
      </w:r>
      <w:r>
        <w:rPr>
          <w:noProof/>
        </w:rPr>
        <w:drawing>
          <wp:inline distT="0" distB="0" distL="0" distR="0">
            <wp:extent cx="6010275" cy="5875213"/>
            <wp:effectExtent l="0" t="0" r="0" b="0"/>
            <wp:docPr id="1886287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7641" cy="5882413"/>
                    </a:xfrm>
                    <a:prstGeom prst="rect">
                      <a:avLst/>
                    </a:prstGeom>
                    <a:noFill/>
                    <a:ln>
                      <a:noFill/>
                    </a:ln>
                  </pic:spPr>
                </pic:pic>
              </a:graphicData>
            </a:graphic>
          </wp:inline>
        </w:drawing>
      </w:r>
    </w:p>
    <w:p w:rsidR="004F011B" w:rsidRDefault="008352BF">
      <w:r>
        <w:t xml:space="preserve">GDD (top row) and Julian Day of year (bottom row) for </w:t>
      </w:r>
      <w:proofErr w:type="spellStart"/>
      <w:r>
        <w:t>phenophases</w:t>
      </w:r>
      <w:proofErr w:type="spellEnd"/>
      <w:r>
        <w:t xml:space="preserve"> 2 and 3 for each species in each sample year.</w:t>
      </w:r>
    </w:p>
    <w:p w:rsidR="008352BF" w:rsidRDefault="008352BF"/>
    <w:sectPr w:rsidR="008352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BF"/>
    <w:rsid w:val="004F011B"/>
    <w:rsid w:val="00592E3D"/>
    <w:rsid w:val="00822048"/>
    <w:rsid w:val="008352BF"/>
    <w:rsid w:val="009A3E1F"/>
    <w:rsid w:val="00A652DB"/>
    <w:rsid w:val="00C66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00342"/>
  <w15:chartTrackingRefBased/>
  <w15:docId w15:val="{A6542210-FAF3-4B23-B883-C2517202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2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52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52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52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52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52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52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52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52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2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52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52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52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52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52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52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52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52BF"/>
    <w:rPr>
      <w:rFonts w:eastAsiaTheme="majorEastAsia" w:cstheme="majorBidi"/>
      <w:color w:val="272727" w:themeColor="text1" w:themeTint="D8"/>
    </w:rPr>
  </w:style>
  <w:style w:type="paragraph" w:styleId="Title">
    <w:name w:val="Title"/>
    <w:basedOn w:val="Normal"/>
    <w:next w:val="Normal"/>
    <w:link w:val="TitleChar"/>
    <w:uiPriority w:val="10"/>
    <w:qFormat/>
    <w:rsid w:val="008352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52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52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52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52BF"/>
    <w:pPr>
      <w:spacing w:before="160"/>
      <w:jc w:val="center"/>
    </w:pPr>
    <w:rPr>
      <w:i/>
      <w:iCs/>
      <w:color w:val="404040" w:themeColor="text1" w:themeTint="BF"/>
    </w:rPr>
  </w:style>
  <w:style w:type="character" w:customStyle="1" w:styleId="QuoteChar">
    <w:name w:val="Quote Char"/>
    <w:basedOn w:val="DefaultParagraphFont"/>
    <w:link w:val="Quote"/>
    <w:uiPriority w:val="29"/>
    <w:rsid w:val="008352BF"/>
    <w:rPr>
      <w:i/>
      <w:iCs/>
      <w:color w:val="404040" w:themeColor="text1" w:themeTint="BF"/>
    </w:rPr>
  </w:style>
  <w:style w:type="paragraph" w:styleId="ListParagraph">
    <w:name w:val="List Paragraph"/>
    <w:basedOn w:val="Normal"/>
    <w:uiPriority w:val="34"/>
    <w:qFormat/>
    <w:rsid w:val="008352BF"/>
    <w:pPr>
      <w:ind w:left="720"/>
      <w:contextualSpacing/>
    </w:pPr>
  </w:style>
  <w:style w:type="character" w:styleId="IntenseEmphasis">
    <w:name w:val="Intense Emphasis"/>
    <w:basedOn w:val="DefaultParagraphFont"/>
    <w:uiPriority w:val="21"/>
    <w:qFormat/>
    <w:rsid w:val="008352BF"/>
    <w:rPr>
      <w:i/>
      <w:iCs/>
      <w:color w:val="0F4761" w:themeColor="accent1" w:themeShade="BF"/>
    </w:rPr>
  </w:style>
  <w:style w:type="paragraph" w:styleId="IntenseQuote">
    <w:name w:val="Intense Quote"/>
    <w:basedOn w:val="Normal"/>
    <w:next w:val="Normal"/>
    <w:link w:val="IntenseQuoteChar"/>
    <w:uiPriority w:val="30"/>
    <w:qFormat/>
    <w:rsid w:val="008352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52BF"/>
    <w:rPr>
      <w:i/>
      <w:iCs/>
      <w:color w:val="0F4761" w:themeColor="accent1" w:themeShade="BF"/>
    </w:rPr>
  </w:style>
  <w:style w:type="character" w:styleId="IntenseReference">
    <w:name w:val="Intense Reference"/>
    <w:basedOn w:val="DefaultParagraphFont"/>
    <w:uiPriority w:val="32"/>
    <w:qFormat/>
    <w:rsid w:val="008352B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3</Pages>
  <Words>202</Words>
  <Characters>1154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Rehm, Evan - FS, WV</dc:creator>
  <cp:keywords/>
  <dc:description/>
  <cp:lastModifiedBy>Rehm, Evan - FS, WV</cp:lastModifiedBy>
  <cp:revision>1</cp:revision>
  <dcterms:created xsi:type="dcterms:W3CDTF">2024-08-12T16:08:00Z</dcterms:created>
  <dcterms:modified xsi:type="dcterms:W3CDTF">2024-08-12T20:23:00Z</dcterms:modified>
</cp:coreProperties>
</file>