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D321C" w14:textId="19C945F3" w:rsidR="00011AB5" w:rsidRPr="00C81CD4" w:rsidRDefault="00620D1D" w:rsidP="00011AB5">
      <w:pPr>
        <w:rPr>
          <w:rFonts w:ascii="Calibri" w:hAnsi="Calibri" w:cs="Times New Roman"/>
          <w:bCs/>
          <w:color w:val="000000"/>
          <w:sz w:val="23"/>
          <w:szCs w:val="23"/>
        </w:rPr>
      </w:pPr>
      <w:r w:rsidRPr="00862E9E">
        <w:rPr>
          <w:rFonts w:ascii="Calibri" w:hAnsi="Calibri" w:cs="Times New Roman"/>
          <w:b/>
          <w:bCs/>
          <w:color w:val="000000"/>
          <w:sz w:val="23"/>
          <w:szCs w:val="23"/>
          <w:u w:val="single"/>
        </w:rPr>
        <w:t>A Lesson Plan on Fossilization</w:t>
      </w:r>
      <w:r w:rsidR="00E11B8F" w:rsidRPr="00862E9E">
        <w:rPr>
          <w:rFonts w:ascii="Calibri" w:hAnsi="Calibri" w:cs="Times New Roman"/>
          <w:b/>
          <w:bCs/>
          <w:color w:val="000000"/>
          <w:sz w:val="23"/>
          <w:szCs w:val="23"/>
          <w:u w:val="single"/>
        </w:rPr>
        <w:t xml:space="preserve"> &amp; The Fossil Hunt</w:t>
      </w:r>
      <w:r w:rsidR="00C81CD4">
        <w:rPr>
          <w:rFonts w:ascii="Calibri" w:hAnsi="Calibri" w:cs="Times New Roman"/>
          <w:bCs/>
          <w:color w:val="000000"/>
          <w:sz w:val="23"/>
          <w:szCs w:val="23"/>
          <w:u w:val="single"/>
        </w:rPr>
        <w:t xml:space="preserve"> </w:t>
      </w:r>
      <w:r w:rsidR="00C81CD4">
        <w:rPr>
          <w:rFonts w:ascii="Calibri" w:hAnsi="Calibri" w:cs="Times New Roman"/>
          <w:bCs/>
          <w:color w:val="000000"/>
          <w:sz w:val="23"/>
          <w:szCs w:val="23"/>
        </w:rPr>
        <w:t>(Grades K-12)</w:t>
      </w:r>
      <w:bookmarkStart w:id="0" w:name="_GoBack"/>
      <w:bookmarkEnd w:id="0"/>
    </w:p>
    <w:p w14:paraId="6FA864F8" w14:textId="77777777" w:rsidR="00DF29FB" w:rsidRDefault="00DF29FB" w:rsidP="00011AB5">
      <w:pPr>
        <w:rPr>
          <w:rFonts w:ascii="Calibri" w:hAnsi="Calibri" w:cs="Times New Roman"/>
          <w:b/>
          <w:bCs/>
          <w:color w:val="000000"/>
          <w:sz w:val="23"/>
          <w:szCs w:val="23"/>
          <w:u w:val="single"/>
        </w:rPr>
      </w:pPr>
    </w:p>
    <w:tbl>
      <w:tblPr>
        <w:tblW w:w="9360" w:type="dxa"/>
        <w:tblLook w:val="04A0" w:firstRow="1" w:lastRow="0" w:firstColumn="1" w:lastColumn="0" w:noHBand="0" w:noVBand="1"/>
      </w:tblPr>
      <w:tblGrid>
        <w:gridCol w:w="9360"/>
      </w:tblGrid>
      <w:tr w:rsidR="00DF29FB" w:rsidRPr="001010DB" w14:paraId="3AB22693" w14:textId="77777777" w:rsidTr="00DF29FB">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1F8133EF" w14:textId="77777777" w:rsidR="00DF29FB" w:rsidRPr="001010DB" w:rsidRDefault="00DF29FB">
            <w:pPr>
              <w:jc w:val="center"/>
              <w:rPr>
                <w:rFonts w:asciiTheme="majorHAnsi" w:eastAsia="Times New Roman" w:hAnsiTheme="majorHAnsi" w:cs="Times New Roman"/>
                <w:sz w:val="18"/>
                <w:szCs w:val="18"/>
              </w:rPr>
            </w:pPr>
            <w:r w:rsidRPr="001010DB">
              <w:rPr>
                <w:rFonts w:asciiTheme="majorHAnsi" w:eastAsia="Times New Roman" w:hAnsiTheme="majorHAnsi" w:cs="Arial"/>
                <w:b/>
                <w:bCs/>
                <w:color w:val="000000"/>
                <w:sz w:val="18"/>
                <w:szCs w:val="18"/>
              </w:rPr>
              <w:t>Tennessee State Standards Covered</w:t>
            </w:r>
          </w:p>
        </w:tc>
      </w:tr>
      <w:tr w:rsidR="00DF29FB" w:rsidRPr="001010DB" w14:paraId="1988D589"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F7EAB91" w14:textId="6666C905" w:rsidR="00DF29FB" w:rsidRPr="001010DB" w:rsidRDefault="001010DB"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w:t>
            </w:r>
            <w:r w:rsidR="00F76337" w:rsidRPr="001010DB">
              <w:rPr>
                <w:rFonts w:asciiTheme="majorHAnsi" w:eastAsia="Times New Roman" w:hAnsiTheme="majorHAnsi" w:cs="Times New Roman"/>
                <w:b/>
                <w:sz w:val="18"/>
                <w:szCs w:val="18"/>
              </w:rPr>
              <w:t>. Inq. 1</w:t>
            </w:r>
            <w:r w:rsidR="00F76337" w:rsidRPr="001010DB">
              <w:rPr>
                <w:rFonts w:asciiTheme="majorHAnsi" w:eastAsia="Times New Roman" w:hAnsiTheme="majorHAnsi" w:cs="Times New Roman"/>
                <w:sz w:val="18"/>
                <w:szCs w:val="18"/>
              </w:rPr>
              <w:t xml:space="preserve"> Observe world using the senses</w:t>
            </w:r>
          </w:p>
        </w:tc>
      </w:tr>
      <w:tr w:rsidR="00DF29FB" w:rsidRPr="001010DB" w14:paraId="630DBDE0"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174A5EA" w14:textId="103AA926" w:rsidR="00DF29FB" w:rsidRPr="001010DB" w:rsidRDefault="00F76337"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 Inq. 2</w:t>
            </w:r>
            <w:r w:rsidRPr="001010DB">
              <w:rPr>
                <w:rFonts w:asciiTheme="majorHAnsi" w:eastAsia="Times New Roman" w:hAnsiTheme="majorHAnsi" w:cs="Times New Roman"/>
                <w:sz w:val="18"/>
                <w:szCs w:val="18"/>
              </w:rPr>
              <w:t xml:space="preserve"> Ask questions about fossils</w:t>
            </w:r>
          </w:p>
        </w:tc>
      </w:tr>
      <w:tr w:rsidR="00DF29FB" w:rsidRPr="001010DB" w14:paraId="4CE6EAFD"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13A193D" w14:textId="3577D299" w:rsidR="00DF29FB" w:rsidRPr="001010DB" w:rsidRDefault="00F76337"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 Inq. 3</w:t>
            </w:r>
            <w:r w:rsidRPr="001010DB">
              <w:rPr>
                <w:rFonts w:asciiTheme="majorHAnsi" w:eastAsia="Times New Roman" w:hAnsiTheme="majorHAnsi" w:cs="Times New Roman"/>
                <w:sz w:val="18"/>
                <w:szCs w:val="18"/>
              </w:rPr>
              <w:t xml:space="preserve"> Explain findings of fossil hunt</w:t>
            </w:r>
          </w:p>
        </w:tc>
      </w:tr>
      <w:tr w:rsidR="00DF29FB" w:rsidRPr="001010DB" w14:paraId="7668964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D1BDBB" w14:textId="66E1439D"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0007.2.1</w:t>
            </w:r>
            <w:r w:rsidRPr="001010DB">
              <w:rPr>
                <w:rFonts w:asciiTheme="majorHAnsi" w:eastAsia="Times New Roman" w:hAnsiTheme="majorHAnsi" w:cs="Times New Roman"/>
                <w:sz w:val="18"/>
                <w:szCs w:val="18"/>
              </w:rPr>
              <w:t xml:space="preserve"> Recognize fossils are not living things</w:t>
            </w:r>
          </w:p>
        </w:tc>
      </w:tr>
      <w:tr w:rsidR="00DF29FB" w:rsidRPr="001010DB" w14:paraId="6E1E92CD"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594E53" w14:textId="44C24402"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0007.2.2</w:t>
            </w:r>
            <w:r w:rsidRPr="001010DB">
              <w:rPr>
                <w:rFonts w:asciiTheme="majorHAnsi" w:eastAsia="Times New Roman" w:hAnsiTheme="majorHAnsi" w:cs="Times New Roman"/>
                <w:sz w:val="18"/>
                <w:szCs w:val="18"/>
              </w:rPr>
              <w:t xml:space="preserve"> Understand we understand the environment via the senses</w:t>
            </w:r>
          </w:p>
        </w:tc>
      </w:tr>
      <w:tr w:rsidR="00DF29FB" w:rsidRPr="001010DB" w14:paraId="6C17E4B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F2BBB5" w14:textId="6BB7E3C8"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0007.5.1</w:t>
            </w:r>
            <w:r w:rsidRPr="001010DB">
              <w:rPr>
                <w:rFonts w:asciiTheme="majorHAnsi" w:eastAsia="Times New Roman" w:hAnsiTheme="majorHAnsi" w:cs="Times New Roman"/>
                <w:sz w:val="18"/>
                <w:szCs w:val="18"/>
              </w:rPr>
              <w:t xml:space="preserve"> Compare different features of plant and animal fossils</w:t>
            </w:r>
          </w:p>
        </w:tc>
      </w:tr>
      <w:tr w:rsidR="00DF29FB" w:rsidRPr="001010DB" w14:paraId="766CE20D"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AD679D" w14:textId="0890165A"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0107.1.1</w:t>
            </w:r>
            <w:r w:rsidRPr="001010DB">
              <w:rPr>
                <w:rFonts w:asciiTheme="majorHAnsi" w:eastAsia="Times New Roman" w:hAnsiTheme="majorHAnsi" w:cs="Times New Roman"/>
                <w:sz w:val="18"/>
                <w:szCs w:val="18"/>
              </w:rPr>
              <w:t xml:space="preserve"> Fossils are representations of once living things that had parts that worked together</w:t>
            </w:r>
          </w:p>
        </w:tc>
      </w:tr>
      <w:tr w:rsidR="00DF29FB" w:rsidRPr="001010DB" w14:paraId="21524F55"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28FBD7" w14:textId="63EA88F5"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0107</w:t>
            </w:r>
            <w:r w:rsidR="00EC71F7" w:rsidRPr="001010DB">
              <w:rPr>
                <w:rFonts w:asciiTheme="majorHAnsi" w:eastAsia="Times New Roman" w:hAnsiTheme="majorHAnsi" w:cs="Times New Roman"/>
                <w:b/>
                <w:sz w:val="18"/>
                <w:szCs w:val="18"/>
              </w:rPr>
              <w:t xml:space="preserve"> and 0307</w:t>
            </w:r>
            <w:r w:rsidRPr="001010DB">
              <w:rPr>
                <w:rFonts w:asciiTheme="majorHAnsi" w:eastAsia="Times New Roman" w:hAnsiTheme="majorHAnsi" w:cs="Times New Roman"/>
                <w:b/>
                <w:sz w:val="18"/>
                <w:szCs w:val="18"/>
              </w:rPr>
              <w:t>.2.1</w:t>
            </w:r>
            <w:r w:rsidRPr="001010DB">
              <w:rPr>
                <w:rFonts w:asciiTheme="majorHAnsi" w:eastAsia="Times New Roman" w:hAnsiTheme="majorHAnsi" w:cs="Times New Roman"/>
                <w:sz w:val="18"/>
                <w:szCs w:val="18"/>
              </w:rPr>
              <w:t xml:space="preserve"> There are living and non-living things in the environment</w:t>
            </w:r>
          </w:p>
        </w:tc>
      </w:tr>
      <w:tr w:rsidR="00DF29FB" w:rsidRPr="001010DB" w14:paraId="1CB99FE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BA3CC1" w14:textId="5A8BFA5A"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0107.3.1</w:t>
            </w:r>
            <w:r w:rsidRPr="001010DB">
              <w:rPr>
                <w:rFonts w:asciiTheme="majorHAnsi" w:eastAsia="Times New Roman" w:hAnsiTheme="majorHAnsi" w:cs="Times New Roman"/>
                <w:sz w:val="18"/>
                <w:szCs w:val="18"/>
              </w:rPr>
              <w:t xml:space="preserve"> Plants and animals change and grow over time</w:t>
            </w:r>
          </w:p>
        </w:tc>
      </w:tr>
      <w:tr w:rsidR="00DF29FB" w:rsidRPr="001010DB" w14:paraId="2C8118FD"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837B756" w14:textId="47103EF0" w:rsidR="00DF29FB"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0107.5.1</w:t>
            </w:r>
            <w:r w:rsidRPr="001010DB">
              <w:rPr>
                <w:rFonts w:asciiTheme="majorHAnsi" w:eastAsia="Times New Roman" w:hAnsiTheme="majorHAnsi" w:cs="Times New Roman"/>
                <w:sz w:val="18"/>
                <w:szCs w:val="18"/>
              </w:rPr>
              <w:t xml:space="preserve"> Animals and plants are able to be grouped via the habitat that they live in</w:t>
            </w:r>
          </w:p>
        </w:tc>
      </w:tr>
      <w:tr w:rsidR="00F76337" w:rsidRPr="001010DB" w14:paraId="39BFBBCF"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AA43CDC" w14:textId="3ACAE851" w:rsidR="00F76337"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0107.5.2</w:t>
            </w:r>
            <w:r w:rsidRPr="001010DB">
              <w:rPr>
                <w:rFonts w:asciiTheme="majorHAnsi" w:eastAsia="Times New Roman" w:hAnsiTheme="majorHAnsi" w:cs="Times New Roman"/>
                <w:sz w:val="18"/>
                <w:szCs w:val="18"/>
              </w:rPr>
              <w:t xml:space="preserve"> Some formly living organisms (found as fossils) no longer live on earth</w:t>
            </w:r>
          </w:p>
        </w:tc>
      </w:tr>
      <w:tr w:rsidR="00F76337" w:rsidRPr="001010DB" w14:paraId="3155040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20EEADE" w14:textId="362340F5" w:rsidR="00F76337"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0207.2.1</w:t>
            </w:r>
            <w:r w:rsidRPr="001010DB">
              <w:rPr>
                <w:rFonts w:asciiTheme="majorHAnsi" w:eastAsia="Times New Roman" w:hAnsiTheme="majorHAnsi" w:cs="Times New Roman"/>
                <w:sz w:val="18"/>
                <w:szCs w:val="18"/>
              </w:rPr>
              <w:t xml:space="preserve"> Investigate the habitats of different plants and animals</w:t>
            </w:r>
          </w:p>
        </w:tc>
      </w:tr>
      <w:tr w:rsidR="00F76337" w:rsidRPr="001010DB" w14:paraId="2B30F735"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A1E65B6" w14:textId="017FB4C0" w:rsidR="00F76337"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0207.5.1</w:t>
            </w:r>
            <w:r w:rsidRPr="001010DB">
              <w:rPr>
                <w:rFonts w:asciiTheme="majorHAnsi" w:eastAsia="Times New Roman" w:hAnsiTheme="majorHAnsi" w:cs="Times New Roman"/>
                <w:sz w:val="18"/>
                <w:szCs w:val="18"/>
              </w:rPr>
              <w:t xml:space="preserve"> Animals have characteristics in relation to where they live</w:t>
            </w:r>
          </w:p>
        </w:tc>
      </w:tr>
      <w:tr w:rsidR="00F76337" w:rsidRPr="001010DB" w14:paraId="23DA72F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0A1377C" w14:textId="34144943" w:rsidR="00F76337" w:rsidRPr="001010DB" w:rsidRDefault="00F7633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0207.5.</w:t>
            </w:r>
            <w:r w:rsidR="00EC71F7" w:rsidRPr="001010DB">
              <w:rPr>
                <w:rFonts w:asciiTheme="majorHAnsi" w:eastAsia="Times New Roman" w:hAnsiTheme="majorHAnsi" w:cs="Times New Roman"/>
                <w:b/>
                <w:sz w:val="18"/>
                <w:szCs w:val="18"/>
              </w:rPr>
              <w:t>2</w:t>
            </w:r>
            <w:r w:rsidR="00EC71F7" w:rsidRPr="001010DB">
              <w:rPr>
                <w:rFonts w:asciiTheme="majorHAnsi" w:eastAsia="Times New Roman" w:hAnsiTheme="majorHAnsi" w:cs="Times New Roman"/>
                <w:sz w:val="18"/>
                <w:szCs w:val="18"/>
              </w:rPr>
              <w:t xml:space="preserve"> Draw conclusions from fossil </w:t>
            </w:r>
            <w:r w:rsidRPr="001010DB">
              <w:rPr>
                <w:rFonts w:asciiTheme="majorHAnsi" w:eastAsia="Times New Roman" w:hAnsiTheme="majorHAnsi" w:cs="Times New Roman"/>
                <w:sz w:val="18"/>
                <w:szCs w:val="18"/>
              </w:rPr>
              <w:t>evidence</w:t>
            </w:r>
          </w:p>
        </w:tc>
      </w:tr>
      <w:tr w:rsidR="00F76337" w:rsidRPr="001010DB" w14:paraId="25558D9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B2353E0" w14:textId="43A14CC2" w:rsidR="00F76337" w:rsidRPr="001010DB" w:rsidRDefault="00EC71F7"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0307. Inq. 5</w:t>
            </w:r>
            <w:r w:rsidRPr="001010DB">
              <w:rPr>
                <w:rFonts w:asciiTheme="majorHAnsi" w:eastAsia="Times New Roman" w:hAnsiTheme="majorHAnsi" w:cs="Times New Roman"/>
                <w:sz w:val="18"/>
                <w:szCs w:val="18"/>
              </w:rPr>
              <w:t xml:space="preserve"> People will interpret fossil evidence differently</w:t>
            </w:r>
          </w:p>
        </w:tc>
      </w:tr>
      <w:tr w:rsidR="00F76337" w:rsidRPr="001010DB" w14:paraId="35EDA21B"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F24FD6" w14:textId="6E0C0F3C" w:rsidR="00F7633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0307.5.1</w:t>
            </w:r>
            <w:r w:rsidRPr="001010DB">
              <w:rPr>
                <w:rFonts w:asciiTheme="majorHAnsi" w:eastAsia="Times New Roman" w:hAnsiTheme="majorHAnsi" w:cs="Times New Roman"/>
                <w:sz w:val="18"/>
                <w:szCs w:val="18"/>
              </w:rPr>
              <w:t xml:space="preserve"> Organisms often have physical characteristics that will aid in survivability</w:t>
            </w:r>
          </w:p>
        </w:tc>
      </w:tr>
      <w:tr w:rsidR="00F76337" w:rsidRPr="001010DB" w14:paraId="5387760A"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9281BA" w14:textId="5FB1665C" w:rsidR="00F7633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0307.5.2</w:t>
            </w:r>
            <w:r w:rsidRPr="001010DB">
              <w:rPr>
                <w:rFonts w:asciiTheme="majorHAnsi" w:eastAsia="Times New Roman" w:hAnsiTheme="majorHAnsi" w:cs="Times New Roman"/>
                <w:sz w:val="18"/>
                <w:szCs w:val="18"/>
              </w:rPr>
              <w:t xml:space="preserve"> Classify organisms as extinct or extant</w:t>
            </w:r>
          </w:p>
        </w:tc>
      </w:tr>
      <w:tr w:rsidR="00F76337" w:rsidRPr="001010DB" w14:paraId="3918DC0E"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3D9798D" w14:textId="33B0B11D" w:rsidR="00F7633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0407. Inq. 2</w:t>
            </w:r>
            <w:r w:rsidRPr="001010DB">
              <w:rPr>
                <w:rFonts w:asciiTheme="majorHAnsi" w:eastAsia="Times New Roman" w:hAnsiTheme="majorHAnsi" w:cs="Times New Roman"/>
                <w:sz w:val="18"/>
                <w:szCs w:val="18"/>
              </w:rPr>
              <w:t xml:space="preserve"> Identify tools needed for planned investigation</w:t>
            </w:r>
          </w:p>
        </w:tc>
      </w:tr>
      <w:tr w:rsidR="00F76337" w:rsidRPr="001010DB" w14:paraId="1BCEC5C7"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C2468A0" w14:textId="1ABD6981" w:rsidR="00F7633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0407.5.1</w:t>
            </w:r>
            <w:r w:rsidRPr="001010DB">
              <w:rPr>
                <w:rFonts w:asciiTheme="majorHAnsi" w:eastAsia="Times New Roman" w:hAnsiTheme="majorHAnsi" w:cs="Times New Roman"/>
                <w:sz w:val="18"/>
                <w:szCs w:val="18"/>
              </w:rPr>
              <w:t xml:space="preserve"> Analyze physical adaptations to enable survivability</w:t>
            </w:r>
          </w:p>
        </w:tc>
      </w:tr>
      <w:tr w:rsidR="00F76337" w:rsidRPr="001010DB" w14:paraId="0A417A76"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1F90BAB" w14:textId="4DC0477B" w:rsidR="00EC71F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0407.5.2</w:t>
            </w:r>
            <w:r w:rsidRPr="001010DB">
              <w:rPr>
                <w:rFonts w:asciiTheme="majorHAnsi" w:eastAsia="Times New Roman" w:hAnsiTheme="majorHAnsi" w:cs="Times New Roman"/>
                <w:sz w:val="18"/>
                <w:szCs w:val="18"/>
              </w:rPr>
              <w:t xml:space="preserve"> Environmental changes in geologic history could have contributed to extinction of particular organisms</w:t>
            </w:r>
          </w:p>
        </w:tc>
      </w:tr>
      <w:tr w:rsidR="00F76337" w:rsidRPr="001010DB" w14:paraId="2CAD0C76"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49469D5" w14:textId="1EBFE64F" w:rsidR="00F76337" w:rsidRPr="001010DB" w:rsidRDefault="00EC71F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0507. Inq. 1</w:t>
            </w:r>
            <w:r w:rsidRPr="001010DB">
              <w:rPr>
                <w:rFonts w:asciiTheme="majorHAnsi" w:eastAsia="Times New Roman" w:hAnsiTheme="majorHAnsi" w:cs="Times New Roman"/>
                <w:sz w:val="18"/>
                <w:szCs w:val="18"/>
              </w:rPr>
              <w:t xml:space="preserve"> Explain scientific phenomena by asking questions</w:t>
            </w:r>
          </w:p>
        </w:tc>
      </w:tr>
      <w:tr w:rsidR="00F76337" w:rsidRPr="001010DB" w14:paraId="5BECBB5B"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FED2E0" w14:textId="4257F6BB" w:rsidR="00F76337" w:rsidRPr="001010DB" w:rsidRDefault="001010DB"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 xml:space="preserve">GLE 0507. </w:t>
            </w:r>
            <w:r w:rsidR="00EC71F7" w:rsidRPr="001010DB">
              <w:rPr>
                <w:rFonts w:asciiTheme="majorHAnsi" w:eastAsia="Times New Roman" w:hAnsiTheme="majorHAnsi" w:cs="Times New Roman"/>
                <w:b/>
                <w:sz w:val="18"/>
                <w:szCs w:val="18"/>
              </w:rPr>
              <w:t>Inq. 2</w:t>
            </w:r>
            <w:r w:rsidR="00EC71F7" w:rsidRPr="001010DB">
              <w:rPr>
                <w:rFonts w:asciiTheme="majorHAnsi" w:eastAsia="Times New Roman" w:hAnsiTheme="majorHAnsi" w:cs="Times New Roman"/>
                <w:sz w:val="18"/>
                <w:szCs w:val="18"/>
              </w:rPr>
              <w:t xml:space="preserve"> Use appropriate tools for fossil hunt</w:t>
            </w:r>
          </w:p>
        </w:tc>
      </w:tr>
      <w:tr w:rsidR="00F76337" w:rsidRPr="001010DB" w14:paraId="0E266E4E"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0F5B17" w14:textId="44F08F5E" w:rsidR="00F76337" w:rsidRPr="001010DB" w:rsidRDefault="001B539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0507.4.2</w:t>
            </w:r>
            <w:r w:rsidRPr="001010DB">
              <w:rPr>
                <w:rFonts w:asciiTheme="majorHAnsi" w:eastAsia="Times New Roman" w:hAnsiTheme="majorHAnsi" w:cs="Times New Roman"/>
                <w:sz w:val="18"/>
                <w:szCs w:val="18"/>
              </w:rPr>
              <w:t xml:space="preserve"> Some characteristics are inherited while others are acquired via adaptation</w:t>
            </w:r>
          </w:p>
        </w:tc>
      </w:tr>
      <w:tr w:rsidR="00F76337" w:rsidRPr="001010DB" w14:paraId="5F65F748"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FB78B41" w14:textId="5BB8E070" w:rsidR="00F76337" w:rsidRPr="001010DB" w:rsidRDefault="001B539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0507.5.1</w:t>
            </w:r>
            <w:r w:rsidRPr="001010DB">
              <w:rPr>
                <w:rFonts w:asciiTheme="majorHAnsi" w:eastAsia="Times New Roman" w:hAnsiTheme="majorHAnsi" w:cs="Times New Roman"/>
                <w:sz w:val="18"/>
                <w:szCs w:val="18"/>
              </w:rPr>
              <w:t xml:space="preserve"> It is possible to groups organisms on the basis of physical characteristics</w:t>
            </w:r>
          </w:p>
        </w:tc>
      </w:tr>
      <w:tr w:rsidR="00F76337" w:rsidRPr="001010DB" w14:paraId="0A4FF785"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AFBF6F" w14:textId="5E8719FA" w:rsidR="00F76337" w:rsidRPr="001010DB" w:rsidRDefault="001B539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0507.5.2</w:t>
            </w:r>
            <w:r w:rsidRPr="001010DB">
              <w:rPr>
                <w:rFonts w:asciiTheme="majorHAnsi" w:eastAsia="Times New Roman" w:hAnsiTheme="majorHAnsi" w:cs="Times New Roman"/>
                <w:sz w:val="18"/>
                <w:szCs w:val="18"/>
              </w:rPr>
              <w:t xml:space="preserve"> Relate fossils with currently living organisms</w:t>
            </w:r>
          </w:p>
        </w:tc>
      </w:tr>
      <w:tr w:rsidR="00F76337" w:rsidRPr="001010DB" w14:paraId="07953953"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073551" w14:textId="66D41F4D" w:rsidR="00F76337" w:rsidRPr="001010DB" w:rsidRDefault="001B5397"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0607. Inq. 1</w:t>
            </w:r>
            <w:r w:rsidRPr="001010DB">
              <w:rPr>
                <w:rFonts w:asciiTheme="majorHAnsi" w:eastAsia="Times New Roman" w:hAnsiTheme="majorHAnsi" w:cs="Times New Roman"/>
                <w:sz w:val="18"/>
                <w:szCs w:val="18"/>
              </w:rPr>
              <w:t xml:space="preserve"> Conduct open-ended</w:t>
            </w:r>
            <w:r w:rsidR="002D2C27" w:rsidRPr="001010DB">
              <w:rPr>
                <w:rFonts w:asciiTheme="majorHAnsi" w:eastAsia="Times New Roman" w:hAnsiTheme="majorHAnsi" w:cs="Times New Roman"/>
                <w:sz w:val="18"/>
                <w:szCs w:val="18"/>
              </w:rPr>
              <w:t xml:space="preserve"> scientific investigations</w:t>
            </w:r>
          </w:p>
        </w:tc>
      </w:tr>
      <w:tr w:rsidR="00F76337" w:rsidRPr="001010DB" w14:paraId="3D1BE58C"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38F577B" w14:textId="72C1C1DC" w:rsidR="00F76337" w:rsidRPr="001010DB" w:rsidRDefault="002D2C27" w:rsidP="001010DB">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lastRenderedPageBreak/>
              <w:t>GLE 0607. Inq. 4</w:t>
            </w:r>
            <w:r w:rsidRPr="001010DB">
              <w:rPr>
                <w:rFonts w:asciiTheme="majorHAnsi" w:eastAsia="Times New Roman" w:hAnsiTheme="majorHAnsi" w:cs="Times New Roman"/>
                <w:sz w:val="18"/>
                <w:szCs w:val="18"/>
              </w:rPr>
              <w:t xml:space="preserve"> Identify possible bias, error and other explanations</w:t>
            </w:r>
          </w:p>
        </w:tc>
      </w:tr>
      <w:tr w:rsidR="00F76337" w:rsidRPr="001010DB" w14:paraId="3868CF3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8DC26D" w14:textId="0C9623D3"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0707.4.1</w:t>
            </w:r>
            <w:r w:rsidRPr="001010DB">
              <w:rPr>
                <w:rFonts w:asciiTheme="majorHAnsi" w:eastAsia="Times New Roman" w:hAnsiTheme="majorHAnsi" w:cs="Times New Roman"/>
                <w:sz w:val="18"/>
                <w:szCs w:val="18"/>
              </w:rPr>
              <w:t xml:space="preserve"> Compare and contrast features of possible sexual and asexual reproduction</w:t>
            </w:r>
          </w:p>
        </w:tc>
      </w:tr>
      <w:tr w:rsidR="00F76337" w:rsidRPr="001010DB" w14:paraId="086C5AE0"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A4C9E94" w14:textId="76E9156A"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0807.5.1</w:t>
            </w:r>
            <w:r w:rsidRPr="001010DB">
              <w:rPr>
                <w:rFonts w:asciiTheme="majorHAnsi" w:eastAsia="Times New Roman" w:hAnsiTheme="majorHAnsi" w:cs="Times New Roman"/>
                <w:sz w:val="18"/>
                <w:szCs w:val="18"/>
              </w:rPr>
              <w:t xml:space="preserve"> Use various fossil criteria to group organisms</w:t>
            </w:r>
          </w:p>
        </w:tc>
      </w:tr>
      <w:tr w:rsidR="00F76337" w:rsidRPr="001010DB" w14:paraId="182724F0"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C3A1E9" w14:textId="1357219F"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0807.5.2</w:t>
            </w:r>
            <w:r w:rsidRPr="001010DB">
              <w:rPr>
                <w:rFonts w:asciiTheme="majorHAnsi" w:eastAsia="Times New Roman" w:hAnsiTheme="majorHAnsi" w:cs="Times New Roman"/>
                <w:sz w:val="18"/>
                <w:szCs w:val="18"/>
              </w:rPr>
              <w:t xml:space="preserve"> Use a simple classification key to identify organism</w:t>
            </w:r>
          </w:p>
        </w:tc>
      </w:tr>
      <w:tr w:rsidR="00F76337" w:rsidRPr="001010DB" w14:paraId="5ABB05C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0B7EAE3" w14:textId="13731156"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0807.5.3</w:t>
            </w:r>
            <w:r w:rsidRPr="001010DB">
              <w:rPr>
                <w:rFonts w:asciiTheme="majorHAnsi" w:eastAsia="Times New Roman" w:hAnsiTheme="majorHAnsi" w:cs="Times New Roman"/>
                <w:sz w:val="18"/>
                <w:szCs w:val="18"/>
              </w:rPr>
              <w:t xml:space="preserve"> Recognize structural and physical adaptations that may have been used to survive in the environment</w:t>
            </w:r>
          </w:p>
        </w:tc>
      </w:tr>
      <w:tr w:rsidR="00F76337" w:rsidRPr="001010DB" w14:paraId="02AD9C67"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BE3F151" w14:textId="406CB99A"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0807.5.4</w:t>
            </w:r>
            <w:r w:rsidRPr="001010DB">
              <w:rPr>
                <w:rFonts w:asciiTheme="majorHAnsi" w:eastAsia="Times New Roman" w:hAnsiTheme="majorHAnsi" w:cs="Times New Roman"/>
                <w:sz w:val="18"/>
                <w:szCs w:val="18"/>
              </w:rPr>
              <w:t xml:space="preserve"> Recognize that variation can lead to an increased chance at survival</w:t>
            </w:r>
          </w:p>
        </w:tc>
      </w:tr>
      <w:tr w:rsidR="00F76337" w:rsidRPr="001010DB" w14:paraId="3BC5F700"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7669CF" w14:textId="26192CFA"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GLE 0807.5.6</w:t>
            </w:r>
            <w:r w:rsidRPr="001010DB">
              <w:rPr>
                <w:rFonts w:asciiTheme="majorHAnsi" w:eastAsia="Times New Roman" w:hAnsiTheme="majorHAnsi" w:cs="Times New Roman"/>
                <w:sz w:val="18"/>
                <w:szCs w:val="18"/>
              </w:rPr>
              <w:t xml:space="preserve"> Investigate fossils to identify possible biological change</w:t>
            </w:r>
          </w:p>
        </w:tc>
      </w:tr>
      <w:tr w:rsidR="00F76337" w:rsidRPr="001010DB" w14:paraId="42929C8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6E321C0" w14:textId="2EDF391B"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3210 and 3216. Inq. 1</w:t>
            </w:r>
            <w:r w:rsidRPr="001010DB">
              <w:rPr>
                <w:rFonts w:asciiTheme="majorHAnsi" w:eastAsia="Times New Roman" w:hAnsiTheme="majorHAnsi" w:cs="Times New Roman"/>
                <w:sz w:val="18"/>
                <w:szCs w:val="18"/>
              </w:rPr>
              <w:t xml:space="preserve"> Recognize that science is progressive and changing</w:t>
            </w:r>
          </w:p>
        </w:tc>
      </w:tr>
      <w:tr w:rsidR="00F76337" w:rsidRPr="001010DB" w14:paraId="4E88F259"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1EF908B" w14:textId="449E82D2"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3210 and 3216. Inq. 3</w:t>
            </w:r>
            <w:r w:rsidRPr="001010DB">
              <w:rPr>
                <w:rFonts w:asciiTheme="majorHAnsi" w:eastAsia="Times New Roman" w:hAnsiTheme="majorHAnsi" w:cs="Times New Roman"/>
                <w:sz w:val="18"/>
                <w:szCs w:val="18"/>
              </w:rPr>
              <w:t xml:space="preserve"> Use tools to obtain precise data</w:t>
            </w:r>
          </w:p>
        </w:tc>
      </w:tr>
      <w:tr w:rsidR="00F76337" w:rsidRPr="001010DB" w14:paraId="7EBD42E9"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7518DE5" w14:textId="72EAFDFA"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3210 and 3216. Inq. 6</w:t>
            </w:r>
            <w:r w:rsidRPr="001010DB">
              <w:rPr>
                <w:rFonts w:asciiTheme="majorHAnsi" w:eastAsia="Times New Roman" w:hAnsiTheme="majorHAnsi" w:cs="Times New Roman"/>
                <w:sz w:val="18"/>
                <w:szCs w:val="18"/>
              </w:rPr>
              <w:t xml:space="preserve"> Communicate and defend scientific findings in regards to fossils</w:t>
            </w:r>
          </w:p>
        </w:tc>
      </w:tr>
      <w:tr w:rsidR="00F76337" w:rsidRPr="001010DB" w14:paraId="66DBF62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C72B7C" w14:textId="1ED1A9A0"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3210.5.1</w:t>
            </w:r>
            <w:r w:rsidRPr="001010DB">
              <w:rPr>
                <w:rFonts w:asciiTheme="majorHAnsi" w:eastAsia="Times New Roman" w:hAnsiTheme="majorHAnsi" w:cs="Times New Roman"/>
                <w:sz w:val="18"/>
                <w:szCs w:val="18"/>
              </w:rPr>
              <w:t xml:space="preserve"> Recognize structural and physical adaptations that may have been used to survive in the environment</w:t>
            </w:r>
          </w:p>
        </w:tc>
      </w:tr>
      <w:tr w:rsidR="00F76337" w:rsidRPr="001010DB" w14:paraId="43EC88C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07EBC3" w14:textId="6C6525A1"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3216.2.3</w:t>
            </w:r>
            <w:r w:rsidRPr="001010DB">
              <w:rPr>
                <w:rFonts w:asciiTheme="majorHAnsi" w:eastAsia="Times New Roman" w:hAnsiTheme="majorHAnsi" w:cs="Times New Roman"/>
                <w:sz w:val="18"/>
                <w:szCs w:val="18"/>
              </w:rPr>
              <w:t xml:space="preserve"> Identify how individuals of a population may adapt to their environment</w:t>
            </w:r>
          </w:p>
        </w:tc>
      </w:tr>
      <w:tr w:rsidR="00F76337" w:rsidRPr="001010DB" w14:paraId="34D5E27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F0AAD1" w14:textId="64B3F0CB"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3216.2.4</w:t>
            </w:r>
            <w:r w:rsidRPr="001010DB">
              <w:rPr>
                <w:rFonts w:asciiTheme="majorHAnsi" w:eastAsia="Times New Roman" w:hAnsiTheme="majorHAnsi" w:cs="Times New Roman"/>
                <w:sz w:val="18"/>
                <w:szCs w:val="18"/>
              </w:rPr>
              <w:t xml:space="preserve"> Differentiate between individual and population adaptation</w:t>
            </w:r>
          </w:p>
        </w:tc>
      </w:tr>
      <w:tr w:rsidR="00F76337" w:rsidRPr="001010DB" w14:paraId="36A4B1D0"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0097A46" w14:textId="662983D2"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3210.5.2</w:t>
            </w:r>
            <w:r w:rsidRPr="001010DB">
              <w:rPr>
                <w:rFonts w:asciiTheme="majorHAnsi" w:eastAsia="Times New Roman" w:hAnsiTheme="majorHAnsi" w:cs="Times New Roman"/>
                <w:sz w:val="18"/>
                <w:szCs w:val="18"/>
              </w:rPr>
              <w:t xml:space="preserve"> Realize that form and function contributes to survival</w:t>
            </w:r>
          </w:p>
        </w:tc>
      </w:tr>
      <w:tr w:rsidR="00F76337" w:rsidRPr="001010DB" w14:paraId="31C392F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EE6C76" w14:textId="61B2F497"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3204 and 3205.4.1</w:t>
            </w:r>
            <w:r w:rsidRPr="001010DB">
              <w:rPr>
                <w:rFonts w:asciiTheme="majorHAnsi" w:eastAsia="Times New Roman" w:hAnsiTheme="majorHAnsi" w:cs="Times New Roman"/>
                <w:sz w:val="18"/>
                <w:szCs w:val="18"/>
              </w:rPr>
              <w:t xml:space="preserve"> Analyze nature of geologic time</w:t>
            </w:r>
          </w:p>
        </w:tc>
      </w:tr>
      <w:tr w:rsidR="00F76337" w:rsidRPr="001010DB" w14:paraId="4FEC747F"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62BF896" w14:textId="295E34E0"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3204 and 3205.4.3</w:t>
            </w:r>
            <w:r w:rsidRPr="001010DB">
              <w:rPr>
                <w:rFonts w:asciiTheme="majorHAnsi" w:eastAsia="Times New Roman" w:hAnsiTheme="majorHAnsi" w:cs="Times New Roman"/>
                <w:sz w:val="18"/>
                <w:szCs w:val="18"/>
              </w:rPr>
              <w:t xml:space="preserve"> Analyze fossil record for evidence of biological evolution</w:t>
            </w:r>
          </w:p>
        </w:tc>
      </w:tr>
      <w:tr w:rsidR="00F76337" w:rsidRPr="001010DB" w14:paraId="47FAE75D"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D672B3" w14:textId="0D42741B" w:rsidR="00F76337" w:rsidRPr="001010DB" w:rsidRDefault="002D2C27">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3204 and 3205.4.4</w:t>
            </w:r>
            <w:r w:rsidRPr="001010DB">
              <w:rPr>
                <w:rFonts w:asciiTheme="majorHAnsi" w:eastAsia="Times New Roman" w:hAnsiTheme="majorHAnsi" w:cs="Times New Roman"/>
                <w:sz w:val="18"/>
                <w:szCs w:val="18"/>
              </w:rPr>
              <w:t xml:space="preserve"> Correlate environmental change with possible extinction</w:t>
            </w:r>
          </w:p>
        </w:tc>
      </w:tr>
      <w:tr w:rsidR="00F76337" w:rsidRPr="001010DB" w14:paraId="7DED7D74"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51B2881" w14:textId="0A68CE26" w:rsidR="00045749" w:rsidRPr="001010DB" w:rsidRDefault="00045749">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3255.1.1</w:t>
            </w:r>
            <w:r w:rsidRPr="001010DB">
              <w:rPr>
                <w:rFonts w:asciiTheme="majorHAnsi" w:eastAsia="Times New Roman" w:hAnsiTheme="majorHAnsi" w:cs="Times New Roman"/>
                <w:sz w:val="18"/>
                <w:szCs w:val="18"/>
              </w:rPr>
              <w:t xml:space="preserve"> Employ strategies for classifying organisms</w:t>
            </w:r>
          </w:p>
        </w:tc>
      </w:tr>
      <w:tr w:rsidR="00F76337" w:rsidRPr="001010DB" w14:paraId="3130D1F2"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F83DFE2" w14:textId="71B92B18" w:rsidR="00F76337" w:rsidRPr="001010DB" w:rsidRDefault="00045749">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3255.3.1</w:t>
            </w:r>
            <w:r w:rsidRPr="001010DB">
              <w:rPr>
                <w:rFonts w:asciiTheme="majorHAnsi" w:eastAsia="Times New Roman" w:hAnsiTheme="majorHAnsi" w:cs="Times New Roman"/>
                <w:sz w:val="18"/>
                <w:szCs w:val="18"/>
              </w:rPr>
              <w:t xml:space="preserve"> Explain the concept of ecological niches in relation to possible fossils</w:t>
            </w:r>
          </w:p>
        </w:tc>
      </w:tr>
      <w:tr w:rsidR="00F76337" w:rsidRPr="001010DB" w14:paraId="0FE12C57"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C60FD45" w14:textId="67B726C3" w:rsidR="00F76337" w:rsidRPr="001010DB" w:rsidRDefault="00045749">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3255.4.5</w:t>
            </w:r>
            <w:r w:rsidRPr="001010DB">
              <w:rPr>
                <w:rFonts w:asciiTheme="majorHAnsi" w:eastAsia="Times New Roman" w:hAnsiTheme="majorHAnsi" w:cs="Times New Roman"/>
                <w:sz w:val="18"/>
                <w:szCs w:val="18"/>
              </w:rPr>
              <w:t xml:space="preserve"> Identify that biological diversity leads to stability of the ecosystem</w:t>
            </w:r>
          </w:p>
        </w:tc>
      </w:tr>
      <w:tr w:rsidR="00F76337" w:rsidRPr="001010DB" w14:paraId="675D0F03"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73ED22" w14:textId="30A6A305" w:rsidR="00F76337" w:rsidRPr="001010DB" w:rsidRDefault="00045749">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3205.4.7</w:t>
            </w:r>
            <w:r w:rsidRPr="001010DB">
              <w:rPr>
                <w:rFonts w:asciiTheme="majorHAnsi" w:eastAsia="Times New Roman" w:hAnsiTheme="majorHAnsi" w:cs="Times New Roman"/>
                <w:sz w:val="18"/>
                <w:szCs w:val="18"/>
              </w:rPr>
              <w:t xml:space="preserve"> Emphasize that fossils are evidence of past life</w:t>
            </w:r>
          </w:p>
        </w:tc>
      </w:tr>
      <w:tr w:rsidR="00F76337" w:rsidRPr="001010DB" w14:paraId="3953B5E6" w14:textId="77777777" w:rsidTr="00DF29F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5BB9BC4" w14:textId="3915B7F3" w:rsidR="00F76337" w:rsidRPr="001010DB" w:rsidRDefault="00045749">
            <w:pPr>
              <w:rPr>
                <w:rFonts w:asciiTheme="majorHAnsi" w:eastAsia="Times New Roman" w:hAnsiTheme="majorHAnsi" w:cs="Times New Roman"/>
                <w:sz w:val="18"/>
                <w:szCs w:val="18"/>
              </w:rPr>
            </w:pPr>
            <w:r w:rsidRPr="001010DB">
              <w:rPr>
                <w:rFonts w:asciiTheme="majorHAnsi" w:eastAsia="Times New Roman" w:hAnsiTheme="majorHAnsi" w:cs="Times New Roman"/>
                <w:b/>
                <w:sz w:val="18"/>
                <w:szCs w:val="18"/>
              </w:rPr>
              <w:t>CLE 3205.4.11</w:t>
            </w:r>
            <w:r w:rsidRPr="001010DB">
              <w:rPr>
                <w:rFonts w:asciiTheme="majorHAnsi" w:eastAsia="Times New Roman" w:hAnsiTheme="majorHAnsi" w:cs="Times New Roman"/>
                <w:sz w:val="18"/>
                <w:szCs w:val="18"/>
              </w:rPr>
              <w:t xml:space="preserve"> Interpret the sequence of rock in which fossils are found</w:t>
            </w:r>
          </w:p>
        </w:tc>
      </w:tr>
    </w:tbl>
    <w:p w14:paraId="6A62AEAD" w14:textId="77777777" w:rsidR="001010DB" w:rsidRDefault="001010DB" w:rsidP="001010DB">
      <w:pPr>
        <w:rPr>
          <w:rFonts w:ascii="Calibri" w:hAnsi="Calibri" w:cs="Times New Roman"/>
          <w:bCs/>
          <w:color w:val="000000"/>
          <w:sz w:val="23"/>
          <w:szCs w:val="23"/>
        </w:rPr>
      </w:pPr>
      <w:r>
        <w:rPr>
          <w:rFonts w:ascii="Calibri" w:hAnsi="Calibri" w:cs="Times New Roman"/>
          <w:bCs/>
          <w:color w:val="000000"/>
          <w:sz w:val="23"/>
          <w:szCs w:val="23"/>
        </w:rPr>
        <w:t>*Embedded Inquiry is identical for Grades K-2, 3-5, and 6-8.</w:t>
      </w:r>
    </w:p>
    <w:p w14:paraId="62308C75" w14:textId="77777777" w:rsidR="00DF29FB" w:rsidRPr="00862E9E" w:rsidRDefault="00DF29FB" w:rsidP="00011AB5">
      <w:pPr>
        <w:rPr>
          <w:rFonts w:ascii="Calibri" w:hAnsi="Calibri" w:cs="Times New Roman"/>
          <w:sz w:val="20"/>
          <w:szCs w:val="20"/>
          <w:u w:val="single"/>
        </w:rPr>
      </w:pPr>
    </w:p>
    <w:p w14:paraId="12E32382" w14:textId="7F573EC0" w:rsidR="008072CF" w:rsidRPr="00D32821" w:rsidRDefault="00620D1D" w:rsidP="00011AB5">
      <w:pPr>
        <w:rPr>
          <w:rFonts w:ascii="Calibri" w:eastAsia="Times New Roman" w:hAnsi="Calibri" w:cs="Times New Roman"/>
          <w:b/>
          <w:sz w:val="22"/>
          <w:szCs w:val="20"/>
        </w:rPr>
      </w:pPr>
      <w:r w:rsidRPr="00D32821">
        <w:rPr>
          <w:rFonts w:ascii="Calibri" w:eastAsia="Times New Roman" w:hAnsi="Calibri" w:cs="Times New Roman"/>
          <w:b/>
          <w:sz w:val="22"/>
          <w:szCs w:val="20"/>
        </w:rPr>
        <w:t>What is fossilization?</w:t>
      </w:r>
    </w:p>
    <w:p w14:paraId="2C12720B" w14:textId="2A68D0A1" w:rsidR="004A19C3" w:rsidRPr="002F6CB9" w:rsidRDefault="00620D1D" w:rsidP="00D32821">
      <w:pPr>
        <w:pStyle w:val="NoSpacing"/>
        <w:ind w:left="180"/>
        <w:rPr>
          <w:rFonts w:ascii="Calibri" w:hAnsi="Calibri"/>
          <w:sz w:val="22"/>
        </w:rPr>
      </w:pPr>
      <w:r>
        <w:rPr>
          <w:rFonts w:ascii="Calibri" w:eastAsia="Times New Roman" w:hAnsi="Calibri" w:cs="Times New Roman"/>
          <w:sz w:val="22"/>
          <w:szCs w:val="20"/>
        </w:rPr>
        <w:t xml:space="preserve">Notes for the leader/teacher: We recommend that you say as little as possible in each lesson, giving your students opportunities to think and express their own ideas. </w:t>
      </w:r>
      <w:r w:rsidR="002F6CB9">
        <w:rPr>
          <w:rFonts w:ascii="Calibri" w:hAnsi="Calibri"/>
          <w:sz w:val="22"/>
        </w:rPr>
        <w:t xml:space="preserve">This lesson plan has </w:t>
      </w:r>
      <w:r w:rsidR="002F6CB9">
        <w:rPr>
          <w:rFonts w:ascii="Calibri" w:hAnsi="Calibri"/>
          <w:sz w:val="22"/>
          <w:u w:val="single"/>
        </w:rPr>
        <w:t>two</w:t>
      </w:r>
      <w:r w:rsidR="002F6CB9">
        <w:rPr>
          <w:rFonts w:ascii="Calibri" w:hAnsi="Calibri"/>
          <w:sz w:val="22"/>
        </w:rPr>
        <w:t xml:space="preserve"> parts. </w:t>
      </w:r>
    </w:p>
    <w:p w14:paraId="41E25B6A" w14:textId="77777777" w:rsidR="000D04F4" w:rsidRDefault="000D04F4" w:rsidP="004A19C3">
      <w:pPr>
        <w:rPr>
          <w:rFonts w:ascii="Calibri" w:eastAsia="Times New Roman" w:hAnsi="Calibri" w:cs="Times New Roman"/>
          <w:sz w:val="22"/>
          <w:szCs w:val="20"/>
        </w:rPr>
      </w:pPr>
    </w:p>
    <w:p w14:paraId="15ED3FF3" w14:textId="6E8298FB" w:rsidR="00012895" w:rsidRPr="00D32821" w:rsidRDefault="002F6CB9" w:rsidP="00012895">
      <w:pPr>
        <w:rPr>
          <w:rFonts w:ascii="Calibri" w:eastAsia="Times New Roman" w:hAnsi="Calibri" w:cs="Times New Roman"/>
          <w:b/>
          <w:sz w:val="22"/>
          <w:szCs w:val="20"/>
        </w:rPr>
      </w:pPr>
      <w:r w:rsidRPr="00D32821">
        <w:rPr>
          <w:rFonts w:ascii="Calibri" w:eastAsia="Times New Roman" w:hAnsi="Calibri" w:cs="Times New Roman"/>
          <w:b/>
          <w:sz w:val="22"/>
          <w:szCs w:val="20"/>
        </w:rPr>
        <w:t>Goal</w:t>
      </w:r>
    </w:p>
    <w:p w14:paraId="5F38A1F5" w14:textId="357D08AB" w:rsidR="00012895" w:rsidRDefault="002F6CB9" w:rsidP="00012895">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To experience how fossils are formed</w:t>
      </w:r>
    </w:p>
    <w:p w14:paraId="1AAA0C7F" w14:textId="77777777" w:rsidR="00012895" w:rsidRDefault="00012895" w:rsidP="00012895">
      <w:pPr>
        <w:pStyle w:val="NoSpacing"/>
        <w:rPr>
          <w:rFonts w:ascii="Calibri" w:hAnsi="Calibri"/>
          <w:sz w:val="22"/>
        </w:rPr>
      </w:pPr>
    </w:p>
    <w:p w14:paraId="08AE2B79" w14:textId="2333D098" w:rsidR="00012895" w:rsidRDefault="002F6CB9" w:rsidP="00012895">
      <w:pPr>
        <w:pStyle w:val="NoSpacing"/>
        <w:rPr>
          <w:rFonts w:ascii="Calibri" w:hAnsi="Calibri"/>
          <w:sz w:val="22"/>
        </w:rPr>
      </w:pPr>
      <w:r w:rsidRPr="00D32821">
        <w:rPr>
          <w:rFonts w:ascii="Calibri" w:hAnsi="Calibri"/>
          <w:b/>
          <w:sz w:val="22"/>
        </w:rPr>
        <w:t>Materials</w:t>
      </w:r>
    </w:p>
    <w:p w14:paraId="317A29D0" w14:textId="6A3730D6" w:rsidR="00012895" w:rsidRDefault="002F6CB9" w:rsidP="002F6CB9">
      <w:pPr>
        <w:pStyle w:val="NoSpacing"/>
        <w:numPr>
          <w:ilvl w:val="0"/>
          <w:numId w:val="25"/>
        </w:numPr>
        <w:rPr>
          <w:rFonts w:ascii="Calibri" w:hAnsi="Calibri"/>
          <w:sz w:val="22"/>
        </w:rPr>
      </w:pPr>
      <w:r>
        <w:rPr>
          <w:rFonts w:ascii="Calibri" w:hAnsi="Calibri"/>
          <w:sz w:val="22"/>
        </w:rPr>
        <w:lastRenderedPageBreak/>
        <w:t xml:space="preserve">An inexpensive fossil if you have one </w:t>
      </w:r>
    </w:p>
    <w:p w14:paraId="575B7227" w14:textId="1ABC020D" w:rsidR="002F6CB9" w:rsidRDefault="002F6CB9" w:rsidP="002F6CB9">
      <w:pPr>
        <w:pStyle w:val="NoSpacing"/>
        <w:numPr>
          <w:ilvl w:val="0"/>
          <w:numId w:val="25"/>
        </w:numPr>
        <w:rPr>
          <w:rFonts w:ascii="Calibri" w:hAnsi="Calibri"/>
          <w:sz w:val="22"/>
        </w:rPr>
      </w:pPr>
      <w:r>
        <w:rPr>
          <w:rFonts w:ascii="Calibri" w:hAnsi="Calibri"/>
          <w:sz w:val="22"/>
        </w:rPr>
        <w:t>Shrimp shell (a workable fossil substitute)</w:t>
      </w:r>
    </w:p>
    <w:p w14:paraId="39A77002" w14:textId="4534850D" w:rsidR="002F6CB9" w:rsidRDefault="002F6CB9" w:rsidP="002F6CB9">
      <w:pPr>
        <w:pStyle w:val="NoSpacing"/>
        <w:numPr>
          <w:ilvl w:val="0"/>
          <w:numId w:val="25"/>
        </w:numPr>
        <w:rPr>
          <w:rFonts w:ascii="Calibri" w:hAnsi="Calibri"/>
          <w:sz w:val="22"/>
        </w:rPr>
      </w:pPr>
      <w:r>
        <w:rPr>
          <w:rFonts w:ascii="Calibri" w:hAnsi="Calibri"/>
          <w:sz w:val="22"/>
        </w:rPr>
        <w:t>Escargot shell (a workable fossil substitute_</w:t>
      </w:r>
    </w:p>
    <w:p w14:paraId="67911DE3" w14:textId="78A275B5" w:rsidR="002F6CB9" w:rsidRDefault="002F6CB9" w:rsidP="002F6CB9">
      <w:pPr>
        <w:pStyle w:val="NoSpacing"/>
        <w:numPr>
          <w:ilvl w:val="0"/>
          <w:numId w:val="25"/>
        </w:numPr>
        <w:rPr>
          <w:rFonts w:ascii="Calibri" w:hAnsi="Calibri"/>
          <w:sz w:val="22"/>
        </w:rPr>
      </w:pPr>
      <w:r>
        <w:rPr>
          <w:rFonts w:ascii="Calibri" w:hAnsi="Calibri"/>
          <w:sz w:val="22"/>
        </w:rPr>
        <w:t>Plaster of Paris</w:t>
      </w:r>
    </w:p>
    <w:p w14:paraId="0AE119AB" w14:textId="5DDB04F1" w:rsidR="002F6CB9" w:rsidRDefault="002F6CB9" w:rsidP="002F6CB9">
      <w:pPr>
        <w:pStyle w:val="NoSpacing"/>
        <w:numPr>
          <w:ilvl w:val="0"/>
          <w:numId w:val="25"/>
        </w:numPr>
        <w:rPr>
          <w:rFonts w:ascii="Calibri" w:hAnsi="Calibri"/>
          <w:sz w:val="22"/>
        </w:rPr>
      </w:pPr>
      <w:r>
        <w:rPr>
          <w:rFonts w:ascii="Calibri" w:hAnsi="Calibri"/>
          <w:sz w:val="22"/>
        </w:rPr>
        <w:t>Pitcher of water</w:t>
      </w:r>
    </w:p>
    <w:p w14:paraId="0B8A90A0" w14:textId="22DAE613" w:rsidR="002F6CB9" w:rsidRDefault="002F6CB9" w:rsidP="002F6CB9">
      <w:pPr>
        <w:pStyle w:val="NoSpacing"/>
        <w:numPr>
          <w:ilvl w:val="0"/>
          <w:numId w:val="25"/>
        </w:numPr>
        <w:rPr>
          <w:rFonts w:ascii="Calibri" w:hAnsi="Calibri"/>
          <w:sz w:val="22"/>
        </w:rPr>
      </w:pPr>
      <w:r>
        <w:rPr>
          <w:rFonts w:ascii="Calibri" w:hAnsi="Calibri"/>
          <w:sz w:val="22"/>
        </w:rPr>
        <w:t>Sifter</w:t>
      </w:r>
    </w:p>
    <w:p w14:paraId="365981F2" w14:textId="164C31CC" w:rsidR="002F6CB9" w:rsidRDefault="002F6CB9" w:rsidP="002F6CB9">
      <w:pPr>
        <w:pStyle w:val="NoSpacing"/>
        <w:numPr>
          <w:ilvl w:val="0"/>
          <w:numId w:val="25"/>
        </w:numPr>
        <w:rPr>
          <w:rFonts w:ascii="Calibri" w:hAnsi="Calibri"/>
          <w:sz w:val="22"/>
        </w:rPr>
      </w:pPr>
      <w:r>
        <w:rPr>
          <w:rFonts w:ascii="Calibri" w:hAnsi="Calibri"/>
          <w:sz w:val="22"/>
        </w:rPr>
        <w:t xml:space="preserve">Fine sand </w:t>
      </w:r>
      <w:r w:rsidRPr="002F6CB9">
        <w:rPr>
          <w:rFonts w:ascii="Calibri" w:hAnsi="Calibri"/>
          <w:sz w:val="22"/>
        </w:rPr>
        <w:sym w:font="Wingdings" w:char="F0E0"/>
      </w:r>
      <w:r>
        <w:rPr>
          <w:rFonts w:ascii="Calibri" w:hAnsi="Calibri"/>
          <w:sz w:val="22"/>
        </w:rPr>
        <w:t xml:space="preserve"> must be fine enough to go through the sifter</w:t>
      </w:r>
    </w:p>
    <w:p w14:paraId="5EFFE9B3" w14:textId="38778663" w:rsidR="002F6CB9" w:rsidRDefault="002F6CB9" w:rsidP="002F6CB9">
      <w:pPr>
        <w:pStyle w:val="NoSpacing"/>
        <w:numPr>
          <w:ilvl w:val="0"/>
          <w:numId w:val="25"/>
        </w:numPr>
        <w:rPr>
          <w:rFonts w:ascii="Calibri" w:hAnsi="Calibri"/>
          <w:sz w:val="22"/>
        </w:rPr>
      </w:pPr>
      <w:r>
        <w:rPr>
          <w:rFonts w:ascii="Calibri" w:hAnsi="Calibri"/>
          <w:sz w:val="22"/>
        </w:rPr>
        <w:t xml:space="preserve">Waterproof container </w:t>
      </w:r>
      <w:r w:rsidRPr="002F6CB9">
        <w:rPr>
          <w:rFonts w:ascii="Calibri" w:hAnsi="Calibri"/>
          <w:sz w:val="22"/>
        </w:rPr>
        <w:sym w:font="Wingdings" w:char="F0E0"/>
      </w:r>
      <w:r>
        <w:rPr>
          <w:rFonts w:ascii="Calibri" w:hAnsi="Calibri"/>
          <w:sz w:val="22"/>
        </w:rPr>
        <w:t xml:space="preserve"> small disposable aluminum baking pans work well</w:t>
      </w:r>
    </w:p>
    <w:p w14:paraId="041F1BBB" w14:textId="29C74BBD" w:rsidR="002F6CB9" w:rsidRDefault="002F6CB9" w:rsidP="002F6CB9">
      <w:pPr>
        <w:pStyle w:val="NoSpacing"/>
        <w:numPr>
          <w:ilvl w:val="0"/>
          <w:numId w:val="25"/>
        </w:numPr>
        <w:rPr>
          <w:rFonts w:ascii="Calibri" w:hAnsi="Calibri"/>
          <w:sz w:val="22"/>
        </w:rPr>
      </w:pPr>
      <w:r>
        <w:rPr>
          <w:rFonts w:ascii="Calibri" w:hAnsi="Calibri"/>
          <w:sz w:val="22"/>
        </w:rPr>
        <w:t xml:space="preserve">Small plastic or rubber dinosaur. </w:t>
      </w:r>
    </w:p>
    <w:p w14:paraId="38763475" w14:textId="77777777" w:rsidR="002F6CB9" w:rsidRDefault="002F6CB9" w:rsidP="002F6CB9">
      <w:pPr>
        <w:pStyle w:val="NoSpacing"/>
        <w:rPr>
          <w:rFonts w:ascii="Calibri" w:hAnsi="Calibri"/>
          <w:sz w:val="22"/>
        </w:rPr>
      </w:pPr>
    </w:p>
    <w:p w14:paraId="160FE6D4" w14:textId="5914E101" w:rsidR="002F6CB9" w:rsidRPr="00A30E00" w:rsidRDefault="00A30E00" w:rsidP="00012895">
      <w:pPr>
        <w:pStyle w:val="NoSpacing"/>
        <w:rPr>
          <w:rFonts w:ascii="Calibri" w:hAnsi="Calibri"/>
          <w:b/>
          <w:sz w:val="22"/>
        </w:rPr>
      </w:pPr>
      <w:r w:rsidRPr="00A30E00">
        <w:rPr>
          <w:rFonts w:ascii="Calibri" w:hAnsi="Calibri"/>
          <w:b/>
          <w:sz w:val="22"/>
          <w:u w:val="single"/>
        </w:rPr>
        <w:t>PART ONE</w:t>
      </w:r>
      <w:r w:rsidRPr="00A30E00">
        <w:rPr>
          <w:rFonts w:ascii="Calibri" w:hAnsi="Calibri"/>
          <w:b/>
          <w:sz w:val="22"/>
        </w:rPr>
        <w:t>: The Process of Fossilization</w:t>
      </w:r>
    </w:p>
    <w:p w14:paraId="4A8D0F1B" w14:textId="5805EAE1" w:rsidR="00012895" w:rsidRPr="009254B6" w:rsidRDefault="00A30E00" w:rsidP="00A30E00">
      <w:pPr>
        <w:pStyle w:val="ListParagraph"/>
        <w:numPr>
          <w:ilvl w:val="0"/>
          <w:numId w:val="28"/>
        </w:numPr>
        <w:rPr>
          <w:rFonts w:ascii="Calibri" w:eastAsia="Times New Roman" w:hAnsi="Calibri" w:cs="Times New Roman"/>
          <w:sz w:val="22"/>
          <w:szCs w:val="20"/>
          <w:u w:val="single"/>
        </w:rPr>
      </w:pPr>
      <w:r w:rsidRPr="009254B6">
        <w:rPr>
          <w:rFonts w:ascii="Calibri" w:eastAsia="Times New Roman" w:hAnsi="Calibri" w:cs="Times New Roman"/>
          <w:sz w:val="22"/>
          <w:szCs w:val="20"/>
          <w:u w:val="single"/>
        </w:rPr>
        <w:t>Pass around some sample fossils</w:t>
      </w:r>
    </w:p>
    <w:p w14:paraId="752E241B" w14:textId="66256137" w:rsidR="00A30E00" w:rsidRDefault="00A30E00" w:rsidP="00A30E00">
      <w:pPr>
        <w:pStyle w:val="ListParagraph"/>
        <w:numPr>
          <w:ilvl w:val="1"/>
          <w:numId w:val="28"/>
        </w:numPr>
        <w:rPr>
          <w:rFonts w:ascii="Calibri" w:eastAsia="Times New Roman" w:hAnsi="Calibri" w:cs="Times New Roman"/>
          <w:sz w:val="22"/>
          <w:szCs w:val="20"/>
        </w:rPr>
      </w:pPr>
      <w:r>
        <w:rPr>
          <w:rFonts w:ascii="Calibri" w:eastAsia="Times New Roman" w:hAnsi="Calibri" w:cs="Times New Roman"/>
          <w:sz w:val="22"/>
          <w:szCs w:val="20"/>
        </w:rPr>
        <w:t xml:space="preserve">If possible, have examples of both cast and mold varieties. For an even better impression try to have a sample that is the positive and negative impression of both cast and mold of the same fossil. </w:t>
      </w:r>
    </w:p>
    <w:p w14:paraId="062C221D" w14:textId="3F24633A" w:rsidR="00A30E00" w:rsidRDefault="00A30E00" w:rsidP="00A30E00">
      <w:pPr>
        <w:pStyle w:val="ListParagraph"/>
        <w:numPr>
          <w:ilvl w:val="1"/>
          <w:numId w:val="28"/>
        </w:numPr>
        <w:rPr>
          <w:rFonts w:ascii="Calibri" w:eastAsia="Times New Roman" w:hAnsi="Calibri" w:cs="Times New Roman"/>
          <w:sz w:val="22"/>
          <w:szCs w:val="20"/>
        </w:rPr>
      </w:pPr>
      <w:r w:rsidRPr="008617A2">
        <w:rPr>
          <w:rFonts w:ascii="Calibri" w:eastAsia="Times New Roman" w:hAnsi="Calibri" w:cs="Times New Roman"/>
          <w:b/>
          <w:sz w:val="22"/>
          <w:szCs w:val="20"/>
        </w:rPr>
        <w:t>Discussion</w:t>
      </w:r>
      <w:r>
        <w:rPr>
          <w:rFonts w:ascii="Calibri" w:eastAsia="Times New Roman" w:hAnsi="Calibri" w:cs="Times New Roman"/>
          <w:sz w:val="22"/>
          <w:szCs w:val="20"/>
        </w:rPr>
        <w:t xml:space="preserve">: </w:t>
      </w:r>
    </w:p>
    <w:p w14:paraId="430F5B0A" w14:textId="7291F487"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 xml:space="preserve">How are fossils formed? </w:t>
      </w:r>
    </w:p>
    <w:p w14:paraId="71FF84AE" w14:textId="26BE449A"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What do you notice about these fossils?</w:t>
      </w:r>
    </w:p>
    <w:p w14:paraId="645EDFD8" w14:textId="6806BB57"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What seems the same? What seems different?</w:t>
      </w:r>
    </w:p>
    <w:p w14:paraId="6C5A8755" w14:textId="7ACAB4D1"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How do you think the differences happened?</w:t>
      </w:r>
    </w:p>
    <w:p w14:paraId="654DF55C" w14:textId="07B54DA3" w:rsidR="00A30E00" w:rsidRDefault="00A30E00" w:rsidP="00A30E00">
      <w:pPr>
        <w:pStyle w:val="ListParagraph"/>
        <w:numPr>
          <w:ilvl w:val="1"/>
          <w:numId w:val="28"/>
        </w:numPr>
        <w:rPr>
          <w:rFonts w:ascii="Calibri" w:eastAsia="Times New Roman" w:hAnsi="Calibri" w:cs="Times New Roman"/>
          <w:sz w:val="22"/>
          <w:szCs w:val="20"/>
        </w:rPr>
      </w:pPr>
      <w:r>
        <w:rPr>
          <w:rFonts w:ascii="Calibri" w:eastAsia="Times New Roman" w:hAnsi="Calibri" w:cs="Times New Roman"/>
          <w:sz w:val="22"/>
          <w:szCs w:val="20"/>
        </w:rPr>
        <w:t xml:space="preserve">Your discussion could include experiences they might have had doing the following: </w:t>
      </w:r>
    </w:p>
    <w:p w14:paraId="00DBB4D7" w14:textId="62AC486C"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Making playdoh molds, baking a bundt cake, making molded candles, or a jell-o mold. In fact, for fun, you could have a snack ready of jell-o mold for the end of the lesson. If you can find a mold to fit the specimens, you could have a theme!</w:t>
      </w:r>
    </w:p>
    <w:p w14:paraId="54F55435" w14:textId="61C99222" w:rsidR="00A30E00" w:rsidRDefault="00A30E00" w:rsidP="00A30E00">
      <w:pPr>
        <w:pStyle w:val="ListParagraph"/>
        <w:numPr>
          <w:ilvl w:val="1"/>
          <w:numId w:val="28"/>
        </w:numPr>
        <w:rPr>
          <w:rFonts w:ascii="Calibri" w:eastAsia="Times New Roman" w:hAnsi="Calibri" w:cs="Times New Roman"/>
          <w:sz w:val="22"/>
          <w:szCs w:val="20"/>
        </w:rPr>
      </w:pPr>
      <w:r w:rsidRPr="008617A2">
        <w:rPr>
          <w:rFonts w:ascii="Calibri" w:eastAsia="Times New Roman" w:hAnsi="Calibri" w:cs="Times New Roman"/>
          <w:b/>
          <w:sz w:val="22"/>
          <w:szCs w:val="20"/>
        </w:rPr>
        <w:t>Continue discussion</w:t>
      </w:r>
      <w:r>
        <w:rPr>
          <w:rFonts w:ascii="Calibri" w:eastAsia="Times New Roman" w:hAnsi="Calibri" w:cs="Times New Roman"/>
          <w:sz w:val="22"/>
          <w:szCs w:val="20"/>
        </w:rPr>
        <w:t>:</w:t>
      </w:r>
    </w:p>
    <w:p w14:paraId="43D51D15" w14:textId="04226DF7" w:rsidR="00A30E00" w:rsidRDefault="00A30E00" w:rsidP="00A30E00">
      <w:pPr>
        <w:pStyle w:val="ListParagraph"/>
        <w:numPr>
          <w:ilvl w:val="2"/>
          <w:numId w:val="28"/>
        </w:numPr>
        <w:rPr>
          <w:rFonts w:ascii="Calibri" w:eastAsia="Times New Roman" w:hAnsi="Calibri" w:cs="Times New Roman"/>
          <w:sz w:val="22"/>
          <w:szCs w:val="20"/>
        </w:rPr>
      </w:pPr>
      <w:r>
        <w:rPr>
          <w:rFonts w:ascii="Calibri" w:eastAsia="Times New Roman" w:hAnsi="Calibri" w:cs="Times New Roman"/>
          <w:sz w:val="22"/>
          <w:szCs w:val="20"/>
        </w:rPr>
        <w:t xml:space="preserve">Scientists think that life in the ancient seas might have been similar to modern sea life in many ways. The water would have been salty. There would have been lots of plant life for animals to feed on. There would have been animals, but in ancient times, there were only the kinds of animals that had no backbones. We call these invertebrates. These animals often had skeletons on the outsides of their bodies, an exoskeleton. We know about them because of fossilization. </w:t>
      </w:r>
    </w:p>
    <w:p w14:paraId="5F095583" w14:textId="5B4976F2" w:rsidR="00A30E00" w:rsidRDefault="00A30E00" w:rsidP="00A30E00">
      <w:pPr>
        <w:pStyle w:val="ListParagraph"/>
        <w:numPr>
          <w:ilvl w:val="3"/>
          <w:numId w:val="28"/>
        </w:numPr>
        <w:rPr>
          <w:rFonts w:ascii="Calibri" w:eastAsia="Times New Roman" w:hAnsi="Calibri" w:cs="Times New Roman"/>
          <w:sz w:val="22"/>
          <w:szCs w:val="20"/>
        </w:rPr>
      </w:pPr>
      <w:r>
        <w:rPr>
          <w:rFonts w:ascii="Calibri" w:eastAsia="Times New Roman" w:hAnsi="Calibri" w:cs="Times New Roman"/>
          <w:sz w:val="22"/>
          <w:szCs w:val="20"/>
        </w:rPr>
        <w:t xml:space="preserve">Paint a picture of the ancient sea habitat, talk about the animal species that would have made the seas their home. </w:t>
      </w:r>
    </w:p>
    <w:p w14:paraId="7756E2D8" w14:textId="3C9BC470" w:rsidR="00A30E00" w:rsidRDefault="00A30E00" w:rsidP="00A30E00">
      <w:pPr>
        <w:pStyle w:val="ListParagraph"/>
        <w:numPr>
          <w:ilvl w:val="3"/>
          <w:numId w:val="28"/>
        </w:numPr>
        <w:rPr>
          <w:rFonts w:ascii="Calibri" w:eastAsia="Times New Roman" w:hAnsi="Calibri" w:cs="Times New Roman"/>
          <w:sz w:val="22"/>
          <w:szCs w:val="20"/>
        </w:rPr>
      </w:pPr>
      <w:r>
        <w:rPr>
          <w:rFonts w:ascii="Calibri" w:eastAsia="Times New Roman" w:hAnsi="Calibri" w:cs="Times New Roman"/>
          <w:sz w:val="22"/>
          <w:szCs w:val="20"/>
        </w:rPr>
        <w:t xml:space="preserve">Compare them to modern animals that might have similar characteristics. </w:t>
      </w:r>
    </w:p>
    <w:p w14:paraId="2C651322" w14:textId="1AD57D69" w:rsidR="00A30E00" w:rsidRDefault="00A30E00" w:rsidP="00A30E00">
      <w:pPr>
        <w:pStyle w:val="ListParagraph"/>
        <w:numPr>
          <w:ilvl w:val="3"/>
          <w:numId w:val="28"/>
        </w:numPr>
        <w:rPr>
          <w:rFonts w:ascii="Calibri" w:eastAsia="Times New Roman" w:hAnsi="Calibri" w:cs="Times New Roman"/>
          <w:sz w:val="22"/>
          <w:szCs w:val="20"/>
        </w:rPr>
      </w:pPr>
      <w:r>
        <w:rPr>
          <w:rFonts w:ascii="Calibri" w:eastAsia="Times New Roman" w:hAnsi="Calibri" w:cs="Times New Roman"/>
          <w:sz w:val="22"/>
          <w:szCs w:val="20"/>
        </w:rPr>
        <w:t>Ask the students to imagine what would have happened to the animals’ bodies when they died. As they fell to the seafloor their shells would have become buried and filled with soft sand (or mud) of the ocean bottoms.</w:t>
      </w:r>
    </w:p>
    <w:p w14:paraId="765CC191" w14:textId="77777777" w:rsidR="0008374D" w:rsidRDefault="00A30E00" w:rsidP="0008374D">
      <w:pPr>
        <w:pStyle w:val="ListParagraph"/>
        <w:numPr>
          <w:ilvl w:val="3"/>
          <w:numId w:val="28"/>
        </w:numPr>
        <w:rPr>
          <w:rFonts w:ascii="Calibri" w:eastAsia="Times New Roman" w:hAnsi="Calibri" w:cs="Times New Roman"/>
          <w:sz w:val="22"/>
          <w:szCs w:val="20"/>
        </w:rPr>
      </w:pPr>
      <w:r>
        <w:rPr>
          <w:rFonts w:ascii="Calibri" w:eastAsia="Times New Roman" w:hAnsi="Calibri" w:cs="Times New Roman"/>
          <w:sz w:val="22"/>
          <w:szCs w:val="20"/>
        </w:rPr>
        <w:t>This is where we begin to answer the question “How does fossilization take place?”</w:t>
      </w:r>
    </w:p>
    <w:p w14:paraId="16ACF619" w14:textId="4F1F9EDE" w:rsidR="0008374D" w:rsidRPr="009254B6" w:rsidRDefault="0008374D" w:rsidP="0008374D">
      <w:pPr>
        <w:pStyle w:val="ListParagraph"/>
        <w:numPr>
          <w:ilvl w:val="0"/>
          <w:numId w:val="28"/>
        </w:numPr>
        <w:rPr>
          <w:rFonts w:ascii="Calibri" w:eastAsia="Times New Roman" w:hAnsi="Calibri" w:cs="Times New Roman"/>
          <w:sz w:val="22"/>
          <w:szCs w:val="20"/>
          <w:u w:val="single"/>
        </w:rPr>
      </w:pPr>
      <w:r w:rsidRPr="009254B6">
        <w:rPr>
          <w:rFonts w:asciiTheme="majorHAnsi" w:eastAsia="Times New Roman" w:hAnsiTheme="majorHAnsi" w:cs="Times New Roman"/>
          <w:color w:val="332206"/>
          <w:sz w:val="22"/>
          <w:szCs w:val="22"/>
          <w:u w:val="single"/>
        </w:rPr>
        <w:t xml:space="preserve">Ring out the prepared container of </w:t>
      </w:r>
      <w:r w:rsidR="008617A2">
        <w:rPr>
          <w:rFonts w:asciiTheme="majorHAnsi" w:eastAsia="Times New Roman" w:hAnsiTheme="majorHAnsi" w:cs="Times New Roman"/>
          <w:color w:val="332206"/>
          <w:sz w:val="22"/>
          <w:szCs w:val="22"/>
          <w:u w:val="single"/>
        </w:rPr>
        <w:t>P</w:t>
      </w:r>
      <w:r w:rsidRPr="009254B6">
        <w:rPr>
          <w:rFonts w:asciiTheme="majorHAnsi" w:eastAsia="Times New Roman" w:hAnsiTheme="majorHAnsi" w:cs="Times New Roman"/>
          <w:color w:val="332206"/>
          <w:sz w:val="22"/>
          <w:szCs w:val="22"/>
          <w:u w:val="single"/>
        </w:rPr>
        <w:t xml:space="preserve">laster of </w:t>
      </w:r>
      <w:r w:rsidR="008617A2">
        <w:rPr>
          <w:rFonts w:asciiTheme="majorHAnsi" w:eastAsia="Times New Roman" w:hAnsiTheme="majorHAnsi" w:cs="Times New Roman"/>
          <w:color w:val="332206"/>
          <w:sz w:val="22"/>
          <w:szCs w:val="22"/>
          <w:u w:val="single"/>
        </w:rPr>
        <w:t>P</w:t>
      </w:r>
      <w:r w:rsidRPr="009254B6">
        <w:rPr>
          <w:rFonts w:asciiTheme="majorHAnsi" w:eastAsia="Times New Roman" w:hAnsiTheme="majorHAnsi" w:cs="Times New Roman"/>
          <w:color w:val="332206"/>
          <w:sz w:val="22"/>
          <w:szCs w:val="22"/>
          <w:u w:val="single"/>
        </w:rPr>
        <w:t>aris. </w:t>
      </w:r>
    </w:p>
    <w:p w14:paraId="6B86C334" w14:textId="77777777" w:rsidR="0008374D" w:rsidRPr="0008374D" w:rsidRDefault="0008374D" w:rsidP="0008374D">
      <w:pPr>
        <w:pStyle w:val="ListParagraph"/>
        <w:numPr>
          <w:ilvl w:val="1"/>
          <w:numId w:val="28"/>
        </w:numPr>
        <w:rPr>
          <w:rFonts w:ascii="Calibri" w:eastAsia="Times New Roman" w:hAnsi="Calibri" w:cs="Times New Roman"/>
          <w:sz w:val="22"/>
          <w:szCs w:val="20"/>
        </w:rPr>
      </w:pPr>
      <w:r w:rsidRPr="0008374D">
        <w:rPr>
          <w:rFonts w:asciiTheme="majorHAnsi" w:eastAsia="Times New Roman" w:hAnsiTheme="majorHAnsi" w:cs="Times New Roman"/>
          <w:bCs/>
          <w:iCs/>
          <w:color w:val="332206"/>
          <w:sz w:val="22"/>
          <w:szCs w:val="22"/>
        </w:rPr>
        <w:t>This is a model of the ancient sea floor. It is soft, sandy and powdery. The only difference is that it isn’t wet. This will be the final resting place of our shellfish.</w:t>
      </w:r>
      <w:r w:rsidRPr="0008374D">
        <w:rPr>
          <w:rFonts w:asciiTheme="majorHAnsi" w:eastAsia="Times New Roman" w:hAnsiTheme="majorHAnsi" w:cs="Times New Roman"/>
          <w:color w:val="332206"/>
          <w:sz w:val="22"/>
          <w:szCs w:val="22"/>
        </w:rPr>
        <w:t> </w:t>
      </w:r>
    </w:p>
    <w:p w14:paraId="58AAE43D" w14:textId="2C12A97D" w:rsidR="009254B6" w:rsidRDefault="009254B6" w:rsidP="0008374D">
      <w:pPr>
        <w:pStyle w:val="ListParagraph"/>
        <w:numPr>
          <w:ilvl w:val="0"/>
          <w:numId w:val="28"/>
        </w:numPr>
        <w:rPr>
          <w:rFonts w:asciiTheme="majorHAnsi" w:eastAsia="Times New Roman" w:hAnsiTheme="majorHAnsi" w:cs="Times New Roman"/>
          <w:color w:val="332206"/>
          <w:sz w:val="22"/>
          <w:szCs w:val="22"/>
          <w:u w:val="single"/>
        </w:rPr>
      </w:pPr>
      <w:r w:rsidRPr="009254B6">
        <w:rPr>
          <w:rFonts w:asciiTheme="majorHAnsi" w:eastAsia="Times New Roman" w:hAnsiTheme="majorHAnsi" w:cs="Times New Roman"/>
          <w:color w:val="332206"/>
          <w:sz w:val="22"/>
          <w:szCs w:val="22"/>
          <w:u w:val="single"/>
        </w:rPr>
        <w:lastRenderedPageBreak/>
        <w:t xml:space="preserve">Place the shells in the dry </w:t>
      </w:r>
      <w:r w:rsidR="008617A2">
        <w:rPr>
          <w:rFonts w:asciiTheme="majorHAnsi" w:eastAsia="Times New Roman" w:hAnsiTheme="majorHAnsi" w:cs="Times New Roman"/>
          <w:color w:val="332206"/>
          <w:sz w:val="22"/>
          <w:szCs w:val="22"/>
          <w:u w:val="single"/>
        </w:rPr>
        <w:t>P</w:t>
      </w:r>
      <w:r w:rsidRPr="009254B6">
        <w:rPr>
          <w:rFonts w:asciiTheme="majorHAnsi" w:eastAsia="Times New Roman" w:hAnsiTheme="majorHAnsi" w:cs="Times New Roman"/>
          <w:color w:val="332206"/>
          <w:sz w:val="22"/>
          <w:szCs w:val="22"/>
          <w:u w:val="single"/>
        </w:rPr>
        <w:t xml:space="preserve">laster of </w:t>
      </w:r>
      <w:r w:rsidR="008617A2">
        <w:rPr>
          <w:rFonts w:asciiTheme="majorHAnsi" w:eastAsia="Times New Roman" w:hAnsiTheme="majorHAnsi" w:cs="Times New Roman"/>
          <w:color w:val="332206"/>
          <w:sz w:val="22"/>
          <w:szCs w:val="22"/>
          <w:u w:val="single"/>
        </w:rPr>
        <w:t>P</w:t>
      </w:r>
      <w:r w:rsidRPr="009254B6">
        <w:rPr>
          <w:rFonts w:asciiTheme="majorHAnsi" w:eastAsia="Times New Roman" w:hAnsiTheme="majorHAnsi" w:cs="Times New Roman"/>
          <w:color w:val="332206"/>
          <w:sz w:val="22"/>
          <w:szCs w:val="22"/>
          <w:u w:val="single"/>
        </w:rPr>
        <w:t>aris</w:t>
      </w:r>
      <w:r w:rsidR="0008374D" w:rsidRPr="009254B6">
        <w:rPr>
          <w:rFonts w:asciiTheme="majorHAnsi" w:eastAsia="Times New Roman" w:hAnsiTheme="majorHAnsi" w:cs="Times New Roman"/>
          <w:color w:val="332206"/>
          <w:sz w:val="22"/>
          <w:szCs w:val="22"/>
          <w:u w:val="single"/>
        </w:rPr>
        <w:t xml:space="preserve"> </w:t>
      </w:r>
    </w:p>
    <w:p w14:paraId="1BFCA7A1" w14:textId="1DEE1CDD" w:rsidR="009254B6" w:rsidRPr="008617A2" w:rsidRDefault="008617A2" w:rsidP="0008374D">
      <w:pPr>
        <w:pStyle w:val="ListParagraph"/>
        <w:numPr>
          <w:ilvl w:val="0"/>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color w:val="332206"/>
          <w:sz w:val="22"/>
          <w:szCs w:val="22"/>
          <w:u w:val="single"/>
        </w:rPr>
        <w:t>Pour a small amount of wate</w:t>
      </w:r>
      <w:r>
        <w:rPr>
          <w:rFonts w:asciiTheme="majorHAnsi" w:eastAsia="Times New Roman" w:hAnsiTheme="majorHAnsi" w:cs="Times New Roman"/>
          <w:color w:val="332206"/>
          <w:sz w:val="22"/>
          <w:szCs w:val="22"/>
          <w:u w:val="single"/>
        </w:rPr>
        <w:t>r onto the layer of Plaster of P</w:t>
      </w:r>
      <w:r w:rsidRPr="008617A2">
        <w:rPr>
          <w:rFonts w:asciiTheme="majorHAnsi" w:eastAsia="Times New Roman" w:hAnsiTheme="majorHAnsi" w:cs="Times New Roman"/>
          <w:color w:val="332206"/>
          <w:sz w:val="22"/>
          <w:szCs w:val="22"/>
          <w:u w:val="single"/>
        </w:rPr>
        <w:t>aris and shells</w:t>
      </w:r>
      <w:r w:rsidR="0008374D" w:rsidRPr="008617A2">
        <w:rPr>
          <w:rFonts w:asciiTheme="majorHAnsi" w:eastAsia="Times New Roman" w:hAnsiTheme="majorHAnsi" w:cs="Times New Roman"/>
          <w:color w:val="332206"/>
          <w:sz w:val="22"/>
          <w:szCs w:val="22"/>
          <w:u w:val="single"/>
        </w:rPr>
        <w:t xml:space="preserve"> </w:t>
      </w:r>
    </w:p>
    <w:p w14:paraId="2EE4362E" w14:textId="03FF52D0" w:rsidR="008617A2" w:rsidRPr="008617A2" w:rsidRDefault="008617A2" w:rsidP="0008374D">
      <w:pPr>
        <w:pStyle w:val="ListParagraph"/>
        <w:numPr>
          <w:ilvl w:val="1"/>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
          <w:color w:val="332206"/>
          <w:sz w:val="22"/>
          <w:szCs w:val="22"/>
        </w:rPr>
        <w:t>Discussion</w:t>
      </w:r>
      <w:r>
        <w:rPr>
          <w:rFonts w:asciiTheme="majorHAnsi" w:eastAsia="Times New Roman" w:hAnsiTheme="majorHAnsi" w:cs="Times New Roman"/>
          <w:color w:val="332206"/>
          <w:sz w:val="22"/>
          <w:szCs w:val="22"/>
        </w:rPr>
        <w:t>:</w:t>
      </w:r>
    </w:p>
    <w:p w14:paraId="0B43AC5E" w14:textId="77777777" w:rsidR="009254B6" w:rsidRPr="008617A2" w:rsidRDefault="0008374D" w:rsidP="008617A2">
      <w:pPr>
        <w:pStyle w:val="ListParagraph"/>
        <w:numPr>
          <w:ilvl w:val="2"/>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Cs/>
          <w:iCs/>
          <w:color w:val="332206"/>
          <w:sz w:val="22"/>
          <w:szCs w:val="22"/>
        </w:rPr>
        <w:t>Adding water reminds us that this is a model of the ancient ocean. The ancient animals’ bodies would be exposed to ocean currents and wave movement on the sea floor. As the soft body decomposed or became some other animal’s dinner, the hard shell would fill up with sediments and mineral laden water.</w:t>
      </w:r>
    </w:p>
    <w:p w14:paraId="2AB2B89E" w14:textId="6811846C" w:rsidR="009254B6" w:rsidRPr="008617A2" w:rsidRDefault="008617A2" w:rsidP="0008374D">
      <w:pPr>
        <w:pStyle w:val="ListParagraph"/>
        <w:numPr>
          <w:ilvl w:val="0"/>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color w:val="332206"/>
          <w:sz w:val="22"/>
          <w:szCs w:val="22"/>
          <w:u w:val="single"/>
        </w:rPr>
        <w:t>Using the sifter, sift a small amount of the remaining plaster and sand evenly over the water, allowing it to sink in and cover the shells.</w:t>
      </w:r>
      <w:r w:rsidR="0008374D" w:rsidRPr="008617A2">
        <w:rPr>
          <w:rFonts w:asciiTheme="majorHAnsi" w:eastAsia="Times New Roman" w:hAnsiTheme="majorHAnsi" w:cs="Times New Roman"/>
          <w:color w:val="332206"/>
          <w:sz w:val="22"/>
          <w:szCs w:val="22"/>
          <w:u w:val="single"/>
        </w:rPr>
        <w:t xml:space="preserve"> </w:t>
      </w:r>
    </w:p>
    <w:p w14:paraId="7518AFB4" w14:textId="77777777" w:rsidR="008617A2" w:rsidRPr="008617A2" w:rsidRDefault="008617A2" w:rsidP="009254B6">
      <w:pPr>
        <w:pStyle w:val="ListParagraph"/>
        <w:numPr>
          <w:ilvl w:val="1"/>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
          <w:bCs/>
          <w:iCs/>
          <w:color w:val="332206"/>
          <w:sz w:val="22"/>
          <w:szCs w:val="22"/>
        </w:rPr>
        <w:t>Discussion</w:t>
      </w:r>
      <w:r>
        <w:rPr>
          <w:rFonts w:asciiTheme="majorHAnsi" w:eastAsia="Times New Roman" w:hAnsiTheme="majorHAnsi" w:cs="Times New Roman"/>
          <w:bCs/>
          <w:iCs/>
          <w:color w:val="332206"/>
          <w:sz w:val="22"/>
          <w:szCs w:val="22"/>
        </w:rPr>
        <w:t>:</w:t>
      </w:r>
    </w:p>
    <w:p w14:paraId="5CD1B4C8" w14:textId="4F198ACB" w:rsidR="009254B6" w:rsidRPr="008617A2" w:rsidRDefault="0008374D" w:rsidP="008617A2">
      <w:pPr>
        <w:pStyle w:val="ListParagraph"/>
        <w:numPr>
          <w:ilvl w:val="2"/>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Cs/>
          <w:iCs/>
          <w:color w:val="332206"/>
          <w:sz w:val="22"/>
          <w:szCs w:val="22"/>
        </w:rPr>
        <w:t>Sand and other sediments would eventually cover the ancient animals’ bodies</w:t>
      </w:r>
    </w:p>
    <w:p w14:paraId="380036D5" w14:textId="62D8B6A8" w:rsidR="008617A2" w:rsidRPr="008617A2" w:rsidRDefault="008617A2" w:rsidP="0008374D">
      <w:pPr>
        <w:pStyle w:val="ListParagraph"/>
        <w:numPr>
          <w:ilvl w:val="0"/>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color w:val="332206"/>
          <w:sz w:val="22"/>
          <w:szCs w:val="22"/>
          <w:u w:val="single"/>
        </w:rPr>
        <w:t>Continue t</w:t>
      </w:r>
      <w:r>
        <w:rPr>
          <w:rFonts w:asciiTheme="majorHAnsi" w:eastAsia="Times New Roman" w:hAnsiTheme="majorHAnsi" w:cs="Times New Roman"/>
          <w:color w:val="332206"/>
          <w:sz w:val="22"/>
          <w:szCs w:val="22"/>
          <w:u w:val="single"/>
        </w:rPr>
        <w:t>o sift the plaster until a soft</w:t>
      </w:r>
      <w:r w:rsidRPr="008617A2">
        <w:rPr>
          <w:rFonts w:asciiTheme="majorHAnsi" w:eastAsia="Times New Roman" w:hAnsiTheme="majorHAnsi" w:cs="Times New Roman"/>
          <w:color w:val="332206"/>
          <w:sz w:val="22"/>
          <w:szCs w:val="22"/>
          <w:u w:val="single"/>
        </w:rPr>
        <w:t xml:space="preserve"> mud is formed.</w:t>
      </w:r>
      <w:r w:rsidR="0008374D" w:rsidRPr="008617A2">
        <w:rPr>
          <w:rFonts w:asciiTheme="majorHAnsi" w:eastAsia="Times New Roman" w:hAnsiTheme="majorHAnsi" w:cs="Times New Roman"/>
          <w:color w:val="332206"/>
          <w:sz w:val="22"/>
          <w:szCs w:val="22"/>
          <w:u w:val="single"/>
        </w:rPr>
        <w:t xml:space="preserve"> </w:t>
      </w:r>
    </w:p>
    <w:p w14:paraId="216791AA" w14:textId="333F7267" w:rsidR="009254B6" w:rsidRPr="008617A2" w:rsidRDefault="0008374D" w:rsidP="008617A2">
      <w:pPr>
        <w:pStyle w:val="ListParagraph"/>
        <w:numPr>
          <w:ilvl w:val="1"/>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color w:val="332206"/>
          <w:sz w:val="22"/>
          <w:szCs w:val="22"/>
        </w:rPr>
        <w:t>Keep adding the plaster until all of the water is soaked up. The plaster will now dry fairly quickly. Plaster of Paris sets up in about 30 minutes.</w:t>
      </w:r>
    </w:p>
    <w:p w14:paraId="2414B2BC" w14:textId="49199D8E" w:rsidR="008617A2" w:rsidRPr="008617A2" w:rsidRDefault="008617A2" w:rsidP="008617A2">
      <w:pPr>
        <w:pStyle w:val="ListParagraph"/>
        <w:numPr>
          <w:ilvl w:val="1"/>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
          <w:color w:val="332206"/>
          <w:sz w:val="22"/>
          <w:szCs w:val="22"/>
        </w:rPr>
        <w:t>Discussion</w:t>
      </w:r>
      <w:r>
        <w:rPr>
          <w:rFonts w:asciiTheme="majorHAnsi" w:eastAsia="Times New Roman" w:hAnsiTheme="majorHAnsi" w:cs="Times New Roman"/>
          <w:color w:val="332206"/>
          <w:sz w:val="22"/>
          <w:szCs w:val="22"/>
        </w:rPr>
        <w:t>:</w:t>
      </w:r>
    </w:p>
    <w:p w14:paraId="0C5939CA" w14:textId="1D4BF1C3" w:rsidR="009254B6" w:rsidRPr="008617A2" w:rsidRDefault="0008374D" w:rsidP="008617A2">
      <w:pPr>
        <w:pStyle w:val="ListParagraph"/>
        <w:numPr>
          <w:ilvl w:val="2"/>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Cs/>
          <w:iCs/>
          <w:color w:val="332206"/>
          <w:sz w:val="22"/>
          <w:szCs w:val="22"/>
        </w:rPr>
        <w:t>This process could take a day a week, or even thousands or millions of years. Over time, the ancient sea might begin to dry up. There are lots of reasons this could have happened: movements of the earth’s crust, changes in temperature or volcanic actions could all change the depths of the ancient waters.</w:t>
      </w:r>
    </w:p>
    <w:p w14:paraId="6635BE70" w14:textId="74345212" w:rsidR="008617A2" w:rsidRPr="008617A2" w:rsidRDefault="008617A2" w:rsidP="0008374D">
      <w:pPr>
        <w:pStyle w:val="ListParagraph"/>
        <w:numPr>
          <w:ilvl w:val="0"/>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color w:val="332206"/>
          <w:sz w:val="22"/>
          <w:szCs w:val="22"/>
          <w:u w:val="single"/>
        </w:rPr>
        <w:t>Take a plastic or rubber dinosaur and make an imprint of their foot prints.</w:t>
      </w:r>
      <w:r w:rsidR="0008374D" w:rsidRPr="008617A2">
        <w:rPr>
          <w:rFonts w:asciiTheme="majorHAnsi" w:eastAsia="Times New Roman" w:hAnsiTheme="majorHAnsi" w:cs="Times New Roman"/>
          <w:color w:val="332206"/>
          <w:sz w:val="22"/>
          <w:szCs w:val="22"/>
          <w:u w:val="single"/>
        </w:rPr>
        <w:t xml:space="preserve"> </w:t>
      </w:r>
    </w:p>
    <w:p w14:paraId="163D6CB6" w14:textId="77777777" w:rsidR="008617A2" w:rsidRPr="008617A2" w:rsidRDefault="008617A2" w:rsidP="008617A2">
      <w:pPr>
        <w:pStyle w:val="ListParagraph"/>
        <w:numPr>
          <w:ilvl w:val="1"/>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
          <w:bCs/>
          <w:iCs/>
          <w:color w:val="332206"/>
          <w:sz w:val="22"/>
          <w:szCs w:val="22"/>
        </w:rPr>
        <w:t>Discussion</w:t>
      </w:r>
      <w:r>
        <w:rPr>
          <w:rFonts w:asciiTheme="majorHAnsi" w:eastAsia="Times New Roman" w:hAnsiTheme="majorHAnsi" w:cs="Times New Roman"/>
          <w:bCs/>
          <w:iCs/>
          <w:color w:val="332206"/>
          <w:sz w:val="22"/>
          <w:szCs w:val="22"/>
        </w:rPr>
        <w:t>:</w:t>
      </w:r>
    </w:p>
    <w:p w14:paraId="61233771" w14:textId="77777777" w:rsidR="008617A2" w:rsidRPr="008617A2" w:rsidRDefault="0008374D" w:rsidP="008617A2">
      <w:pPr>
        <w:pStyle w:val="ListParagraph"/>
        <w:numPr>
          <w:ilvl w:val="2"/>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Cs/>
          <w:iCs/>
          <w:color w:val="332206"/>
          <w:sz w:val="22"/>
          <w:szCs w:val="22"/>
        </w:rPr>
        <w:t>As the water level got lower and lower, muddy swamps and the thick vegetation they grew made good homes for species that could breathe the air, reptiles. As they walked or crawled through the swamps, their heavy bodies made tracks in the soft mud.</w:t>
      </w:r>
    </w:p>
    <w:p w14:paraId="71DAD540" w14:textId="1F12DCD8" w:rsidR="009254B6" w:rsidRPr="008617A2" w:rsidRDefault="0008374D" w:rsidP="008617A2">
      <w:pPr>
        <w:pStyle w:val="ListParagraph"/>
        <w:numPr>
          <w:ilvl w:val="2"/>
          <w:numId w:val="28"/>
        </w:numPr>
        <w:rPr>
          <w:rFonts w:asciiTheme="majorHAnsi" w:eastAsia="Times New Roman" w:hAnsiTheme="majorHAnsi" w:cs="Times New Roman"/>
          <w:color w:val="332206"/>
          <w:sz w:val="22"/>
          <w:szCs w:val="22"/>
          <w:u w:val="single"/>
        </w:rPr>
      </w:pPr>
      <w:r w:rsidRPr="008617A2">
        <w:rPr>
          <w:rFonts w:asciiTheme="majorHAnsi" w:eastAsia="Times New Roman" w:hAnsiTheme="majorHAnsi" w:cs="Times New Roman"/>
          <w:bCs/>
          <w:iCs/>
          <w:color w:val="332206"/>
          <w:sz w:val="22"/>
          <w:szCs w:val="22"/>
        </w:rPr>
        <w:t>Fossilization is a long slow process. It takes many thousands or millions of years for a fossil to form. Minerals in the water are left in tiny holes or pores in the shell or bone. Eventually one molecule at a time the minerals replace the original materials. What is left is a stone that looks exactly like the shell or bone that once was.</w:t>
      </w:r>
    </w:p>
    <w:p w14:paraId="74BBB22E" w14:textId="09C58294" w:rsidR="008617A2" w:rsidRPr="008617A2" w:rsidRDefault="008617A2" w:rsidP="0008374D">
      <w:pPr>
        <w:pStyle w:val="ListParagraph"/>
        <w:numPr>
          <w:ilvl w:val="0"/>
          <w:numId w:val="28"/>
        </w:numPr>
        <w:rPr>
          <w:rFonts w:asciiTheme="majorHAnsi" w:eastAsia="Times New Roman" w:hAnsiTheme="majorHAnsi" w:cs="Times New Roman"/>
          <w:color w:val="332206"/>
          <w:sz w:val="22"/>
          <w:szCs w:val="22"/>
          <w:u w:val="single"/>
        </w:rPr>
      </w:pPr>
      <w:r>
        <w:rPr>
          <w:rFonts w:asciiTheme="majorHAnsi" w:eastAsia="Times New Roman" w:hAnsiTheme="majorHAnsi" w:cs="Times New Roman"/>
          <w:color w:val="332206"/>
          <w:sz w:val="22"/>
          <w:szCs w:val="22"/>
        </w:rPr>
        <w:t>Allow the plaster to dry</w:t>
      </w:r>
      <w:r w:rsidR="0008374D" w:rsidRPr="009254B6">
        <w:rPr>
          <w:rFonts w:asciiTheme="majorHAnsi" w:eastAsia="Times New Roman" w:hAnsiTheme="majorHAnsi" w:cs="Times New Roman"/>
          <w:color w:val="332206"/>
          <w:sz w:val="22"/>
          <w:szCs w:val="22"/>
        </w:rPr>
        <w:t xml:space="preserve">. </w:t>
      </w:r>
    </w:p>
    <w:p w14:paraId="4AD90BC8" w14:textId="5FAF80AD" w:rsidR="0008374D" w:rsidRPr="008617A2" w:rsidRDefault="0008374D" w:rsidP="008617A2">
      <w:pPr>
        <w:pStyle w:val="ListParagraph"/>
        <w:numPr>
          <w:ilvl w:val="1"/>
          <w:numId w:val="28"/>
        </w:numPr>
        <w:rPr>
          <w:rFonts w:asciiTheme="majorHAnsi" w:eastAsia="Times New Roman" w:hAnsiTheme="majorHAnsi" w:cs="Times New Roman"/>
          <w:color w:val="332206"/>
          <w:sz w:val="22"/>
          <w:szCs w:val="22"/>
          <w:u w:val="single"/>
        </w:rPr>
      </w:pPr>
      <w:r w:rsidRPr="009254B6">
        <w:rPr>
          <w:rFonts w:asciiTheme="majorHAnsi" w:eastAsia="Times New Roman" w:hAnsiTheme="majorHAnsi" w:cs="Times New Roman"/>
          <w:color w:val="332206"/>
          <w:sz w:val="22"/>
          <w:szCs w:val="22"/>
        </w:rPr>
        <w:t>You could proceed immediately using a prepared tray that is already hardened or you could end the lesson here and return to it when the tray is dry.</w:t>
      </w:r>
    </w:p>
    <w:p w14:paraId="1F93C6EE" w14:textId="77777777" w:rsidR="008617A2" w:rsidRDefault="008617A2" w:rsidP="008617A2">
      <w:pPr>
        <w:rPr>
          <w:rFonts w:asciiTheme="majorHAnsi" w:eastAsia="Times New Roman" w:hAnsiTheme="majorHAnsi" w:cs="Times New Roman"/>
          <w:color w:val="332206"/>
          <w:sz w:val="22"/>
          <w:szCs w:val="22"/>
          <w:u w:val="single"/>
        </w:rPr>
      </w:pPr>
    </w:p>
    <w:p w14:paraId="71C7C425" w14:textId="1F01ED97" w:rsidR="008617A2" w:rsidRDefault="008617A2" w:rsidP="008617A2">
      <w:pPr>
        <w:pStyle w:val="NoSpacing"/>
        <w:rPr>
          <w:rFonts w:ascii="Calibri" w:hAnsi="Calibri"/>
          <w:b/>
          <w:sz w:val="22"/>
        </w:rPr>
      </w:pPr>
      <w:r w:rsidRPr="00A30E00">
        <w:rPr>
          <w:rFonts w:ascii="Calibri" w:hAnsi="Calibri"/>
          <w:b/>
          <w:sz w:val="22"/>
          <w:u w:val="single"/>
        </w:rPr>
        <w:t xml:space="preserve">PART </w:t>
      </w:r>
      <w:r>
        <w:rPr>
          <w:rFonts w:ascii="Calibri" w:hAnsi="Calibri"/>
          <w:b/>
          <w:sz w:val="22"/>
          <w:u w:val="single"/>
        </w:rPr>
        <w:t>TWO</w:t>
      </w:r>
      <w:r w:rsidRPr="00A30E00">
        <w:rPr>
          <w:rFonts w:ascii="Calibri" w:hAnsi="Calibri"/>
          <w:b/>
          <w:sz w:val="22"/>
        </w:rPr>
        <w:t xml:space="preserve">: The </w:t>
      </w:r>
      <w:r>
        <w:rPr>
          <w:rFonts w:ascii="Calibri" w:hAnsi="Calibri"/>
          <w:b/>
          <w:sz w:val="22"/>
        </w:rPr>
        <w:t>Fossil Hunt</w:t>
      </w:r>
    </w:p>
    <w:p w14:paraId="16A04EF6" w14:textId="28047281" w:rsidR="008617A2" w:rsidRPr="008617A2" w:rsidRDefault="008617A2" w:rsidP="00D32821">
      <w:pPr>
        <w:pStyle w:val="NoSpacing"/>
        <w:ind w:left="180"/>
        <w:rPr>
          <w:rFonts w:ascii="Calibri" w:hAnsi="Calibri"/>
          <w:sz w:val="22"/>
        </w:rPr>
      </w:pPr>
      <w:r>
        <w:rPr>
          <w:rFonts w:ascii="Calibri" w:hAnsi="Calibri"/>
          <w:sz w:val="22"/>
        </w:rPr>
        <w:t xml:space="preserve">This is a continuation of the previous part. </w:t>
      </w:r>
    </w:p>
    <w:p w14:paraId="1218811D" w14:textId="77777777" w:rsidR="008617A2" w:rsidRDefault="008617A2" w:rsidP="00D32821">
      <w:pPr>
        <w:pStyle w:val="NoSpacing"/>
        <w:ind w:left="180"/>
        <w:rPr>
          <w:rFonts w:ascii="Calibri" w:eastAsia="Times New Roman" w:hAnsi="Calibri" w:cs="Times New Roman"/>
          <w:sz w:val="22"/>
          <w:szCs w:val="20"/>
        </w:rPr>
      </w:pPr>
    </w:p>
    <w:p w14:paraId="7A6BB011" w14:textId="104E6441" w:rsidR="008617A2" w:rsidRPr="002F6CB9" w:rsidRDefault="008617A2" w:rsidP="00D32821">
      <w:pPr>
        <w:pStyle w:val="NoSpacing"/>
        <w:ind w:left="180"/>
        <w:rPr>
          <w:rFonts w:ascii="Calibri" w:hAnsi="Calibri"/>
          <w:sz w:val="22"/>
        </w:rPr>
      </w:pPr>
      <w:r>
        <w:rPr>
          <w:rFonts w:ascii="Calibri" w:eastAsia="Times New Roman" w:hAnsi="Calibri" w:cs="Times New Roman"/>
          <w:sz w:val="22"/>
          <w:szCs w:val="20"/>
        </w:rPr>
        <w:t xml:space="preserve">Notes for the leader/teacher: We recommend that you say as little as possible in each lesson, giving your students opportunities to think and express their own ideas. </w:t>
      </w:r>
    </w:p>
    <w:p w14:paraId="208961CB" w14:textId="77777777" w:rsidR="00012895" w:rsidRPr="008617A2" w:rsidRDefault="00012895" w:rsidP="00D32821">
      <w:pPr>
        <w:ind w:left="180"/>
        <w:rPr>
          <w:rFonts w:ascii="Calibri" w:eastAsia="Times New Roman" w:hAnsi="Calibri" w:cs="Times New Roman"/>
          <w:sz w:val="22"/>
          <w:szCs w:val="20"/>
        </w:rPr>
      </w:pPr>
    </w:p>
    <w:p w14:paraId="761E3C9F" w14:textId="77777777" w:rsidR="008617A2" w:rsidRDefault="008617A2" w:rsidP="00D32821">
      <w:pPr>
        <w:pStyle w:val="NormalWeb"/>
        <w:spacing w:before="0" w:beforeAutospacing="0" w:after="0" w:afterAutospacing="0"/>
        <w:ind w:left="180"/>
        <w:rPr>
          <w:rFonts w:ascii="Calibri" w:hAnsi="Calibri"/>
          <w:color w:val="332206"/>
          <w:sz w:val="22"/>
        </w:rPr>
      </w:pPr>
      <w:r w:rsidRPr="008617A2">
        <w:rPr>
          <w:rFonts w:ascii="Calibri" w:hAnsi="Calibri"/>
          <w:color w:val="332206"/>
          <w:sz w:val="22"/>
        </w:rPr>
        <w:t>When the plaster has set up (30-60 minutes) you may begin the excavation process, but you might want to leave it for a few days or weeks. Then, when students return to it, they won’t have a memory of which fossil is in which particular location. That will help make the process of the fossil hunt even more realistic.</w:t>
      </w:r>
    </w:p>
    <w:p w14:paraId="4CFBAE43" w14:textId="77777777" w:rsidR="008617A2" w:rsidRPr="008617A2" w:rsidRDefault="008617A2" w:rsidP="00D32821">
      <w:pPr>
        <w:pStyle w:val="NormalWeb"/>
        <w:spacing w:before="0" w:beforeAutospacing="0" w:after="0" w:afterAutospacing="0"/>
        <w:ind w:left="180"/>
        <w:rPr>
          <w:rFonts w:ascii="Calibri" w:hAnsi="Calibri"/>
          <w:color w:val="332206"/>
          <w:sz w:val="22"/>
        </w:rPr>
      </w:pPr>
    </w:p>
    <w:p w14:paraId="0108A404" w14:textId="77777777" w:rsidR="008617A2" w:rsidRPr="008617A2" w:rsidRDefault="008617A2" w:rsidP="00D32821">
      <w:pPr>
        <w:pStyle w:val="NormalWeb"/>
        <w:spacing w:before="0" w:beforeAutospacing="0" w:after="0" w:afterAutospacing="0"/>
        <w:ind w:left="180"/>
        <w:rPr>
          <w:rFonts w:ascii="Calibri" w:hAnsi="Calibri"/>
          <w:color w:val="332206"/>
          <w:sz w:val="22"/>
        </w:rPr>
      </w:pPr>
      <w:r w:rsidRPr="008617A2">
        <w:rPr>
          <w:rFonts w:ascii="Calibri" w:hAnsi="Calibri"/>
          <w:color w:val="332206"/>
          <w:sz w:val="22"/>
        </w:rPr>
        <w:lastRenderedPageBreak/>
        <w:t>After the students have successfully completed their cleaning and identification, set up a “museum” to show off their work. As fossils are taken home, helping the students to set up their personal fossil collections is particularly important. Collecting boxes are easy to come by and not expensive. Student labels can be fixed to the box and the fossil cradled on felt or cotton batting for protection from sliding or bumping on the sides of the box. This last “collector’s” step is important closure for the process, but is also the best inspiration for a lifetime of collecting.</w:t>
      </w:r>
    </w:p>
    <w:p w14:paraId="13871B3E" w14:textId="77777777" w:rsidR="00012895" w:rsidRDefault="00012895" w:rsidP="00012895">
      <w:pPr>
        <w:rPr>
          <w:rFonts w:ascii="Calibri" w:eastAsia="Times New Roman" w:hAnsi="Calibri" w:cs="Times New Roman"/>
          <w:sz w:val="22"/>
          <w:szCs w:val="20"/>
        </w:rPr>
      </w:pPr>
    </w:p>
    <w:p w14:paraId="412CD145" w14:textId="77777777" w:rsidR="00012895" w:rsidRDefault="00012895" w:rsidP="00012895">
      <w:pPr>
        <w:rPr>
          <w:rFonts w:ascii="Calibri" w:eastAsia="Times New Roman" w:hAnsi="Calibri" w:cs="Times New Roman"/>
          <w:sz w:val="22"/>
          <w:szCs w:val="20"/>
        </w:rPr>
      </w:pPr>
    </w:p>
    <w:p w14:paraId="51C16EF2" w14:textId="77777777" w:rsidR="00A064EA" w:rsidRDefault="00A064EA" w:rsidP="00A064EA">
      <w:pPr>
        <w:pStyle w:val="NoSpacing"/>
        <w:rPr>
          <w:rFonts w:ascii="Calibri" w:hAnsi="Calibri"/>
          <w:sz w:val="22"/>
        </w:rPr>
      </w:pPr>
      <w:r>
        <w:rPr>
          <w:rFonts w:ascii="Calibri" w:hAnsi="Calibri"/>
          <w:sz w:val="22"/>
          <w:u w:val="single"/>
        </w:rPr>
        <w:t>Materials</w:t>
      </w:r>
      <w:r>
        <w:rPr>
          <w:rFonts w:ascii="Calibri" w:hAnsi="Calibri"/>
          <w:sz w:val="22"/>
        </w:rPr>
        <w:t>:</w:t>
      </w:r>
    </w:p>
    <w:p w14:paraId="4CAF251F" w14:textId="08470E10" w:rsidR="00A064EA" w:rsidRDefault="00A064EA" w:rsidP="00A064EA">
      <w:pPr>
        <w:pStyle w:val="NoSpacing"/>
        <w:numPr>
          <w:ilvl w:val="0"/>
          <w:numId w:val="25"/>
        </w:numPr>
        <w:rPr>
          <w:rFonts w:ascii="Calibri" w:hAnsi="Calibri"/>
          <w:sz w:val="22"/>
        </w:rPr>
      </w:pPr>
      <w:r>
        <w:rPr>
          <w:rFonts w:ascii="Calibri" w:hAnsi="Calibri"/>
          <w:sz w:val="22"/>
        </w:rPr>
        <w:t>Prepared Plaster of Paris “rock” containing fossil specimens</w:t>
      </w:r>
    </w:p>
    <w:p w14:paraId="3E4F6E4B" w14:textId="1B735AA9" w:rsidR="00A064EA" w:rsidRDefault="00A064EA" w:rsidP="00A064EA">
      <w:pPr>
        <w:pStyle w:val="NoSpacing"/>
        <w:numPr>
          <w:ilvl w:val="0"/>
          <w:numId w:val="25"/>
        </w:numPr>
        <w:rPr>
          <w:rFonts w:ascii="Calibri" w:hAnsi="Calibri"/>
          <w:sz w:val="22"/>
        </w:rPr>
      </w:pPr>
      <w:r>
        <w:rPr>
          <w:rFonts w:ascii="Calibri" w:hAnsi="Calibri"/>
          <w:sz w:val="22"/>
        </w:rPr>
        <w:t>“Chisels”: a metal butter knife or a small screw driver set (ranging in size from a tiny eyeglasses screwdriver to about an eighth of an inch)</w:t>
      </w:r>
    </w:p>
    <w:p w14:paraId="2FDF0FF1" w14:textId="52DE944E" w:rsidR="00A064EA" w:rsidRDefault="00A064EA" w:rsidP="00A064EA">
      <w:pPr>
        <w:pStyle w:val="NoSpacing"/>
        <w:numPr>
          <w:ilvl w:val="0"/>
          <w:numId w:val="25"/>
        </w:numPr>
        <w:rPr>
          <w:rFonts w:ascii="Calibri" w:hAnsi="Calibri"/>
          <w:sz w:val="22"/>
        </w:rPr>
      </w:pPr>
      <w:r>
        <w:rPr>
          <w:rFonts w:ascii="Calibri" w:hAnsi="Calibri"/>
          <w:sz w:val="22"/>
        </w:rPr>
        <w:t>Magnifiers of various types. These should be mounted so the hands can stay free and working while looking through the magnifiers at the fossil being removed</w:t>
      </w:r>
    </w:p>
    <w:p w14:paraId="222DD203" w14:textId="2A0D519E" w:rsidR="00A064EA" w:rsidRDefault="00A064EA" w:rsidP="00A064EA">
      <w:pPr>
        <w:pStyle w:val="NoSpacing"/>
        <w:numPr>
          <w:ilvl w:val="0"/>
          <w:numId w:val="25"/>
        </w:numPr>
        <w:rPr>
          <w:rFonts w:ascii="Calibri" w:hAnsi="Calibri"/>
          <w:sz w:val="22"/>
        </w:rPr>
      </w:pPr>
      <w:r>
        <w:rPr>
          <w:rFonts w:ascii="Calibri" w:hAnsi="Calibri"/>
          <w:sz w:val="22"/>
        </w:rPr>
        <w:t>Small bottle of vinegar with an eyedropper</w:t>
      </w:r>
    </w:p>
    <w:p w14:paraId="1389D717" w14:textId="5C00E015" w:rsidR="00A064EA" w:rsidRDefault="00A064EA" w:rsidP="00A064EA">
      <w:pPr>
        <w:pStyle w:val="NoSpacing"/>
        <w:numPr>
          <w:ilvl w:val="0"/>
          <w:numId w:val="25"/>
        </w:numPr>
        <w:rPr>
          <w:rFonts w:ascii="Calibri" w:hAnsi="Calibri"/>
          <w:sz w:val="22"/>
        </w:rPr>
      </w:pPr>
      <w:r>
        <w:rPr>
          <w:rFonts w:ascii="Calibri" w:hAnsi="Calibri"/>
          <w:sz w:val="22"/>
        </w:rPr>
        <w:t>Clear nail polish</w:t>
      </w:r>
    </w:p>
    <w:p w14:paraId="28A15C9F" w14:textId="77777777" w:rsidR="00A064EA" w:rsidRDefault="00A064EA" w:rsidP="00A064EA">
      <w:pPr>
        <w:pStyle w:val="NoSpacing"/>
        <w:rPr>
          <w:rFonts w:ascii="Calibri" w:hAnsi="Calibri"/>
          <w:sz w:val="22"/>
        </w:rPr>
      </w:pPr>
    </w:p>
    <w:p w14:paraId="5C4CEDAC" w14:textId="77777777" w:rsidR="00A064EA" w:rsidRPr="00A064EA" w:rsidRDefault="00A064EA" w:rsidP="00A064EA">
      <w:pPr>
        <w:rPr>
          <w:rFonts w:ascii="Calibri" w:eastAsia="Times New Roman" w:hAnsi="Calibri" w:cs="Times New Roman"/>
          <w:sz w:val="22"/>
          <w:szCs w:val="20"/>
        </w:rPr>
      </w:pPr>
      <w:r w:rsidRPr="00A064EA">
        <w:rPr>
          <w:rFonts w:ascii="Calibri" w:eastAsia="Times New Roman" w:hAnsi="Calibri" w:cs="Times New Roman"/>
          <w:b/>
          <w:bCs/>
          <w:color w:val="332206"/>
          <w:sz w:val="22"/>
          <w:szCs w:val="20"/>
        </w:rPr>
        <w:t>Preparation for The Fossil Hunt</w:t>
      </w:r>
    </w:p>
    <w:p w14:paraId="0E46D2A7" w14:textId="40D15E55" w:rsidR="00A064EA" w:rsidRPr="00A064EA" w:rsidRDefault="00A064EA" w:rsidP="00A064EA">
      <w:pPr>
        <w:rPr>
          <w:rFonts w:ascii="Calibri" w:hAnsi="Calibri" w:cs="Times New Roman"/>
          <w:color w:val="332206"/>
          <w:sz w:val="22"/>
          <w:szCs w:val="20"/>
        </w:rPr>
      </w:pPr>
      <w:r w:rsidRPr="00A064EA">
        <w:rPr>
          <w:rFonts w:ascii="Calibri" w:hAnsi="Calibri" w:cs="Times New Roman"/>
          <w:color w:val="332206"/>
          <w:sz w:val="22"/>
          <w:szCs w:val="20"/>
        </w:rPr>
        <w:t>Befor</w:t>
      </w:r>
      <w:r>
        <w:rPr>
          <w:rFonts w:ascii="Calibri" w:hAnsi="Calibri" w:cs="Times New Roman"/>
          <w:color w:val="332206"/>
          <w:sz w:val="22"/>
          <w:szCs w:val="20"/>
        </w:rPr>
        <w:t>e the lesson, remove the solid Plaster of P</w:t>
      </w:r>
      <w:r w:rsidRPr="00A064EA">
        <w:rPr>
          <w:rFonts w:ascii="Calibri" w:hAnsi="Calibri" w:cs="Times New Roman"/>
          <w:color w:val="332206"/>
          <w:sz w:val="22"/>
          <w:szCs w:val="20"/>
        </w:rPr>
        <w:t>aris from the aluminum tray. Have enough tools set up so a group of four students can share a complete set. You might begin your lesson as follows:</w:t>
      </w:r>
    </w:p>
    <w:p w14:paraId="6C309AB5" w14:textId="77777777" w:rsidR="001C55E5" w:rsidRPr="001C55E5" w:rsidRDefault="001C55E5" w:rsidP="001C55E5">
      <w:pPr>
        <w:pStyle w:val="ListParagraph"/>
        <w:numPr>
          <w:ilvl w:val="0"/>
          <w:numId w:val="32"/>
        </w:numPr>
        <w:rPr>
          <w:rFonts w:ascii="Calibri" w:eastAsia="Times New Roman" w:hAnsi="Calibri" w:cs="Times New Roman"/>
          <w:color w:val="332206"/>
          <w:sz w:val="22"/>
          <w:szCs w:val="20"/>
        </w:rPr>
      </w:pPr>
      <w:r w:rsidRPr="001C55E5">
        <w:rPr>
          <w:rFonts w:ascii="Calibri" w:eastAsia="Times New Roman" w:hAnsi="Calibri" w:cs="Times New Roman"/>
          <w:b/>
          <w:bCs/>
          <w:iCs/>
          <w:color w:val="332206"/>
          <w:sz w:val="22"/>
          <w:szCs w:val="20"/>
        </w:rPr>
        <w:t>Start with a discussion:</w:t>
      </w:r>
    </w:p>
    <w:p w14:paraId="2F0B9120" w14:textId="77777777" w:rsidR="001C55E5" w:rsidRPr="001C55E5" w:rsidRDefault="001C55E5" w:rsidP="001C55E5">
      <w:pPr>
        <w:pStyle w:val="ListParagraph"/>
        <w:numPr>
          <w:ilvl w:val="1"/>
          <w:numId w:val="32"/>
        </w:numPr>
        <w:rPr>
          <w:rFonts w:ascii="Calibri" w:eastAsia="Times New Roman" w:hAnsi="Calibri" w:cs="Times New Roman"/>
          <w:color w:val="332206"/>
          <w:sz w:val="22"/>
          <w:szCs w:val="20"/>
        </w:rPr>
      </w:pPr>
      <w:r w:rsidRPr="001C55E5">
        <w:rPr>
          <w:rFonts w:ascii="Calibri" w:eastAsia="Times New Roman" w:hAnsi="Calibri" w:cs="Times New Roman"/>
          <w:bCs/>
          <w:iCs/>
          <w:color w:val="332206"/>
          <w:sz w:val="22"/>
          <w:szCs w:val="20"/>
        </w:rPr>
        <w:t>The rock in front of you is ready for the painstaking process of removing fossils from it. The paleontologist who sent these to us needs your help to carefully expose or remove the fossil. Since the fossil could be fragile and easily damaged, we need to do this with a great deal of care. The slightest chip in the work place could ruin the fossil we are trying to expose.</w:t>
      </w:r>
    </w:p>
    <w:p w14:paraId="709213B9" w14:textId="31979DCA" w:rsidR="001C55E5" w:rsidRPr="001C55E5" w:rsidRDefault="001C55E5" w:rsidP="001C55E5">
      <w:pPr>
        <w:pStyle w:val="ListParagraph"/>
        <w:numPr>
          <w:ilvl w:val="1"/>
          <w:numId w:val="32"/>
        </w:numPr>
        <w:rPr>
          <w:rFonts w:ascii="Calibri" w:eastAsia="Times New Roman" w:hAnsi="Calibri" w:cs="Times New Roman"/>
          <w:color w:val="332206"/>
          <w:sz w:val="22"/>
          <w:szCs w:val="20"/>
        </w:rPr>
      </w:pPr>
      <w:r w:rsidRPr="001C55E5">
        <w:rPr>
          <w:rFonts w:ascii="Calibri" w:eastAsia="Times New Roman" w:hAnsi="Calibri" w:cs="Times New Roman"/>
          <w:bCs/>
          <w:iCs/>
          <w:color w:val="332206"/>
          <w:sz w:val="22"/>
          <w:szCs w:val="20"/>
        </w:rPr>
        <w:t>When paleontologists are working at a dig site, they might see just a small part of a fossil sticking out of the rock formation or even just an impression above the ground that would lead them to suspect a fossil was contained in the rock at that location. The first step of the fossil hunt is to decide where the fossil might be hiding. Look at your rock to see if there are any bumps or ridges that might indicate a fossil burial.</w:t>
      </w:r>
    </w:p>
    <w:p w14:paraId="4A830DF4" w14:textId="77777777" w:rsidR="001C55E5" w:rsidRDefault="001C55E5" w:rsidP="00727C05">
      <w:pPr>
        <w:pStyle w:val="ListParagraph"/>
        <w:numPr>
          <w:ilvl w:val="2"/>
          <w:numId w:val="32"/>
        </w:numPr>
        <w:rPr>
          <w:rFonts w:ascii="Calibri" w:eastAsia="Times New Roman" w:hAnsi="Calibri" w:cs="Times New Roman"/>
          <w:color w:val="332206"/>
          <w:sz w:val="22"/>
          <w:szCs w:val="20"/>
        </w:rPr>
      </w:pPr>
      <w:r>
        <w:rPr>
          <w:rFonts w:ascii="Calibri" w:eastAsia="Times New Roman" w:hAnsi="Calibri" w:cs="Times New Roman"/>
          <w:color w:val="332206"/>
          <w:sz w:val="22"/>
          <w:szCs w:val="20"/>
        </w:rPr>
        <w:t xml:space="preserve">Allow students time to decide where the fossil could be hidden beneath the surface. Help them use a pencil to outline the area. Bumps or irregularities in the surface are typical clues. </w:t>
      </w:r>
    </w:p>
    <w:p w14:paraId="6FEFB514" w14:textId="77777777" w:rsidR="001C55E5" w:rsidRPr="001C55E5" w:rsidRDefault="001C55E5" w:rsidP="00727C05">
      <w:pPr>
        <w:pStyle w:val="ListParagraph"/>
        <w:numPr>
          <w:ilvl w:val="2"/>
          <w:numId w:val="32"/>
        </w:numPr>
        <w:rPr>
          <w:rFonts w:ascii="Calibri" w:eastAsia="Times New Roman" w:hAnsi="Calibri" w:cs="Times New Roman"/>
          <w:color w:val="332206"/>
          <w:sz w:val="22"/>
          <w:szCs w:val="20"/>
        </w:rPr>
      </w:pPr>
      <w:r w:rsidRPr="001C55E5">
        <w:rPr>
          <w:rFonts w:ascii="Calibri" w:eastAsia="Times New Roman" w:hAnsi="Calibri" w:cs="Times New Roman"/>
          <w:b/>
          <w:color w:val="332206"/>
          <w:sz w:val="22"/>
          <w:szCs w:val="20"/>
        </w:rPr>
        <w:t>Discussion:</w:t>
      </w:r>
      <w:r>
        <w:rPr>
          <w:rFonts w:ascii="Calibri" w:eastAsia="Times New Roman" w:hAnsi="Calibri" w:cs="Times New Roman"/>
          <w:color w:val="332206"/>
          <w:sz w:val="22"/>
          <w:szCs w:val="20"/>
        </w:rPr>
        <w:t xml:space="preserve"> </w:t>
      </w:r>
    </w:p>
    <w:p w14:paraId="244EEB5F" w14:textId="344BE6C6" w:rsidR="00727C05" w:rsidRPr="00727C05" w:rsidRDefault="00A064EA" w:rsidP="00727C05">
      <w:pPr>
        <w:pStyle w:val="ListParagraph"/>
        <w:numPr>
          <w:ilvl w:val="3"/>
          <w:numId w:val="32"/>
        </w:numPr>
        <w:rPr>
          <w:rFonts w:ascii="Calibri" w:eastAsia="Times New Roman" w:hAnsi="Calibri" w:cs="Times New Roman"/>
          <w:color w:val="332206"/>
          <w:sz w:val="22"/>
          <w:szCs w:val="20"/>
        </w:rPr>
      </w:pPr>
      <w:r w:rsidRPr="001C55E5">
        <w:rPr>
          <w:rFonts w:ascii="Calibri" w:eastAsia="Times New Roman" w:hAnsi="Calibri" w:cs="Times New Roman"/>
          <w:bCs/>
          <w:iCs/>
          <w:color w:val="332206"/>
          <w:sz w:val="22"/>
          <w:szCs w:val="20"/>
        </w:rPr>
        <w:t>Once you decide where you want to start your dig and have marked it with a pencil, use a metal butter knife or scraper to gently scrape off the top layer of rock just outside the pencil lines. As you work, you may begin to see the edges of the fossil. Carefully scrape around the edges until you think you have a good outline of the fossil. </w:t>
      </w:r>
    </w:p>
    <w:p w14:paraId="1DA8425B" w14:textId="77777777" w:rsidR="00727C05" w:rsidRDefault="00727C05" w:rsidP="00727C05">
      <w:pPr>
        <w:pStyle w:val="ListParagraph"/>
        <w:numPr>
          <w:ilvl w:val="0"/>
          <w:numId w:val="33"/>
        </w:numPr>
        <w:rPr>
          <w:rFonts w:ascii="Calibri" w:eastAsia="Times New Roman" w:hAnsi="Calibri" w:cs="Times New Roman"/>
          <w:color w:val="332206"/>
          <w:sz w:val="22"/>
          <w:szCs w:val="20"/>
        </w:rPr>
      </w:pPr>
      <w:r w:rsidRPr="00727C05">
        <w:rPr>
          <w:rFonts w:ascii="Calibri" w:eastAsia="Times New Roman" w:hAnsi="Calibri" w:cs="Times New Roman"/>
          <w:color w:val="332206"/>
          <w:sz w:val="22"/>
          <w:szCs w:val="20"/>
        </w:rPr>
        <w:t xml:space="preserve">It will take some </w:t>
      </w:r>
      <w:r w:rsidRPr="00727C05">
        <w:rPr>
          <w:rFonts w:ascii="Calibri" w:eastAsia="Times New Roman" w:hAnsi="Calibri" w:cs="Times New Roman"/>
          <w:color w:val="332206"/>
          <w:sz w:val="22"/>
          <w:szCs w:val="20"/>
          <w:u w:val="single"/>
        </w:rPr>
        <w:t>time</w:t>
      </w:r>
      <w:r w:rsidRPr="00727C05">
        <w:rPr>
          <w:rFonts w:ascii="Calibri" w:eastAsia="Times New Roman" w:hAnsi="Calibri" w:cs="Times New Roman"/>
          <w:color w:val="332206"/>
          <w:sz w:val="22"/>
          <w:szCs w:val="20"/>
        </w:rPr>
        <w:t xml:space="preserve"> for the fossil to reveal itself. It is important for students to remove the matrix a little at a time using a scraping technique. In this exercise, you won’t need to use any chipping with hammers. The fossil may stay embedded in the rock matrix, </w:t>
      </w:r>
      <w:r w:rsidRPr="00727C05">
        <w:rPr>
          <w:rFonts w:ascii="Calibri" w:eastAsia="Times New Roman" w:hAnsi="Calibri" w:cs="Times New Roman"/>
          <w:color w:val="332206"/>
          <w:sz w:val="22"/>
          <w:szCs w:val="20"/>
        </w:rPr>
        <w:lastRenderedPageBreak/>
        <w:t>using the matrix as a sort of ready made stand</w:t>
      </w:r>
      <w:r w:rsidR="00A064EA" w:rsidRPr="00727C05">
        <w:rPr>
          <w:rFonts w:ascii="Calibri" w:eastAsia="Times New Roman" w:hAnsi="Calibri" w:cs="Times New Roman"/>
          <w:color w:val="332206"/>
          <w:sz w:val="22"/>
          <w:szCs w:val="20"/>
        </w:rPr>
        <w:t xml:space="preserve">. </w:t>
      </w:r>
      <w:r w:rsidRPr="00727C05">
        <w:rPr>
          <w:rFonts w:ascii="Calibri" w:eastAsia="Times New Roman" w:hAnsi="Calibri" w:cs="Times New Roman"/>
          <w:color w:val="332206"/>
          <w:sz w:val="22"/>
          <w:szCs w:val="20"/>
        </w:rPr>
        <w:t>In this case, the student would clean a neat “trough” around the edges of the fossil, and then clean the surface of the fossil. Alternatively, the student can work at removing the fossil entirely. This may take a bit longer, but it will also give the opportunity to try some additional techniques for removal. See Below.</w:t>
      </w:r>
      <w:r w:rsidR="00A064EA" w:rsidRPr="00727C05">
        <w:rPr>
          <w:rFonts w:ascii="Calibri" w:eastAsia="Times New Roman" w:hAnsi="Calibri" w:cs="Times New Roman"/>
          <w:color w:val="332206"/>
          <w:sz w:val="22"/>
          <w:szCs w:val="20"/>
        </w:rPr>
        <w:t xml:space="preserve"> </w:t>
      </w:r>
    </w:p>
    <w:p w14:paraId="0D4A8BD3" w14:textId="77777777" w:rsidR="00727C05" w:rsidRPr="00727C05" w:rsidRDefault="00A064EA" w:rsidP="00727C05">
      <w:pPr>
        <w:pStyle w:val="ListParagraph"/>
        <w:numPr>
          <w:ilvl w:val="0"/>
          <w:numId w:val="33"/>
        </w:numPr>
        <w:rPr>
          <w:rFonts w:ascii="Calibri" w:eastAsia="Times New Roman" w:hAnsi="Calibri" w:cs="Times New Roman"/>
          <w:color w:val="332206"/>
          <w:sz w:val="22"/>
          <w:szCs w:val="20"/>
        </w:rPr>
      </w:pPr>
      <w:r w:rsidRPr="00727C05">
        <w:rPr>
          <w:rFonts w:ascii="Calibri" w:eastAsia="Times New Roman" w:hAnsi="Calibri" w:cs="Times New Roman"/>
          <w:bCs/>
          <w:iCs/>
          <w:color w:val="332206"/>
          <w:sz w:val="22"/>
          <w:szCs w:val="20"/>
        </w:rPr>
        <w:t>Next use a brush to gently remove the “rock” that is covering the fossil. If some of the rock is thick you can carefully scrape at it with a chisel. Be extra careful, though, because you could chisel off a part of the fossil.</w:t>
      </w:r>
      <w:r w:rsidR="00727C05" w:rsidRPr="00727C05">
        <w:rPr>
          <w:rFonts w:ascii="Calibri" w:eastAsia="Times New Roman" w:hAnsi="Calibri" w:cs="Times New Roman"/>
          <w:bCs/>
          <w:iCs/>
          <w:color w:val="332206"/>
          <w:sz w:val="22"/>
          <w:szCs w:val="20"/>
        </w:rPr>
        <w:t xml:space="preserve"> </w:t>
      </w:r>
    </w:p>
    <w:p w14:paraId="22F79B45" w14:textId="662892B6" w:rsidR="00727C05" w:rsidRDefault="00727C05" w:rsidP="00727C05">
      <w:pPr>
        <w:pStyle w:val="ListParagraph"/>
        <w:numPr>
          <w:ilvl w:val="1"/>
          <w:numId w:val="33"/>
        </w:numPr>
        <w:rPr>
          <w:rFonts w:ascii="Calibri" w:eastAsia="Times New Roman" w:hAnsi="Calibri" w:cs="Times New Roman"/>
          <w:color w:val="332206"/>
          <w:sz w:val="22"/>
          <w:szCs w:val="20"/>
        </w:rPr>
      </w:pPr>
      <w:r>
        <w:rPr>
          <w:rFonts w:ascii="Calibri" w:eastAsia="Times New Roman" w:hAnsi="Calibri" w:cs="Times New Roman"/>
          <w:color w:val="332206"/>
          <w:sz w:val="22"/>
          <w:szCs w:val="20"/>
        </w:rPr>
        <w:t>Students will continue working to remove the rock around the fossil. The following include suggesting that imitate the work of a paleontologist in the lab.</w:t>
      </w:r>
      <w:r w:rsidR="00A064EA" w:rsidRPr="00727C05">
        <w:rPr>
          <w:rFonts w:ascii="Calibri" w:eastAsia="Times New Roman" w:hAnsi="Calibri" w:cs="Times New Roman"/>
          <w:color w:val="332206"/>
          <w:sz w:val="22"/>
          <w:szCs w:val="20"/>
        </w:rPr>
        <w:t xml:space="preserve"> </w:t>
      </w:r>
    </w:p>
    <w:p w14:paraId="7BA87199" w14:textId="6233583E" w:rsidR="00727C05" w:rsidRPr="00727C05" w:rsidRDefault="00A064EA" w:rsidP="00727C05">
      <w:pPr>
        <w:pStyle w:val="ListParagraph"/>
        <w:numPr>
          <w:ilvl w:val="2"/>
          <w:numId w:val="33"/>
        </w:numPr>
        <w:rPr>
          <w:rFonts w:ascii="Calibri" w:eastAsia="Times New Roman" w:hAnsi="Calibri" w:cs="Times New Roman"/>
          <w:color w:val="332206"/>
          <w:sz w:val="22"/>
          <w:szCs w:val="20"/>
        </w:rPr>
      </w:pPr>
      <w:r w:rsidRPr="00727C05">
        <w:rPr>
          <w:rFonts w:ascii="Calibri" w:eastAsia="Times New Roman" w:hAnsi="Calibri" w:cs="Times New Roman"/>
          <w:bCs/>
          <w:iCs/>
          <w:color w:val="332206"/>
          <w:sz w:val="22"/>
          <w:szCs w:val="20"/>
        </w:rPr>
        <w:t xml:space="preserve">If the fossil is tightly embedded and scraping away the matrix seems too great a challenge, you can use a mild acid solution to help dissolve the matrix away. In the lab, paleontologists, protect the exposed parts of the fossil from the acid by painting it with </w:t>
      </w:r>
      <w:r w:rsidR="00727C05" w:rsidRPr="00727C05">
        <w:rPr>
          <w:rFonts w:ascii="Calibri" w:eastAsia="Times New Roman" w:hAnsi="Calibri" w:cs="Times New Roman"/>
          <w:bCs/>
          <w:iCs/>
          <w:color w:val="332206"/>
          <w:sz w:val="22"/>
          <w:szCs w:val="20"/>
        </w:rPr>
        <w:t>special</w:t>
      </w:r>
      <w:r w:rsidRPr="00727C05">
        <w:rPr>
          <w:rFonts w:ascii="Calibri" w:eastAsia="Times New Roman" w:hAnsi="Calibri" w:cs="Times New Roman"/>
          <w:bCs/>
          <w:iCs/>
          <w:color w:val="332206"/>
          <w:sz w:val="22"/>
          <w:szCs w:val="20"/>
        </w:rPr>
        <w:t xml:space="preserve"> glue. </w:t>
      </w:r>
    </w:p>
    <w:p w14:paraId="0A86AC33" w14:textId="78997168" w:rsidR="00727C05" w:rsidRPr="00727C05" w:rsidRDefault="00727C05" w:rsidP="00727C05">
      <w:pPr>
        <w:pStyle w:val="ListParagraph"/>
        <w:numPr>
          <w:ilvl w:val="1"/>
          <w:numId w:val="33"/>
        </w:numPr>
        <w:rPr>
          <w:rFonts w:ascii="Calibri" w:eastAsia="Times New Roman" w:hAnsi="Calibri" w:cs="Times New Roman"/>
          <w:color w:val="332206"/>
          <w:sz w:val="22"/>
          <w:szCs w:val="20"/>
        </w:rPr>
      </w:pPr>
      <w:r>
        <w:rPr>
          <w:rFonts w:ascii="Calibri" w:eastAsia="Times New Roman" w:hAnsi="Calibri" w:cs="Times New Roman"/>
          <w:color w:val="332206"/>
          <w:sz w:val="22"/>
          <w:szCs w:val="20"/>
        </w:rPr>
        <w:t xml:space="preserve">Students can </w:t>
      </w:r>
      <w:r w:rsidR="00496189">
        <w:rPr>
          <w:rFonts w:ascii="Calibri" w:eastAsia="Times New Roman" w:hAnsi="Calibri" w:cs="Times New Roman"/>
          <w:color w:val="332206"/>
          <w:sz w:val="22"/>
          <w:szCs w:val="20"/>
        </w:rPr>
        <w:t>imitate</w:t>
      </w:r>
      <w:r>
        <w:rPr>
          <w:rFonts w:ascii="Calibri" w:eastAsia="Times New Roman" w:hAnsi="Calibri" w:cs="Times New Roman"/>
          <w:color w:val="332206"/>
          <w:sz w:val="22"/>
          <w:szCs w:val="20"/>
        </w:rPr>
        <w:t xml:space="preserve"> this process by using vinegar drops on the matrix around the fossil. Since vinegar is so mild, they can even use it right on the fossil to remove excess matrix. Once most of the fossil is cleaned, you can have the student </w:t>
      </w:r>
      <w:r w:rsidR="000357B8">
        <w:rPr>
          <w:rFonts w:ascii="Calibri" w:eastAsia="Times New Roman" w:hAnsi="Calibri" w:cs="Times New Roman"/>
          <w:color w:val="332206"/>
          <w:sz w:val="22"/>
          <w:szCs w:val="20"/>
        </w:rPr>
        <w:t xml:space="preserve">coat the fossil with clear nail polish to imitate protective glue coating. </w:t>
      </w:r>
    </w:p>
    <w:p w14:paraId="74D3458E" w14:textId="6B88CA69" w:rsidR="00A064EA" w:rsidRPr="000357B8" w:rsidRDefault="00A064EA" w:rsidP="00727C05">
      <w:pPr>
        <w:pStyle w:val="ListParagraph"/>
        <w:numPr>
          <w:ilvl w:val="0"/>
          <w:numId w:val="33"/>
        </w:numPr>
        <w:rPr>
          <w:rFonts w:ascii="Calibri" w:eastAsia="Times New Roman" w:hAnsi="Calibri" w:cs="Times New Roman"/>
          <w:color w:val="332206"/>
          <w:sz w:val="22"/>
          <w:szCs w:val="20"/>
        </w:rPr>
      </w:pPr>
      <w:r w:rsidRPr="000357B8">
        <w:rPr>
          <w:rFonts w:ascii="Calibri" w:eastAsia="Times New Roman" w:hAnsi="Calibri" w:cs="Times New Roman"/>
          <w:bCs/>
          <w:iCs/>
          <w:color w:val="332206"/>
          <w:sz w:val="22"/>
          <w:szCs w:val="20"/>
        </w:rPr>
        <w:t>The last step to completing your fossil hunt is to note the type of fossil, date of acquisition or discovery, and the location. Once your fossil is cleaned and ready for display, make a small information card that shares the name of the fossil, the geologic time period and the location where it was found.</w:t>
      </w:r>
    </w:p>
    <w:p w14:paraId="516B152E" w14:textId="067DF13E" w:rsidR="00A064EA" w:rsidRDefault="00A064EA" w:rsidP="00A064EA">
      <w:pPr>
        <w:pStyle w:val="NoSpacing"/>
        <w:rPr>
          <w:rFonts w:ascii="Calibri" w:hAnsi="Calibri"/>
          <w:sz w:val="22"/>
        </w:rPr>
      </w:pPr>
    </w:p>
    <w:p w14:paraId="6F65234C" w14:textId="77777777" w:rsidR="00012895" w:rsidRDefault="00012895" w:rsidP="00012895">
      <w:pPr>
        <w:rPr>
          <w:rFonts w:ascii="Calibri" w:eastAsia="Times New Roman" w:hAnsi="Calibri" w:cs="Times New Roman"/>
          <w:sz w:val="22"/>
          <w:szCs w:val="20"/>
        </w:rPr>
      </w:pPr>
    </w:p>
    <w:p w14:paraId="160815A5" w14:textId="77777777" w:rsidR="00012895" w:rsidRDefault="00012895" w:rsidP="00012895">
      <w:pPr>
        <w:rPr>
          <w:rFonts w:ascii="Calibri" w:eastAsia="Times New Roman" w:hAnsi="Calibri" w:cs="Times New Roman"/>
          <w:sz w:val="22"/>
          <w:szCs w:val="20"/>
        </w:rPr>
      </w:pPr>
    </w:p>
    <w:p w14:paraId="4F33184F" w14:textId="77777777" w:rsidR="00012895" w:rsidRDefault="00012895" w:rsidP="00012895">
      <w:pPr>
        <w:rPr>
          <w:rFonts w:ascii="Calibri" w:eastAsia="Times New Roman" w:hAnsi="Calibri" w:cs="Times New Roman"/>
          <w:sz w:val="22"/>
          <w:szCs w:val="20"/>
        </w:rPr>
      </w:pPr>
    </w:p>
    <w:p w14:paraId="76385F78" w14:textId="77777777" w:rsidR="00012895" w:rsidRDefault="00012895" w:rsidP="00012895">
      <w:pPr>
        <w:rPr>
          <w:rFonts w:ascii="Calibri" w:eastAsia="Times New Roman" w:hAnsi="Calibri" w:cs="Times New Roman"/>
          <w:sz w:val="22"/>
          <w:szCs w:val="20"/>
        </w:rPr>
      </w:pPr>
    </w:p>
    <w:p w14:paraId="6BB37773" w14:textId="77777777" w:rsidR="00012895" w:rsidRDefault="00012895" w:rsidP="00012895">
      <w:pPr>
        <w:rPr>
          <w:rFonts w:ascii="Calibri" w:eastAsia="Times New Roman" w:hAnsi="Calibri" w:cs="Times New Roman"/>
          <w:sz w:val="22"/>
          <w:szCs w:val="20"/>
        </w:rPr>
      </w:pPr>
    </w:p>
    <w:p w14:paraId="5EFA7687" w14:textId="77777777" w:rsidR="00012895" w:rsidRDefault="00012895" w:rsidP="00012895">
      <w:pPr>
        <w:rPr>
          <w:rFonts w:ascii="Calibri" w:eastAsia="Times New Roman" w:hAnsi="Calibri" w:cs="Times New Roman"/>
          <w:sz w:val="22"/>
          <w:szCs w:val="20"/>
        </w:rPr>
      </w:pPr>
    </w:p>
    <w:p w14:paraId="49A20DB5" w14:textId="77777777" w:rsidR="00012895" w:rsidRDefault="00012895" w:rsidP="00012895">
      <w:pPr>
        <w:rPr>
          <w:rFonts w:ascii="Calibri" w:eastAsia="Times New Roman" w:hAnsi="Calibri" w:cs="Times New Roman"/>
          <w:sz w:val="22"/>
          <w:szCs w:val="20"/>
        </w:rPr>
      </w:pPr>
    </w:p>
    <w:p w14:paraId="74976FCC" w14:textId="77777777" w:rsidR="000D04F4" w:rsidRDefault="000D04F4" w:rsidP="004A19C3">
      <w:pPr>
        <w:rPr>
          <w:rFonts w:ascii="Calibri" w:eastAsia="Times New Roman" w:hAnsi="Calibri" w:cs="Times New Roman"/>
          <w:sz w:val="22"/>
          <w:szCs w:val="20"/>
        </w:rPr>
      </w:pPr>
    </w:p>
    <w:p w14:paraId="61A523E5" w14:textId="77777777" w:rsidR="004A19C3" w:rsidRDefault="004A19C3" w:rsidP="004A19C3">
      <w:pPr>
        <w:rPr>
          <w:rFonts w:ascii="Calibri" w:eastAsia="Times New Roman" w:hAnsi="Calibri" w:cs="Times New Roman"/>
          <w:sz w:val="22"/>
          <w:szCs w:val="20"/>
        </w:rPr>
      </w:pPr>
    </w:p>
    <w:p w14:paraId="175EFAE9" w14:textId="77777777" w:rsidR="004A19C3" w:rsidRDefault="004A19C3" w:rsidP="004A19C3">
      <w:pPr>
        <w:rPr>
          <w:rFonts w:ascii="Calibri" w:eastAsia="Times New Roman" w:hAnsi="Calibri" w:cs="Times New Roman"/>
          <w:sz w:val="22"/>
          <w:szCs w:val="20"/>
        </w:rPr>
      </w:pPr>
    </w:p>
    <w:p w14:paraId="31CC73A5" w14:textId="77777777" w:rsidR="004A19C3" w:rsidRDefault="004A19C3" w:rsidP="004A19C3">
      <w:pPr>
        <w:rPr>
          <w:rFonts w:ascii="Calibri" w:eastAsia="Times New Roman" w:hAnsi="Calibri" w:cs="Times New Roman"/>
          <w:sz w:val="22"/>
          <w:szCs w:val="20"/>
        </w:rPr>
      </w:pPr>
    </w:p>
    <w:p w14:paraId="0B7D40DC" w14:textId="77777777" w:rsidR="004A19C3" w:rsidRDefault="004A19C3" w:rsidP="004A19C3">
      <w:pPr>
        <w:rPr>
          <w:rFonts w:ascii="Calibri" w:eastAsia="Times New Roman" w:hAnsi="Calibri" w:cs="Times New Roman"/>
          <w:sz w:val="22"/>
          <w:szCs w:val="20"/>
        </w:rPr>
      </w:pPr>
    </w:p>
    <w:p w14:paraId="5F2DE913" w14:textId="77777777" w:rsidR="004A19C3" w:rsidRDefault="004A19C3" w:rsidP="004A19C3">
      <w:pPr>
        <w:rPr>
          <w:rFonts w:ascii="Calibri" w:eastAsia="Times New Roman" w:hAnsi="Calibri" w:cs="Times New Roman"/>
          <w:sz w:val="22"/>
          <w:szCs w:val="20"/>
        </w:rPr>
      </w:pPr>
    </w:p>
    <w:p w14:paraId="7F535DBB" w14:textId="77777777" w:rsidR="004A19C3" w:rsidRDefault="004A19C3" w:rsidP="004A19C3">
      <w:pPr>
        <w:rPr>
          <w:rFonts w:ascii="Calibri" w:eastAsia="Times New Roman" w:hAnsi="Calibri" w:cs="Times New Roman"/>
          <w:sz w:val="22"/>
          <w:szCs w:val="20"/>
        </w:rPr>
      </w:pPr>
    </w:p>
    <w:p w14:paraId="3C3FDB5A" w14:textId="77777777" w:rsidR="004A19C3" w:rsidRDefault="004A19C3" w:rsidP="004A19C3">
      <w:pPr>
        <w:rPr>
          <w:rFonts w:ascii="Calibri" w:eastAsia="Times New Roman" w:hAnsi="Calibri" w:cs="Times New Roman"/>
          <w:sz w:val="22"/>
          <w:szCs w:val="20"/>
        </w:rPr>
      </w:pPr>
    </w:p>
    <w:p w14:paraId="78CECE74" w14:textId="77777777" w:rsidR="004A19C3" w:rsidRDefault="004A19C3" w:rsidP="004A19C3">
      <w:pPr>
        <w:rPr>
          <w:rFonts w:ascii="Calibri" w:eastAsia="Times New Roman" w:hAnsi="Calibri" w:cs="Times New Roman"/>
          <w:sz w:val="22"/>
          <w:szCs w:val="20"/>
        </w:rPr>
      </w:pPr>
    </w:p>
    <w:p w14:paraId="30D33246" w14:textId="77777777" w:rsidR="004A19C3" w:rsidRDefault="004A19C3" w:rsidP="004A19C3">
      <w:pPr>
        <w:rPr>
          <w:rFonts w:ascii="Calibri" w:eastAsia="Times New Roman" w:hAnsi="Calibri" w:cs="Times New Roman"/>
          <w:sz w:val="22"/>
          <w:szCs w:val="20"/>
        </w:rPr>
      </w:pPr>
    </w:p>
    <w:p w14:paraId="313C8444" w14:textId="77777777" w:rsidR="004A19C3" w:rsidRDefault="004A19C3" w:rsidP="004A19C3">
      <w:pPr>
        <w:rPr>
          <w:rFonts w:ascii="Calibri" w:eastAsia="Times New Roman" w:hAnsi="Calibri" w:cs="Times New Roman"/>
          <w:sz w:val="22"/>
          <w:szCs w:val="20"/>
        </w:rPr>
      </w:pPr>
    </w:p>
    <w:p w14:paraId="79AB0090" w14:textId="77777777" w:rsidR="004A19C3" w:rsidRDefault="004A19C3" w:rsidP="004A19C3">
      <w:pPr>
        <w:rPr>
          <w:rFonts w:ascii="Calibri" w:eastAsia="Times New Roman" w:hAnsi="Calibri" w:cs="Times New Roman"/>
          <w:sz w:val="22"/>
          <w:szCs w:val="20"/>
        </w:rPr>
      </w:pPr>
    </w:p>
    <w:p w14:paraId="304188AD" w14:textId="77777777" w:rsidR="004A19C3" w:rsidRDefault="004A19C3" w:rsidP="004A19C3">
      <w:pPr>
        <w:rPr>
          <w:rFonts w:ascii="Calibri" w:eastAsia="Times New Roman" w:hAnsi="Calibri" w:cs="Times New Roman"/>
          <w:sz w:val="22"/>
          <w:szCs w:val="20"/>
        </w:rPr>
      </w:pPr>
    </w:p>
    <w:p w14:paraId="5D253222" w14:textId="77777777" w:rsidR="004A19C3" w:rsidRDefault="004A19C3" w:rsidP="004A19C3">
      <w:pPr>
        <w:rPr>
          <w:rFonts w:ascii="Calibri" w:eastAsia="Times New Roman" w:hAnsi="Calibri" w:cs="Times New Roman"/>
          <w:sz w:val="22"/>
          <w:szCs w:val="20"/>
        </w:rPr>
      </w:pPr>
    </w:p>
    <w:p w14:paraId="770121A8" w14:textId="77777777" w:rsidR="004A19C3" w:rsidRDefault="004A19C3" w:rsidP="004A19C3">
      <w:pPr>
        <w:rPr>
          <w:rFonts w:ascii="Calibri" w:eastAsia="Times New Roman" w:hAnsi="Calibri" w:cs="Times New Roman"/>
          <w:sz w:val="22"/>
          <w:szCs w:val="20"/>
        </w:rPr>
      </w:pPr>
    </w:p>
    <w:p w14:paraId="01752C09" w14:textId="77777777" w:rsidR="004A19C3" w:rsidRDefault="004A19C3" w:rsidP="004A19C3">
      <w:pPr>
        <w:rPr>
          <w:rFonts w:ascii="Calibri" w:eastAsia="Times New Roman" w:hAnsi="Calibri" w:cs="Times New Roman"/>
          <w:sz w:val="22"/>
          <w:szCs w:val="20"/>
        </w:rPr>
      </w:pPr>
    </w:p>
    <w:sectPr w:rsidR="004A19C3"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E05CDD" w14:textId="77777777" w:rsidR="00D2312B" w:rsidRDefault="00D2312B" w:rsidP="00011AB5">
      <w:r>
        <w:separator/>
      </w:r>
    </w:p>
  </w:endnote>
  <w:endnote w:type="continuationSeparator" w:id="0">
    <w:p w14:paraId="03B44546" w14:textId="77777777" w:rsidR="00D2312B" w:rsidRDefault="00D2312B"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6AF3C" w14:textId="77777777" w:rsidR="00862E9E" w:rsidRDefault="00862E9E"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EFC148" w14:textId="77777777" w:rsidR="00862E9E" w:rsidRDefault="00862E9E" w:rsidP="00862E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0D86F6" w14:textId="77777777" w:rsidR="00862E9E" w:rsidRPr="00862E9E" w:rsidRDefault="00862E9E" w:rsidP="00BB62FF">
    <w:pPr>
      <w:pStyle w:val="Footer"/>
      <w:framePr w:wrap="around" w:vAnchor="text" w:hAnchor="margin" w:xAlign="right" w:y="1"/>
      <w:rPr>
        <w:rStyle w:val="PageNumber"/>
        <w:rFonts w:ascii="Calibri" w:hAnsi="Calibri"/>
        <w:sz w:val="22"/>
      </w:rPr>
    </w:pPr>
    <w:r w:rsidRPr="00862E9E">
      <w:rPr>
        <w:rStyle w:val="PageNumber"/>
        <w:rFonts w:ascii="Calibri" w:hAnsi="Calibri"/>
        <w:sz w:val="22"/>
      </w:rPr>
      <w:fldChar w:fldCharType="begin"/>
    </w:r>
    <w:r w:rsidRPr="00862E9E">
      <w:rPr>
        <w:rStyle w:val="PageNumber"/>
        <w:rFonts w:ascii="Calibri" w:hAnsi="Calibri"/>
        <w:sz w:val="22"/>
      </w:rPr>
      <w:instrText xml:space="preserve">PAGE  </w:instrText>
    </w:r>
    <w:r w:rsidRPr="00862E9E">
      <w:rPr>
        <w:rStyle w:val="PageNumber"/>
        <w:rFonts w:ascii="Calibri" w:hAnsi="Calibri"/>
        <w:sz w:val="22"/>
      </w:rPr>
      <w:fldChar w:fldCharType="separate"/>
    </w:r>
    <w:r w:rsidR="00C81CD4">
      <w:rPr>
        <w:rStyle w:val="PageNumber"/>
        <w:rFonts w:ascii="Calibri" w:hAnsi="Calibri"/>
        <w:noProof/>
        <w:sz w:val="22"/>
      </w:rPr>
      <w:t>6</w:t>
    </w:r>
    <w:r w:rsidRPr="00862E9E">
      <w:rPr>
        <w:rStyle w:val="PageNumber"/>
        <w:rFonts w:ascii="Calibri" w:hAnsi="Calibri"/>
        <w:sz w:val="22"/>
      </w:rPr>
      <w:fldChar w:fldCharType="end"/>
    </w:r>
  </w:p>
  <w:p w14:paraId="25D37F5A" w14:textId="5DF982BD" w:rsidR="00727C05" w:rsidRPr="00011AB5" w:rsidRDefault="00727C05" w:rsidP="00862E9E">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00EB41" w14:textId="77777777" w:rsidR="00D2312B" w:rsidRDefault="00D2312B" w:rsidP="00011AB5">
      <w:r>
        <w:separator/>
      </w:r>
    </w:p>
  </w:footnote>
  <w:footnote w:type="continuationSeparator" w:id="0">
    <w:p w14:paraId="5475951F" w14:textId="77777777" w:rsidR="00D2312B" w:rsidRDefault="00D2312B"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727C05" w:rsidRPr="00EE7466" w:rsidRDefault="00727C05" w:rsidP="00011AB5">
    <w:pPr>
      <w:pStyle w:val="Header"/>
      <w:rPr>
        <w:rFonts w:ascii="Calibri" w:hAnsi="Calibri"/>
        <w:sz w:val="22"/>
      </w:rPr>
    </w:pPr>
    <w:r w:rsidRPr="00EE7466">
      <w:rPr>
        <w:rFonts w:ascii="Calibri" w:hAnsi="Calibri"/>
        <w:sz w:val="22"/>
      </w:rPr>
      <w:t>Darwin Day 2016 Teachers Workshop</w:t>
    </w:r>
  </w:p>
  <w:p w14:paraId="41FB0514" w14:textId="77777777" w:rsidR="00727C05" w:rsidRDefault="00727C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044317"/>
    <w:multiLevelType w:val="multilevel"/>
    <w:tmpl w:val="0A66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1081A7C"/>
    <w:multiLevelType w:val="hybridMultilevel"/>
    <w:tmpl w:val="193E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E055A"/>
    <w:multiLevelType w:val="hybridMultilevel"/>
    <w:tmpl w:val="0C52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01054E"/>
    <w:multiLevelType w:val="hybridMultilevel"/>
    <w:tmpl w:val="49C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A393F"/>
    <w:multiLevelType w:val="hybridMultilevel"/>
    <w:tmpl w:val="8332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694B4E"/>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10E703A"/>
    <w:multiLevelType w:val="hybridMultilevel"/>
    <w:tmpl w:val="6A52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100370F"/>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85223C6"/>
    <w:multiLevelType w:val="hybridMultilevel"/>
    <w:tmpl w:val="BC5C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4"/>
  </w:num>
  <w:num w:numId="4">
    <w:abstractNumId w:val="31"/>
  </w:num>
  <w:num w:numId="5">
    <w:abstractNumId w:val="11"/>
  </w:num>
  <w:num w:numId="6">
    <w:abstractNumId w:val="5"/>
  </w:num>
  <w:num w:numId="7">
    <w:abstractNumId w:val="26"/>
  </w:num>
  <w:num w:numId="8">
    <w:abstractNumId w:val="27"/>
  </w:num>
  <w:num w:numId="9">
    <w:abstractNumId w:val="28"/>
  </w:num>
  <w:num w:numId="10">
    <w:abstractNumId w:val="0"/>
  </w:num>
  <w:num w:numId="11">
    <w:abstractNumId w:val="19"/>
  </w:num>
  <w:num w:numId="12">
    <w:abstractNumId w:val="16"/>
  </w:num>
  <w:num w:numId="13">
    <w:abstractNumId w:val="30"/>
  </w:num>
  <w:num w:numId="14">
    <w:abstractNumId w:val="2"/>
  </w:num>
  <w:num w:numId="15">
    <w:abstractNumId w:val="25"/>
  </w:num>
  <w:num w:numId="16">
    <w:abstractNumId w:val="13"/>
  </w:num>
  <w:num w:numId="17">
    <w:abstractNumId w:val="14"/>
  </w:num>
  <w:num w:numId="18">
    <w:abstractNumId w:val="17"/>
  </w:num>
  <w:num w:numId="19">
    <w:abstractNumId w:val="22"/>
  </w:num>
  <w:num w:numId="20">
    <w:abstractNumId w:val="23"/>
  </w:num>
  <w:num w:numId="21">
    <w:abstractNumId w:val="18"/>
  </w:num>
  <w:num w:numId="22">
    <w:abstractNumId w:val="32"/>
  </w:num>
  <w:num w:numId="23">
    <w:abstractNumId w:val="8"/>
  </w:num>
  <w:num w:numId="24">
    <w:abstractNumId w:val="21"/>
  </w:num>
  <w:num w:numId="25">
    <w:abstractNumId w:val="10"/>
  </w:num>
  <w:num w:numId="26">
    <w:abstractNumId w:val="15"/>
  </w:num>
  <w:num w:numId="27">
    <w:abstractNumId w:val="6"/>
  </w:num>
  <w:num w:numId="28">
    <w:abstractNumId w:val="3"/>
  </w:num>
  <w:num w:numId="29">
    <w:abstractNumId w:val="1"/>
  </w:num>
  <w:num w:numId="30">
    <w:abstractNumId w:val="12"/>
  </w:num>
  <w:num w:numId="31">
    <w:abstractNumId w:val="20"/>
  </w:num>
  <w:num w:numId="32">
    <w:abstractNumId w:val="29"/>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C10"/>
    <w:rsid w:val="00011AB5"/>
    <w:rsid w:val="00012895"/>
    <w:rsid w:val="000353F2"/>
    <w:rsid w:val="000357B8"/>
    <w:rsid w:val="00045749"/>
    <w:rsid w:val="00070C28"/>
    <w:rsid w:val="0008374D"/>
    <w:rsid w:val="000838FA"/>
    <w:rsid w:val="000D04F4"/>
    <w:rsid w:val="000E36AC"/>
    <w:rsid w:val="001010DB"/>
    <w:rsid w:val="001B5397"/>
    <w:rsid w:val="001C55E5"/>
    <w:rsid w:val="00244C10"/>
    <w:rsid w:val="002D2C27"/>
    <w:rsid w:val="002F6CB9"/>
    <w:rsid w:val="003105E6"/>
    <w:rsid w:val="00496189"/>
    <w:rsid w:val="004A19C3"/>
    <w:rsid w:val="00521686"/>
    <w:rsid w:val="00577D34"/>
    <w:rsid w:val="00620D1D"/>
    <w:rsid w:val="006E438D"/>
    <w:rsid w:val="00727C05"/>
    <w:rsid w:val="008072CF"/>
    <w:rsid w:val="00833B12"/>
    <w:rsid w:val="008617A2"/>
    <w:rsid w:val="00862E9E"/>
    <w:rsid w:val="008B5BBD"/>
    <w:rsid w:val="009254B6"/>
    <w:rsid w:val="00A064EA"/>
    <w:rsid w:val="00A30E00"/>
    <w:rsid w:val="00A907D7"/>
    <w:rsid w:val="00BF19F6"/>
    <w:rsid w:val="00C81CD4"/>
    <w:rsid w:val="00D2312B"/>
    <w:rsid w:val="00D32821"/>
    <w:rsid w:val="00D61F49"/>
    <w:rsid w:val="00DF29FB"/>
    <w:rsid w:val="00DF35C0"/>
    <w:rsid w:val="00E11B8F"/>
    <w:rsid w:val="00E8775E"/>
    <w:rsid w:val="00EC71F7"/>
    <w:rsid w:val="00F37B77"/>
    <w:rsid w:val="00F763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377B24DF-A1CF-4807-B561-9ED8725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862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633398">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77955645">
      <w:bodyDiv w:val="1"/>
      <w:marLeft w:val="0"/>
      <w:marRight w:val="0"/>
      <w:marTop w:val="0"/>
      <w:marBottom w:val="0"/>
      <w:divBdr>
        <w:top w:val="none" w:sz="0" w:space="0" w:color="auto"/>
        <w:left w:val="none" w:sz="0" w:space="0" w:color="auto"/>
        <w:bottom w:val="none" w:sz="0" w:space="0" w:color="auto"/>
        <w:right w:val="none" w:sz="0" w:space="0" w:color="auto"/>
      </w:divBdr>
    </w:div>
    <w:div w:id="1072314374">
      <w:bodyDiv w:val="1"/>
      <w:marLeft w:val="0"/>
      <w:marRight w:val="0"/>
      <w:marTop w:val="0"/>
      <w:marBottom w:val="0"/>
      <w:divBdr>
        <w:top w:val="none" w:sz="0" w:space="0" w:color="auto"/>
        <w:left w:val="none" w:sz="0" w:space="0" w:color="auto"/>
        <w:bottom w:val="none" w:sz="0" w:space="0" w:color="auto"/>
        <w:right w:val="none" w:sz="0" w:space="0" w:color="auto"/>
      </w:divBdr>
    </w:div>
    <w:div w:id="151114021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141841-BE58-4B27-94BD-CD9A2C7D4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13438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5</cp:revision>
  <dcterms:created xsi:type="dcterms:W3CDTF">2016-02-02T19:01:00Z</dcterms:created>
  <dcterms:modified xsi:type="dcterms:W3CDTF">2016-02-03T01:47:00Z</dcterms:modified>
</cp:coreProperties>
</file>