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4D3794A8" w:rsidR="008072CF" w:rsidRDefault="00B3759D" w:rsidP="00011AB5">
      <w:pPr>
        <w:rPr>
          <w:rFonts w:ascii="Calibri" w:eastAsia="Times New Roman" w:hAnsi="Calibri" w:cs="Times New Roman"/>
          <w:sz w:val="22"/>
          <w:szCs w:val="20"/>
        </w:rPr>
      </w:pPr>
      <w:r w:rsidRPr="00532882">
        <w:rPr>
          <w:rFonts w:ascii="Calibri" w:eastAsia="Times New Roman" w:hAnsi="Calibri" w:cs="Times New Roman"/>
          <w:b/>
          <w:sz w:val="23"/>
          <w:szCs w:val="23"/>
          <w:u w:val="single"/>
        </w:rPr>
        <w:t>Fossil Formation Fun</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825D43">
        <w:rPr>
          <w:rFonts w:ascii="Calibri" w:eastAsia="Times New Roman" w:hAnsi="Calibri" w:cs="Times New Roman"/>
          <w:sz w:val="22"/>
          <w:szCs w:val="20"/>
        </w:rPr>
        <w:t>Grades 3</w:t>
      </w:r>
      <w:r w:rsidR="0070188B">
        <w:rPr>
          <w:rFonts w:ascii="Calibri" w:eastAsia="Times New Roman" w:hAnsi="Calibri" w:cs="Times New Roman"/>
          <w:sz w:val="22"/>
          <w:szCs w:val="20"/>
        </w:rPr>
        <w:t>-5; modify for K-</w:t>
      </w:r>
      <w:r w:rsidR="00825D43">
        <w:rPr>
          <w:rFonts w:ascii="Calibri" w:eastAsia="Times New Roman" w:hAnsi="Calibri" w:cs="Times New Roman"/>
          <w:sz w:val="22"/>
          <w:szCs w:val="20"/>
        </w:rPr>
        <w:t>2</w:t>
      </w:r>
      <w:r w:rsidR="0070188B">
        <w:rPr>
          <w:rFonts w:ascii="Calibri" w:eastAsia="Times New Roman" w:hAnsi="Calibri" w:cs="Times New Roman"/>
          <w:sz w:val="22"/>
          <w:szCs w:val="20"/>
        </w:rPr>
        <w:t>)</w:t>
      </w:r>
    </w:p>
    <w:p w14:paraId="058A2BAB" w14:textId="77777777" w:rsidR="00984EDA" w:rsidRDefault="00984EDA" w:rsidP="00011AB5">
      <w:pPr>
        <w:rPr>
          <w:rFonts w:ascii="Calibri" w:eastAsia="Times New Roman" w:hAnsi="Calibri" w:cs="Times New Roman"/>
          <w:sz w:val="22"/>
          <w:szCs w:val="20"/>
        </w:rPr>
      </w:pPr>
    </w:p>
    <w:tbl>
      <w:tblPr>
        <w:tblW w:w="9360" w:type="dxa"/>
        <w:tblLook w:val="04A0" w:firstRow="1" w:lastRow="0" w:firstColumn="1" w:lastColumn="0" w:noHBand="0" w:noVBand="1"/>
      </w:tblPr>
      <w:tblGrid>
        <w:gridCol w:w="9360"/>
      </w:tblGrid>
      <w:tr w:rsidR="00984EDA" w:rsidRPr="00DD556A" w14:paraId="4B72285E" w14:textId="77777777" w:rsidTr="00984EDA">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64E8A0EA" w14:textId="3393904E" w:rsidR="00984EDA" w:rsidRPr="00DD556A" w:rsidRDefault="0037728D">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984EDA" w:rsidRPr="00DD556A">
              <w:rPr>
                <w:rFonts w:asciiTheme="majorHAnsi" w:eastAsia="Times New Roman" w:hAnsiTheme="majorHAnsi" w:cs="Arial"/>
                <w:b/>
                <w:bCs/>
                <w:color w:val="000000"/>
                <w:sz w:val="18"/>
                <w:szCs w:val="18"/>
              </w:rPr>
              <w:t>State Standards Covered</w:t>
            </w:r>
          </w:p>
        </w:tc>
      </w:tr>
      <w:tr w:rsidR="00984EDA" w:rsidRPr="00DD556A" w14:paraId="51A73F2C" w14:textId="77777777" w:rsidTr="00984ED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583858C" w14:textId="77777777" w:rsidR="00984EDA" w:rsidRPr="00DD556A" w:rsidRDefault="00984EDA">
            <w:pPr>
              <w:rPr>
                <w:rFonts w:asciiTheme="majorHAnsi" w:eastAsia="Times New Roman" w:hAnsiTheme="majorHAnsi" w:cs="Times New Roman"/>
                <w:sz w:val="18"/>
                <w:szCs w:val="18"/>
              </w:rPr>
            </w:pPr>
            <w:r w:rsidRPr="00DD556A">
              <w:rPr>
                <w:rFonts w:asciiTheme="majorHAnsi" w:hAnsiTheme="majorHAnsi" w:cs="Arial"/>
                <w:b/>
                <w:bCs/>
                <w:color w:val="000000"/>
                <w:sz w:val="18"/>
                <w:szCs w:val="18"/>
              </w:rPr>
              <w:t>GLE 0007.Inq.1</w:t>
            </w:r>
            <w:r w:rsidRPr="00DD556A">
              <w:rPr>
                <w:rFonts w:asciiTheme="majorHAnsi" w:hAnsiTheme="majorHAnsi" w:cs="Arial"/>
                <w:color w:val="000000"/>
                <w:sz w:val="18"/>
                <w:szCs w:val="18"/>
              </w:rPr>
              <w:t xml:space="preserve"> Observe the world of familiar objects using the senses and tools</w:t>
            </w:r>
          </w:p>
        </w:tc>
      </w:tr>
      <w:tr w:rsidR="00984EDA" w:rsidRPr="00DD556A" w14:paraId="6DFAD01C" w14:textId="77777777" w:rsidTr="00984ED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82F69CE" w14:textId="77777777" w:rsidR="00984EDA" w:rsidRPr="00DD556A" w:rsidRDefault="00984EDA">
            <w:pPr>
              <w:rPr>
                <w:rFonts w:asciiTheme="majorHAnsi" w:eastAsia="Times New Roman" w:hAnsiTheme="majorHAnsi" w:cs="Times New Roman"/>
                <w:sz w:val="18"/>
                <w:szCs w:val="18"/>
              </w:rPr>
            </w:pPr>
            <w:r w:rsidRPr="00DD556A">
              <w:rPr>
                <w:rFonts w:asciiTheme="majorHAnsi" w:hAnsiTheme="majorHAnsi" w:cs="Arial"/>
                <w:b/>
                <w:bCs/>
                <w:color w:val="000000"/>
                <w:sz w:val="18"/>
                <w:szCs w:val="18"/>
              </w:rPr>
              <w:t xml:space="preserve">GLE 0007.Inq.2 </w:t>
            </w:r>
            <w:r w:rsidRPr="00DD556A">
              <w:rPr>
                <w:rFonts w:asciiTheme="majorHAnsi" w:hAnsiTheme="majorHAnsi" w:cs="Arial"/>
                <w:color w:val="000000"/>
                <w:sz w:val="18"/>
                <w:szCs w:val="18"/>
              </w:rPr>
              <w:t>Ask questions, make logical predictions, plan investigations, and represent data</w:t>
            </w:r>
          </w:p>
        </w:tc>
      </w:tr>
      <w:tr w:rsidR="00984EDA" w:rsidRPr="00DD556A" w14:paraId="32BF7492" w14:textId="77777777" w:rsidTr="00984ED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A0EBEED" w14:textId="77777777" w:rsidR="00984EDA" w:rsidRPr="00DD556A" w:rsidRDefault="00984EDA">
            <w:pPr>
              <w:rPr>
                <w:rFonts w:asciiTheme="majorHAnsi" w:eastAsia="Times New Roman" w:hAnsiTheme="majorHAnsi" w:cs="Times New Roman"/>
                <w:sz w:val="18"/>
                <w:szCs w:val="18"/>
              </w:rPr>
            </w:pPr>
            <w:r w:rsidRPr="00DD556A">
              <w:rPr>
                <w:rFonts w:asciiTheme="majorHAnsi" w:hAnsiTheme="majorHAnsi" w:cs="Arial"/>
                <w:b/>
                <w:bCs/>
                <w:color w:val="000000"/>
                <w:sz w:val="18"/>
                <w:szCs w:val="18"/>
              </w:rPr>
              <w:t>GLE 0007.Inq.3</w:t>
            </w:r>
            <w:r w:rsidRPr="00DD556A">
              <w:rPr>
                <w:rFonts w:asciiTheme="majorHAnsi" w:hAnsiTheme="majorHAnsi" w:cs="Arial"/>
                <w:color w:val="000000"/>
                <w:sz w:val="18"/>
                <w:szCs w:val="18"/>
              </w:rPr>
              <w:t xml:space="preserve"> Explain the data from an investigation</w:t>
            </w:r>
          </w:p>
        </w:tc>
      </w:tr>
      <w:tr w:rsidR="00984EDA" w:rsidRPr="00DD556A" w14:paraId="5C02080A" w14:textId="77777777" w:rsidTr="00984ED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5E7E325" w14:textId="77777777" w:rsidR="00984EDA" w:rsidRPr="00DD556A" w:rsidRDefault="00984EDA">
            <w:pPr>
              <w:rPr>
                <w:rFonts w:asciiTheme="majorHAnsi" w:eastAsia="Times New Roman" w:hAnsiTheme="majorHAnsi" w:cs="Arial"/>
                <w:b/>
                <w:bCs/>
                <w:color w:val="000000"/>
                <w:sz w:val="18"/>
                <w:szCs w:val="18"/>
              </w:rPr>
            </w:pPr>
            <w:r w:rsidRPr="00DD556A">
              <w:rPr>
                <w:rFonts w:asciiTheme="majorHAnsi" w:hAnsiTheme="majorHAnsi" w:cs="Arial"/>
                <w:b/>
                <w:bCs/>
                <w:color w:val="000000"/>
                <w:sz w:val="18"/>
                <w:szCs w:val="18"/>
              </w:rPr>
              <w:t xml:space="preserve">0007.Inq.3 </w:t>
            </w:r>
            <w:r w:rsidRPr="00DD556A">
              <w:rPr>
                <w:rFonts w:asciiTheme="majorHAnsi" w:hAnsiTheme="majorHAnsi" w:cs="Arial"/>
                <w:color w:val="000000"/>
                <w:sz w:val="18"/>
                <w:szCs w:val="18"/>
              </w:rPr>
              <w:t>Communicate understanding of simple data using age-appropriate vocabulary</w:t>
            </w:r>
          </w:p>
        </w:tc>
      </w:tr>
      <w:tr w:rsidR="00984EDA" w:rsidRPr="00DD556A" w14:paraId="4548196C" w14:textId="77777777" w:rsidTr="00984ED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4FB3C60" w14:textId="77777777" w:rsidR="00984EDA" w:rsidRPr="00DD556A" w:rsidRDefault="00984EDA">
            <w:pPr>
              <w:rPr>
                <w:rFonts w:asciiTheme="majorHAnsi" w:eastAsia="Times New Roman" w:hAnsiTheme="majorHAnsi" w:cs="Arial"/>
                <w:b/>
                <w:bCs/>
                <w:color w:val="000000"/>
                <w:sz w:val="18"/>
                <w:szCs w:val="18"/>
              </w:rPr>
            </w:pPr>
            <w:r w:rsidRPr="00DD556A">
              <w:rPr>
                <w:rFonts w:asciiTheme="majorHAnsi" w:hAnsiTheme="majorHAnsi" w:cs="Arial"/>
                <w:b/>
                <w:bCs/>
                <w:color w:val="000000"/>
                <w:sz w:val="18"/>
                <w:szCs w:val="18"/>
              </w:rPr>
              <w:t>GLE 0107.5.2</w:t>
            </w:r>
            <w:r w:rsidRPr="00DD556A">
              <w:rPr>
                <w:rFonts w:asciiTheme="majorHAnsi" w:hAnsiTheme="majorHAnsi" w:cs="Arial"/>
                <w:color w:val="000000"/>
                <w:sz w:val="18"/>
                <w:szCs w:val="18"/>
              </w:rPr>
              <w:t xml:space="preserve"> Recognize that some organisms which formerly lived are no longer found on earth</w:t>
            </w:r>
          </w:p>
        </w:tc>
      </w:tr>
      <w:tr w:rsidR="00984EDA" w:rsidRPr="00DD556A" w14:paraId="0CB1BD2E" w14:textId="77777777" w:rsidTr="00984ED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A04294F" w14:textId="77777777" w:rsidR="00984EDA" w:rsidRPr="00DD556A" w:rsidRDefault="00984EDA">
            <w:pPr>
              <w:tabs>
                <w:tab w:val="left" w:pos="1950"/>
              </w:tabs>
              <w:rPr>
                <w:rFonts w:asciiTheme="majorHAnsi" w:hAnsiTheme="majorHAnsi" w:cs="Arial"/>
                <w:b/>
                <w:bCs/>
                <w:color w:val="000000"/>
                <w:sz w:val="18"/>
                <w:szCs w:val="18"/>
              </w:rPr>
            </w:pPr>
            <w:r w:rsidRPr="00DD556A">
              <w:rPr>
                <w:rFonts w:asciiTheme="majorHAnsi" w:hAnsiTheme="majorHAnsi" w:cs="Arial"/>
                <w:b/>
                <w:bCs/>
                <w:color w:val="000000"/>
                <w:sz w:val="18"/>
                <w:szCs w:val="18"/>
              </w:rPr>
              <w:t>GLE 0207.5.1</w:t>
            </w:r>
            <w:r w:rsidRPr="00DD556A">
              <w:rPr>
                <w:rFonts w:asciiTheme="majorHAnsi" w:hAnsiTheme="majorHAnsi" w:cs="Arial"/>
                <w:color w:val="000000"/>
                <w:sz w:val="18"/>
                <w:szCs w:val="18"/>
              </w:rPr>
              <w:t xml:space="preserve"> Investigate the relationship between an animal’s characteristics and the features of the environment where it lives</w:t>
            </w:r>
          </w:p>
        </w:tc>
      </w:tr>
      <w:tr w:rsidR="00984EDA" w:rsidRPr="00DD556A" w14:paraId="0C20A864" w14:textId="77777777" w:rsidTr="00984ED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9B33C65" w14:textId="77777777" w:rsidR="00984EDA" w:rsidRPr="00DD556A" w:rsidRDefault="00984EDA">
            <w:pPr>
              <w:tabs>
                <w:tab w:val="left" w:pos="1950"/>
              </w:tabs>
              <w:rPr>
                <w:rFonts w:asciiTheme="majorHAnsi" w:eastAsia="Times New Roman" w:hAnsiTheme="majorHAnsi" w:cs="Arial"/>
                <w:b/>
                <w:bCs/>
                <w:color w:val="000000"/>
                <w:sz w:val="18"/>
                <w:szCs w:val="18"/>
              </w:rPr>
            </w:pPr>
            <w:r w:rsidRPr="00DD556A">
              <w:rPr>
                <w:rFonts w:asciiTheme="majorHAnsi" w:hAnsiTheme="majorHAnsi" w:cs="Arial"/>
                <w:b/>
                <w:bCs/>
                <w:color w:val="000000"/>
                <w:sz w:val="18"/>
                <w:szCs w:val="18"/>
              </w:rPr>
              <w:t>GLE 0207.5.2</w:t>
            </w:r>
            <w:r w:rsidRPr="00DD556A">
              <w:rPr>
                <w:rFonts w:asciiTheme="majorHAnsi" w:hAnsiTheme="majorHAnsi" w:cs="Arial"/>
                <w:color w:val="000000"/>
                <w:sz w:val="18"/>
                <w:szCs w:val="18"/>
              </w:rPr>
              <w:t xml:space="preserve"> Draw conclusions from fossils about organisms that lived in the past</w:t>
            </w:r>
          </w:p>
        </w:tc>
      </w:tr>
      <w:tr w:rsidR="00984EDA" w:rsidRPr="00DD556A" w14:paraId="0916F490" w14:textId="77777777" w:rsidTr="00984ED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BE8B28F" w14:textId="77777777" w:rsidR="00984EDA" w:rsidRPr="00DD556A" w:rsidRDefault="00984EDA">
            <w:pPr>
              <w:tabs>
                <w:tab w:val="left" w:pos="1950"/>
              </w:tabs>
              <w:rPr>
                <w:rFonts w:asciiTheme="majorHAnsi" w:hAnsiTheme="majorHAnsi" w:cs="Arial"/>
                <w:b/>
                <w:bCs/>
                <w:color w:val="000000"/>
                <w:sz w:val="18"/>
                <w:szCs w:val="18"/>
              </w:rPr>
            </w:pPr>
            <w:r w:rsidRPr="00DD556A">
              <w:rPr>
                <w:rFonts w:asciiTheme="majorHAnsi" w:hAnsiTheme="majorHAnsi" w:cs="Arial"/>
                <w:b/>
                <w:bCs/>
                <w:color w:val="000000"/>
                <w:sz w:val="18"/>
                <w:szCs w:val="18"/>
              </w:rPr>
              <w:t>GLE 0307.Inq.1</w:t>
            </w:r>
            <w:r w:rsidRPr="00DD556A">
              <w:rPr>
                <w:rFonts w:asciiTheme="majorHAnsi" w:hAnsiTheme="majorHAnsi" w:cs="Arial"/>
                <w:color w:val="000000"/>
                <w:sz w:val="18"/>
                <w:szCs w:val="18"/>
              </w:rPr>
              <w:t xml:space="preserve"> Explore different scientific phenomena by asking questions, making logical predictions, planning investigations, and recording data</w:t>
            </w:r>
          </w:p>
        </w:tc>
      </w:tr>
      <w:tr w:rsidR="00984EDA" w:rsidRPr="00DD556A" w14:paraId="313DD46E" w14:textId="77777777" w:rsidTr="00984ED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0B0FF45" w14:textId="77777777" w:rsidR="00984EDA" w:rsidRPr="00DD556A" w:rsidRDefault="00984EDA">
            <w:pPr>
              <w:tabs>
                <w:tab w:val="left" w:pos="1950"/>
              </w:tabs>
              <w:rPr>
                <w:rFonts w:asciiTheme="majorHAnsi" w:hAnsiTheme="majorHAnsi" w:cs="Arial"/>
                <w:b/>
                <w:bCs/>
                <w:color w:val="000000"/>
                <w:sz w:val="18"/>
                <w:szCs w:val="18"/>
              </w:rPr>
            </w:pPr>
            <w:r w:rsidRPr="00DD556A">
              <w:rPr>
                <w:rFonts w:asciiTheme="majorHAnsi" w:hAnsiTheme="majorHAnsi" w:cs="Arial"/>
                <w:b/>
                <w:bCs/>
                <w:color w:val="000000"/>
                <w:sz w:val="18"/>
                <w:szCs w:val="18"/>
              </w:rPr>
              <w:t xml:space="preserve">GLE 0307.Inq.2 </w:t>
            </w:r>
            <w:r w:rsidRPr="00DD556A">
              <w:rPr>
                <w:rFonts w:asciiTheme="majorHAnsi" w:hAnsiTheme="majorHAnsi" w:cs="Arial"/>
                <w:color w:val="000000"/>
                <w:sz w:val="18"/>
                <w:szCs w:val="18"/>
              </w:rPr>
              <w:t>Select and use appropriate tools and simple equipment to conduct an investigation</w:t>
            </w:r>
          </w:p>
        </w:tc>
      </w:tr>
      <w:tr w:rsidR="00984EDA" w:rsidRPr="00DD556A" w14:paraId="4AD71B44" w14:textId="77777777" w:rsidTr="00984ED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C0B5C0D" w14:textId="77777777" w:rsidR="00984EDA" w:rsidRPr="00DD556A" w:rsidRDefault="00984EDA">
            <w:pPr>
              <w:tabs>
                <w:tab w:val="left" w:pos="1950"/>
              </w:tabs>
              <w:rPr>
                <w:rFonts w:asciiTheme="majorHAnsi" w:hAnsiTheme="majorHAnsi" w:cs="Arial"/>
                <w:b/>
                <w:bCs/>
                <w:color w:val="000000"/>
                <w:sz w:val="18"/>
                <w:szCs w:val="18"/>
              </w:rPr>
            </w:pPr>
            <w:r w:rsidRPr="00DD556A">
              <w:rPr>
                <w:rFonts w:asciiTheme="majorHAnsi" w:hAnsiTheme="majorHAnsi" w:cs="Arial"/>
                <w:b/>
                <w:bCs/>
                <w:color w:val="000000"/>
                <w:sz w:val="18"/>
                <w:szCs w:val="18"/>
              </w:rPr>
              <w:t>GLE 0307.Inq.4</w:t>
            </w:r>
            <w:r w:rsidRPr="00DD556A">
              <w:rPr>
                <w:rFonts w:asciiTheme="majorHAnsi" w:hAnsiTheme="majorHAnsi" w:cs="Arial"/>
                <w:color w:val="000000"/>
                <w:sz w:val="18"/>
                <w:szCs w:val="18"/>
              </w:rPr>
              <w:t xml:space="preserve"> Identify and interpret simple patterns of evidence to communicate the findings of multiple investigations</w:t>
            </w:r>
          </w:p>
        </w:tc>
      </w:tr>
      <w:tr w:rsidR="00984EDA" w:rsidRPr="00DD556A" w14:paraId="13768AB1" w14:textId="77777777" w:rsidTr="00984ED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93DD08D" w14:textId="77777777" w:rsidR="00984EDA" w:rsidRPr="00DD556A" w:rsidRDefault="00984EDA">
            <w:pPr>
              <w:tabs>
                <w:tab w:val="left" w:pos="1950"/>
              </w:tabs>
              <w:rPr>
                <w:rFonts w:asciiTheme="majorHAnsi" w:hAnsiTheme="majorHAnsi" w:cs="Arial"/>
                <w:b/>
                <w:bCs/>
                <w:color w:val="000000"/>
                <w:sz w:val="18"/>
                <w:szCs w:val="18"/>
              </w:rPr>
            </w:pPr>
            <w:r w:rsidRPr="00DD556A">
              <w:rPr>
                <w:rFonts w:asciiTheme="majorHAnsi" w:hAnsiTheme="majorHAnsi" w:cs="Arial"/>
                <w:b/>
                <w:bCs/>
                <w:color w:val="000000"/>
                <w:sz w:val="18"/>
                <w:szCs w:val="18"/>
              </w:rPr>
              <w:t>GLE 0307.5.1</w:t>
            </w:r>
            <w:r w:rsidRPr="00DD556A">
              <w:rPr>
                <w:rFonts w:asciiTheme="majorHAnsi" w:hAnsiTheme="majorHAnsi" w:cs="Arial"/>
                <w:color w:val="000000"/>
                <w:sz w:val="18"/>
                <w:szCs w:val="18"/>
              </w:rPr>
              <w:t xml:space="preserve"> Explore the relationships between an organism's characteristics and its ability to survive in a particular environment</w:t>
            </w:r>
          </w:p>
        </w:tc>
      </w:tr>
      <w:tr w:rsidR="00984EDA" w:rsidRPr="00DD556A" w14:paraId="0C227AFD" w14:textId="77777777" w:rsidTr="00984ED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5B35722" w14:textId="77777777" w:rsidR="00984EDA" w:rsidRPr="00DD556A" w:rsidRDefault="00984EDA">
            <w:pPr>
              <w:tabs>
                <w:tab w:val="left" w:pos="1950"/>
              </w:tabs>
              <w:rPr>
                <w:rFonts w:asciiTheme="majorHAnsi" w:hAnsiTheme="majorHAnsi" w:cs="Arial"/>
                <w:b/>
                <w:bCs/>
                <w:color w:val="000000"/>
                <w:sz w:val="18"/>
                <w:szCs w:val="18"/>
              </w:rPr>
            </w:pPr>
            <w:r w:rsidRPr="00DD556A">
              <w:rPr>
                <w:rFonts w:asciiTheme="majorHAnsi" w:hAnsiTheme="majorHAnsi" w:cs="Arial"/>
                <w:b/>
                <w:bCs/>
                <w:color w:val="000000"/>
                <w:sz w:val="18"/>
                <w:szCs w:val="18"/>
              </w:rPr>
              <w:t>0307.5.2</w:t>
            </w:r>
            <w:r w:rsidRPr="00DD556A">
              <w:rPr>
                <w:rFonts w:asciiTheme="majorHAnsi" w:hAnsiTheme="majorHAnsi" w:cs="Arial"/>
                <w:color w:val="000000"/>
                <w:sz w:val="18"/>
                <w:szCs w:val="18"/>
              </w:rPr>
              <w:t xml:space="preserve"> Investigate the connection between an organism’s characteristics and its ability to survive in a specific environment</w:t>
            </w:r>
          </w:p>
        </w:tc>
      </w:tr>
      <w:tr w:rsidR="00984EDA" w:rsidRPr="00DD556A" w14:paraId="7EEB11E9" w14:textId="77777777" w:rsidTr="00984ED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1D4E1E7" w14:textId="77777777" w:rsidR="00984EDA" w:rsidRPr="00DD556A" w:rsidRDefault="00984EDA">
            <w:pPr>
              <w:tabs>
                <w:tab w:val="left" w:pos="1950"/>
              </w:tabs>
              <w:rPr>
                <w:rFonts w:asciiTheme="majorHAnsi" w:hAnsiTheme="majorHAnsi" w:cs="Arial"/>
                <w:b/>
                <w:bCs/>
                <w:color w:val="000000"/>
                <w:sz w:val="18"/>
                <w:szCs w:val="18"/>
              </w:rPr>
            </w:pPr>
            <w:r w:rsidRPr="00DD556A">
              <w:rPr>
                <w:rFonts w:asciiTheme="majorHAnsi" w:hAnsiTheme="majorHAnsi" w:cs="Arial"/>
                <w:b/>
                <w:bCs/>
                <w:color w:val="000000"/>
                <w:sz w:val="18"/>
                <w:szCs w:val="18"/>
              </w:rPr>
              <w:t>0407.5.4</w:t>
            </w:r>
            <w:r w:rsidRPr="00DD556A">
              <w:rPr>
                <w:rFonts w:asciiTheme="majorHAnsi" w:hAnsiTheme="majorHAnsi" w:cs="Arial"/>
                <w:color w:val="000000"/>
                <w:sz w:val="18"/>
                <w:szCs w:val="18"/>
              </w:rPr>
              <w:t xml:space="preserve"> Gather fossil information to draw conclusions about organisms that exist today</w:t>
            </w:r>
          </w:p>
        </w:tc>
      </w:tr>
      <w:tr w:rsidR="00984EDA" w:rsidRPr="00DD556A" w14:paraId="7B4BDC1B" w14:textId="77777777" w:rsidTr="00984ED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B1B244A" w14:textId="77777777" w:rsidR="00984EDA" w:rsidRPr="00DD556A" w:rsidRDefault="00984EDA">
            <w:pPr>
              <w:tabs>
                <w:tab w:val="left" w:pos="1950"/>
              </w:tabs>
              <w:rPr>
                <w:rFonts w:asciiTheme="majorHAnsi" w:hAnsiTheme="majorHAnsi" w:cs="Arial"/>
                <w:b/>
                <w:bCs/>
                <w:color w:val="000000"/>
                <w:sz w:val="18"/>
                <w:szCs w:val="18"/>
              </w:rPr>
            </w:pPr>
            <w:r w:rsidRPr="00DD556A">
              <w:rPr>
                <w:rFonts w:asciiTheme="majorHAnsi" w:hAnsiTheme="majorHAnsi" w:cs="Arial"/>
                <w:b/>
                <w:bCs/>
                <w:color w:val="000000"/>
                <w:sz w:val="18"/>
                <w:szCs w:val="18"/>
              </w:rPr>
              <w:t>GLE 0507.5.2</w:t>
            </w:r>
            <w:r w:rsidRPr="00DD556A">
              <w:rPr>
                <w:rFonts w:asciiTheme="majorHAnsi" w:hAnsiTheme="majorHAnsi" w:cs="Arial"/>
                <w:color w:val="000000"/>
                <w:sz w:val="18"/>
                <w:szCs w:val="18"/>
              </w:rPr>
              <w:t xml:space="preserve"> Analyze fossils to demonstrate the connection between organisms and environments that existed in the past and those that currently exist</w:t>
            </w:r>
          </w:p>
        </w:tc>
      </w:tr>
      <w:tr w:rsidR="00984EDA" w:rsidRPr="00DD556A" w14:paraId="6DF3A663" w14:textId="77777777" w:rsidTr="00984ED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84804FA" w14:textId="77777777" w:rsidR="00984EDA" w:rsidRPr="00DD556A" w:rsidRDefault="00984EDA">
            <w:pPr>
              <w:tabs>
                <w:tab w:val="left" w:pos="1950"/>
              </w:tabs>
              <w:rPr>
                <w:rFonts w:asciiTheme="majorHAnsi" w:hAnsiTheme="majorHAnsi" w:cs="Arial"/>
                <w:b/>
                <w:bCs/>
                <w:color w:val="000000"/>
                <w:sz w:val="18"/>
                <w:szCs w:val="18"/>
              </w:rPr>
            </w:pPr>
            <w:r w:rsidRPr="00DD556A">
              <w:rPr>
                <w:rFonts w:asciiTheme="majorHAnsi" w:hAnsiTheme="majorHAnsi" w:cs="Arial"/>
                <w:b/>
                <w:bCs/>
                <w:color w:val="000000"/>
                <w:sz w:val="18"/>
                <w:szCs w:val="18"/>
              </w:rPr>
              <w:t>0507.5.3</w:t>
            </w:r>
            <w:r w:rsidRPr="00DD556A">
              <w:rPr>
                <w:rFonts w:asciiTheme="majorHAnsi" w:hAnsiTheme="majorHAnsi" w:cs="Arial"/>
                <w:color w:val="000000"/>
                <w:sz w:val="18"/>
                <w:szCs w:val="18"/>
              </w:rPr>
              <w:t xml:space="preserve"> Identify the processes associated with fossil formation</w:t>
            </w:r>
          </w:p>
        </w:tc>
      </w:tr>
      <w:tr w:rsidR="00984EDA" w:rsidRPr="00DD556A" w14:paraId="22629EE4" w14:textId="77777777" w:rsidTr="00984ED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7430D51" w14:textId="77777777" w:rsidR="00984EDA" w:rsidRPr="00DD556A" w:rsidRDefault="00984EDA">
            <w:pPr>
              <w:tabs>
                <w:tab w:val="left" w:pos="1950"/>
              </w:tabs>
              <w:rPr>
                <w:rFonts w:asciiTheme="majorHAnsi" w:hAnsiTheme="majorHAnsi" w:cs="Arial"/>
                <w:b/>
                <w:bCs/>
                <w:color w:val="000000"/>
                <w:sz w:val="18"/>
                <w:szCs w:val="18"/>
              </w:rPr>
            </w:pPr>
            <w:r w:rsidRPr="00DD556A">
              <w:rPr>
                <w:rFonts w:asciiTheme="majorHAnsi" w:hAnsiTheme="majorHAnsi" w:cs="Arial"/>
                <w:b/>
                <w:bCs/>
                <w:color w:val="000000"/>
                <w:sz w:val="18"/>
                <w:szCs w:val="18"/>
              </w:rPr>
              <w:t>0507.5.4</w:t>
            </w:r>
            <w:r w:rsidRPr="00DD556A">
              <w:rPr>
                <w:rFonts w:asciiTheme="majorHAnsi" w:hAnsiTheme="majorHAnsi" w:cs="Arial"/>
                <w:color w:val="000000"/>
                <w:sz w:val="18"/>
                <w:szCs w:val="18"/>
              </w:rPr>
              <w:t xml:space="preserve"> Use fossil evidence to describe an environment from the past</w:t>
            </w:r>
          </w:p>
        </w:tc>
      </w:tr>
      <w:tr w:rsidR="00984EDA" w:rsidRPr="00DD556A" w14:paraId="20D0CE61" w14:textId="77777777" w:rsidTr="00984ED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C7648BA" w14:textId="77777777" w:rsidR="00984EDA" w:rsidRPr="00DD556A" w:rsidRDefault="00984EDA">
            <w:pPr>
              <w:tabs>
                <w:tab w:val="left" w:pos="1950"/>
              </w:tabs>
              <w:rPr>
                <w:rFonts w:asciiTheme="majorHAnsi" w:hAnsiTheme="majorHAnsi" w:cs="Arial"/>
                <w:b/>
                <w:bCs/>
                <w:color w:val="000000"/>
                <w:sz w:val="18"/>
                <w:szCs w:val="18"/>
              </w:rPr>
            </w:pPr>
            <w:r w:rsidRPr="00DD556A">
              <w:rPr>
                <w:rFonts w:asciiTheme="majorHAnsi" w:hAnsiTheme="majorHAnsi" w:cs="Arial"/>
                <w:b/>
                <w:bCs/>
                <w:color w:val="000000"/>
                <w:sz w:val="18"/>
                <w:szCs w:val="18"/>
              </w:rPr>
              <w:t>507.5.5</w:t>
            </w:r>
            <w:r w:rsidRPr="00DD556A">
              <w:rPr>
                <w:rFonts w:asciiTheme="majorHAnsi" w:hAnsiTheme="majorHAnsi" w:cs="Arial"/>
                <w:color w:val="000000"/>
                <w:sz w:val="18"/>
                <w:szCs w:val="18"/>
              </w:rPr>
              <w:t xml:space="preserve"> Use fossils to match a previously existing organism with one that exists today</w:t>
            </w:r>
          </w:p>
        </w:tc>
      </w:tr>
    </w:tbl>
    <w:p w14:paraId="2DFDB3C5" w14:textId="77777777" w:rsidR="00DD556A" w:rsidRDefault="00DD556A" w:rsidP="00DD556A">
      <w:pPr>
        <w:rPr>
          <w:rFonts w:ascii="Calibri" w:eastAsia="Times New Roman" w:hAnsi="Calibri" w:cs="Times New Roman"/>
          <w:sz w:val="22"/>
          <w:szCs w:val="20"/>
        </w:rPr>
      </w:pPr>
      <w:r>
        <w:rPr>
          <w:rFonts w:ascii="Calibri" w:eastAsia="Times New Roman" w:hAnsi="Calibri" w:cs="Times New Roman"/>
          <w:sz w:val="22"/>
          <w:szCs w:val="20"/>
        </w:rPr>
        <w:t>*Embedded Inquiry is identical for Grades K-2 and 3-5.</w:t>
      </w:r>
    </w:p>
    <w:p w14:paraId="653A597F" w14:textId="77777777" w:rsidR="00984EDA" w:rsidRDefault="00984EDA" w:rsidP="00825D43">
      <w:pPr>
        <w:rPr>
          <w:rFonts w:asciiTheme="majorHAnsi" w:hAnsiTheme="majorHAnsi" w:cs="Arial"/>
          <w:color w:val="333333"/>
          <w:sz w:val="22"/>
          <w:szCs w:val="22"/>
          <w:shd w:val="clear" w:color="auto" w:fill="FFFFFF"/>
        </w:rPr>
      </w:pPr>
    </w:p>
    <w:p w14:paraId="207BB216" w14:textId="29F4F4A6" w:rsidR="00825D43" w:rsidRDefault="00825D43" w:rsidP="00532882">
      <w:pPr>
        <w:ind w:left="180"/>
        <w:rPr>
          <w:rFonts w:asciiTheme="majorHAnsi" w:hAnsiTheme="majorHAnsi" w:cs="Arial"/>
          <w:color w:val="333333"/>
          <w:sz w:val="22"/>
          <w:szCs w:val="22"/>
          <w:shd w:val="clear" w:color="auto" w:fill="FFFFFF"/>
        </w:rPr>
      </w:pPr>
      <w:r w:rsidRPr="00825D43">
        <w:rPr>
          <w:rFonts w:asciiTheme="majorHAnsi" w:hAnsiTheme="majorHAnsi" w:cs="Arial"/>
          <w:color w:val="333333"/>
          <w:sz w:val="22"/>
          <w:szCs w:val="22"/>
          <w:shd w:val="clear" w:color="auto" w:fill="FFFFFF"/>
        </w:rPr>
        <w:t>The activities in this lesson will help students compare and understand the three types of fossils: preserved organisms, mineral replacement fossils, and impre</w:t>
      </w:r>
      <w:r>
        <w:rPr>
          <w:rFonts w:asciiTheme="majorHAnsi" w:hAnsiTheme="majorHAnsi" w:cs="Arial"/>
          <w:color w:val="333333"/>
          <w:sz w:val="22"/>
          <w:szCs w:val="22"/>
          <w:shd w:val="clear" w:color="auto" w:fill="FFFFFF"/>
        </w:rPr>
        <w:t>ssion fossils. A related lesson, Simulating Fossil Formation</w:t>
      </w:r>
      <w:r w:rsidRPr="00825D43">
        <w:rPr>
          <w:rFonts w:asciiTheme="majorHAnsi" w:hAnsiTheme="majorHAnsi" w:cs="Arial"/>
          <w:color w:val="333333"/>
          <w:sz w:val="22"/>
          <w:szCs w:val="22"/>
          <w:shd w:val="clear" w:color="auto" w:fill="FFFFFF"/>
        </w:rPr>
        <w:t>, includes trace and cast and mold fossils. It also provides directions for using gelatin and gummy candies to simulate preserved organisms. You could also download our directions (pdf documents) for making</w:t>
      </w:r>
      <w:r>
        <w:rPr>
          <w:rFonts w:asciiTheme="majorHAnsi" w:hAnsiTheme="majorHAnsi" w:cs="Arial"/>
          <w:color w:val="333333"/>
          <w:sz w:val="22"/>
          <w:szCs w:val="22"/>
          <w:shd w:val="clear" w:color="auto" w:fill="FFFFFF"/>
        </w:rPr>
        <w:t xml:space="preserve"> impression a</w:t>
      </w:r>
      <w:r w:rsidRPr="00825D43">
        <w:rPr>
          <w:rFonts w:asciiTheme="majorHAnsi" w:hAnsiTheme="majorHAnsi" w:cs="Arial"/>
          <w:color w:val="333333"/>
          <w:sz w:val="22"/>
          <w:szCs w:val="22"/>
          <w:shd w:val="clear" w:color="auto" w:fill="FFFFFF"/>
        </w:rPr>
        <w:t>nd</w:t>
      </w:r>
      <w:r>
        <w:rPr>
          <w:rFonts w:asciiTheme="majorHAnsi" w:hAnsiTheme="majorHAnsi" w:cs="Arial"/>
          <w:color w:val="333333"/>
          <w:sz w:val="22"/>
          <w:szCs w:val="22"/>
          <w:shd w:val="clear" w:color="auto" w:fill="FFFFFF"/>
        </w:rPr>
        <w:t xml:space="preserve"> mold and cast </w:t>
      </w:r>
      <w:r w:rsidRPr="00825D43">
        <w:rPr>
          <w:rFonts w:asciiTheme="majorHAnsi" w:hAnsiTheme="majorHAnsi" w:cs="Arial"/>
          <w:color w:val="333333"/>
          <w:sz w:val="22"/>
          <w:szCs w:val="22"/>
          <w:shd w:val="clear" w:color="auto" w:fill="FFFFFF"/>
        </w:rPr>
        <w:t>fossils. Combining the activities in the two lessons makes for a more complete set of activities. This lesson meets the </w:t>
      </w:r>
      <w:r w:rsidRPr="00825D43">
        <w:rPr>
          <w:rStyle w:val="Emphasis"/>
          <w:rFonts w:asciiTheme="majorHAnsi" w:hAnsiTheme="majorHAnsi" w:cs="Arial"/>
          <w:color w:val="333333"/>
          <w:sz w:val="22"/>
          <w:szCs w:val="22"/>
          <w:bdr w:val="none" w:sz="0" w:space="0" w:color="auto" w:frame="1"/>
          <w:shd w:val="clear" w:color="auto" w:fill="FFFFFF"/>
        </w:rPr>
        <w:t>National Science Education Standards</w:t>
      </w:r>
      <w:r w:rsidRPr="00825D43">
        <w:rPr>
          <w:rStyle w:val="apple-converted-space"/>
          <w:rFonts w:asciiTheme="majorHAnsi" w:hAnsiTheme="majorHAnsi" w:cs="Arial"/>
          <w:color w:val="333333"/>
          <w:sz w:val="22"/>
          <w:szCs w:val="22"/>
          <w:shd w:val="clear" w:color="auto" w:fill="FFFFFF"/>
        </w:rPr>
        <w:t> </w:t>
      </w:r>
      <w:r w:rsidRPr="00825D43">
        <w:rPr>
          <w:rFonts w:asciiTheme="majorHAnsi" w:hAnsiTheme="majorHAnsi" w:cs="Arial"/>
          <w:color w:val="333333"/>
          <w:sz w:val="22"/>
          <w:szCs w:val="22"/>
          <w:shd w:val="clear" w:color="auto" w:fill="FFFFFF"/>
        </w:rPr>
        <w:t>Content Standard A: Science as Inquiry and Content Standard D: Earth and Space Science.</w:t>
      </w:r>
    </w:p>
    <w:p w14:paraId="4B2F7181" w14:textId="77777777" w:rsidR="00825D43" w:rsidRPr="00825D43" w:rsidRDefault="00825D43" w:rsidP="00825D43">
      <w:pPr>
        <w:rPr>
          <w:rFonts w:asciiTheme="majorHAnsi" w:eastAsia="Times New Roman" w:hAnsiTheme="majorHAnsi" w:cs="Times New Roman"/>
          <w:sz w:val="22"/>
          <w:szCs w:val="22"/>
        </w:rPr>
      </w:pPr>
    </w:p>
    <w:p w14:paraId="1D5AE545" w14:textId="77777777" w:rsidR="0012047D" w:rsidRPr="0012047D" w:rsidRDefault="0012047D" w:rsidP="0078526D">
      <w:pPr>
        <w:pStyle w:val="NormalWeb"/>
        <w:numPr>
          <w:ilvl w:val="0"/>
          <w:numId w:val="2"/>
        </w:numPr>
        <w:shd w:val="clear" w:color="auto" w:fill="FFFFFF"/>
        <w:spacing w:before="0" w:beforeAutospacing="0" w:after="0" w:afterAutospacing="0"/>
        <w:textAlignment w:val="baseline"/>
        <w:rPr>
          <w:rFonts w:ascii="Calibri" w:hAnsi="Calibri"/>
          <w:color w:val="333333"/>
          <w:sz w:val="22"/>
          <w:szCs w:val="21"/>
        </w:rPr>
      </w:pPr>
      <w:r w:rsidRPr="0012047D">
        <w:rPr>
          <w:rStyle w:val="Strong"/>
          <w:rFonts w:ascii="Calibri" w:hAnsi="Calibri"/>
          <w:color w:val="333333"/>
          <w:sz w:val="22"/>
          <w:szCs w:val="21"/>
          <w:bdr w:val="none" w:sz="0" w:space="0" w:color="auto" w:frame="1"/>
        </w:rPr>
        <w:t>Literacy Integration:</w:t>
      </w:r>
    </w:p>
    <w:p w14:paraId="23DD46AF" w14:textId="77777777" w:rsidR="00545544" w:rsidRPr="00545544" w:rsidRDefault="00545544" w:rsidP="0078526D">
      <w:pPr>
        <w:numPr>
          <w:ilvl w:val="0"/>
          <w:numId w:val="3"/>
        </w:numPr>
        <w:ind w:left="1440"/>
        <w:textAlignment w:val="baseline"/>
        <w:rPr>
          <w:rFonts w:asciiTheme="majorHAnsi" w:hAnsiTheme="majorHAnsi" w:cs="Arial"/>
          <w:color w:val="333333"/>
          <w:sz w:val="22"/>
          <w:szCs w:val="22"/>
        </w:rPr>
      </w:pPr>
      <w:r w:rsidRPr="00545544">
        <w:rPr>
          <w:rFonts w:asciiTheme="majorHAnsi" w:hAnsiTheme="majorHAnsi" w:cs="Arial"/>
          <w:color w:val="333333"/>
          <w:sz w:val="22"/>
          <w:szCs w:val="22"/>
        </w:rPr>
        <w:lastRenderedPageBreak/>
        <w:t>Students are asked to draw and describe fossils and to explain fossilization in several of the hands-on activities. These journal entries could be assessed with a</w:t>
      </w:r>
      <w:r w:rsidRPr="00545544">
        <w:rPr>
          <w:rStyle w:val="apple-converted-space"/>
          <w:rFonts w:asciiTheme="majorHAnsi" w:hAnsiTheme="majorHAnsi" w:cs="Arial"/>
          <w:color w:val="333333"/>
          <w:sz w:val="22"/>
          <w:szCs w:val="22"/>
        </w:rPr>
        <w:t> </w:t>
      </w:r>
      <w:hyperlink r:id="rId8" w:history="1">
        <w:r w:rsidRPr="00545544">
          <w:rPr>
            <w:rStyle w:val="Hyperlink"/>
            <w:rFonts w:asciiTheme="majorHAnsi" w:hAnsiTheme="majorHAnsi" w:cs="Arial"/>
            <w:color w:val="2296BC"/>
            <w:sz w:val="22"/>
            <w:szCs w:val="22"/>
            <w:bdr w:val="none" w:sz="0" w:space="0" w:color="auto" w:frame="1"/>
          </w:rPr>
          <w:t>rubric</w:t>
        </w:r>
      </w:hyperlink>
      <w:r w:rsidRPr="00545544">
        <w:rPr>
          <w:rStyle w:val="apple-converted-space"/>
          <w:rFonts w:asciiTheme="majorHAnsi" w:hAnsiTheme="majorHAnsi" w:cs="Arial"/>
          <w:color w:val="333333"/>
          <w:sz w:val="22"/>
          <w:szCs w:val="22"/>
        </w:rPr>
        <w:t> </w:t>
      </w:r>
      <w:r w:rsidRPr="00545544">
        <w:rPr>
          <w:rFonts w:asciiTheme="majorHAnsi" w:hAnsiTheme="majorHAnsi" w:cs="Arial"/>
          <w:color w:val="333333"/>
          <w:sz w:val="22"/>
          <w:szCs w:val="22"/>
        </w:rPr>
        <w:t>or checklist.</w:t>
      </w:r>
    </w:p>
    <w:p w14:paraId="7AED7D24" w14:textId="77777777" w:rsidR="00545544" w:rsidRPr="00545544" w:rsidRDefault="00545544" w:rsidP="0078526D">
      <w:pPr>
        <w:numPr>
          <w:ilvl w:val="0"/>
          <w:numId w:val="3"/>
        </w:numPr>
        <w:ind w:left="1440"/>
        <w:textAlignment w:val="baseline"/>
        <w:rPr>
          <w:rFonts w:asciiTheme="majorHAnsi" w:hAnsiTheme="majorHAnsi" w:cs="Arial"/>
          <w:color w:val="333333"/>
          <w:sz w:val="22"/>
          <w:szCs w:val="22"/>
        </w:rPr>
      </w:pPr>
      <w:r w:rsidRPr="00545544">
        <w:rPr>
          <w:rFonts w:asciiTheme="majorHAnsi" w:hAnsiTheme="majorHAnsi" w:cs="Arial"/>
          <w:color w:val="333333"/>
          <w:sz w:val="22"/>
          <w:szCs w:val="22"/>
        </w:rPr>
        <w:t>In the lesson, students read and retell the expository lesson in pairs. An included retell form may be used to assess comprehension.</w:t>
      </w:r>
    </w:p>
    <w:p w14:paraId="03E6B88E" w14:textId="77777777" w:rsidR="00545544" w:rsidRPr="00545544" w:rsidRDefault="00545544" w:rsidP="0078526D">
      <w:pPr>
        <w:numPr>
          <w:ilvl w:val="0"/>
          <w:numId w:val="3"/>
        </w:numPr>
        <w:ind w:left="1440"/>
        <w:textAlignment w:val="baseline"/>
        <w:rPr>
          <w:rFonts w:asciiTheme="majorHAnsi" w:hAnsiTheme="majorHAnsi" w:cs="Arial"/>
          <w:color w:val="333333"/>
          <w:sz w:val="22"/>
          <w:szCs w:val="22"/>
        </w:rPr>
      </w:pPr>
      <w:r w:rsidRPr="00545544">
        <w:rPr>
          <w:rFonts w:asciiTheme="majorHAnsi" w:hAnsiTheme="majorHAnsi" w:cs="Arial"/>
          <w:color w:val="333333"/>
          <w:sz w:val="22"/>
          <w:szCs w:val="22"/>
        </w:rPr>
        <w:t>This meets </w:t>
      </w:r>
      <w:hyperlink r:id="rId9" w:history="1">
        <w:r w:rsidRPr="00545544">
          <w:rPr>
            <w:rStyle w:val="Hyperlink"/>
            <w:rFonts w:asciiTheme="majorHAnsi" w:hAnsiTheme="majorHAnsi" w:cs="Arial"/>
            <w:color w:val="2296BC"/>
            <w:sz w:val="22"/>
            <w:szCs w:val="22"/>
            <w:bdr w:val="none" w:sz="0" w:space="0" w:color="auto" w:frame="1"/>
          </w:rPr>
          <w:t>NCTE/IRA English Language Arts standards</w:t>
        </w:r>
      </w:hyperlink>
      <w:r w:rsidRPr="00545544">
        <w:rPr>
          <w:rFonts w:asciiTheme="majorHAnsi" w:hAnsiTheme="majorHAnsi" w:cs="Arial"/>
          <w:color w:val="333333"/>
          <w:sz w:val="22"/>
          <w:szCs w:val="22"/>
        </w:rPr>
        <w:t>: 4, 5, 6, 7, 12.</w:t>
      </w:r>
    </w:p>
    <w:p w14:paraId="647026DE" w14:textId="77777777" w:rsidR="0012047D" w:rsidRPr="0012047D" w:rsidRDefault="0012047D" w:rsidP="0078526D">
      <w:pPr>
        <w:pStyle w:val="NormalWeb"/>
        <w:numPr>
          <w:ilvl w:val="0"/>
          <w:numId w:val="2"/>
        </w:numPr>
        <w:shd w:val="clear" w:color="auto" w:fill="FFFFFF"/>
        <w:spacing w:before="0" w:beforeAutospacing="0" w:after="0" w:afterAutospacing="0"/>
        <w:textAlignment w:val="baseline"/>
        <w:rPr>
          <w:rFonts w:ascii="Calibri" w:hAnsi="Calibri"/>
          <w:color w:val="333333"/>
          <w:sz w:val="22"/>
          <w:szCs w:val="21"/>
        </w:rPr>
      </w:pPr>
      <w:r w:rsidRPr="0012047D">
        <w:rPr>
          <w:rStyle w:val="Strong"/>
          <w:rFonts w:ascii="Calibri" w:hAnsi="Calibri"/>
          <w:color w:val="333333"/>
          <w:sz w:val="22"/>
          <w:szCs w:val="21"/>
          <w:bdr w:val="none" w:sz="0" w:space="0" w:color="auto" w:frame="1"/>
        </w:rPr>
        <w:t>Suggested modifications for grades K-1:</w:t>
      </w:r>
    </w:p>
    <w:p w14:paraId="3D9000DE" w14:textId="2ADE4A65" w:rsidR="0012047D" w:rsidRDefault="00545544" w:rsidP="0078526D">
      <w:pPr>
        <w:pStyle w:val="NormalWeb"/>
        <w:numPr>
          <w:ilvl w:val="1"/>
          <w:numId w:val="2"/>
        </w:numPr>
        <w:shd w:val="clear" w:color="auto" w:fill="FFFFFF"/>
        <w:spacing w:before="0" w:beforeAutospacing="0" w:after="0" w:afterAutospacing="0"/>
        <w:textAlignment w:val="baseline"/>
        <w:rPr>
          <w:rFonts w:ascii="Calibri" w:hAnsi="Calibri"/>
          <w:color w:val="333333"/>
          <w:sz w:val="22"/>
          <w:szCs w:val="21"/>
        </w:rPr>
      </w:pPr>
      <w:r>
        <w:rPr>
          <w:rFonts w:ascii="Calibri" w:hAnsi="Calibri"/>
          <w:color w:val="333333"/>
          <w:sz w:val="22"/>
          <w:szCs w:val="21"/>
        </w:rPr>
        <w:t xml:space="preserve">Complete the survey orally or as a class. </w:t>
      </w:r>
    </w:p>
    <w:p w14:paraId="780D2200" w14:textId="3F52F941" w:rsidR="00545544" w:rsidRDefault="00545544" w:rsidP="0078526D">
      <w:pPr>
        <w:pStyle w:val="NormalWeb"/>
        <w:numPr>
          <w:ilvl w:val="1"/>
          <w:numId w:val="2"/>
        </w:numPr>
        <w:shd w:val="clear" w:color="auto" w:fill="FFFFFF"/>
        <w:spacing w:before="0" w:beforeAutospacing="0" w:after="0" w:afterAutospacing="0"/>
        <w:textAlignment w:val="baseline"/>
        <w:rPr>
          <w:rFonts w:ascii="Calibri" w:hAnsi="Calibri"/>
          <w:color w:val="333333"/>
          <w:sz w:val="22"/>
          <w:szCs w:val="21"/>
        </w:rPr>
      </w:pPr>
      <w:r>
        <w:rPr>
          <w:rFonts w:ascii="Calibri" w:hAnsi="Calibri"/>
          <w:color w:val="333333"/>
          <w:sz w:val="22"/>
          <w:szCs w:val="21"/>
        </w:rPr>
        <w:t xml:space="preserve">Use a </w:t>
      </w:r>
      <w:r w:rsidR="00F66079">
        <w:rPr>
          <w:rFonts w:ascii="Calibri" w:hAnsi="Calibri"/>
          <w:color w:val="333333"/>
          <w:sz w:val="22"/>
          <w:szCs w:val="21"/>
        </w:rPr>
        <w:t>scribe</w:t>
      </w:r>
      <w:r>
        <w:rPr>
          <w:rFonts w:ascii="Calibri" w:hAnsi="Calibri"/>
          <w:color w:val="333333"/>
          <w:sz w:val="22"/>
          <w:szCs w:val="21"/>
        </w:rPr>
        <w:t xml:space="preserve"> to record student observations as needed. </w:t>
      </w:r>
    </w:p>
    <w:p w14:paraId="2CD8C9DA" w14:textId="2E8281E3" w:rsidR="00545544" w:rsidRDefault="00545544" w:rsidP="0078526D">
      <w:pPr>
        <w:pStyle w:val="NormalWeb"/>
        <w:numPr>
          <w:ilvl w:val="1"/>
          <w:numId w:val="2"/>
        </w:numPr>
        <w:shd w:val="clear" w:color="auto" w:fill="FFFFFF"/>
        <w:spacing w:before="0" w:beforeAutospacing="0" w:after="0" w:afterAutospacing="0"/>
        <w:textAlignment w:val="baseline"/>
        <w:rPr>
          <w:rFonts w:ascii="Calibri" w:hAnsi="Calibri"/>
          <w:color w:val="333333"/>
          <w:sz w:val="22"/>
          <w:szCs w:val="21"/>
        </w:rPr>
      </w:pPr>
      <w:r>
        <w:rPr>
          <w:rFonts w:ascii="Calibri" w:hAnsi="Calibri"/>
          <w:color w:val="333333"/>
          <w:sz w:val="22"/>
          <w:szCs w:val="21"/>
        </w:rPr>
        <w:t>Use the fossil simulations as whole-class demonstrations, center activities, or in small groups with an aide or volunteer</w:t>
      </w:r>
    </w:p>
    <w:p w14:paraId="60155C4B" w14:textId="3235B2ED" w:rsidR="00545544" w:rsidRPr="0012047D" w:rsidRDefault="00545544" w:rsidP="0078526D">
      <w:pPr>
        <w:pStyle w:val="NormalWeb"/>
        <w:numPr>
          <w:ilvl w:val="1"/>
          <w:numId w:val="2"/>
        </w:numPr>
        <w:shd w:val="clear" w:color="auto" w:fill="FFFFFF"/>
        <w:spacing w:before="0" w:beforeAutospacing="0" w:after="0" w:afterAutospacing="0"/>
        <w:textAlignment w:val="baseline"/>
        <w:rPr>
          <w:rFonts w:ascii="Calibri" w:hAnsi="Calibri"/>
          <w:color w:val="333333"/>
          <w:sz w:val="22"/>
          <w:szCs w:val="21"/>
        </w:rPr>
      </w:pPr>
      <w:r>
        <w:rPr>
          <w:rFonts w:ascii="Calibri" w:hAnsi="Calibri"/>
          <w:color w:val="333333"/>
          <w:sz w:val="22"/>
          <w:szCs w:val="21"/>
        </w:rPr>
        <w:t>Substitute an appropriate trade book (see our Virtual Bookshelf for suggested titles) in place of the expository article.</w:t>
      </w:r>
    </w:p>
    <w:p w14:paraId="489FC5AE" w14:textId="77777777" w:rsidR="00F37B77" w:rsidRDefault="00F37B77" w:rsidP="0070188B">
      <w:pPr>
        <w:rPr>
          <w:rFonts w:ascii="Calibri" w:eastAsia="Times New Roman" w:hAnsi="Calibri" w:cs="Times New Roman"/>
          <w:sz w:val="22"/>
          <w:szCs w:val="20"/>
        </w:rPr>
      </w:pPr>
    </w:p>
    <w:p w14:paraId="1E9E8646" w14:textId="7CDDF88E" w:rsidR="0070188B" w:rsidRPr="00532882" w:rsidRDefault="00A708FF" w:rsidP="004A19C3">
      <w:pPr>
        <w:rPr>
          <w:rFonts w:ascii="Calibri" w:eastAsia="Times New Roman" w:hAnsi="Calibri" w:cs="Times New Roman"/>
          <w:b/>
          <w:sz w:val="22"/>
          <w:szCs w:val="20"/>
        </w:rPr>
      </w:pPr>
      <w:r w:rsidRPr="00532882">
        <w:rPr>
          <w:rFonts w:ascii="Calibri" w:eastAsia="Times New Roman" w:hAnsi="Calibri" w:cs="Times New Roman"/>
          <w:b/>
          <w:sz w:val="22"/>
          <w:szCs w:val="20"/>
        </w:rPr>
        <w:t>Summary</w:t>
      </w:r>
    </w:p>
    <w:p w14:paraId="4B6679FC" w14:textId="7D7D71AA" w:rsidR="0070188B" w:rsidRPr="0070188B" w:rsidRDefault="00A708FF" w:rsidP="0070188B">
      <w:pPr>
        <w:ind w:left="180"/>
        <w:rPr>
          <w:rFonts w:ascii="Calibri" w:eastAsia="Times New Roman" w:hAnsi="Calibri" w:cs="Times New Roman"/>
          <w:sz w:val="22"/>
          <w:szCs w:val="22"/>
        </w:rPr>
      </w:pPr>
      <w:r>
        <w:rPr>
          <w:rFonts w:ascii="Calibri" w:eastAsia="Times New Roman" w:hAnsi="Calibri" w:cs="Times New Roman"/>
          <w:color w:val="000000"/>
          <w:sz w:val="22"/>
          <w:szCs w:val="22"/>
          <w:shd w:val="clear" w:color="auto" w:fill="FFFFFF"/>
        </w:rPr>
        <w:t xml:space="preserve">The activities in this lesson will help students compare and understand the three types of fossils: preserved organisms, mineral replacement fossils, and impression fossils. </w:t>
      </w:r>
    </w:p>
    <w:p w14:paraId="72313D21" w14:textId="77777777" w:rsidR="0070188B" w:rsidRDefault="0070188B" w:rsidP="0070188B">
      <w:pPr>
        <w:shd w:val="clear" w:color="auto" w:fill="FFFFFF"/>
        <w:rPr>
          <w:rFonts w:ascii="Calibri" w:hAnsi="Calibri" w:cs="Times New Roman"/>
          <w:b/>
          <w:bCs/>
          <w:color w:val="000000"/>
          <w:sz w:val="22"/>
          <w:szCs w:val="22"/>
        </w:rPr>
      </w:pPr>
    </w:p>
    <w:p w14:paraId="40FB9C6F" w14:textId="01607FA2" w:rsidR="006155A7" w:rsidRPr="00532882" w:rsidRDefault="006155A7" w:rsidP="0070188B">
      <w:pPr>
        <w:shd w:val="clear" w:color="auto" w:fill="FFFFFF"/>
        <w:rPr>
          <w:rFonts w:ascii="Calibri" w:hAnsi="Calibri" w:cs="Times New Roman"/>
          <w:b/>
          <w:bCs/>
          <w:color w:val="000000"/>
          <w:sz w:val="22"/>
          <w:szCs w:val="22"/>
        </w:rPr>
      </w:pPr>
      <w:r w:rsidRPr="00532882">
        <w:rPr>
          <w:rFonts w:ascii="Calibri" w:hAnsi="Calibri" w:cs="Times New Roman"/>
          <w:b/>
          <w:bCs/>
          <w:color w:val="000000"/>
          <w:sz w:val="22"/>
          <w:szCs w:val="22"/>
        </w:rPr>
        <w:t>Background for Teachers</w:t>
      </w:r>
    </w:p>
    <w:p w14:paraId="375937E5" w14:textId="77777777" w:rsidR="00A92EDB" w:rsidRDefault="00A92EDB" w:rsidP="008E372A">
      <w:pPr>
        <w:shd w:val="clear" w:color="auto" w:fill="FFFFFF"/>
        <w:ind w:left="180"/>
        <w:rPr>
          <w:rFonts w:asciiTheme="majorHAnsi" w:eastAsia="Times New Roman" w:hAnsiTheme="majorHAnsi" w:cs="Times New Roman"/>
          <w:color w:val="333333"/>
          <w:sz w:val="20"/>
          <w:szCs w:val="20"/>
        </w:rPr>
      </w:pPr>
      <w:r w:rsidRPr="00A92EDB">
        <w:rPr>
          <w:rFonts w:asciiTheme="majorHAnsi" w:eastAsia="Times New Roman" w:hAnsiTheme="majorHAnsi" w:cs="Times New Roman"/>
          <w:color w:val="333333"/>
          <w:sz w:val="20"/>
          <w:szCs w:val="20"/>
        </w:rPr>
        <w:t>The three fossil types that are dealt with in this lesson are those specifically required by the Utah State Core for this grade level, the first being preserved organisms. In preserved organisms, the actual organism is basically unaltered and stays intact, e.g., mammoths that have been found in ice and frozen ground. The soft body parts are preserved as well as the hard parts. Preserved organisms have been found in tar pits and amber. Amber is formed when the soft resin from conifers and tropical flowering plants hardens. Organisms, e.g., insects, spiders, leaves, flowers, mosses, and even frogs, have been found in amber. Organisms trapped in this resin may experience a degree of decomposition, but because resin has a strong antibiotic component the decay of the organism is minimal.</w:t>
      </w:r>
    </w:p>
    <w:p w14:paraId="4661990F" w14:textId="77777777" w:rsidR="00A92EDB" w:rsidRPr="00A92EDB" w:rsidRDefault="00A92EDB" w:rsidP="008E372A">
      <w:pPr>
        <w:shd w:val="clear" w:color="auto" w:fill="FFFFFF"/>
        <w:ind w:left="180"/>
        <w:rPr>
          <w:rFonts w:asciiTheme="majorHAnsi" w:eastAsia="Times New Roman" w:hAnsiTheme="majorHAnsi" w:cs="Times New Roman"/>
          <w:color w:val="333333"/>
          <w:sz w:val="20"/>
          <w:szCs w:val="20"/>
        </w:rPr>
      </w:pPr>
    </w:p>
    <w:p w14:paraId="74C20CA0" w14:textId="77777777" w:rsidR="00A92EDB" w:rsidRDefault="00A92EDB" w:rsidP="008E372A">
      <w:pPr>
        <w:shd w:val="clear" w:color="auto" w:fill="FFFFFF"/>
        <w:ind w:left="180"/>
        <w:rPr>
          <w:rFonts w:asciiTheme="majorHAnsi" w:eastAsia="Times New Roman" w:hAnsiTheme="majorHAnsi" w:cs="Times New Roman"/>
          <w:color w:val="333333"/>
          <w:sz w:val="20"/>
          <w:szCs w:val="20"/>
        </w:rPr>
      </w:pPr>
      <w:r w:rsidRPr="00A92EDB">
        <w:rPr>
          <w:rFonts w:asciiTheme="majorHAnsi" w:eastAsia="Times New Roman" w:hAnsiTheme="majorHAnsi" w:cs="Times New Roman"/>
          <w:color w:val="333333"/>
          <w:sz w:val="20"/>
          <w:szCs w:val="20"/>
        </w:rPr>
        <w:t>The next type of fossils is mineral replacement. In this type of fossil the organism is buried in sediment, and the soft parts decay quickly. Bones, teeth, claws, and other hard parts decay more slowly. Water seeps through the sediment and passes through the bone. The seeping water dissolves the bone, and minerals in the water replace the bone one cell at a time. This eventually becomes stone. The same process happens in wood except that wood is often covered with volcanic ash instead of sediments. The ash prevents the wood from rotting, and as rainwater falls on the ash over many years it seeps through the ash into the wood. The mineral replacement makes an exact replica of the original organism.</w:t>
      </w:r>
    </w:p>
    <w:p w14:paraId="2939B7BB" w14:textId="77777777" w:rsidR="00A92EDB" w:rsidRPr="00A92EDB" w:rsidRDefault="00A92EDB" w:rsidP="008E372A">
      <w:pPr>
        <w:shd w:val="clear" w:color="auto" w:fill="FFFFFF"/>
        <w:ind w:left="180"/>
        <w:rPr>
          <w:rFonts w:asciiTheme="majorHAnsi" w:eastAsia="Times New Roman" w:hAnsiTheme="majorHAnsi" w:cs="Times New Roman"/>
          <w:color w:val="333333"/>
          <w:sz w:val="20"/>
          <w:szCs w:val="20"/>
        </w:rPr>
      </w:pPr>
    </w:p>
    <w:p w14:paraId="536B5E6B" w14:textId="77777777" w:rsidR="00A92EDB" w:rsidRDefault="00A92EDB" w:rsidP="008E372A">
      <w:pPr>
        <w:shd w:val="clear" w:color="auto" w:fill="FFFFFF"/>
        <w:ind w:left="180"/>
        <w:rPr>
          <w:rFonts w:asciiTheme="majorHAnsi" w:eastAsia="Times New Roman" w:hAnsiTheme="majorHAnsi" w:cs="Times New Roman"/>
          <w:color w:val="333333"/>
          <w:sz w:val="20"/>
          <w:szCs w:val="20"/>
        </w:rPr>
      </w:pPr>
      <w:r w:rsidRPr="00A92EDB">
        <w:rPr>
          <w:rFonts w:asciiTheme="majorHAnsi" w:eastAsia="Times New Roman" w:hAnsiTheme="majorHAnsi" w:cs="Times New Roman"/>
          <w:color w:val="333333"/>
          <w:sz w:val="20"/>
          <w:szCs w:val="20"/>
        </w:rPr>
        <w:t>The last fossil type is impression fossils. These fossils may show detailed outlines of thin plants or small animals, e.g., leaves, feathers, and fish, which die in sediment. As they decay, they leave a carbon deposit that shows as a dark print of the organism. Impression fossils also include tracks, tail prints, body outlines, teeth marks, and burrows. Mold and cast are impression fossils made by larger organisms. When the organism dies it is covered by sediment. The organism decomposes slowly and leaves a mold (hole) in its place. If the mold is later filled with sediment, it produces a cast that will physically look like the outside of the original organism.</w:t>
      </w:r>
    </w:p>
    <w:p w14:paraId="264A4E43" w14:textId="77777777" w:rsidR="00A92EDB" w:rsidRPr="00A92EDB" w:rsidRDefault="00A92EDB" w:rsidP="008E372A">
      <w:pPr>
        <w:shd w:val="clear" w:color="auto" w:fill="FFFFFF"/>
        <w:ind w:left="180"/>
        <w:rPr>
          <w:rFonts w:asciiTheme="majorHAnsi" w:eastAsia="Times New Roman" w:hAnsiTheme="majorHAnsi" w:cs="Times New Roman"/>
          <w:color w:val="333333"/>
          <w:sz w:val="20"/>
          <w:szCs w:val="20"/>
        </w:rPr>
      </w:pPr>
    </w:p>
    <w:p w14:paraId="5912184B" w14:textId="77777777" w:rsidR="00A92EDB" w:rsidRPr="00A92EDB" w:rsidRDefault="00A92EDB" w:rsidP="008E372A">
      <w:pPr>
        <w:shd w:val="clear" w:color="auto" w:fill="FFFFFF"/>
        <w:ind w:left="180"/>
        <w:rPr>
          <w:rFonts w:asciiTheme="majorHAnsi" w:eastAsia="Times New Roman" w:hAnsiTheme="majorHAnsi" w:cs="Times New Roman"/>
          <w:color w:val="333333"/>
          <w:sz w:val="20"/>
          <w:szCs w:val="20"/>
        </w:rPr>
      </w:pPr>
      <w:r w:rsidRPr="00A92EDB">
        <w:rPr>
          <w:rFonts w:asciiTheme="majorHAnsi" w:eastAsia="Times New Roman" w:hAnsiTheme="majorHAnsi" w:cs="Times New Roman"/>
          <w:color w:val="333333"/>
          <w:sz w:val="20"/>
          <w:szCs w:val="20"/>
        </w:rPr>
        <w:t>Be aware that students may become confused by pseudo-fossils when examining rock specimens. These are rock structures that resemble fossils in external form, but lack the detailed structure of true fossils. Sometimes concretions that are harder than the rock in which they occur are found on the surface of the rock, and resemble fossil material.</w:t>
      </w:r>
    </w:p>
    <w:p w14:paraId="6E0D0D5D" w14:textId="77777777" w:rsidR="006155A7" w:rsidRPr="006155A7" w:rsidRDefault="006155A7" w:rsidP="008E372A">
      <w:pPr>
        <w:shd w:val="clear" w:color="auto" w:fill="FFFFFF"/>
        <w:ind w:left="180"/>
        <w:rPr>
          <w:rFonts w:ascii="Calibri" w:hAnsi="Calibri" w:cs="Times New Roman"/>
          <w:bCs/>
          <w:color w:val="000000"/>
          <w:sz w:val="22"/>
          <w:szCs w:val="22"/>
        </w:rPr>
      </w:pPr>
    </w:p>
    <w:p w14:paraId="0FAD2B3D" w14:textId="70A1C8D0" w:rsidR="006155A7" w:rsidRPr="00532882" w:rsidRDefault="00A80F25" w:rsidP="0070188B">
      <w:pPr>
        <w:shd w:val="clear" w:color="auto" w:fill="FFFFFF"/>
        <w:rPr>
          <w:rFonts w:ascii="Calibri" w:hAnsi="Calibri" w:cs="Times New Roman"/>
          <w:b/>
          <w:bCs/>
          <w:color w:val="000000"/>
          <w:sz w:val="22"/>
          <w:szCs w:val="22"/>
        </w:rPr>
      </w:pPr>
      <w:r w:rsidRPr="00532882">
        <w:rPr>
          <w:rFonts w:ascii="Calibri" w:hAnsi="Calibri" w:cs="Times New Roman"/>
          <w:b/>
          <w:bCs/>
          <w:color w:val="000000"/>
          <w:sz w:val="22"/>
          <w:szCs w:val="22"/>
        </w:rPr>
        <w:t>Intended Learning Outcomes</w:t>
      </w:r>
    </w:p>
    <w:p w14:paraId="384766C1" w14:textId="07C0D54C" w:rsidR="00A80F25" w:rsidRDefault="00E90EB1" w:rsidP="00875F17">
      <w:pPr>
        <w:shd w:val="clear" w:color="auto" w:fill="FFFFFF"/>
        <w:ind w:left="270"/>
        <w:rPr>
          <w:rFonts w:ascii="Calibri" w:hAnsi="Calibri" w:cs="Times New Roman"/>
          <w:bCs/>
          <w:color w:val="000000"/>
          <w:sz w:val="22"/>
          <w:szCs w:val="22"/>
        </w:rPr>
      </w:pPr>
      <w:r>
        <w:rPr>
          <w:rFonts w:ascii="Calibri" w:hAnsi="Calibri" w:cs="Times New Roman"/>
          <w:bCs/>
          <w:color w:val="000000"/>
          <w:sz w:val="22"/>
          <w:szCs w:val="22"/>
        </w:rPr>
        <w:lastRenderedPageBreak/>
        <w:t xml:space="preserve">1. Use science process and thinking skills. </w:t>
      </w:r>
    </w:p>
    <w:p w14:paraId="75E90710" w14:textId="627B9157" w:rsidR="00E90EB1" w:rsidRDefault="00E90EB1" w:rsidP="00875F17">
      <w:pPr>
        <w:shd w:val="clear" w:color="auto" w:fill="FFFFFF"/>
        <w:ind w:left="270"/>
        <w:rPr>
          <w:rFonts w:ascii="Calibri" w:hAnsi="Calibri" w:cs="Times New Roman"/>
          <w:bCs/>
          <w:color w:val="000000"/>
          <w:sz w:val="22"/>
          <w:szCs w:val="22"/>
        </w:rPr>
      </w:pPr>
      <w:r>
        <w:rPr>
          <w:rFonts w:ascii="Calibri" w:hAnsi="Calibri" w:cs="Times New Roman"/>
          <w:bCs/>
          <w:color w:val="000000"/>
          <w:sz w:val="22"/>
          <w:szCs w:val="22"/>
        </w:rPr>
        <w:t xml:space="preserve">2. Manifest scientific attitudes and interest. </w:t>
      </w:r>
    </w:p>
    <w:p w14:paraId="0BC3680E" w14:textId="0726B8A4" w:rsidR="00E90EB1" w:rsidRDefault="00E90EB1" w:rsidP="00875F17">
      <w:pPr>
        <w:shd w:val="clear" w:color="auto" w:fill="FFFFFF"/>
        <w:ind w:left="270"/>
        <w:rPr>
          <w:rFonts w:ascii="Calibri" w:hAnsi="Calibri" w:cs="Times New Roman"/>
          <w:bCs/>
          <w:color w:val="000000"/>
          <w:sz w:val="22"/>
          <w:szCs w:val="22"/>
        </w:rPr>
      </w:pPr>
      <w:r>
        <w:rPr>
          <w:rFonts w:ascii="Calibri" w:hAnsi="Calibri" w:cs="Times New Roman"/>
          <w:bCs/>
          <w:color w:val="000000"/>
          <w:sz w:val="22"/>
          <w:szCs w:val="22"/>
        </w:rPr>
        <w:t xml:space="preserve">3. Understand science concepts and principals. </w:t>
      </w:r>
    </w:p>
    <w:p w14:paraId="39838F8C" w14:textId="738629B1" w:rsidR="00E90EB1" w:rsidRPr="00E90EB1" w:rsidRDefault="00E90EB1" w:rsidP="00875F17">
      <w:pPr>
        <w:shd w:val="clear" w:color="auto" w:fill="FFFFFF"/>
        <w:ind w:left="270"/>
        <w:rPr>
          <w:rFonts w:ascii="Calibri" w:hAnsi="Calibri" w:cs="Times New Roman"/>
          <w:bCs/>
          <w:color w:val="000000"/>
          <w:sz w:val="22"/>
          <w:szCs w:val="22"/>
        </w:rPr>
      </w:pPr>
      <w:r>
        <w:rPr>
          <w:rFonts w:ascii="Calibri" w:hAnsi="Calibri" w:cs="Times New Roman"/>
          <w:bCs/>
          <w:color w:val="000000"/>
          <w:sz w:val="22"/>
          <w:szCs w:val="22"/>
        </w:rPr>
        <w:t>4. Communicate effectively using science language and reasoning.</w:t>
      </w:r>
    </w:p>
    <w:p w14:paraId="3BF9B6DD" w14:textId="77777777" w:rsidR="00E90EB1" w:rsidRDefault="00E90EB1" w:rsidP="0070188B">
      <w:pPr>
        <w:shd w:val="clear" w:color="auto" w:fill="FFFFFF"/>
        <w:rPr>
          <w:rFonts w:ascii="Calibri" w:hAnsi="Calibri" w:cs="Times New Roman"/>
          <w:b/>
          <w:bCs/>
          <w:color w:val="000000"/>
          <w:sz w:val="22"/>
          <w:szCs w:val="22"/>
        </w:rPr>
      </w:pPr>
    </w:p>
    <w:p w14:paraId="062D5AC1" w14:textId="77777777" w:rsidR="00BD0D81" w:rsidRPr="00532882" w:rsidRDefault="00BD0D81" w:rsidP="00BD0D81">
      <w:pPr>
        <w:shd w:val="clear" w:color="auto" w:fill="FFFFFF"/>
        <w:rPr>
          <w:rFonts w:asciiTheme="majorHAnsi" w:eastAsia="Times New Roman" w:hAnsiTheme="majorHAnsi" w:cs="Times New Roman"/>
          <w:color w:val="333333"/>
          <w:sz w:val="22"/>
          <w:szCs w:val="22"/>
        </w:rPr>
      </w:pPr>
      <w:r w:rsidRPr="00532882">
        <w:rPr>
          <w:rFonts w:asciiTheme="majorHAnsi" w:eastAsia="Times New Roman" w:hAnsiTheme="majorHAnsi" w:cs="Times New Roman"/>
          <w:b/>
          <w:bCs/>
          <w:color w:val="333333"/>
          <w:sz w:val="22"/>
          <w:szCs w:val="22"/>
          <w:bdr w:val="none" w:sz="0" w:space="0" w:color="auto" w:frame="1"/>
        </w:rPr>
        <w:t>Invitation to Learn</w:t>
      </w:r>
    </w:p>
    <w:p w14:paraId="14FF5B08" w14:textId="77777777" w:rsidR="00BD0D81" w:rsidRPr="00BD0D81" w:rsidRDefault="00BD0D81" w:rsidP="00BD0D81">
      <w:pPr>
        <w:shd w:val="clear" w:color="auto" w:fill="FFFFFF"/>
        <w:rPr>
          <w:rFonts w:asciiTheme="majorHAnsi" w:eastAsia="Times New Roman" w:hAnsiTheme="majorHAnsi" w:cs="Times New Roman"/>
          <w:color w:val="333333"/>
          <w:sz w:val="20"/>
          <w:szCs w:val="20"/>
        </w:rPr>
      </w:pPr>
      <w:r w:rsidRPr="00BD0D81">
        <w:rPr>
          <w:rFonts w:asciiTheme="majorHAnsi" w:eastAsia="Times New Roman" w:hAnsiTheme="majorHAnsi" w:cs="Times New Roman"/>
          <w:b/>
          <w:bCs/>
          <w:color w:val="333333"/>
          <w:sz w:val="20"/>
          <w:szCs w:val="20"/>
          <w:bdr w:val="none" w:sz="0" w:space="0" w:color="auto" w:frame="1"/>
        </w:rPr>
        <w:t>Fossil Questions</w:t>
      </w:r>
    </w:p>
    <w:p w14:paraId="23540F3C" w14:textId="77777777" w:rsidR="00BD0D81" w:rsidRPr="00BD0D81" w:rsidRDefault="00BD0D81" w:rsidP="00532882">
      <w:pPr>
        <w:shd w:val="clear" w:color="auto" w:fill="FFFFFF"/>
        <w:ind w:left="180"/>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Read each statement carefully. If you believe it is true, place a check in the “Agree” column. If you believe the statement is false, place a check in the “Disagree” column. After learning more about fossils, you may go back and change any of your answers using a different color of pencil.</w:t>
      </w:r>
    </w:p>
    <w:tbl>
      <w:tblPr>
        <w:tblW w:w="6000" w:type="dxa"/>
        <w:tblCellSpacing w:w="0" w:type="dxa"/>
        <w:shd w:val="clear" w:color="auto" w:fill="FFFFFF"/>
        <w:tblCellMar>
          <w:left w:w="0" w:type="dxa"/>
          <w:right w:w="0" w:type="dxa"/>
        </w:tblCellMar>
        <w:tblLook w:val="04A0" w:firstRow="1" w:lastRow="0" w:firstColumn="1" w:lastColumn="0" w:noHBand="0" w:noVBand="1"/>
      </w:tblPr>
      <w:tblGrid>
        <w:gridCol w:w="4200"/>
        <w:gridCol w:w="900"/>
        <w:gridCol w:w="900"/>
      </w:tblGrid>
      <w:tr w:rsidR="00BD0D81" w:rsidRPr="00BD0D81" w14:paraId="3BA20FC0" w14:textId="77777777" w:rsidTr="00BD0D81">
        <w:trPr>
          <w:tblCellSpacing w:w="0" w:type="dxa"/>
        </w:trPr>
        <w:tc>
          <w:tcPr>
            <w:tcW w:w="0" w:type="auto"/>
            <w:tcBorders>
              <w:top w:val="nil"/>
              <w:left w:val="nil"/>
              <w:bottom w:val="nil"/>
              <w:right w:val="nil"/>
            </w:tcBorders>
            <w:shd w:val="clear" w:color="auto" w:fill="FFFFFF"/>
            <w:vAlign w:val="center"/>
            <w:hideMark/>
          </w:tcPr>
          <w:p w14:paraId="6AD935A7" w14:textId="77777777" w:rsidR="00BD0D81" w:rsidRPr="00BD0D81" w:rsidRDefault="00BD0D81" w:rsidP="00BD0D81">
            <w:pPr>
              <w:jc w:val="center"/>
              <w:divId w:val="295069301"/>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 </w:t>
            </w:r>
          </w:p>
        </w:tc>
        <w:tc>
          <w:tcPr>
            <w:tcW w:w="900" w:type="dxa"/>
            <w:tcBorders>
              <w:top w:val="nil"/>
              <w:left w:val="nil"/>
              <w:bottom w:val="nil"/>
              <w:right w:val="nil"/>
            </w:tcBorders>
            <w:shd w:val="clear" w:color="auto" w:fill="FFFFFF"/>
            <w:vAlign w:val="center"/>
            <w:hideMark/>
          </w:tcPr>
          <w:p w14:paraId="29EC451A" w14:textId="77777777" w:rsidR="00BD0D81" w:rsidRPr="00BD0D81" w:rsidRDefault="00BD0D81" w:rsidP="00BD0D81">
            <w:pPr>
              <w:jc w:val="cente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Agree</w:t>
            </w:r>
          </w:p>
        </w:tc>
        <w:tc>
          <w:tcPr>
            <w:tcW w:w="900" w:type="dxa"/>
            <w:tcBorders>
              <w:top w:val="nil"/>
              <w:left w:val="nil"/>
              <w:bottom w:val="nil"/>
              <w:right w:val="nil"/>
            </w:tcBorders>
            <w:shd w:val="clear" w:color="auto" w:fill="FFFFFF"/>
            <w:vAlign w:val="center"/>
            <w:hideMark/>
          </w:tcPr>
          <w:p w14:paraId="6823AC9E" w14:textId="77777777" w:rsidR="00BD0D81" w:rsidRPr="00BD0D81" w:rsidRDefault="00BD0D81" w:rsidP="00BD0D81">
            <w:pPr>
              <w:jc w:val="cente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Disagree</w:t>
            </w:r>
          </w:p>
        </w:tc>
      </w:tr>
      <w:tr w:rsidR="00BD0D81" w:rsidRPr="00BD0D81" w14:paraId="0FF2FD20" w14:textId="77777777" w:rsidTr="00BD0D81">
        <w:trPr>
          <w:tblCellSpacing w:w="0" w:type="dxa"/>
        </w:trPr>
        <w:tc>
          <w:tcPr>
            <w:tcW w:w="0" w:type="auto"/>
            <w:tcBorders>
              <w:top w:val="nil"/>
              <w:left w:val="nil"/>
              <w:bottom w:val="nil"/>
              <w:right w:val="nil"/>
            </w:tcBorders>
            <w:shd w:val="clear" w:color="auto" w:fill="FFFFFF"/>
            <w:vAlign w:val="center"/>
            <w:hideMark/>
          </w:tcPr>
          <w:p w14:paraId="5343173C"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1. Scientists learn about Earth's history by studying fossils.  </w:t>
            </w:r>
          </w:p>
        </w:tc>
        <w:tc>
          <w:tcPr>
            <w:tcW w:w="900" w:type="dxa"/>
            <w:tcBorders>
              <w:top w:val="nil"/>
              <w:left w:val="nil"/>
              <w:bottom w:val="nil"/>
              <w:right w:val="nil"/>
            </w:tcBorders>
            <w:shd w:val="clear" w:color="auto" w:fill="FFFFFF"/>
            <w:vAlign w:val="center"/>
            <w:hideMark/>
          </w:tcPr>
          <w:p w14:paraId="4FDF3482" w14:textId="77777777" w:rsidR="00BD0D81" w:rsidRPr="00BD0D81" w:rsidRDefault="00BD0D81" w:rsidP="00BD0D81">
            <w:pPr>
              <w:jc w:val="cente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 </w:t>
            </w:r>
          </w:p>
        </w:tc>
        <w:tc>
          <w:tcPr>
            <w:tcW w:w="900" w:type="dxa"/>
            <w:tcBorders>
              <w:top w:val="nil"/>
              <w:left w:val="nil"/>
              <w:bottom w:val="nil"/>
              <w:right w:val="nil"/>
            </w:tcBorders>
            <w:shd w:val="clear" w:color="auto" w:fill="FFFFFF"/>
            <w:vAlign w:val="center"/>
            <w:hideMark/>
          </w:tcPr>
          <w:p w14:paraId="40EE45A7" w14:textId="77777777" w:rsidR="00BD0D81" w:rsidRPr="00BD0D81" w:rsidRDefault="00BD0D81" w:rsidP="00BD0D81">
            <w:pPr>
              <w:jc w:val="cente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 </w:t>
            </w:r>
          </w:p>
        </w:tc>
      </w:tr>
      <w:tr w:rsidR="00BD0D81" w:rsidRPr="00BD0D81" w14:paraId="09792E07" w14:textId="77777777" w:rsidTr="00BD0D81">
        <w:trPr>
          <w:tblCellSpacing w:w="0" w:type="dxa"/>
        </w:trPr>
        <w:tc>
          <w:tcPr>
            <w:tcW w:w="0" w:type="auto"/>
            <w:tcBorders>
              <w:top w:val="nil"/>
              <w:left w:val="nil"/>
              <w:bottom w:val="nil"/>
              <w:right w:val="nil"/>
            </w:tcBorders>
            <w:shd w:val="clear" w:color="auto" w:fill="FFFFFF"/>
            <w:vAlign w:val="center"/>
            <w:hideMark/>
          </w:tcPr>
          <w:p w14:paraId="77E565DA"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2. Fossils are usually found in igneous rocks.</w:t>
            </w:r>
          </w:p>
        </w:tc>
        <w:tc>
          <w:tcPr>
            <w:tcW w:w="0" w:type="auto"/>
            <w:tcBorders>
              <w:top w:val="nil"/>
              <w:left w:val="nil"/>
              <w:bottom w:val="nil"/>
              <w:right w:val="nil"/>
            </w:tcBorders>
            <w:shd w:val="clear" w:color="auto" w:fill="FFFFFF"/>
            <w:vAlign w:val="center"/>
            <w:hideMark/>
          </w:tcPr>
          <w:p w14:paraId="368142FF"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 </w:t>
            </w:r>
          </w:p>
        </w:tc>
        <w:tc>
          <w:tcPr>
            <w:tcW w:w="0" w:type="auto"/>
            <w:tcBorders>
              <w:top w:val="nil"/>
              <w:left w:val="nil"/>
              <w:bottom w:val="nil"/>
              <w:right w:val="nil"/>
            </w:tcBorders>
            <w:shd w:val="clear" w:color="auto" w:fill="FFFFFF"/>
            <w:vAlign w:val="center"/>
            <w:hideMark/>
          </w:tcPr>
          <w:p w14:paraId="17F41292"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 </w:t>
            </w:r>
          </w:p>
        </w:tc>
      </w:tr>
      <w:tr w:rsidR="00BD0D81" w:rsidRPr="00BD0D81" w14:paraId="660B79D8" w14:textId="77777777" w:rsidTr="00BD0D81">
        <w:trPr>
          <w:tblCellSpacing w:w="0" w:type="dxa"/>
        </w:trPr>
        <w:tc>
          <w:tcPr>
            <w:tcW w:w="0" w:type="auto"/>
            <w:tcBorders>
              <w:top w:val="nil"/>
              <w:left w:val="nil"/>
              <w:bottom w:val="nil"/>
              <w:right w:val="nil"/>
            </w:tcBorders>
            <w:shd w:val="clear" w:color="auto" w:fill="FFFFFF"/>
            <w:vAlign w:val="center"/>
            <w:hideMark/>
          </w:tcPr>
          <w:p w14:paraId="08E784DC"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3. Only the soft part of an organism can become a fossil.</w:t>
            </w:r>
          </w:p>
        </w:tc>
        <w:tc>
          <w:tcPr>
            <w:tcW w:w="0" w:type="auto"/>
            <w:tcBorders>
              <w:top w:val="nil"/>
              <w:left w:val="nil"/>
              <w:bottom w:val="nil"/>
              <w:right w:val="nil"/>
            </w:tcBorders>
            <w:shd w:val="clear" w:color="auto" w:fill="FFFFFF"/>
            <w:vAlign w:val="center"/>
            <w:hideMark/>
          </w:tcPr>
          <w:p w14:paraId="34E095E2"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 </w:t>
            </w:r>
          </w:p>
        </w:tc>
        <w:tc>
          <w:tcPr>
            <w:tcW w:w="0" w:type="auto"/>
            <w:tcBorders>
              <w:top w:val="nil"/>
              <w:left w:val="nil"/>
              <w:bottom w:val="nil"/>
              <w:right w:val="nil"/>
            </w:tcBorders>
            <w:shd w:val="clear" w:color="auto" w:fill="FFFFFF"/>
            <w:vAlign w:val="center"/>
            <w:hideMark/>
          </w:tcPr>
          <w:p w14:paraId="26E2CE27"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 </w:t>
            </w:r>
          </w:p>
        </w:tc>
      </w:tr>
      <w:tr w:rsidR="00BD0D81" w:rsidRPr="00BD0D81" w14:paraId="5FF82597" w14:textId="77777777" w:rsidTr="00BD0D81">
        <w:trPr>
          <w:tblCellSpacing w:w="0" w:type="dxa"/>
        </w:trPr>
        <w:tc>
          <w:tcPr>
            <w:tcW w:w="0" w:type="auto"/>
            <w:tcBorders>
              <w:top w:val="nil"/>
              <w:left w:val="nil"/>
              <w:bottom w:val="nil"/>
              <w:right w:val="nil"/>
            </w:tcBorders>
            <w:shd w:val="clear" w:color="auto" w:fill="FFFFFF"/>
            <w:vAlign w:val="center"/>
            <w:hideMark/>
          </w:tcPr>
          <w:p w14:paraId="614E3ED7"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4. Impression fossils are also called track fossils.</w:t>
            </w:r>
          </w:p>
        </w:tc>
        <w:tc>
          <w:tcPr>
            <w:tcW w:w="0" w:type="auto"/>
            <w:tcBorders>
              <w:top w:val="nil"/>
              <w:left w:val="nil"/>
              <w:bottom w:val="nil"/>
              <w:right w:val="nil"/>
            </w:tcBorders>
            <w:shd w:val="clear" w:color="auto" w:fill="FFFFFF"/>
            <w:vAlign w:val="center"/>
            <w:hideMark/>
          </w:tcPr>
          <w:p w14:paraId="11CDA31D"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 </w:t>
            </w:r>
          </w:p>
        </w:tc>
        <w:tc>
          <w:tcPr>
            <w:tcW w:w="0" w:type="auto"/>
            <w:tcBorders>
              <w:top w:val="nil"/>
              <w:left w:val="nil"/>
              <w:bottom w:val="nil"/>
              <w:right w:val="nil"/>
            </w:tcBorders>
            <w:shd w:val="clear" w:color="auto" w:fill="FFFFFF"/>
            <w:vAlign w:val="center"/>
            <w:hideMark/>
          </w:tcPr>
          <w:p w14:paraId="18F73D52"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 </w:t>
            </w:r>
          </w:p>
        </w:tc>
      </w:tr>
      <w:tr w:rsidR="00BD0D81" w:rsidRPr="00BD0D81" w14:paraId="602955E4" w14:textId="77777777" w:rsidTr="00BD0D81">
        <w:trPr>
          <w:tblCellSpacing w:w="0" w:type="dxa"/>
        </w:trPr>
        <w:tc>
          <w:tcPr>
            <w:tcW w:w="0" w:type="auto"/>
            <w:tcBorders>
              <w:top w:val="nil"/>
              <w:left w:val="nil"/>
              <w:bottom w:val="nil"/>
              <w:right w:val="nil"/>
            </w:tcBorders>
            <w:shd w:val="clear" w:color="auto" w:fill="FFFFFF"/>
            <w:vAlign w:val="center"/>
            <w:hideMark/>
          </w:tcPr>
          <w:p w14:paraId="4DC6F18A"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5. An organism can be preserved without changing by being frozen in ice.</w:t>
            </w:r>
          </w:p>
        </w:tc>
        <w:tc>
          <w:tcPr>
            <w:tcW w:w="0" w:type="auto"/>
            <w:tcBorders>
              <w:top w:val="nil"/>
              <w:left w:val="nil"/>
              <w:bottom w:val="nil"/>
              <w:right w:val="nil"/>
            </w:tcBorders>
            <w:shd w:val="clear" w:color="auto" w:fill="FFFFFF"/>
            <w:vAlign w:val="center"/>
            <w:hideMark/>
          </w:tcPr>
          <w:p w14:paraId="642D133F"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 </w:t>
            </w:r>
          </w:p>
        </w:tc>
        <w:tc>
          <w:tcPr>
            <w:tcW w:w="0" w:type="auto"/>
            <w:tcBorders>
              <w:top w:val="nil"/>
              <w:left w:val="nil"/>
              <w:bottom w:val="nil"/>
              <w:right w:val="nil"/>
            </w:tcBorders>
            <w:shd w:val="clear" w:color="auto" w:fill="FFFFFF"/>
            <w:vAlign w:val="center"/>
            <w:hideMark/>
          </w:tcPr>
          <w:p w14:paraId="3048491B"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 </w:t>
            </w:r>
          </w:p>
        </w:tc>
      </w:tr>
      <w:tr w:rsidR="00BD0D81" w:rsidRPr="00BD0D81" w14:paraId="57C42102" w14:textId="77777777" w:rsidTr="00BD0D81">
        <w:trPr>
          <w:tblCellSpacing w:w="0" w:type="dxa"/>
        </w:trPr>
        <w:tc>
          <w:tcPr>
            <w:tcW w:w="0" w:type="auto"/>
            <w:tcBorders>
              <w:top w:val="nil"/>
              <w:left w:val="nil"/>
              <w:bottom w:val="nil"/>
              <w:right w:val="nil"/>
            </w:tcBorders>
            <w:shd w:val="clear" w:color="auto" w:fill="FFFFFF"/>
            <w:vAlign w:val="center"/>
            <w:hideMark/>
          </w:tcPr>
          <w:p w14:paraId="2CD0F7CD"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6. Amber is an insect found fossilized in rocks.</w:t>
            </w:r>
          </w:p>
        </w:tc>
        <w:tc>
          <w:tcPr>
            <w:tcW w:w="0" w:type="auto"/>
            <w:tcBorders>
              <w:top w:val="nil"/>
              <w:left w:val="nil"/>
              <w:bottom w:val="nil"/>
              <w:right w:val="nil"/>
            </w:tcBorders>
            <w:shd w:val="clear" w:color="auto" w:fill="FFFFFF"/>
            <w:vAlign w:val="center"/>
            <w:hideMark/>
          </w:tcPr>
          <w:p w14:paraId="67BF437E"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 </w:t>
            </w:r>
          </w:p>
        </w:tc>
        <w:tc>
          <w:tcPr>
            <w:tcW w:w="0" w:type="auto"/>
            <w:tcBorders>
              <w:top w:val="nil"/>
              <w:left w:val="nil"/>
              <w:bottom w:val="nil"/>
              <w:right w:val="nil"/>
            </w:tcBorders>
            <w:shd w:val="clear" w:color="auto" w:fill="FFFFFF"/>
            <w:vAlign w:val="center"/>
            <w:hideMark/>
          </w:tcPr>
          <w:p w14:paraId="2F8D38AD"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 </w:t>
            </w:r>
          </w:p>
        </w:tc>
      </w:tr>
      <w:tr w:rsidR="00BD0D81" w:rsidRPr="00BD0D81" w14:paraId="2B4440D3" w14:textId="77777777" w:rsidTr="00BD0D81">
        <w:trPr>
          <w:tblCellSpacing w:w="0" w:type="dxa"/>
        </w:trPr>
        <w:tc>
          <w:tcPr>
            <w:tcW w:w="0" w:type="auto"/>
            <w:tcBorders>
              <w:top w:val="nil"/>
              <w:left w:val="nil"/>
              <w:bottom w:val="nil"/>
              <w:right w:val="nil"/>
            </w:tcBorders>
            <w:shd w:val="clear" w:color="auto" w:fill="FFFFFF"/>
            <w:vAlign w:val="center"/>
            <w:hideMark/>
          </w:tcPr>
          <w:p w14:paraId="1A33339A"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7. Minerals that fill tiny holes in an imprint form mineral replacement fossils.</w:t>
            </w:r>
          </w:p>
        </w:tc>
        <w:tc>
          <w:tcPr>
            <w:tcW w:w="0" w:type="auto"/>
            <w:tcBorders>
              <w:top w:val="nil"/>
              <w:left w:val="nil"/>
              <w:bottom w:val="nil"/>
              <w:right w:val="nil"/>
            </w:tcBorders>
            <w:shd w:val="clear" w:color="auto" w:fill="FFFFFF"/>
            <w:vAlign w:val="center"/>
            <w:hideMark/>
          </w:tcPr>
          <w:p w14:paraId="394F67AC"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 </w:t>
            </w:r>
          </w:p>
        </w:tc>
        <w:tc>
          <w:tcPr>
            <w:tcW w:w="0" w:type="auto"/>
            <w:tcBorders>
              <w:top w:val="nil"/>
              <w:left w:val="nil"/>
              <w:bottom w:val="nil"/>
              <w:right w:val="nil"/>
            </w:tcBorders>
            <w:shd w:val="clear" w:color="auto" w:fill="FFFFFF"/>
            <w:vAlign w:val="center"/>
            <w:hideMark/>
          </w:tcPr>
          <w:p w14:paraId="36490B53"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 </w:t>
            </w:r>
          </w:p>
        </w:tc>
      </w:tr>
      <w:tr w:rsidR="00BD0D81" w:rsidRPr="00BD0D81" w14:paraId="08B664D9" w14:textId="77777777" w:rsidTr="00BD0D81">
        <w:trPr>
          <w:tblCellSpacing w:w="0" w:type="dxa"/>
        </w:trPr>
        <w:tc>
          <w:tcPr>
            <w:tcW w:w="0" w:type="auto"/>
            <w:tcBorders>
              <w:top w:val="nil"/>
              <w:left w:val="nil"/>
              <w:bottom w:val="nil"/>
              <w:right w:val="nil"/>
            </w:tcBorders>
            <w:shd w:val="clear" w:color="auto" w:fill="FFFFFF"/>
            <w:vAlign w:val="center"/>
            <w:hideMark/>
          </w:tcPr>
          <w:p w14:paraId="7477B80A"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8. Replacement fossils are all the same color.</w:t>
            </w:r>
          </w:p>
        </w:tc>
        <w:tc>
          <w:tcPr>
            <w:tcW w:w="0" w:type="auto"/>
            <w:tcBorders>
              <w:top w:val="nil"/>
              <w:left w:val="nil"/>
              <w:bottom w:val="nil"/>
              <w:right w:val="nil"/>
            </w:tcBorders>
            <w:shd w:val="clear" w:color="auto" w:fill="FFFFFF"/>
            <w:vAlign w:val="center"/>
            <w:hideMark/>
          </w:tcPr>
          <w:p w14:paraId="2FDC4C39" w14:textId="77777777" w:rsidR="00BD0D81" w:rsidRPr="00BD0D81" w:rsidRDefault="00BD0D81" w:rsidP="00BD0D81">
            <w:pPr>
              <w:rPr>
                <w:rFonts w:asciiTheme="majorHAnsi" w:eastAsia="Times New Roman" w:hAnsiTheme="majorHAnsi" w:cs="Times New Roman"/>
                <w:color w:val="333333"/>
                <w:sz w:val="20"/>
                <w:szCs w:val="20"/>
              </w:rPr>
            </w:pPr>
            <w:r w:rsidRPr="00BD0D81">
              <w:rPr>
                <w:rFonts w:asciiTheme="majorHAnsi" w:eastAsia="Times New Roman" w:hAnsiTheme="majorHAnsi" w:cs="Times New Roman"/>
                <w:color w:val="333333"/>
                <w:sz w:val="20"/>
                <w:szCs w:val="20"/>
              </w:rPr>
              <w:t> </w:t>
            </w:r>
          </w:p>
        </w:tc>
        <w:tc>
          <w:tcPr>
            <w:tcW w:w="0" w:type="auto"/>
            <w:shd w:val="clear" w:color="auto" w:fill="FFFFFF"/>
            <w:vAlign w:val="center"/>
            <w:hideMark/>
          </w:tcPr>
          <w:p w14:paraId="3164F276" w14:textId="77777777" w:rsidR="00BD0D81" w:rsidRPr="00BD0D81" w:rsidRDefault="00BD0D81" w:rsidP="00BD0D81">
            <w:pPr>
              <w:rPr>
                <w:rFonts w:asciiTheme="majorHAnsi" w:eastAsia="Times New Roman" w:hAnsiTheme="majorHAnsi" w:cs="Times New Roman"/>
                <w:sz w:val="20"/>
                <w:szCs w:val="20"/>
              </w:rPr>
            </w:pPr>
          </w:p>
        </w:tc>
      </w:tr>
    </w:tbl>
    <w:p w14:paraId="534E0646" w14:textId="77777777" w:rsidR="00BD0D81" w:rsidRDefault="00BD0D81" w:rsidP="0070188B">
      <w:pPr>
        <w:shd w:val="clear" w:color="auto" w:fill="FFFFFF"/>
        <w:rPr>
          <w:rFonts w:ascii="Calibri" w:hAnsi="Calibri" w:cs="Times New Roman"/>
          <w:b/>
          <w:bCs/>
          <w:color w:val="000000"/>
          <w:sz w:val="22"/>
          <w:szCs w:val="22"/>
        </w:rPr>
      </w:pPr>
    </w:p>
    <w:p w14:paraId="735391C7" w14:textId="77777777" w:rsidR="00BD0D81" w:rsidRDefault="00BD0D81" w:rsidP="0070188B">
      <w:pPr>
        <w:shd w:val="clear" w:color="auto" w:fill="FFFFFF"/>
        <w:rPr>
          <w:rFonts w:ascii="Calibri" w:hAnsi="Calibri" w:cs="Times New Roman"/>
          <w:b/>
          <w:bCs/>
          <w:color w:val="000000"/>
          <w:sz w:val="22"/>
          <w:szCs w:val="22"/>
        </w:rPr>
      </w:pPr>
    </w:p>
    <w:p w14:paraId="01752C09" w14:textId="5AC7872B" w:rsidR="004A19C3" w:rsidRDefault="0070188B" w:rsidP="004A19C3">
      <w:pPr>
        <w:rPr>
          <w:rFonts w:ascii="Calibri" w:eastAsia="Times New Roman" w:hAnsi="Calibri" w:cs="Times New Roman"/>
          <w:b/>
          <w:sz w:val="22"/>
          <w:szCs w:val="20"/>
        </w:rPr>
      </w:pPr>
      <w:r w:rsidRPr="0070188B">
        <w:rPr>
          <w:rFonts w:ascii="Calibri" w:eastAsia="Times New Roman" w:hAnsi="Calibri" w:cs="Times New Roman"/>
          <w:b/>
          <w:sz w:val="22"/>
          <w:szCs w:val="20"/>
        </w:rPr>
        <w:t xml:space="preserve">ACTIVITY 1: </w:t>
      </w:r>
      <w:r w:rsidR="00FD6BB8">
        <w:rPr>
          <w:rFonts w:ascii="Calibri" w:eastAsia="Times New Roman" w:hAnsi="Calibri" w:cs="Times New Roman"/>
          <w:b/>
          <w:sz w:val="22"/>
          <w:szCs w:val="20"/>
        </w:rPr>
        <w:t>FOSSIL OBSERVATION</w:t>
      </w:r>
    </w:p>
    <w:p w14:paraId="27B63688" w14:textId="3360892F" w:rsidR="00532882" w:rsidRDefault="0070188B" w:rsidP="005D20ED">
      <w:pPr>
        <w:rPr>
          <w:rFonts w:ascii="Calibri" w:eastAsia="Times New Roman" w:hAnsi="Calibri" w:cs="Times New Roman"/>
          <w:color w:val="000000"/>
          <w:sz w:val="22"/>
          <w:szCs w:val="22"/>
        </w:rPr>
      </w:pPr>
      <w:r w:rsidRPr="0070188B">
        <w:rPr>
          <w:rFonts w:ascii="Calibri" w:eastAsia="Times New Roman" w:hAnsi="Calibri" w:cs="Times New Roman"/>
          <w:b/>
          <w:bCs/>
          <w:color w:val="000000"/>
          <w:sz w:val="22"/>
          <w:szCs w:val="22"/>
          <w:shd w:val="clear" w:color="auto" w:fill="FFFFFF"/>
        </w:rPr>
        <w:t>Message</w:t>
      </w:r>
    </w:p>
    <w:p w14:paraId="708E3AE0" w14:textId="1456C910" w:rsidR="0070188B" w:rsidRDefault="005D20ED" w:rsidP="0021444D">
      <w:pPr>
        <w:ind w:left="180"/>
        <w:rPr>
          <w:rFonts w:ascii="Calibri" w:eastAsia="Times New Roman" w:hAnsi="Calibri" w:cs="Times New Roman"/>
          <w:b/>
          <w:bCs/>
          <w:color w:val="000000"/>
          <w:sz w:val="22"/>
          <w:szCs w:val="22"/>
          <w:shd w:val="clear" w:color="auto" w:fill="FFFFFF"/>
        </w:rPr>
      </w:pPr>
      <w:r w:rsidRPr="0021444D">
        <w:rPr>
          <w:rFonts w:asciiTheme="majorHAnsi" w:hAnsiTheme="majorHAnsi"/>
          <w:color w:val="333333"/>
          <w:sz w:val="22"/>
          <w:szCs w:val="20"/>
          <w:shd w:val="clear" w:color="auto" w:fill="FFFFFF"/>
        </w:rPr>
        <w:t>In this activity, students will work in cooperative groups of five to six students (depending on class size) to use the process skills of observing, comparing, and inferring. When doing this activity it helps to use a timer; typically, about five to seven minutes allows them enough time to observe their fossil and record the information.</w:t>
      </w:r>
      <w:r w:rsidR="0070188B" w:rsidRPr="0070188B">
        <w:rPr>
          <w:rFonts w:ascii="Calibri" w:eastAsia="Times New Roman" w:hAnsi="Calibri" w:cs="Times New Roman"/>
          <w:color w:val="000000"/>
          <w:sz w:val="22"/>
          <w:szCs w:val="22"/>
        </w:rPr>
        <w:br/>
      </w:r>
    </w:p>
    <w:p w14:paraId="78842451" w14:textId="78A14B83" w:rsidR="00660531" w:rsidRDefault="0070188B" w:rsidP="00660531">
      <w:pPr>
        <w:rPr>
          <w:rStyle w:val="apple-converted-space"/>
          <w:rFonts w:ascii="Calibri" w:eastAsia="Times New Roman" w:hAnsi="Calibri" w:cs="Times New Roman"/>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52240032" w14:textId="0988673F" w:rsidR="00660531" w:rsidRDefault="00660531"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Science notebook</w:t>
      </w:r>
    </w:p>
    <w:p w14:paraId="49E6B662" w14:textId="4205C39B" w:rsidR="00660531" w:rsidRPr="00660531" w:rsidRDefault="00660531"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hAnsi="Calibri"/>
          <w:color w:val="000000"/>
          <w:sz w:val="22"/>
          <w:szCs w:val="22"/>
        </w:rPr>
        <w:t>Pencil</w:t>
      </w:r>
    </w:p>
    <w:p w14:paraId="42D00968" w14:textId="674C7AD8" w:rsidR="00660531" w:rsidRPr="00660531" w:rsidRDefault="00660531"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hAnsi="Calibri"/>
          <w:color w:val="000000"/>
          <w:sz w:val="22"/>
          <w:szCs w:val="22"/>
        </w:rPr>
        <w:t>Five different fossils</w:t>
      </w:r>
    </w:p>
    <w:p w14:paraId="722DEF91" w14:textId="77404ADD" w:rsidR="00660531" w:rsidRPr="00660531" w:rsidRDefault="00660531"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hAnsi="Calibri"/>
          <w:color w:val="000000"/>
          <w:sz w:val="22"/>
          <w:szCs w:val="22"/>
        </w:rPr>
        <w:t>Timer</w:t>
      </w:r>
    </w:p>
    <w:p w14:paraId="7B4FFAAB" w14:textId="77777777" w:rsidR="002124D8" w:rsidRPr="002124D8" w:rsidRDefault="00660531"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hAnsi="Calibri"/>
          <w:color w:val="000000"/>
          <w:sz w:val="22"/>
          <w:szCs w:val="22"/>
        </w:rPr>
        <w:t>Fossil Chart</w:t>
      </w:r>
    </w:p>
    <w:p w14:paraId="652175D5" w14:textId="77777777" w:rsidR="002124D8" w:rsidRPr="002124D8" w:rsidRDefault="002124D8" w:rsidP="002124D8">
      <w:pPr>
        <w:rPr>
          <w:rFonts w:ascii="Calibri" w:eastAsia="Times New Roman" w:hAnsi="Calibri" w:cs="Times New Roman"/>
          <w:color w:val="000000"/>
          <w:sz w:val="22"/>
          <w:szCs w:val="22"/>
          <w:shd w:val="clear" w:color="auto" w:fill="FFFFFF"/>
        </w:rPr>
      </w:pPr>
    </w:p>
    <w:p w14:paraId="3091D6BC" w14:textId="5EDAD03B" w:rsidR="002124D8" w:rsidRDefault="002124D8" w:rsidP="002124D8">
      <w:pPr>
        <w:pStyle w:val="ListParagraph"/>
        <w:ind w:left="0"/>
        <w:rPr>
          <w:rFonts w:asciiTheme="majorHAnsi" w:hAnsiTheme="majorHAnsi"/>
          <w:color w:val="000000"/>
          <w:sz w:val="20"/>
          <w:szCs w:val="20"/>
        </w:rPr>
      </w:pPr>
      <w:r>
        <w:rPr>
          <w:rFonts w:ascii="Calibri" w:hAnsi="Calibri"/>
          <w:b/>
          <w:bCs/>
          <w:color w:val="000000"/>
          <w:sz w:val="22"/>
          <w:szCs w:val="22"/>
        </w:rPr>
        <w:t>Procedure</w:t>
      </w:r>
    </w:p>
    <w:p w14:paraId="3B4D4BC4" w14:textId="65E7AA95" w:rsidR="002124D8" w:rsidRPr="002124D8" w:rsidRDefault="002124D8" w:rsidP="002124D8">
      <w:pPr>
        <w:pStyle w:val="ListParagraph"/>
        <w:ind w:left="180"/>
        <w:rPr>
          <w:rFonts w:asciiTheme="majorHAnsi" w:eastAsia="Times New Roman" w:hAnsiTheme="majorHAnsi" w:cs="Times New Roman"/>
          <w:color w:val="333333"/>
          <w:sz w:val="20"/>
          <w:szCs w:val="20"/>
        </w:rPr>
      </w:pPr>
      <w:r w:rsidRPr="002124D8">
        <w:rPr>
          <w:rFonts w:asciiTheme="majorHAnsi" w:hAnsiTheme="majorHAnsi"/>
          <w:color w:val="000000"/>
          <w:sz w:val="20"/>
          <w:szCs w:val="20"/>
        </w:rPr>
        <w:t xml:space="preserve">1. </w:t>
      </w:r>
      <w:r w:rsidRPr="002124D8">
        <w:rPr>
          <w:rFonts w:asciiTheme="majorHAnsi" w:eastAsia="Times New Roman" w:hAnsiTheme="majorHAnsi" w:cs="Times New Roman"/>
          <w:color w:val="333333"/>
          <w:sz w:val="20"/>
          <w:szCs w:val="20"/>
        </w:rPr>
        <w:t>Students in each group should count off from one to five. Then students assemble with students from other groups who have the same number. Each numbered group will examine a different fossil, discussing the characteristics they observe.</w:t>
      </w:r>
    </w:p>
    <w:p w14:paraId="2E7C47FD" w14:textId="77777777" w:rsidR="002124D8" w:rsidRPr="002124D8" w:rsidRDefault="002124D8" w:rsidP="002124D8">
      <w:pPr>
        <w:pStyle w:val="ListParagraph"/>
        <w:ind w:left="180"/>
        <w:rPr>
          <w:rFonts w:asciiTheme="majorHAnsi" w:eastAsia="Times New Roman" w:hAnsiTheme="majorHAnsi" w:cs="Times New Roman"/>
          <w:color w:val="333333"/>
          <w:sz w:val="20"/>
          <w:szCs w:val="20"/>
        </w:rPr>
      </w:pPr>
      <w:r w:rsidRPr="002124D8">
        <w:rPr>
          <w:rFonts w:asciiTheme="majorHAnsi" w:hAnsiTheme="majorHAnsi"/>
          <w:color w:val="000000"/>
          <w:sz w:val="20"/>
          <w:szCs w:val="20"/>
        </w:rPr>
        <w:t xml:space="preserve">2. </w:t>
      </w:r>
      <w:r w:rsidRPr="002124D8">
        <w:rPr>
          <w:rFonts w:asciiTheme="majorHAnsi" w:eastAsia="Times New Roman" w:hAnsiTheme="majorHAnsi" w:cs="Times New Roman"/>
          <w:color w:val="333333"/>
          <w:sz w:val="20"/>
          <w:szCs w:val="20"/>
        </w:rPr>
        <w:t>Students will record their fossil observations in their own science notebook, along with a detailed drawing of the fossil. Their written observations should include such things as size, color, shape, texture, and any defining features.</w:t>
      </w:r>
    </w:p>
    <w:p w14:paraId="531EC57D" w14:textId="77777777" w:rsidR="002124D8" w:rsidRPr="002124D8" w:rsidRDefault="002124D8" w:rsidP="002124D8">
      <w:pPr>
        <w:pStyle w:val="ListParagraph"/>
        <w:ind w:left="180"/>
        <w:rPr>
          <w:rFonts w:asciiTheme="majorHAnsi" w:eastAsia="Times New Roman" w:hAnsiTheme="majorHAnsi" w:cs="Times New Roman"/>
          <w:color w:val="333333"/>
          <w:sz w:val="20"/>
          <w:szCs w:val="20"/>
        </w:rPr>
      </w:pPr>
      <w:r w:rsidRPr="002124D8">
        <w:rPr>
          <w:rFonts w:asciiTheme="majorHAnsi" w:hAnsiTheme="majorHAnsi"/>
          <w:color w:val="000000"/>
          <w:sz w:val="20"/>
          <w:szCs w:val="20"/>
        </w:rPr>
        <w:t xml:space="preserve">3. </w:t>
      </w:r>
      <w:r w:rsidRPr="002124D8">
        <w:rPr>
          <w:rFonts w:asciiTheme="majorHAnsi" w:eastAsia="Times New Roman" w:hAnsiTheme="majorHAnsi" w:cs="Times New Roman"/>
          <w:color w:val="333333"/>
          <w:sz w:val="20"/>
          <w:szCs w:val="20"/>
        </w:rPr>
        <w:t>Students go back to their original group to share what they have observed and learned about their fossil. Use the Fossil Chart to organize the group’s information.</w:t>
      </w:r>
    </w:p>
    <w:p w14:paraId="27BAB89F" w14:textId="77777777" w:rsidR="002124D8" w:rsidRPr="002124D8" w:rsidRDefault="002124D8" w:rsidP="002124D8">
      <w:pPr>
        <w:pStyle w:val="ListParagraph"/>
        <w:ind w:left="180"/>
        <w:rPr>
          <w:rFonts w:asciiTheme="majorHAnsi" w:eastAsia="Times New Roman" w:hAnsiTheme="majorHAnsi" w:cs="Times New Roman"/>
          <w:color w:val="333333"/>
          <w:sz w:val="20"/>
          <w:szCs w:val="20"/>
        </w:rPr>
      </w:pPr>
      <w:r w:rsidRPr="002124D8">
        <w:rPr>
          <w:rFonts w:asciiTheme="majorHAnsi" w:hAnsiTheme="majorHAnsi"/>
          <w:color w:val="000000"/>
          <w:sz w:val="20"/>
          <w:szCs w:val="20"/>
        </w:rPr>
        <w:lastRenderedPageBreak/>
        <w:t xml:space="preserve">4. </w:t>
      </w:r>
      <w:r w:rsidRPr="002124D8">
        <w:rPr>
          <w:rFonts w:asciiTheme="majorHAnsi" w:eastAsia="Times New Roman" w:hAnsiTheme="majorHAnsi" w:cs="Times New Roman"/>
          <w:color w:val="333333"/>
          <w:sz w:val="20"/>
          <w:szCs w:val="20"/>
        </w:rPr>
        <w:t>Students can then use their observations to ascertain similarities and differences among the fossils. They should use logical thought processes to show relationships and make inferences as to the fossil organism’s original environment. It is also important that students use the identified features to compare the fossils to living organisms that are familiar.</w:t>
      </w:r>
    </w:p>
    <w:p w14:paraId="1D693091" w14:textId="414963CF" w:rsidR="002124D8" w:rsidRPr="002124D8" w:rsidRDefault="002124D8" w:rsidP="002124D8">
      <w:pPr>
        <w:pStyle w:val="ListParagraph"/>
        <w:ind w:left="180"/>
        <w:rPr>
          <w:rFonts w:asciiTheme="majorHAnsi" w:eastAsia="Times New Roman" w:hAnsiTheme="majorHAnsi" w:cs="Times New Roman"/>
          <w:color w:val="000000"/>
          <w:sz w:val="20"/>
          <w:szCs w:val="20"/>
          <w:shd w:val="clear" w:color="auto" w:fill="FFFFFF"/>
        </w:rPr>
      </w:pPr>
      <w:r w:rsidRPr="002124D8">
        <w:rPr>
          <w:rFonts w:asciiTheme="majorHAnsi" w:hAnsiTheme="majorHAnsi"/>
          <w:color w:val="000000"/>
          <w:sz w:val="20"/>
          <w:szCs w:val="20"/>
        </w:rPr>
        <w:t xml:space="preserve">5. </w:t>
      </w:r>
      <w:r w:rsidRPr="002124D8">
        <w:rPr>
          <w:rFonts w:asciiTheme="majorHAnsi" w:eastAsia="Times New Roman" w:hAnsiTheme="majorHAnsi" w:cs="Times New Roman"/>
          <w:color w:val="333333"/>
          <w:sz w:val="20"/>
          <w:szCs w:val="20"/>
        </w:rPr>
        <w:t>Each group can then share with the class as a whole.</w:t>
      </w:r>
    </w:p>
    <w:p w14:paraId="50496DEE" w14:textId="1BDF9012" w:rsidR="002124D8" w:rsidRDefault="002124D8" w:rsidP="0070188B">
      <w:pPr>
        <w:pStyle w:val="NormalWeb"/>
        <w:shd w:val="clear" w:color="auto" w:fill="FFFFFF"/>
        <w:spacing w:before="0" w:beforeAutospacing="0" w:after="0" w:afterAutospacing="0"/>
        <w:rPr>
          <w:rFonts w:ascii="Calibri" w:hAnsi="Calibri"/>
          <w:color w:val="000000"/>
          <w:sz w:val="22"/>
          <w:szCs w:val="22"/>
        </w:rPr>
      </w:pPr>
    </w:p>
    <w:p w14:paraId="5B125DA7" w14:textId="59F83EE0" w:rsidR="001125D4" w:rsidRPr="00FD6BB8" w:rsidRDefault="001125D4" w:rsidP="00FD6BB8">
      <w:pPr>
        <w:pStyle w:val="NormalWeb"/>
        <w:shd w:val="clear" w:color="auto" w:fill="FFFFFF"/>
        <w:spacing w:before="0" w:beforeAutospacing="0" w:after="0" w:afterAutospacing="0"/>
        <w:rPr>
          <w:rFonts w:ascii="Calibri" w:hAnsi="Calibri"/>
          <w:color w:val="000000"/>
          <w:sz w:val="22"/>
          <w:szCs w:val="22"/>
        </w:rPr>
      </w:pPr>
      <w:r w:rsidRPr="0070188B">
        <w:rPr>
          <w:rFonts w:ascii="Calibri" w:eastAsia="Times New Roman" w:hAnsi="Calibri"/>
          <w:b/>
          <w:sz w:val="22"/>
        </w:rPr>
        <w:t xml:space="preserve">ACTIVITY </w:t>
      </w:r>
      <w:r>
        <w:rPr>
          <w:rFonts w:ascii="Calibri" w:eastAsia="Times New Roman" w:hAnsi="Calibri"/>
          <w:b/>
          <w:sz w:val="22"/>
        </w:rPr>
        <w:t>2</w:t>
      </w:r>
      <w:r w:rsidRPr="0070188B">
        <w:rPr>
          <w:rFonts w:ascii="Calibri" w:eastAsia="Times New Roman" w:hAnsi="Calibri"/>
          <w:b/>
          <w:sz w:val="22"/>
        </w:rPr>
        <w:t xml:space="preserve">: </w:t>
      </w:r>
      <w:r w:rsidR="00FD6BB8">
        <w:rPr>
          <w:rFonts w:ascii="Calibri" w:eastAsia="Times New Roman" w:hAnsi="Calibri"/>
          <w:b/>
          <w:sz w:val="22"/>
        </w:rPr>
        <w:t>PRESERVED ORGANISMS – MODEL OF AMBER</w:t>
      </w:r>
    </w:p>
    <w:p w14:paraId="3F675B3B" w14:textId="77777777" w:rsidR="00532882" w:rsidRDefault="001125D4" w:rsidP="001125D4">
      <w:pPr>
        <w:rPr>
          <w:rFonts w:asciiTheme="majorHAnsi" w:eastAsia="Times New Roman" w:hAnsiTheme="majorHAnsi" w:cs="Times New Roman"/>
          <w:color w:val="000000"/>
          <w:sz w:val="20"/>
          <w:szCs w:val="20"/>
        </w:rPr>
      </w:pPr>
      <w:r w:rsidRPr="001125D4">
        <w:rPr>
          <w:rFonts w:ascii="Calibri" w:eastAsia="Times New Roman" w:hAnsi="Calibri" w:cs="Times New Roman"/>
          <w:b/>
          <w:bCs/>
          <w:color w:val="000000"/>
          <w:sz w:val="22"/>
          <w:szCs w:val="22"/>
          <w:shd w:val="clear" w:color="auto" w:fill="FFFFFF"/>
        </w:rPr>
        <w:t>Message</w:t>
      </w:r>
      <w:r w:rsidRPr="001125D4">
        <w:rPr>
          <w:rStyle w:val="apple-converted-space"/>
          <w:rFonts w:ascii="Calibri" w:eastAsia="Times New Roman" w:hAnsi="Calibri" w:cs="Times New Roman"/>
          <w:color w:val="000000"/>
          <w:sz w:val="22"/>
          <w:szCs w:val="22"/>
          <w:shd w:val="clear" w:color="auto" w:fill="FFFFFF"/>
        </w:rPr>
        <w:t> </w:t>
      </w:r>
      <w:r w:rsidR="002E372A" w:rsidRPr="00B76B37">
        <w:rPr>
          <w:rFonts w:asciiTheme="majorHAnsi" w:eastAsia="Times New Roman" w:hAnsiTheme="majorHAnsi" w:cs="Times New Roman"/>
          <w:color w:val="000000"/>
          <w:sz w:val="20"/>
          <w:szCs w:val="20"/>
        </w:rPr>
        <w:t xml:space="preserve"> </w:t>
      </w:r>
    </w:p>
    <w:p w14:paraId="050871DA" w14:textId="7B23CE81" w:rsidR="001125D4" w:rsidRDefault="00B76B37" w:rsidP="00532882">
      <w:pPr>
        <w:ind w:left="180"/>
        <w:rPr>
          <w:rFonts w:ascii="Calibri" w:eastAsia="Times New Roman" w:hAnsi="Calibri" w:cs="Times New Roman"/>
          <w:b/>
          <w:bCs/>
          <w:color w:val="000000"/>
          <w:sz w:val="22"/>
          <w:szCs w:val="22"/>
          <w:shd w:val="clear" w:color="auto" w:fill="FFFFFF"/>
        </w:rPr>
      </w:pPr>
      <w:r w:rsidRPr="00532882">
        <w:rPr>
          <w:rFonts w:asciiTheme="majorHAnsi" w:hAnsiTheme="majorHAnsi"/>
          <w:color w:val="333333"/>
          <w:sz w:val="22"/>
          <w:szCs w:val="20"/>
          <w:shd w:val="clear" w:color="auto" w:fill="FFFFFF"/>
        </w:rPr>
        <w:t>Begin by discussing with students what a fossil is and how scientists use fossils to help explain Earth’s past. Since there are currently no living dinosaurs, the only evidence we have about dinosaurs and other prehistoric organisms is what can be inferred from fossilized remains. Physical models that correspond to real objects and events can be used to explain and understand things and how they work. Using the process skill of formulating models, students will develop a physical representation of a preserved organism.</w:t>
      </w:r>
      <w:r w:rsidR="001125D4" w:rsidRPr="001125D4">
        <w:rPr>
          <w:rFonts w:ascii="Calibri" w:eastAsia="Times New Roman" w:hAnsi="Calibri" w:cs="Times New Roman"/>
          <w:color w:val="000000"/>
          <w:sz w:val="22"/>
          <w:szCs w:val="22"/>
        </w:rPr>
        <w:br/>
      </w:r>
    </w:p>
    <w:p w14:paraId="345A0968" w14:textId="7F0ECE88" w:rsidR="002E372A" w:rsidRDefault="002E372A" w:rsidP="002E372A">
      <w:pPr>
        <w:rPr>
          <w:rStyle w:val="apple-converted-space"/>
          <w:rFonts w:ascii="Calibri" w:eastAsia="Times New Roman" w:hAnsi="Calibri" w:cs="Times New Roman"/>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7D27A901" w14:textId="01FB5685" w:rsidR="002E372A" w:rsidRDefault="002E372A"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3 x 5 index cards</w:t>
      </w:r>
    </w:p>
    <w:p w14:paraId="758B7D7A" w14:textId="1230DDE9" w:rsidR="002E372A" w:rsidRPr="00660531" w:rsidRDefault="002E372A"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hAnsi="Calibri"/>
          <w:color w:val="000000"/>
          <w:sz w:val="22"/>
          <w:szCs w:val="22"/>
        </w:rPr>
        <w:t>Crayons</w:t>
      </w:r>
    </w:p>
    <w:p w14:paraId="0359A3BD" w14:textId="4BCE3CA1" w:rsidR="002E372A" w:rsidRPr="00660531" w:rsidRDefault="002E372A"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hAnsi="Calibri"/>
          <w:color w:val="000000"/>
          <w:sz w:val="22"/>
          <w:szCs w:val="22"/>
        </w:rPr>
        <w:t>Hot glue gun and glue sticks</w:t>
      </w:r>
    </w:p>
    <w:p w14:paraId="7DB1A112" w14:textId="033BAF65" w:rsidR="002E372A" w:rsidRPr="00660531" w:rsidRDefault="002E372A"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hAnsi="Calibri"/>
          <w:color w:val="000000"/>
          <w:sz w:val="22"/>
          <w:szCs w:val="22"/>
        </w:rPr>
        <w:t>Brown pipe cleaners or actual insects</w:t>
      </w:r>
    </w:p>
    <w:p w14:paraId="41624212" w14:textId="227D27CD" w:rsidR="001125D4" w:rsidRDefault="001125D4" w:rsidP="001125D4">
      <w:pPr>
        <w:rPr>
          <w:rStyle w:val="apple-converted-space"/>
          <w:rFonts w:ascii="Calibri" w:eastAsia="Times New Roman" w:hAnsi="Calibri" w:cs="Times New Roman"/>
          <w:color w:val="000000"/>
          <w:sz w:val="22"/>
          <w:szCs w:val="22"/>
          <w:shd w:val="clear" w:color="auto" w:fill="FFFFFF"/>
        </w:rPr>
      </w:pPr>
      <w:r w:rsidRPr="001125D4">
        <w:rPr>
          <w:rStyle w:val="apple-converted-space"/>
          <w:rFonts w:ascii="Calibri" w:eastAsia="Times New Roman" w:hAnsi="Calibri" w:cs="Times New Roman"/>
          <w:color w:val="000000"/>
          <w:sz w:val="22"/>
          <w:szCs w:val="22"/>
          <w:shd w:val="clear" w:color="auto" w:fill="FFFFFF"/>
        </w:rPr>
        <w:t> </w:t>
      </w:r>
    </w:p>
    <w:p w14:paraId="1C5AD238" w14:textId="76163548" w:rsidR="008C2575" w:rsidRDefault="008C2575" w:rsidP="008C2575">
      <w:pPr>
        <w:rPr>
          <w:rFonts w:ascii="Calibri" w:eastAsia="Times New Roman" w:hAnsi="Calibri" w:cs="Times New Roman"/>
          <w:b/>
          <w:bCs/>
          <w:color w:val="000000"/>
          <w:sz w:val="22"/>
          <w:szCs w:val="22"/>
          <w:shd w:val="clear" w:color="auto" w:fill="FFFFFF"/>
        </w:rPr>
      </w:pPr>
      <w:r>
        <w:rPr>
          <w:rFonts w:ascii="Calibri" w:eastAsia="Times New Roman" w:hAnsi="Calibri" w:cs="Times New Roman"/>
          <w:b/>
          <w:bCs/>
          <w:color w:val="000000"/>
          <w:sz w:val="22"/>
          <w:szCs w:val="22"/>
          <w:shd w:val="clear" w:color="auto" w:fill="FFFFFF"/>
        </w:rPr>
        <w:t>Procedure</w:t>
      </w:r>
    </w:p>
    <w:p w14:paraId="388C3767" w14:textId="77777777" w:rsidR="008C2575" w:rsidRPr="0021444D" w:rsidRDefault="008C2575" w:rsidP="00C056FD">
      <w:pPr>
        <w:ind w:left="180"/>
        <w:rPr>
          <w:rFonts w:asciiTheme="majorHAnsi" w:eastAsia="Times New Roman" w:hAnsiTheme="majorHAnsi" w:cs="Times New Roman"/>
          <w:b/>
          <w:bCs/>
          <w:color w:val="000000"/>
          <w:sz w:val="22"/>
          <w:szCs w:val="20"/>
          <w:shd w:val="clear" w:color="auto" w:fill="FFFFFF"/>
        </w:rPr>
      </w:pPr>
      <w:r w:rsidRPr="0021444D">
        <w:rPr>
          <w:rFonts w:asciiTheme="majorHAnsi" w:hAnsiTheme="majorHAnsi"/>
          <w:color w:val="000000"/>
          <w:sz w:val="22"/>
          <w:szCs w:val="20"/>
        </w:rPr>
        <w:t xml:space="preserve">1. </w:t>
      </w:r>
      <w:r w:rsidRPr="0021444D">
        <w:rPr>
          <w:rFonts w:asciiTheme="majorHAnsi" w:eastAsia="Times New Roman" w:hAnsiTheme="majorHAnsi" w:cs="Times New Roman"/>
          <w:color w:val="333333"/>
          <w:sz w:val="22"/>
          <w:szCs w:val="20"/>
        </w:rPr>
        <w:t>Give each student a 3 x 5 index card. Have each student draw about a one-inch circle on the left hand side of the index card. Have them color it the color that they think is closest the color of real amber.</w:t>
      </w:r>
    </w:p>
    <w:p w14:paraId="106763FF" w14:textId="77777777" w:rsidR="008C2575" w:rsidRPr="0021444D" w:rsidRDefault="008C2575" w:rsidP="00C056FD">
      <w:pPr>
        <w:ind w:left="180"/>
        <w:rPr>
          <w:rFonts w:asciiTheme="majorHAnsi" w:eastAsia="Times New Roman" w:hAnsiTheme="majorHAnsi" w:cs="Times New Roman"/>
          <w:b/>
          <w:bCs/>
          <w:color w:val="000000"/>
          <w:sz w:val="22"/>
          <w:szCs w:val="20"/>
          <w:shd w:val="clear" w:color="auto" w:fill="FFFFFF"/>
        </w:rPr>
      </w:pPr>
      <w:r w:rsidRPr="0021444D">
        <w:rPr>
          <w:rFonts w:asciiTheme="majorHAnsi" w:hAnsiTheme="majorHAnsi"/>
          <w:color w:val="000000"/>
          <w:sz w:val="22"/>
          <w:szCs w:val="20"/>
        </w:rPr>
        <w:t xml:space="preserve">2. </w:t>
      </w:r>
      <w:r w:rsidRPr="0021444D">
        <w:rPr>
          <w:rFonts w:asciiTheme="majorHAnsi" w:eastAsia="Times New Roman" w:hAnsiTheme="majorHAnsi" w:cs="Times New Roman"/>
          <w:color w:val="333333"/>
          <w:sz w:val="22"/>
          <w:szCs w:val="20"/>
        </w:rPr>
        <w:t>Students should place the item representing the insect on the colored circle.</w:t>
      </w:r>
    </w:p>
    <w:p w14:paraId="5D0DD0DA" w14:textId="77777777" w:rsidR="008C2575" w:rsidRPr="0021444D" w:rsidRDefault="008C2575" w:rsidP="00C056FD">
      <w:pPr>
        <w:ind w:left="180"/>
        <w:rPr>
          <w:rFonts w:asciiTheme="majorHAnsi" w:eastAsia="Times New Roman" w:hAnsiTheme="majorHAnsi" w:cs="Times New Roman"/>
          <w:b/>
          <w:bCs/>
          <w:color w:val="000000"/>
          <w:sz w:val="22"/>
          <w:szCs w:val="20"/>
          <w:shd w:val="clear" w:color="auto" w:fill="FFFFFF"/>
        </w:rPr>
      </w:pPr>
      <w:r w:rsidRPr="0021444D">
        <w:rPr>
          <w:rFonts w:asciiTheme="majorHAnsi" w:hAnsiTheme="majorHAnsi"/>
          <w:color w:val="000000"/>
          <w:sz w:val="22"/>
          <w:szCs w:val="20"/>
        </w:rPr>
        <w:t xml:space="preserve">3. </w:t>
      </w:r>
      <w:r w:rsidRPr="0021444D">
        <w:rPr>
          <w:rFonts w:asciiTheme="majorHAnsi" w:eastAsia="Times New Roman" w:hAnsiTheme="majorHAnsi" w:cs="Times New Roman"/>
          <w:color w:val="333333"/>
          <w:sz w:val="22"/>
          <w:szCs w:val="20"/>
        </w:rPr>
        <w:t>Students will bring the index card and insect to you to encase in hot glue, covering the colored circle and insect.</w:t>
      </w:r>
    </w:p>
    <w:p w14:paraId="54F32B6A" w14:textId="77777777" w:rsidR="008C2575" w:rsidRPr="0021444D" w:rsidRDefault="008C2575" w:rsidP="00C056FD">
      <w:pPr>
        <w:ind w:left="180"/>
        <w:rPr>
          <w:rFonts w:asciiTheme="majorHAnsi" w:eastAsia="Times New Roman" w:hAnsiTheme="majorHAnsi" w:cs="Times New Roman"/>
          <w:b/>
          <w:bCs/>
          <w:color w:val="000000"/>
          <w:sz w:val="22"/>
          <w:szCs w:val="20"/>
          <w:shd w:val="clear" w:color="auto" w:fill="FFFFFF"/>
        </w:rPr>
      </w:pPr>
      <w:r w:rsidRPr="0021444D">
        <w:rPr>
          <w:rFonts w:asciiTheme="majorHAnsi" w:hAnsiTheme="majorHAnsi"/>
          <w:color w:val="000000"/>
          <w:sz w:val="22"/>
          <w:szCs w:val="20"/>
        </w:rPr>
        <w:t xml:space="preserve">4. </w:t>
      </w:r>
      <w:r w:rsidRPr="0021444D">
        <w:rPr>
          <w:rFonts w:asciiTheme="majorHAnsi" w:eastAsia="Times New Roman" w:hAnsiTheme="majorHAnsi" w:cs="Times New Roman"/>
          <w:color w:val="333333"/>
          <w:sz w:val="22"/>
          <w:szCs w:val="20"/>
        </w:rPr>
        <w:t>Discuss how this represents the resin that fossilized into amber over a period of millions of years, preserving the insect.</w:t>
      </w:r>
    </w:p>
    <w:p w14:paraId="184039F6" w14:textId="0FD55941" w:rsidR="008C2575" w:rsidRPr="0021444D" w:rsidRDefault="008C2575" w:rsidP="00C056FD">
      <w:pPr>
        <w:ind w:left="180"/>
        <w:rPr>
          <w:rFonts w:asciiTheme="majorHAnsi" w:eastAsia="Times New Roman" w:hAnsiTheme="majorHAnsi" w:cs="Times New Roman"/>
          <w:b/>
          <w:bCs/>
          <w:color w:val="000000"/>
          <w:sz w:val="22"/>
          <w:szCs w:val="20"/>
          <w:shd w:val="clear" w:color="auto" w:fill="FFFFFF"/>
        </w:rPr>
      </w:pPr>
      <w:r w:rsidRPr="0021444D">
        <w:rPr>
          <w:rFonts w:asciiTheme="majorHAnsi" w:hAnsiTheme="majorHAnsi"/>
          <w:color w:val="000000"/>
          <w:sz w:val="22"/>
          <w:szCs w:val="20"/>
        </w:rPr>
        <w:t xml:space="preserve">5. </w:t>
      </w:r>
      <w:r w:rsidRPr="0021444D">
        <w:rPr>
          <w:rFonts w:asciiTheme="majorHAnsi" w:eastAsia="Times New Roman" w:hAnsiTheme="majorHAnsi" w:cs="Times New Roman"/>
          <w:color w:val="333333"/>
          <w:sz w:val="22"/>
          <w:szCs w:val="20"/>
        </w:rPr>
        <w:t>On the right hand side of the card, have them write the process that preserved the insect.</w:t>
      </w:r>
    </w:p>
    <w:p w14:paraId="554FEF5C" w14:textId="6CE4954A" w:rsidR="008C2575" w:rsidRPr="002124D8" w:rsidRDefault="008C2575" w:rsidP="008C2575">
      <w:pPr>
        <w:pStyle w:val="ListParagraph"/>
        <w:ind w:left="180"/>
        <w:rPr>
          <w:rFonts w:asciiTheme="majorHAnsi" w:eastAsia="Times New Roman" w:hAnsiTheme="majorHAnsi" w:cs="Times New Roman"/>
          <w:color w:val="000000"/>
          <w:sz w:val="20"/>
          <w:szCs w:val="20"/>
          <w:shd w:val="clear" w:color="auto" w:fill="FFFFFF"/>
        </w:rPr>
      </w:pPr>
    </w:p>
    <w:p w14:paraId="3D77565E" w14:textId="1C43097C" w:rsidR="001125D4" w:rsidRPr="001125D4" w:rsidRDefault="001125D4" w:rsidP="001125D4">
      <w:pPr>
        <w:rPr>
          <w:rFonts w:ascii="Calibri" w:eastAsia="Times New Roman" w:hAnsi="Calibri" w:cs="Times New Roman"/>
          <w:b/>
          <w:sz w:val="22"/>
          <w:szCs w:val="20"/>
        </w:rPr>
      </w:pPr>
      <w:r w:rsidRPr="0070188B">
        <w:rPr>
          <w:rFonts w:ascii="Calibri" w:eastAsia="Times New Roman" w:hAnsi="Calibri" w:cs="Times New Roman"/>
          <w:b/>
          <w:sz w:val="22"/>
          <w:szCs w:val="20"/>
        </w:rPr>
        <w:t xml:space="preserve">ACTIVITY </w:t>
      </w:r>
      <w:r>
        <w:rPr>
          <w:rFonts w:ascii="Calibri" w:eastAsia="Times New Roman" w:hAnsi="Calibri" w:cs="Times New Roman"/>
          <w:b/>
          <w:sz w:val="22"/>
          <w:szCs w:val="20"/>
        </w:rPr>
        <w:t>3</w:t>
      </w:r>
      <w:r w:rsidRPr="0070188B">
        <w:rPr>
          <w:rFonts w:ascii="Calibri" w:eastAsia="Times New Roman" w:hAnsi="Calibri" w:cs="Times New Roman"/>
          <w:b/>
          <w:sz w:val="22"/>
          <w:szCs w:val="20"/>
        </w:rPr>
        <w:t xml:space="preserve">: </w:t>
      </w:r>
      <w:r w:rsidR="003D6FE8">
        <w:rPr>
          <w:rFonts w:ascii="Calibri" w:eastAsia="Times New Roman" w:hAnsi="Calibri" w:cs="Times New Roman"/>
          <w:b/>
          <w:sz w:val="22"/>
          <w:szCs w:val="20"/>
        </w:rPr>
        <w:t>MINERAL REPLACEMENT – SPONGE FOSSIL</w:t>
      </w:r>
    </w:p>
    <w:p w14:paraId="380449C0" w14:textId="77777777" w:rsidR="0021444D" w:rsidRDefault="003D6FE8" w:rsidP="003D6FE8">
      <w:pPr>
        <w:rPr>
          <w:rFonts w:ascii="Calibri" w:eastAsia="Times New Roman" w:hAnsi="Calibri" w:cs="Times New Roman"/>
          <w:color w:val="000000"/>
          <w:sz w:val="22"/>
          <w:szCs w:val="22"/>
        </w:rPr>
      </w:pPr>
      <w:r w:rsidRPr="001125D4">
        <w:rPr>
          <w:rFonts w:ascii="Calibri" w:eastAsia="Times New Roman" w:hAnsi="Calibri" w:cs="Times New Roman"/>
          <w:b/>
          <w:bCs/>
          <w:color w:val="000000"/>
          <w:sz w:val="22"/>
          <w:szCs w:val="22"/>
          <w:shd w:val="clear" w:color="auto" w:fill="FFFFFF"/>
        </w:rPr>
        <w:t>Message</w:t>
      </w:r>
      <w:r w:rsidRPr="001125D4">
        <w:rPr>
          <w:rStyle w:val="apple-converted-space"/>
          <w:rFonts w:ascii="Calibri" w:eastAsia="Times New Roman" w:hAnsi="Calibri" w:cs="Times New Roman"/>
          <w:color w:val="000000"/>
          <w:sz w:val="22"/>
          <w:szCs w:val="22"/>
          <w:shd w:val="clear" w:color="auto" w:fill="FFFFFF"/>
        </w:rPr>
        <w:t> </w:t>
      </w:r>
      <w:r w:rsidRPr="001125D4">
        <w:rPr>
          <w:rFonts w:ascii="Calibri" w:eastAsia="Times New Roman" w:hAnsi="Calibri" w:cs="Times New Roman"/>
          <w:color w:val="000000"/>
          <w:sz w:val="22"/>
          <w:szCs w:val="22"/>
        </w:rPr>
        <w:t xml:space="preserve"> </w:t>
      </w:r>
    </w:p>
    <w:p w14:paraId="6201F09B" w14:textId="178E195A" w:rsidR="003D6FE8" w:rsidRDefault="00C95426" w:rsidP="0021444D">
      <w:pPr>
        <w:ind w:left="180"/>
        <w:rPr>
          <w:rFonts w:ascii="Calibri" w:eastAsia="Times New Roman" w:hAnsi="Calibri" w:cs="Times New Roman"/>
          <w:b/>
          <w:bCs/>
          <w:color w:val="000000"/>
          <w:sz w:val="22"/>
          <w:szCs w:val="22"/>
          <w:shd w:val="clear" w:color="auto" w:fill="FFFFFF"/>
        </w:rPr>
      </w:pPr>
      <w:r w:rsidRPr="0021444D">
        <w:rPr>
          <w:rFonts w:asciiTheme="majorHAnsi" w:hAnsiTheme="majorHAnsi"/>
          <w:color w:val="333333"/>
          <w:sz w:val="22"/>
          <w:szCs w:val="20"/>
          <w:shd w:val="clear" w:color="auto" w:fill="FFFFFF"/>
        </w:rPr>
        <w:t>Using the process skill of formulating models, students will develop a physical representation of a mineral replacement fossil.</w:t>
      </w:r>
      <w:r w:rsidR="003D6FE8" w:rsidRPr="001125D4">
        <w:rPr>
          <w:rFonts w:ascii="Calibri" w:eastAsia="Times New Roman" w:hAnsi="Calibri" w:cs="Times New Roman"/>
          <w:color w:val="000000"/>
          <w:sz w:val="22"/>
          <w:szCs w:val="22"/>
        </w:rPr>
        <w:br/>
      </w:r>
    </w:p>
    <w:p w14:paraId="7F7866E0" w14:textId="23318FD3" w:rsidR="003D6FE8" w:rsidRDefault="003D6FE8" w:rsidP="003D6FE8">
      <w:pPr>
        <w:rPr>
          <w:rStyle w:val="apple-converted-space"/>
          <w:rFonts w:ascii="Calibri" w:eastAsia="Times New Roman" w:hAnsi="Calibri" w:cs="Times New Roman"/>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7E8B5380" w14:textId="3D0AEBED" w:rsidR="003D6FE8" w:rsidRDefault="003D6FE8"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Sponges</w:t>
      </w:r>
    </w:p>
    <w:p w14:paraId="24787AC7" w14:textId="799CAC23" w:rsidR="003D6FE8" w:rsidRDefault="003D6FE8"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Scissors</w:t>
      </w:r>
    </w:p>
    <w:p w14:paraId="6709AF73" w14:textId="1D2107DE" w:rsidR="003D6FE8" w:rsidRDefault="003D6FE8"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Sand</w:t>
      </w:r>
    </w:p>
    <w:p w14:paraId="0A84A0FF" w14:textId="499F7DEC" w:rsidR="003D6FE8" w:rsidRDefault="003D6FE8"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Salt</w:t>
      </w:r>
    </w:p>
    <w:p w14:paraId="17379017" w14:textId="76A5FE4D" w:rsidR="003D6FE8" w:rsidRDefault="003D6FE8"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Water</w:t>
      </w:r>
    </w:p>
    <w:p w14:paraId="06AEB016" w14:textId="4CE71072" w:rsidR="003D6FE8" w:rsidRDefault="003D6FE8"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Large container with pouring spout</w:t>
      </w:r>
    </w:p>
    <w:p w14:paraId="5919C6A8" w14:textId="4C8CAABA" w:rsidR="003D6FE8" w:rsidRDefault="003D6FE8"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Large Cool Whip containers</w:t>
      </w:r>
    </w:p>
    <w:p w14:paraId="576EB117" w14:textId="4FFD898C" w:rsidR="003D6FE8" w:rsidRDefault="003D6FE8"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Measuring cups</w:t>
      </w:r>
    </w:p>
    <w:p w14:paraId="4B7E8693" w14:textId="2F055ADD" w:rsidR="003D6FE8" w:rsidRDefault="003D6FE8"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Long handled spoon</w:t>
      </w:r>
    </w:p>
    <w:p w14:paraId="420F42BF" w14:textId="77777777" w:rsidR="003D6FE8" w:rsidRDefault="003D6FE8" w:rsidP="003D6FE8">
      <w:pPr>
        <w:rPr>
          <w:rStyle w:val="apple-converted-space"/>
          <w:rFonts w:ascii="Calibri" w:eastAsia="Times New Roman" w:hAnsi="Calibri" w:cs="Times New Roman"/>
          <w:color w:val="000000"/>
          <w:sz w:val="22"/>
          <w:szCs w:val="22"/>
          <w:shd w:val="clear" w:color="auto" w:fill="FFFFFF"/>
        </w:rPr>
      </w:pPr>
      <w:r w:rsidRPr="001125D4">
        <w:rPr>
          <w:rStyle w:val="apple-converted-space"/>
          <w:rFonts w:ascii="Calibri" w:eastAsia="Times New Roman" w:hAnsi="Calibri" w:cs="Times New Roman"/>
          <w:color w:val="000000"/>
          <w:sz w:val="22"/>
          <w:szCs w:val="22"/>
          <w:shd w:val="clear" w:color="auto" w:fill="FFFFFF"/>
        </w:rPr>
        <w:t> </w:t>
      </w:r>
    </w:p>
    <w:p w14:paraId="3CA93749" w14:textId="416F59ED" w:rsidR="009E232F" w:rsidRDefault="00732B53" w:rsidP="009E232F">
      <w:pPr>
        <w:rPr>
          <w:rFonts w:ascii="Calibri" w:eastAsia="Times New Roman" w:hAnsi="Calibri" w:cs="Times New Roman"/>
          <w:b/>
          <w:bCs/>
          <w:color w:val="000000"/>
          <w:sz w:val="22"/>
          <w:szCs w:val="22"/>
          <w:shd w:val="clear" w:color="auto" w:fill="FFFFFF"/>
        </w:rPr>
      </w:pPr>
      <w:r>
        <w:rPr>
          <w:rFonts w:ascii="Calibri" w:eastAsia="Times New Roman" w:hAnsi="Calibri" w:cs="Times New Roman"/>
          <w:b/>
          <w:bCs/>
          <w:color w:val="000000"/>
          <w:sz w:val="22"/>
          <w:szCs w:val="22"/>
          <w:shd w:val="clear" w:color="auto" w:fill="FFFFFF"/>
        </w:rPr>
        <w:lastRenderedPageBreak/>
        <w:t>Procedure</w:t>
      </w:r>
    </w:p>
    <w:p w14:paraId="23010CC8" w14:textId="77777777" w:rsidR="009E232F" w:rsidRPr="0021444D" w:rsidRDefault="009E232F" w:rsidP="009E232F">
      <w:pPr>
        <w:ind w:left="180"/>
        <w:rPr>
          <w:rFonts w:asciiTheme="majorHAnsi" w:eastAsia="Times New Roman" w:hAnsiTheme="majorHAnsi" w:cs="Times New Roman"/>
          <w:b/>
          <w:bCs/>
          <w:color w:val="000000"/>
          <w:sz w:val="22"/>
          <w:szCs w:val="20"/>
          <w:shd w:val="clear" w:color="auto" w:fill="FFFFFF"/>
        </w:rPr>
      </w:pPr>
      <w:r w:rsidRPr="0021444D">
        <w:rPr>
          <w:rFonts w:asciiTheme="majorHAnsi" w:eastAsia="Times New Roman" w:hAnsiTheme="majorHAnsi" w:cs="Times New Roman"/>
          <w:bCs/>
          <w:color w:val="000000"/>
          <w:sz w:val="22"/>
          <w:szCs w:val="20"/>
          <w:shd w:val="clear" w:color="auto" w:fill="FFFFFF"/>
        </w:rPr>
        <w:t xml:space="preserve">1. </w:t>
      </w:r>
      <w:r w:rsidRPr="0021444D">
        <w:rPr>
          <w:rFonts w:asciiTheme="majorHAnsi" w:eastAsia="Times New Roman" w:hAnsiTheme="majorHAnsi" w:cs="Times New Roman"/>
          <w:color w:val="333333"/>
          <w:sz w:val="22"/>
          <w:szCs w:val="20"/>
        </w:rPr>
        <w:t>Each group will place their sponge shapes into a container holding sand, covering the sponge shapes completely. There should be a layer of sand below and above the sponges.</w:t>
      </w:r>
    </w:p>
    <w:p w14:paraId="40E8DD63" w14:textId="77777777" w:rsidR="009E232F" w:rsidRPr="0021444D" w:rsidRDefault="009E232F" w:rsidP="009E232F">
      <w:pPr>
        <w:ind w:left="180"/>
        <w:rPr>
          <w:rFonts w:asciiTheme="majorHAnsi" w:eastAsia="Times New Roman" w:hAnsiTheme="majorHAnsi" w:cs="Times New Roman"/>
          <w:b/>
          <w:bCs/>
          <w:color w:val="000000"/>
          <w:sz w:val="22"/>
          <w:szCs w:val="20"/>
          <w:shd w:val="clear" w:color="auto" w:fill="FFFFFF"/>
        </w:rPr>
      </w:pPr>
      <w:r w:rsidRPr="0021444D">
        <w:rPr>
          <w:rFonts w:asciiTheme="majorHAnsi" w:eastAsia="Times New Roman" w:hAnsiTheme="majorHAnsi" w:cs="Times New Roman"/>
          <w:bCs/>
          <w:color w:val="000000"/>
          <w:sz w:val="22"/>
          <w:szCs w:val="20"/>
          <w:shd w:val="clear" w:color="auto" w:fill="FFFFFF"/>
        </w:rPr>
        <w:t xml:space="preserve">2. </w:t>
      </w:r>
      <w:r w:rsidRPr="0021444D">
        <w:rPr>
          <w:rFonts w:asciiTheme="majorHAnsi" w:eastAsia="Times New Roman" w:hAnsiTheme="majorHAnsi" w:cs="Times New Roman"/>
          <w:color w:val="333333"/>
          <w:sz w:val="22"/>
          <w:szCs w:val="20"/>
        </w:rPr>
        <w:t>Mix two parts salt to 5 parts water in another container. Make sure that the salt is dissolved into the water.</w:t>
      </w:r>
    </w:p>
    <w:p w14:paraId="32F449BA" w14:textId="77777777" w:rsidR="009E232F" w:rsidRPr="0021444D" w:rsidRDefault="009E232F" w:rsidP="009E232F">
      <w:pPr>
        <w:ind w:left="180"/>
        <w:rPr>
          <w:rFonts w:asciiTheme="majorHAnsi" w:eastAsia="Times New Roman" w:hAnsiTheme="majorHAnsi" w:cs="Times New Roman"/>
          <w:b/>
          <w:bCs/>
          <w:color w:val="000000"/>
          <w:sz w:val="22"/>
          <w:szCs w:val="20"/>
          <w:shd w:val="clear" w:color="auto" w:fill="FFFFFF"/>
        </w:rPr>
      </w:pPr>
      <w:r w:rsidRPr="0021444D">
        <w:rPr>
          <w:rFonts w:asciiTheme="majorHAnsi" w:eastAsia="Times New Roman" w:hAnsiTheme="majorHAnsi" w:cs="Times New Roman"/>
          <w:bCs/>
          <w:color w:val="000000"/>
          <w:sz w:val="22"/>
          <w:szCs w:val="20"/>
          <w:shd w:val="clear" w:color="auto" w:fill="FFFFFF"/>
        </w:rPr>
        <w:t xml:space="preserve">3. </w:t>
      </w:r>
      <w:r w:rsidRPr="0021444D">
        <w:rPr>
          <w:rFonts w:asciiTheme="majorHAnsi" w:eastAsia="Times New Roman" w:hAnsiTheme="majorHAnsi" w:cs="Times New Roman"/>
          <w:color w:val="333333"/>
          <w:sz w:val="22"/>
          <w:szCs w:val="20"/>
        </w:rPr>
        <w:t>Slowly poor the salt water on top of the sand until it completely soaks the sand.</w:t>
      </w:r>
    </w:p>
    <w:p w14:paraId="69130024" w14:textId="60BD27C8" w:rsidR="009E232F" w:rsidRPr="0021444D" w:rsidRDefault="009E232F" w:rsidP="009E232F">
      <w:pPr>
        <w:ind w:left="180"/>
        <w:rPr>
          <w:rFonts w:asciiTheme="majorHAnsi" w:eastAsia="Times New Roman" w:hAnsiTheme="majorHAnsi" w:cs="Times New Roman"/>
          <w:b/>
          <w:bCs/>
          <w:color w:val="000000"/>
          <w:sz w:val="22"/>
          <w:szCs w:val="20"/>
          <w:shd w:val="clear" w:color="auto" w:fill="FFFFFF"/>
        </w:rPr>
      </w:pPr>
      <w:r w:rsidRPr="0021444D">
        <w:rPr>
          <w:rFonts w:asciiTheme="majorHAnsi" w:eastAsia="Times New Roman" w:hAnsiTheme="majorHAnsi" w:cs="Times New Roman"/>
          <w:bCs/>
          <w:color w:val="000000"/>
          <w:sz w:val="22"/>
          <w:szCs w:val="20"/>
          <w:shd w:val="clear" w:color="auto" w:fill="FFFFFF"/>
        </w:rPr>
        <w:t xml:space="preserve">4. </w:t>
      </w:r>
      <w:r w:rsidRPr="0021444D">
        <w:rPr>
          <w:rFonts w:asciiTheme="majorHAnsi" w:eastAsia="Times New Roman" w:hAnsiTheme="majorHAnsi" w:cs="Times New Roman"/>
          <w:color w:val="333333"/>
          <w:sz w:val="22"/>
          <w:szCs w:val="20"/>
        </w:rPr>
        <w:t>Leave the container of sand in a warm, dry place until it completely dries. You can expedite the process by putting it in the oven at 250 degrees F for a few hours, but you will need to use a container that can go into the oven.</w:t>
      </w:r>
    </w:p>
    <w:p w14:paraId="21A875CE" w14:textId="0B448F0D" w:rsidR="00732B53" w:rsidRPr="0021444D" w:rsidRDefault="009E232F" w:rsidP="009E232F">
      <w:pPr>
        <w:ind w:left="180"/>
        <w:rPr>
          <w:rFonts w:asciiTheme="majorHAnsi" w:hAnsiTheme="majorHAnsi"/>
          <w:color w:val="333333"/>
          <w:sz w:val="22"/>
          <w:szCs w:val="20"/>
          <w:shd w:val="clear" w:color="auto" w:fill="FFFFFF"/>
        </w:rPr>
      </w:pPr>
      <w:r w:rsidRPr="0021444D">
        <w:rPr>
          <w:rFonts w:asciiTheme="majorHAnsi" w:eastAsia="Times New Roman" w:hAnsiTheme="majorHAnsi" w:cs="Times New Roman"/>
          <w:bCs/>
          <w:color w:val="000000"/>
          <w:sz w:val="22"/>
          <w:szCs w:val="20"/>
          <w:shd w:val="clear" w:color="auto" w:fill="FFFFFF"/>
        </w:rPr>
        <w:t xml:space="preserve">5. </w:t>
      </w:r>
      <w:r w:rsidRPr="0021444D">
        <w:rPr>
          <w:rFonts w:asciiTheme="majorHAnsi" w:hAnsiTheme="majorHAnsi"/>
          <w:color w:val="333333"/>
          <w:sz w:val="22"/>
          <w:szCs w:val="20"/>
          <w:shd w:val="clear" w:color="auto" w:fill="FFFFFF"/>
        </w:rPr>
        <w:t>When it is dry, excavate the sponges with a spoon. Have students use a grid to record where each “bone” was found.</w:t>
      </w:r>
    </w:p>
    <w:p w14:paraId="588BEE5F" w14:textId="4C20354F" w:rsidR="009E232F" w:rsidRPr="0021444D" w:rsidRDefault="009E232F" w:rsidP="009E232F">
      <w:pPr>
        <w:ind w:left="180"/>
        <w:rPr>
          <w:rFonts w:asciiTheme="majorHAnsi" w:eastAsia="Times New Roman" w:hAnsiTheme="majorHAnsi" w:cs="Times New Roman"/>
          <w:bCs/>
          <w:color w:val="000000"/>
          <w:sz w:val="22"/>
          <w:szCs w:val="20"/>
          <w:shd w:val="clear" w:color="auto" w:fill="FFFFFF"/>
        </w:rPr>
      </w:pPr>
      <w:r w:rsidRPr="0021444D">
        <w:rPr>
          <w:rFonts w:asciiTheme="majorHAnsi" w:hAnsiTheme="majorHAnsi"/>
          <w:color w:val="333333"/>
          <w:sz w:val="22"/>
          <w:szCs w:val="20"/>
          <w:shd w:val="clear" w:color="auto" w:fill="FFFFFF"/>
        </w:rPr>
        <w:t xml:space="preserve">6. See how the sponges turned “bonelike.” Discuss with students how when the salt water was added to the sand, it filled the pores in the sponge. When the water evaporated, the salt remained in those pores. This simulates how dissolved minerals replaced the cells in bones, wood, etc. Fossils are found in sedimentary rocks that are formed by cementation and compression. </w:t>
      </w:r>
    </w:p>
    <w:p w14:paraId="423F6167" w14:textId="77777777" w:rsidR="00E7667B" w:rsidRDefault="00E7667B" w:rsidP="003D6FE8">
      <w:pPr>
        <w:rPr>
          <w:rFonts w:ascii="Calibri" w:eastAsia="Times New Roman" w:hAnsi="Calibri" w:cs="Times New Roman"/>
          <w:b/>
          <w:bCs/>
          <w:color w:val="000000"/>
          <w:sz w:val="22"/>
          <w:szCs w:val="22"/>
          <w:shd w:val="clear" w:color="auto" w:fill="FFFFFF"/>
        </w:rPr>
      </w:pPr>
    </w:p>
    <w:p w14:paraId="1FC98BE3" w14:textId="7F09768E" w:rsidR="00E7667B" w:rsidRPr="001125D4" w:rsidRDefault="00E7667B" w:rsidP="00E7667B">
      <w:pPr>
        <w:rPr>
          <w:rFonts w:ascii="Calibri" w:eastAsia="Times New Roman" w:hAnsi="Calibri" w:cs="Times New Roman"/>
          <w:b/>
          <w:sz w:val="22"/>
          <w:szCs w:val="20"/>
        </w:rPr>
      </w:pPr>
      <w:r w:rsidRPr="0070188B">
        <w:rPr>
          <w:rFonts w:ascii="Calibri" w:eastAsia="Times New Roman" w:hAnsi="Calibri" w:cs="Times New Roman"/>
          <w:b/>
          <w:sz w:val="22"/>
          <w:szCs w:val="20"/>
        </w:rPr>
        <w:t xml:space="preserve">ACTIVITY </w:t>
      </w:r>
      <w:r>
        <w:rPr>
          <w:rFonts w:ascii="Calibri" w:eastAsia="Times New Roman" w:hAnsi="Calibri" w:cs="Times New Roman"/>
          <w:b/>
          <w:sz w:val="22"/>
          <w:szCs w:val="20"/>
        </w:rPr>
        <w:t>4</w:t>
      </w:r>
      <w:r w:rsidRPr="0070188B">
        <w:rPr>
          <w:rFonts w:ascii="Calibri" w:eastAsia="Times New Roman" w:hAnsi="Calibri" w:cs="Times New Roman"/>
          <w:b/>
          <w:sz w:val="22"/>
          <w:szCs w:val="20"/>
        </w:rPr>
        <w:t xml:space="preserve">: </w:t>
      </w:r>
      <w:r>
        <w:rPr>
          <w:rFonts w:ascii="Calibri" w:eastAsia="Times New Roman" w:hAnsi="Calibri" w:cs="Times New Roman"/>
          <w:b/>
          <w:sz w:val="22"/>
          <w:szCs w:val="20"/>
        </w:rPr>
        <w:t>IMPRESSION FOSSILS – MAKING TRACES</w:t>
      </w:r>
    </w:p>
    <w:p w14:paraId="2647EC23" w14:textId="77777777" w:rsidR="0021444D" w:rsidRDefault="00E7667B" w:rsidP="00E7667B">
      <w:pPr>
        <w:rPr>
          <w:rFonts w:ascii="Calibri" w:eastAsia="Times New Roman" w:hAnsi="Calibri" w:cs="Times New Roman"/>
          <w:b/>
          <w:bCs/>
          <w:color w:val="000000"/>
          <w:sz w:val="22"/>
          <w:szCs w:val="22"/>
          <w:shd w:val="clear" w:color="auto" w:fill="FFFFFF"/>
        </w:rPr>
      </w:pPr>
      <w:r w:rsidRPr="001125D4">
        <w:rPr>
          <w:rFonts w:ascii="Calibri" w:eastAsia="Times New Roman" w:hAnsi="Calibri" w:cs="Times New Roman"/>
          <w:b/>
          <w:bCs/>
          <w:color w:val="000000"/>
          <w:sz w:val="22"/>
          <w:szCs w:val="22"/>
          <w:shd w:val="clear" w:color="auto" w:fill="FFFFFF"/>
        </w:rPr>
        <w:t>Message</w:t>
      </w:r>
    </w:p>
    <w:p w14:paraId="12084A5A" w14:textId="2EB9B3D3" w:rsidR="00E7667B" w:rsidRDefault="003E32E9" w:rsidP="0021444D">
      <w:pPr>
        <w:ind w:left="180"/>
        <w:rPr>
          <w:rFonts w:ascii="Calibri" w:eastAsia="Times New Roman" w:hAnsi="Calibri" w:cs="Times New Roman"/>
          <w:b/>
          <w:bCs/>
          <w:color w:val="000000"/>
          <w:sz w:val="22"/>
          <w:szCs w:val="22"/>
          <w:shd w:val="clear" w:color="auto" w:fill="FFFFFF"/>
        </w:rPr>
      </w:pPr>
      <w:r w:rsidRPr="0021444D">
        <w:rPr>
          <w:rFonts w:asciiTheme="majorHAnsi" w:hAnsiTheme="majorHAnsi"/>
          <w:color w:val="333333"/>
          <w:sz w:val="22"/>
          <w:szCs w:val="20"/>
          <w:shd w:val="clear" w:color="auto" w:fill="FFFFFF"/>
        </w:rPr>
        <w:t>In this model, Plaster of Paris represents the soft sediment that an organism would fall into before it becomes a fossil. Using the process skill of formulating models, students will develop a physical representation of an impression fossil.</w:t>
      </w:r>
      <w:r w:rsidR="00E7667B" w:rsidRPr="001125D4">
        <w:rPr>
          <w:rFonts w:ascii="Calibri" w:eastAsia="Times New Roman" w:hAnsi="Calibri" w:cs="Times New Roman"/>
          <w:color w:val="000000"/>
          <w:sz w:val="22"/>
          <w:szCs w:val="22"/>
        </w:rPr>
        <w:br/>
      </w:r>
    </w:p>
    <w:p w14:paraId="63190BBA" w14:textId="34330B19" w:rsidR="00E7667B" w:rsidRDefault="00E7667B" w:rsidP="00E7667B">
      <w:pPr>
        <w:rPr>
          <w:rStyle w:val="apple-converted-space"/>
          <w:rFonts w:ascii="Calibri" w:eastAsia="Times New Roman" w:hAnsi="Calibri" w:cs="Times New Roman"/>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52E3BEC7" w14:textId="2899D416" w:rsidR="00E7667B" w:rsidRDefault="003E4092"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Bag of Plater of Paris</w:t>
      </w:r>
    </w:p>
    <w:p w14:paraId="0C534A34" w14:textId="77777777" w:rsidR="003E4092" w:rsidRDefault="003E4092"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Bowl and spoon</w:t>
      </w:r>
    </w:p>
    <w:p w14:paraId="5E10FEC4" w14:textId="77777777" w:rsidR="003E4092" w:rsidRDefault="003E4092"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Water</w:t>
      </w:r>
    </w:p>
    <w:p w14:paraId="296A7BA2" w14:textId="77777777" w:rsidR="003E4092" w:rsidRDefault="003E4092"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8 oz. paper cup</w:t>
      </w:r>
    </w:p>
    <w:p w14:paraId="5C3E7F7A" w14:textId="77777777" w:rsidR="003E4092" w:rsidRDefault="003E4092"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Measuring cups</w:t>
      </w:r>
    </w:p>
    <w:p w14:paraId="13C061D3" w14:textId="77777777" w:rsidR="003E4092" w:rsidRDefault="003E4092"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Plastic fossils</w:t>
      </w:r>
    </w:p>
    <w:p w14:paraId="68D5017F" w14:textId="77777777" w:rsidR="00890BA2" w:rsidRDefault="003E4092" w:rsidP="0078526D">
      <w:pPr>
        <w:pStyle w:val="ListParagraph"/>
        <w:numPr>
          <w:ilvl w:val="0"/>
          <w:numId w:val="1"/>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Petroleum jelly</w:t>
      </w:r>
    </w:p>
    <w:p w14:paraId="76983537" w14:textId="25347454" w:rsidR="00BC69C7" w:rsidRDefault="00E7667B" w:rsidP="00BC69C7">
      <w:pPr>
        <w:rPr>
          <w:rFonts w:ascii="Calibri" w:eastAsia="Times New Roman" w:hAnsi="Calibri" w:cs="Times New Roman"/>
          <w:b/>
          <w:bCs/>
          <w:color w:val="000000"/>
          <w:sz w:val="22"/>
          <w:szCs w:val="22"/>
          <w:shd w:val="clear" w:color="auto" w:fill="FFFFFF"/>
        </w:rPr>
      </w:pPr>
      <w:r w:rsidRPr="001125D4">
        <w:rPr>
          <w:rFonts w:ascii="Calibri" w:eastAsia="Times New Roman" w:hAnsi="Calibri" w:cs="Times New Roman"/>
          <w:color w:val="000000"/>
          <w:sz w:val="22"/>
          <w:szCs w:val="22"/>
        </w:rPr>
        <w:br/>
      </w:r>
      <w:r w:rsidR="00A03BFD">
        <w:rPr>
          <w:rFonts w:ascii="Calibri" w:eastAsia="Times New Roman" w:hAnsi="Calibri" w:cs="Times New Roman"/>
          <w:b/>
          <w:bCs/>
          <w:color w:val="000000"/>
          <w:sz w:val="22"/>
          <w:szCs w:val="22"/>
          <w:shd w:val="clear" w:color="auto" w:fill="FFFFFF"/>
        </w:rPr>
        <w:t>Procedure</w:t>
      </w:r>
    </w:p>
    <w:p w14:paraId="7FF91794" w14:textId="77777777" w:rsidR="00BC69C7" w:rsidRPr="0021444D" w:rsidRDefault="00BC69C7" w:rsidP="00BC69C7">
      <w:pPr>
        <w:ind w:left="180"/>
        <w:rPr>
          <w:rFonts w:ascii="Calibri" w:eastAsia="Times New Roman" w:hAnsi="Calibri" w:cs="Times New Roman"/>
          <w:b/>
          <w:bCs/>
          <w:color w:val="000000"/>
          <w:szCs w:val="22"/>
          <w:shd w:val="clear" w:color="auto" w:fill="FFFFFF"/>
        </w:rPr>
      </w:pPr>
      <w:r w:rsidRPr="0021444D">
        <w:rPr>
          <w:rFonts w:asciiTheme="majorHAnsi" w:eastAsia="Times New Roman" w:hAnsiTheme="majorHAnsi" w:cs="Times New Roman"/>
          <w:sz w:val="22"/>
          <w:szCs w:val="20"/>
        </w:rPr>
        <w:t xml:space="preserve">1. </w:t>
      </w:r>
      <w:r w:rsidRPr="0021444D">
        <w:rPr>
          <w:rFonts w:asciiTheme="majorHAnsi" w:eastAsia="Times New Roman" w:hAnsiTheme="majorHAnsi" w:cs="Times New Roman"/>
          <w:color w:val="333333"/>
          <w:sz w:val="22"/>
          <w:szCs w:val="20"/>
        </w:rPr>
        <w:t>Mix up Plaster of Paris to about the consistency of thick cream.</w:t>
      </w:r>
    </w:p>
    <w:p w14:paraId="70704B12" w14:textId="77777777" w:rsidR="00BC69C7" w:rsidRPr="0021444D" w:rsidRDefault="00BC69C7" w:rsidP="00BC69C7">
      <w:pPr>
        <w:ind w:left="180"/>
        <w:rPr>
          <w:rFonts w:ascii="Calibri" w:eastAsia="Times New Roman" w:hAnsi="Calibri" w:cs="Times New Roman"/>
          <w:b/>
          <w:bCs/>
          <w:color w:val="000000"/>
          <w:szCs w:val="22"/>
          <w:shd w:val="clear" w:color="auto" w:fill="FFFFFF"/>
        </w:rPr>
      </w:pPr>
      <w:r w:rsidRPr="0021444D">
        <w:rPr>
          <w:rFonts w:ascii="Calibri" w:eastAsia="Times New Roman" w:hAnsi="Calibri" w:cs="Times New Roman"/>
          <w:bCs/>
          <w:color w:val="000000"/>
          <w:szCs w:val="22"/>
          <w:shd w:val="clear" w:color="auto" w:fill="FFFFFF"/>
        </w:rPr>
        <w:t>2.</w:t>
      </w:r>
      <w:r w:rsidRPr="0021444D">
        <w:rPr>
          <w:rFonts w:ascii="Calibri" w:eastAsia="Times New Roman" w:hAnsi="Calibri" w:cs="Times New Roman"/>
          <w:b/>
          <w:bCs/>
          <w:color w:val="000000"/>
          <w:szCs w:val="22"/>
          <w:shd w:val="clear" w:color="auto" w:fill="FFFFFF"/>
        </w:rPr>
        <w:t xml:space="preserve"> </w:t>
      </w:r>
      <w:r w:rsidRPr="0021444D">
        <w:rPr>
          <w:rFonts w:asciiTheme="majorHAnsi" w:eastAsia="Times New Roman" w:hAnsiTheme="majorHAnsi" w:cs="Times New Roman"/>
          <w:color w:val="333333"/>
          <w:sz w:val="22"/>
          <w:szCs w:val="20"/>
        </w:rPr>
        <w:t>Pour approximately an inch into each student’s cup, or have students mix their own in a margarine tub or their school milk carton that has been opened completely and rinsed out. Have them measure 1⁄2 cup of Plaster of Paris dry, then add approximately 1/4 cup water, and stir. Let it sit for a couple of minutes to start setting up.</w:t>
      </w:r>
    </w:p>
    <w:p w14:paraId="662BEE4D" w14:textId="77777777" w:rsidR="00BC69C7" w:rsidRPr="0021444D" w:rsidRDefault="00BC69C7" w:rsidP="00BC69C7">
      <w:pPr>
        <w:ind w:left="180"/>
        <w:rPr>
          <w:rFonts w:ascii="Calibri" w:eastAsia="Times New Roman" w:hAnsi="Calibri" w:cs="Times New Roman"/>
          <w:b/>
          <w:bCs/>
          <w:color w:val="000000"/>
          <w:szCs w:val="22"/>
          <w:shd w:val="clear" w:color="auto" w:fill="FFFFFF"/>
        </w:rPr>
      </w:pPr>
      <w:r w:rsidRPr="0021444D">
        <w:rPr>
          <w:rFonts w:ascii="Calibri" w:eastAsia="Times New Roman" w:hAnsi="Calibri" w:cs="Times New Roman"/>
          <w:bCs/>
          <w:color w:val="000000"/>
          <w:szCs w:val="22"/>
          <w:shd w:val="clear" w:color="auto" w:fill="FFFFFF"/>
        </w:rPr>
        <w:t xml:space="preserve">3. </w:t>
      </w:r>
      <w:r w:rsidRPr="0021444D">
        <w:rPr>
          <w:rFonts w:asciiTheme="majorHAnsi" w:eastAsia="Times New Roman" w:hAnsiTheme="majorHAnsi" w:cs="Times New Roman"/>
          <w:color w:val="333333"/>
          <w:sz w:val="22"/>
          <w:szCs w:val="20"/>
        </w:rPr>
        <w:t>Place their leaf, feather, shell, or other small item vein side down, gently into the Plaster of Paris until it makes complete contact with the surface. (I've had better results in getting the object out, if they have put a thin layer of petroleum jelly on the surface of it before putting it into the plaster.)</w:t>
      </w:r>
    </w:p>
    <w:p w14:paraId="25FFA138" w14:textId="77777777" w:rsidR="00BC69C7" w:rsidRPr="0021444D" w:rsidRDefault="00BC69C7" w:rsidP="00BC69C7">
      <w:pPr>
        <w:ind w:left="180"/>
        <w:rPr>
          <w:rFonts w:ascii="Calibri" w:eastAsia="Times New Roman" w:hAnsi="Calibri" w:cs="Times New Roman"/>
          <w:b/>
          <w:bCs/>
          <w:color w:val="000000"/>
          <w:szCs w:val="22"/>
          <w:shd w:val="clear" w:color="auto" w:fill="FFFFFF"/>
        </w:rPr>
      </w:pPr>
      <w:r w:rsidRPr="0021444D">
        <w:rPr>
          <w:rFonts w:ascii="Calibri" w:eastAsia="Times New Roman" w:hAnsi="Calibri" w:cs="Times New Roman"/>
          <w:bCs/>
          <w:color w:val="000000"/>
          <w:szCs w:val="22"/>
          <w:shd w:val="clear" w:color="auto" w:fill="FFFFFF"/>
        </w:rPr>
        <w:t xml:space="preserve">4. </w:t>
      </w:r>
      <w:r w:rsidRPr="0021444D">
        <w:rPr>
          <w:rFonts w:asciiTheme="majorHAnsi" w:eastAsia="Times New Roman" w:hAnsiTheme="majorHAnsi" w:cs="Times New Roman"/>
          <w:color w:val="333333"/>
          <w:sz w:val="22"/>
          <w:szCs w:val="20"/>
        </w:rPr>
        <w:t>Allow this to cure for several hours.</w:t>
      </w:r>
    </w:p>
    <w:p w14:paraId="26B6E867" w14:textId="77777777" w:rsidR="00BC69C7" w:rsidRPr="0021444D" w:rsidRDefault="00BC69C7" w:rsidP="00BC69C7">
      <w:pPr>
        <w:ind w:left="180"/>
        <w:rPr>
          <w:rFonts w:ascii="Calibri" w:eastAsia="Times New Roman" w:hAnsi="Calibri" w:cs="Times New Roman"/>
          <w:b/>
          <w:bCs/>
          <w:color w:val="000000"/>
          <w:szCs w:val="22"/>
          <w:shd w:val="clear" w:color="auto" w:fill="FFFFFF"/>
        </w:rPr>
      </w:pPr>
      <w:r w:rsidRPr="0021444D">
        <w:rPr>
          <w:rFonts w:ascii="Calibri" w:eastAsia="Times New Roman" w:hAnsi="Calibri" w:cs="Times New Roman"/>
          <w:bCs/>
          <w:color w:val="000000"/>
          <w:szCs w:val="22"/>
          <w:shd w:val="clear" w:color="auto" w:fill="FFFFFF"/>
        </w:rPr>
        <w:t xml:space="preserve">5. </w:t>
      </w:r>
      <w:r w:rsidRPr="0021444D">
        <w:rPr>
          <w:rFonts w:asciiTheme="majorHAnsi" w:eastAsia="Times New Roman" w:hAnsiTheme="majorHAnsi" w:cs="Times New Roman"/>
          <w:color w:val="333333"/>
          <w:sz w:val="22"/>
          <w:szCs w:val="20"/>
        </w:rPr>
        <w:t>After the object making the impression is removed, have students in different groups trade and match fossils with the objects that made the fossil.</w:t>
      </w:r>
    </w:p>
    <w:p w14:paraId="328205E7" w14:textId="77777777" w:rsidR="00BC69C7" w:rsidRPr="0021444D" w:rsidRDefault="00BC69C7" w:rsidP="00BC69C7">
      <w:pPr>
        <w:ind w:left="180"/>
        <w:rPr>
          <w:rFonts w:ascii="Calibri" w:eastAsia="Times New Roman" w:hAnsi="Calibri" w:cs="Times New Roman"/>
          <w:b/>
          <w:bCs/>
          <w:color w:val="000000"/>
          <w:szCs w:val="22"/>
          <w:shd w:val="clear" w:color="auto" w:fill="FFFFFF"/>
        </w:rPr>
      </w:pPr>
      <w:r w:rsidRPr="0021444D">
        <w:rPr>
          <w:rFonts w:ascii="Calibri" w:eastAsia="Times New Roman" w:hAnsi="Calibri" w:cs="Times New Roman"/>
          <w:bCs/>
          <w:color w:val="000000"/>
          <w:szCs w:val="22"/>
          <w:shd w:val="clear" w:color="auto" w:fill="FFFFFF"/>
        </w:rPr>
        <w:t>6.</w:t>
      </w:r>
      <w:r w:rsidRPr="0021444D">
        <w:rPr>
          <w:rFonts w:asciiTheme="majorHAnsi" w:eastAsia="Times New Roman" w:hAnsiTheme="majorHAnsi" w:cs="Times New Roman"/>
          <w:color w:val="333333"/>
          <w:sz w:val="22"/>
          <w:szCs w:val="20"/>
        </w:rPr>
        <w:t xml:space="preserve"> Students should respond to these questions in their journals: How are your fossil models like a real fossil? How are your fossil models different from a real fossil? How can your fossil </w:t>
      </w:r>
      <w:r w:rsidRPr="0021444D">
        <w:rPr>
          <w:rFonts w:asciiTheme="majorHAnsi" w:eastAsia="Times New Roman" w:hAnsiTheme="majorHAnsi" w:cs="Times New Roman"/>
          <w:color w:val="333333"/>
          <w:sz w:val="22"/>
          <w:szCs w:val="20"/>
        </w:rPr>
        <w:lastRenderedPageBreak/>
        <w:t>models help us to understand real fossils? What can real fossils tell us about the world at the time they were formed?</w:t>
      </w:r>
    </w:p>
    <w:p w14:paraId="087C114C" w14:textId="77777777" w:rsidR="0098062C" w:rsidRPr="0021444D" w:rsidRDefault="00BC69C7" w:rsidP="0098062C">
      <w:pPr>
        <w:ind w:left="180"/>
        <w:rPr>
          <w:rFonts w:ascii="Calibri" w:eastAsia="Times New Roman" w:hAnsi="Calibri" w:cs="Times New Roman"/>
          <w:b/>
          <w:bCs/>
          <w:color w:val="000000"/>
          <w:szCs w:val="22"/>
          <w:shd w:val="clear" w:color="auto" w:fill="FFFFFF"/>
        </w:rPr>
      </w:pPr>
      <w:r w:rsidRPr="0021444D">
        <w:rPr>
          <w:rFonts w:ascii="Calibri" w:eastAsia="Times New Roman" w:hAnsi="Calibri" w:cs="Times New Roman"/>
          <w:bCs/>
          <w:color w:val="000000"/>
          <w:szCs w:val="22"/>
          <w:shd w:val="clear" w:color="auto" w:fill="FFFFFF"/>
        </w:rPr>
        <w:t xml:space="preserve">7. </w:t>
      </w:r>
      <w:r w:rsidRPr="0021444D">
        <w:rPr>
          <w:rFonts w:asciiTheme="majorHAnsi" w:eastAsia="Times New Roman" w:hAnsiTheme="majorHAnsi" w:cs="Times New Roman"/>
          <w:color w:val="333333"/>
          <w:sz w:val="22"/>
          <w:szCs w:val="20"/>
        </w:rPr>
        <w:t>Follow the journal writing with a class discussion sharing their journal responses.</w:t>
      </w:r>
    </w:p>
    <w:p w14:paraId="253D7ADA" w14:textId="77777777" w:rsidR="0021444D" w:rsidRDefault="0021444D" w:rsidP="0098062C">
      <w:pPr>
        <w:rPr>
          <w:rFonts w:asciiTheme="majorHAnsi" w:eastAsia="Times New Roman" w:hAnsiTheme="majorHAnsi" w:cs="Times New Roman"/>
          <w:b/>
          <w:bCs/>
          <w:color w:val="333333"/>
          <w:sz w:val="20"/>
          <w:szCs w:val="20"/>
          <w:bdr w:val="none" w:sz="0" w:space="0" w:color="auto" w:frame="1"/>
        </w:rPr>
      </w:pPr>
    </w:p>
    <w:p w14:paraId="5A91A6AD" w14:textId="1AB0418A" w:rsidR="00890BA2" w:rsidRPr="0021444D" w:rsidRDefault="00890BA2" w:rsidP="0098062C">
      <w:pPr>
        <w:rPr>
          <w:rFonts w:ascii="Calibri" w:eastAsia="Times New Roman" w:hAnsi="Calibri" w:cs="Times New Roman"/>
          <w:b/>
          <w:bCs/>
          <w:color w:val="000000"/>
          <w:szCs w:val="22"/>
          <w:shd w:val="clear" w:color="auto" w:fill="FFFFFF"/>
        </w:rPr>
      </w:pPr>
      <w:r w:rsidRPr="0021444D">
        <w:rPr>
          <w:rFonts w:asciiTheme="majorHAnsi" w:eastAsia="Times New Roman" w:hAnsiTheme="majorHAnsi" w:cs="Times New Roman"/>
          <w:b/>
          <w:bCs/>
          <w:color w:val="333333"/>
          <w:sz w:val="22"/>
          <w:szCs w:val="20"/>
          <w:bdr w:val="none" w:sz="0" w:space="0" w:color="auto" w:frame="1"/>
        </w:rPr>
        <w:t>Additional Resources</w:t>
      </w:r>
    </w:p>
    <w:p w14:paraId="20B42DA4" w14:textId="77777777" w:rsidR="00890BA2" w:rsidRPr="0021444D" w:rsidRDefault="00890BA2" w:rsidP="00890BA2">
      <w:pPr>
        <w:shd w:val="clear" w:color="auto" w:fill="FFFFFF"/>
        <w:rPr>
          <w:rFonts w:asciiTheme="majorHAnsi" w:eastAsia="Times New Roman" w:hAnsiTheme="majorHAnsi" w:cs="Times New Roman"/>
          <w:color w:val="333333"/>
          <w:sz w:val="22"/>
          <w:szCs w:val="20"/>
          <w:u w:val="single"/>
        </w:rPr>
      </w:pPr>
      <w:r w:rsidRPr="0021444D">
        <w:rPr>
          <w:rFonts w:asciiTheme="majorHAnsi" w:eastAsia="Times New Roman" w:hAnsiTheme="majorHAnsi" w:cs="Times New Roman"/>
          <w:bCs/>
          <w:color w:val="333333"/>
          <w:sz w:val="22"/>
          <w:szCs w:val="20"/>
          <w:u w:val="single"/>
          <w:bdr w:val="none" w:sz="0" w:space="0" w:color="auto" w:frame="1"/>
        </w:rPr>
        <w:t>Books</w:t>
      </w:r>
    </w:p>
    <w:p w14:paraId="3B47AA8B" w14:textId="77777777" w:rsidR="00890BA2" w:rsidRPr="0021444D" w:rsidRDefault="00890BA2" w:rsidP="0078526D">
      <w:pPr>
        <w:numPr>
          <w:ilvl w:val="0"/>
          <w:numId w:val="4"/>
        </w:numPr>
        <w:shd w:val="clear" w:color="auto" w:fill="FFFFFF"/>
        <w:ind w:left="630" w:right="150"/>
        <w:rPr>
          <w:rFonts w:asciiTheme="majorHAnsi" w:eastAsia="Times New Roman" w:hAnsiTheme="majorHAnsi" w:cs="Times New Roman"/>
          <w:color w:val="333333"/>
          <w:sz w:val="22"/>
          <w:szCs w:val="20"/>
        </w:rPr>
      </w:pPr>
      <w:r w:rsidRPr="0021444D">
        <w:rPr>
          <w:rFonts w:asciiTheme="majorHAnsi" w:eastAsia="Times New Roman" w:hAnsiTheme="majorHAnsi" w:cs="Times New Roman"/>
          <w:i/>
          <w:iCs/>
          <w:color w:val="333333"/>
          <w:sz w:val="22"/>
          <w:szCs w:val="20"/>
          <w:bdr w:val="none" w:sz="0" w:space="0" w:color="auto" w:frame="1"/>
        </w:rPr>
        <w:t>Adventures in Paleontology: 36 Classroom Fossil Activities</w:t>
      </w:r>
      <w:r w:rsidRPr="0021444D">
        <w:rPr>
          <w:rFonts w:asciiTheme="majorHAnsi" w:eastAsia="Times New Roman" w:hAnsiTheme="majorHAnsi" w:cs="Times New Roman"/>
          <w:color w:val="333333"/>
          <w:sz w:val="22"/>
          <w:szCs w:val="20"/>
        </w:rPr>
        <w:t>, by Thor Hansen and Irwin Slesnick; ISBN- 13: 978-0-87355-272-1</w:t>
      </w:r>
    </w:p>
    <w:p w14:paraId="476678A7" w14:textId="77777777" w:rsidR="00890BA2" w:rsidRPr="0021444D" w:rsidRDefault="00890BA2" w:rsidP="0078526D">
      <w:pPr>
        <w:numPr>
          <w:ilvl w:val="0"/>
          <w:numId w:val="4"/>
        </w:numPr>
        <w:shd w:val="clear" w:color="auto" w:fill="FFFFFF"/>
        <w:ind w:left="630" w:right="150"/>
        <w:rPr>
          <w:rFonts w:asciiTheme="majorHAnsi" w:eastAsia="Times New Roman" w:hAnsiTheme="majorHAnsi" w:cs="Times New Roman"/>
          <w:color w:val="333333"/>
          <w:sz w:val="22"/>
          <w:szCs w:val="20"/>
        </w:rPr>
      </w:pPr>
      <w:r w:rsidRPr="0021444D">
        <w:rPr>
          <w:rFonts w:asciiTheme="majorHAnsi" w:eastAsia="Times New Roman" w:hAnsiTheme="majorHAnsi" w:cs="Times New Roman"/>
          <w:i/>
          <w:iCs/>
          <w:color w:val="333333"/>
          <w:sz w:val="22"/>
          <w:szCs w:val="20"/>
          <w:bdr w:val="none" w:sz="0" w:space="0" w:color="auto" w:frame="1"/>
        </w:rPr>
        <w:t>A Golden Guide from St. Martin’s Press: Fossils</w:t>
      </w:r>
      <w:r w:rsidRPr="0021444D">
        <w:rPr>
          <w:rFonts w:asciiTheme="majorHAnsi" w:eastAsia="Times New Roman" w:hAnsiTheme="majorHAnsi" w:cs="Times New Roman"/>
          <w:color w:val="333333"/>
          <w:sz w:val="22"/>
          <w:szCs w:val="20"/>
        </w:rPr>
        <w:t>, by Frank H.T. Rhodes, Herbert S. Zim, and Paul R. Shaffer; ISBN 1-58238-142-9</w:t>
      </w:r>
    </w:p>
    <w:p w14:paraId="412F768F" w14:textId="77777777" w:rsidR="00890BA2" w:rsidRPr="0021444D" w:rsidRDefault="00890BA2" w:rsidP="0078526D">
      <w:pPr>
        <w:numPr>
          <w:ilvl w:val="0"/>
          <w:numId w:val="4"/>
        </w:numPr>
        <w:shd w:val="clear" w:color="auto" w:fill="FFFFFF"/>
        <w:ind w:left="630" w:right="150"/>
        <w:rPr>
          <w:rFonts w:asciiTheme="majorHAnsi" w:eastAsia="Times New Roman" w:hAnsiTheme="majorHAnsi" w:cs="Times New Roman"/>
          <w:color w:val="333333"/>
          <w:sz w:val="22"/>
          <w:szCs w:val="20"/>
        </w:rPr>
      </w:pPr>
      <w:r w:rsidRPr="0021444D">
        <w:rPr>
          <w:rFonts w:asciiTheme="majorHAnsi" w:eastAsia="Times New Roman" w:hAnsiTheme="majorHAnsi" w:cs="Times New Roman"/>
          <w:i/>
          <w:iCs/>
          <w:color w:val="333333"/>
          <w:sz w:val="22"/>
          <w:szCs w:val="20"/>
          <w:bdr w:val="none" w:sz="0" w:space="0" w:color="auto" w:frame="1"/>
        </w:rPr>
        <w:t>Boy, Were We Wrong About Dinosaurs!</w:t>
      </w:r>
      <w:r w:rsidRPr="0021444D">
        <w:rPr>
          <w:rFonts w:asciiTheme="majorHAnsi" w:eastAsia="Times New Roman" w:hAnsiTheme="majorHAnsi" w:cs="Times New Roman"/>
          <w:color w:val="333333"/>
          <w:sz w:val="22"/>
          <w:szCs w:val="20"/>
        </w:rPr>
        <w:t>; ISBN 0-525-46978-8</w:t>
      </w:r>
    </w:p>
    <w:p w14:paraId="54E42843" w14:textId="77777777" w:rsidR="00890BA2" w:rsidRPr="0021444D" w:rsidRDefault="00890BA2" w:rsidP="0078526D">
      <w:pPr>
        <w:numPr>
          <w:ilvl w:val="0"/>
          <w:numId w:val="4"/>
        </w:numPr>
        <w:shd w:val="clear" w:color="auto" w:fill="FFFFFF"/>
        <w:ind w:left="630" w:right="150"/>
        <w:rPr>
          <w:rFonts w:asciiTheme="majorHAnsi" w:eastAsia="Times New Roman" w:hAnsiTheme="majorHAnsi" w:cs="Times New Roman"/>
          <w:color w:val="333333"/>
          <w:sz w:val="22"/>
          <w:szCs w:val="20"/>
        </w:rPr>
      </w:pPr>
      <w:r w:rsidRPr="0021444D">
        <w:rPr>
          <w:rFonts w:asciiTheme="majorHAnsi" w:eastAsia="Times New Roman" w:hAnsiTheme="majorHAnsi" w:cs="Times New Roman"/>
          <w:i/>
          <w:iCs/>
          <w:color w:val="333333"/>
          <w:sz w:val="22"/>
          <w:szCs w:val="20"/>
          <w:bdr w:val="none" w:sz="0" w:space="0" w:color="auto" w:frame="1"/>
        </w:rPr>
        <w:t>Fossils Tell of Long Ago</w:t>
      </w:r>
      <w:r w:rsidRPr="0021444D">
        <w:rPr>
          <w:rFonts w:asciiTheme="majorHAnsi" w:eastAsia="Times New Roman" w:hAnsiTheme="majorHAnsi" w:cs="Times New Roman"/>
          <w:color w:val="333333"/>
          <w:sz w:val="22"/>
          <w:szCs w:val="20"/>
        </w:rPr>
        <w:t>, by Aliki; ISBN-13: 1978-0-06-445093-5</w:t>
      </w:r>
    </w:p>
    <w:p w14:paraId="4FE963C9" w14:textId="77777777" w:rsidR="00890BA2" w:rsidRPr="0021444D" w:rsidRDefault="00890BA2" w:rsidP="0078526D">
      <w:pPr>
        <w:numPr>
          <w:ilvl w:val="0"/>
          <w:numId w:val="4"/>
        </w:numPr>
        <w:shd w:val="clear" w:color="auto" w:fill="FFFFFF"/>
        <w:ind w:left="630" w:right="150"/>
        <w:rPr>
          <w:rFonts w:asciiTheme="majorHAnsi" w:eastAsia="Times New Roman" w:hAnsiTheme="majorHAnsi" w:cs="Times New Roman"/>
          <w:color w:val="333333"/>
          <w:sz w:val="22"/>
          <w:szCs w:val="20"/>
        </w:rPr>
      </w:pPr>
      <w:r w:rsidRPr="0021444D">
        <w:rPr>
          <w:rFonts w:asciiTheme="majorHAnsi" w:eastAsia="Times New Roman" w:hAnsiTheme="majorHAnsi" w:cs="Times New Roman"/>
          <w:i/>
          <w:iCs/>
          <w:color w:val="333333"/>
          <w:sz w:val="22"/>
          <w:szCs w:val="20"/>
          <w:bdr w:val="none" w:sz="0" w:space="0" w:color="auto" w:frame="1"/>
        </w:rPr>
        <w:t>Linking Science &amp; Literacy in the K-8 Classroom</w:t>
      </w:r>
      <w:r w:rsidRPr="0021444D">
        <w:rPr>
          <w:rFonts w:asciiTheme="majorHAnsi" w:eastAsia="Times New Roman" w:hAnsiTheme="majorHAnsi" w:cs="Times New Roman"/>
          <w:color w:val="333333"/>
          <w:sz w:val="22"/>
          <w:szCs w:val="20"/>
        </w:rPr>
        <w:t>, Edited by Rowena Douglas, Michael P. Klentschy, and Karen Worth, with Wendy Binder; ISBN-13: 978-1-933531-01-4</w:t>
      </w:r>
    </w:p>
    <w:p w14:paraId="47A600DE" w14:textId="77777777" w:rsidR="00890BA2" w:rsidRPr="0021444D" w:rsidRDefault="00890BA2" w:rsidP="0078526D">
      <w:pPr>
        <w:numPr>
          <w:ilvl w:val="0"/>
          <w:numId w:val="4"/>
        </w:numPr>
        <w:shd w:val="clear" w:color="auto" w:fill="FFFFFF"/>
        <w:ind w:left="630" w:right="150"/>
        <w:rPr>
          <w:rFonts w:asciiTheme="majorHAnsi" w:eastAsia="Times New Roman" w:hAnsiTheme="majorHAnsi" w:cs="Times New Roman"/>
          <w:color w:val="333333"/>
          <w:sz w:val="22"/>
          <w:szCs w:val="20"/>
        </w:rPr>
      </w:pPr>
      <w:r w:rsidRPr="0021444D">
        <w:rPr>
          <w:rFonts w:asciiTheme="majorHAnsi" w:eastAsia="Times New Roman" w:hAnsiTheme="majorHAnsi" w:cs="Times New Roman"/>
          <w:i/>
          <w:iCs/>
          <w:color w:val="333333"/>
          <w:sz w:val="22"/>
          <w:szCs w:val="20"/>
          <w:bdr w:val="none" w:sz="0" w:space="0" w:color="auto" w:frame="1"/>
        </w:rPr>
        <w:t>New Dinos</w:t>
      </w:r>
      <w:r w:rsidRPr="0021444D">
        <w:rPr>
          <w:rFonts w:asciiTheme="majorHAnsi" w:eastAsia="Times New Roman" w:hAnsiTheme="majorHAnsi" w:cs="Times New Roman"/>
          <w:color w:val="333333"/>
          <w:sz w:val="22"/>
          <w:szCs w:val="20"/>
        </w:rPr>
        <w:t>, by Shelley Tanaka; ISBN 0-689-85138-9</w:t>
      </w:r>
    </w:p>
    <w:p w14:paraId="467C1F3D" w14:textId="77777777" w:rsidR="00890BA2" w:rsidRPr="0021444D" w:rsidRDefault="00890BA2" w:rsidP="0078526D">
      <w:pPr>
        <w:numPr>
          <w:ilvl w:val="0"/>
          <w:numId w:val="4"/>
        </w:numPr>
        <w:shd w:val="clear" w:color="auto" w:fill="FFFFFF"/>
        <w:ind w:left="630" w:right="150"/>
        <w:rPr>
          <w:rFonts w:asciiTheme="majorHAnsi" w:eastAsia="Times New Roman" w:hAnsiTheme="majorHAnsi" w:cs="Times New Roman"/>
          <w:color w:val="333333"/>
          <w:sz w:val="22"/>
          <w:szCs w:val="20"/>
        </w:rPr>
      </w:pPr>
      <w:r w:rsidRPr="0021444D">
        <w:rPr>
          <w:rFonts w:asciiTheme="majorHAnsi" w:eastAsia="Times New Roman" w:hAnsiTheme="majorHAnsi" w:cs="Times New Roman"/>
          <w:i/>
          <w:iCs/>
          <w:color w:val="333333"/>
          <w:sz w:val="22"/>
          <w:szCs w:val="20"/>
          <w:bdr w:val="none" w:sz="0" w:space="0" w:color="auto" w:frame="1"/>
        </w:rPr>
        <w:t>Reader’s Digest Pathfinders: Dinosaurs</w:t>
      </w:r>
      <w:r w:rsidRPr="0021444D">
        <w:rPr>
          <w:rFonts w:asciiTheme="majorHAnsi" w:eastAsia="Times New Roman" w:hAnsiTheme="majorHAnsi" w:cs="Times New Roman"/>
          <w:color w:val="333333"/>
          <w:sz w:val="22"/>
          <w:szCs w:val="20"/>
        </w:rPr>
        <w:t>; ISBN 1-57584-288-2</w:t>
      </w:r>
    </w:p>
    <w:p w14:paraId="22C731CA" w14:textId="77777777" w:rsidR="00890BA2" w:rsidRPr="0021444D" w:rsidRDefault="00890BA2" w:rsidP="0078526D">
      <w:pPr>
        <w:numPr>
          <w:ilvl w:val="0"/>
          <w:numId w:val="4"/>
        </w:numPr>
        <w:shd w:val="clear" w:color="auto" w:fill="FFFFFF"/>
        <w:ind w:left="630" w:right="150"/>
        <w:rPr>
          <w:rFonts w:asciiTheme="majorHAnsi" w:eastAsia="Times New Roman" w:hAnsiTheme="majorHAnsi" w:cs="Times New Roman"/>
          <w:color w:val="333333"/>
          <w:sz w:val="22"/>
          <w:szCs w:val="20"/>
        </w:rPr>
      </w:pPr>
      <w:r w:rsidRPr="0021444D">
        <w:rPr>
          <w:rFonts w:asciiTheme="majorHAnsi" w:eastAsia="Times New Roman" w:hAnsiTheme="majorHAnsi" w:cs="Times New Roman"/>
          <w:i/>
          <w:iCs/>
          <w:color w:val="333333"/>
          <w:sz w:val="22"/>
          <w:szCs w:val="20"/>
          <w:bdr w:val="none" w:sz="0" w:space="0" w:color="auto" w:frame="1"/>
        </w:rPr>
        <w:t>The Complete Book of Dinosaurs</w:t>
      </w:r>
      <w:r w:rsidRPr="0021444D">
        <w:rPr>
          <w:rFonts w:asciiTheme="majorHAnsi" w:eastAsia="Times New Roman" w:hAnsiTheme="majorHAnsi" w:cs="Times New Roman"/>
          <w:color w:val="333333"/>
          <w:sz w:val="22"/>
          <w:szCs w:val="20"/>
        </w:rPr>
        <w:t>; ISBN 0-681-37578-7</w:t>
      </w:r>
    </w:p>
    <w:p w14:paraId="4ECDE8ED" w14:textId="77777777" w:rsidR="00890BA2" w:rsidRPr="0021444D" w:rsidRDefault="00890BA2" w:rsidP="0078526D">
      <w:pPr>
        <w:numPr>
          <w:ilvl w:val="0"/>
          <w:numId w:val="4"/>
        </w:numPr>
        <w:shd w:val="clear" w:color="auto" w:fill="FFFFFF"/>
        <w:ind w:left="630" w:right="150"/>
        <w:rPr>
          <w:rFonts w:asciiTheme="majorHAnsi" w:eastAsia="Times New Roman" w:hAnsiTheme="majorHAnsi" w:cs="Times New Roman"/>
          <w:color w:val="333333"/>
          <w:sz w:val="22"/>
          <w:szCs w:val="20"/>
        </w:rPr>
      </w:pPr>
      <w:r w:rsidRPr="0021444D">
        <w:rPr>
          <w:rFonts w:asciiTheme="majorHAnsi" w:eastAsia="Times New Roman" w:hAnsiTheme="majorHAnsi" w:cs="Times New Roman"/>
          <w:i/>
          <w:iCs/>
          <w:color w:val="333333"/>
          <w:sz w:val="22"/>
          <w:szCs w:val="20"/>
          <w:bdr w:val="none" w:sz="0" w:space="0" w:color="auto" w:frame="1"/>
        </w:rPr>
        <w:t>Web-linked, Online: Dinosaurs</w:t>
      </w:r>
      <w:r w:rsidRPr="0021444D">
        <w:rPr>
          <w:rFonts w:asciiTheme="majorHAnsi" w:eastAsia="Times New Roman" w:hAnsiTheme="majorHAnsi" w:cs="Times New Roman"/>
          <w:color w:val="333333"/>
          <w:sz w:val="22"/>
          <w:szCs w:val="20"/>
        </w:rPr>
        <w:t>; ISBN 0-7566-2228-X</w:t>
      </w:r>
    </w:p>
    <w:p w14:paraId="4C6D9E12" w14:textId="77777777" w:rsidR="00890BA2" w:rsidRPr="0021444D" w:rsidRDefault="00890BA2" w:rsidP="00890BA2">
      <w:pPr>
        <w:shd w:val="clear" w:color="auto" w:fill="FFFFFF"/>
        <w:rPr>
          <w:rFonts w:asciiTheme="majorHAnsi" w:eastAsia="Times New Roman" w:hAnsiTheme="majorHAnsi" w:cs="Times New Roman"/>
          <w:color w:val="333333"/>
          <w:sz w:val="22"/>
          <w:szCs w:val="20"/>
          <w:u w:val="single"/>
        </w:rPr>
      </w:pPr>
      <w:r w:rsidRPr="0021444D">
        <w:rPr>
          <w:rFonts w:asciiTheme="majorHAnsi" w:eastAsia="Times New Roman" w:hAnsiTheme="majorHAnsi" w:cs="Times New Roman"/>
          <w:bCs/>
          <w:color w:val="333333"/>
          <w:sz w:val="22"/>
          <w:szCs w:val="20"/>
          <w:u w:val="single"/>
          <w:bdr w:val="none" w:sz="0" w:space="0" w:color="auto" w:frame="1"/>
        </w:rPr>
        <w:t>Media</w:t>
      </w:r>
    </w:p>
    <w:p w14:paraId="2455E771" w14:textId="77777777" w:rsidR="00890BA2" w:rsidRPr="0021444D" w:rsidRDefault="00890BA2" w:rsidP="0078526D">
      <w:pPr>
        <w:numPr>
          <w:ilvl w:val="0"/>
          <w:numId w:val="5"/>
        </w:numPr>
        <w:shd w:val="clear" w:color="auto" w:fill="FFFFFF"/>
        <w:ind w:left="630" w:right="150"/>
        <w:rPr>
          <w:rFonts w:asciiTheme="majorHAnsi" w:eastAsia="Times New Roman" w:hAnsiTheme="majorHAnsi" w:cs="Times New Roman"/>
          <w:color w:val="333333"/>
          <w:sz w:val="22"/>
          <w:szCs w:val="20"/>
        </w:rPr>
      </w:pPr>
      <w:r w:rsidRPr="0021444D">
        <w:rPr>
          <w:rFonts w:asciiTheme="majorHAnsi" w:eastAsia="Times New Roman" w:hAnsiTheme="majorHAnsi" w:cs="Times New Roman"/>
          <w:i/>
          <w:iCs/>
          <w:color w:val="333333"/>
          <w:sz w:val="22"/>
          <w:szCs w:val="20"/>
          <w:bdr w:val="none" w:sz="0" w:space="0" w:color="auto" w:frame="1"/>
        </w:rPr>
        <w:t>Reading Rainbow: Digging Up Dinosaurs</w:t>
      </w:r>
      <w:r w:rsidRPr="0021444D">
        <w:rPr>
          <w:rFonts w:asciiTheme="majorHAnsi" w:eastAsia="Times New Roman" w:hAnsiTheme="majorHAnsi" w:cs="Times New Roman"/>
          <w:color w:val="333333"/>
          <w:sz w:val="22"/>
          <w:szCs w:val="20"/>
        </w:rPr>
        <w:t>; ASIN 6302033365</w:t>
      </w:r>
    </w:p>
    <w:p w14:paraId="0E9C97CC" w14:textId="77777777" w:rsidR="00890BA2" w:rsidRPr="0021444D" w:rsidRDefault="00890BA2" w:rsidP="0078526D">
      <w:pPr>
        <w:numPr>
          <w:ilvl w:val="0"/>
          <w:numId w:val="5"/>
        </w:numPr>
        <w:shd w:val="clear" w:color="auto" w:fill="FFFFFF"/>
        <w:ind w:left="630" w:right="150"/>
        <w:rPr>
          <w:rFonts w:asciiTheme="majorHAnsi" w:eastAsia="Times New Roman" w:hAnsiTheme="majorHAnsi" w:cs="Times New Roman"/>
          <w:color w:val="333333"/>
          <w:sz w:val="22"/>
          <w:szCs w:val="20"/>
        </w:rPr>
      </w:pPr>
      <w:r w:rsidRPr="0021444D">
        <w:rPr>
          <w:rFonts w:asciiTheme="majorHAnsi" w:eastAsia="Times New Roman" w:hAnsiTheme="majorHAnsi" w:cs="Times New Roman"/>
          <w:i/>
          <w:iCs/>
          <w:color w:val="333333"/>
          <w:sz w:val="22"/>
          <w:szCs w:val="20"/>
          <w:bdr w:val="none" w:sz="0" w:space="0" w:color="auto" w:frame="1"/>
        </w:rPr>
        <w:t>Eyewitness: Dinosaurs</w:t>
      </w:r>
      <w:r w:rsidRPr="0021444D">
        <w:rPr>
          <w:rFonts w:asciiTheme="majorHAnsi" w:eastAsia="Times New Roman" w:hAnsiTheme="majorHAnsi" w:cs="Times New Roman"/>
          <w:color w:val="333333"/>
          <w:sz w:val="22"/>
          <w:szCs w:val="20"/>
        </w:rPr>
        <w:t>; ISBN 0-7894-0038-3</w:t>
      </w:r>
    </w:p>
    <w:p w14:paraId="28781400" w14:textId="77777777" w:rsidR="00890BA2" w:rsidRPr="0021444D" w:rsidRDefault="00890BA2" w:rsidP="00890BA2">
      <w:pPr>
        <w:shd w:val="clear" w:color="auto" w:fill="FFFFFF"/>
        <w:rPr>
          <w:rFonts w:asciiTheme="majorHAnsi" w:eastAsia="Times New Roman" w:hAnsiTheme="majorHAnsi" w:cs="Times New Roman"/>
          <w:color w:val="333333"/>
          <w:sz w:val="22"/>
          <w:szCs w:val="20"/>
          <w:u w:val="single"/>
        </w:rPr>
      </w:pPr>
      <w:r w:rsidRPr="0021444D">
        <w:rPr>
          <w:rFonts w:asciiTheme="majorHAnsi" w:eastAsia="Times New Roman" w:hAnsiTheme="majorHAnsi" w:cs="Times New Roman"/>
          <w:bCs/>
          <w:color w:val="333333"/>
          <w:sz w:val="22"/>
          <w:szCs w:val="20"/>
          <w:u w:val="single"/>
          <w:bdr w:val="none" w:sz="0" w:space="0" w:color="auto" w:frame="1"/>
        </w:rPr>
        <w:t>Articles</w:t>
      </w:r>
    </w:p>
    <w:p w14:paraId="21A401E5" w14:textId="77777777" w:rsidR="00890BA2" w:rsidRPr="0021444D" w:rsidRDefault="00890BA2" w:rsidP="0078526D">
      <w:pPr>
        <w:numPr>
          <w:ilvl w:val="0"/>
          <w:numId w:val="6"/>
        </w:numPr>
        <w:shd w:val="clear" w:color="auto" w:fill="FFFFFF"/>
        <w:ind w:left="630" w:right="150"/>
        <w:rPr>
          <w:rFonts w:asciiTheme="majorHAnsi" w:eastAsia="Times New Roman" w:hAnsiTheme="majorHAnsi" w:cs="Times New Roman"/>
          <w:color w:val="333333"/>
          <w:sz w:val="22"/>
          <w:szCs w:val="20"/>
        </w:rPr>
      </w:pPr>
      <w:r w:rsidRPr="0021444D">
        <w:rPr>
          <w:rFonts w:asciiTheme="majorHAnsi" w:eastAsia="Times New Roman" w:hAnsiTheme="majorHAnsi" w:cs="Times New Roman"/>
          <w:i/>
          <w:iCs/>
          <w:color w:val="333333"/>
          <w:sz w:val="22"/>
          <w:szCs w:val="20"/>
          <w:bdr w:val="none" w:sz="0" w:space="0" w:color="auto" w:frame="1"/>
        </w:rPr>
        <w:t>Science and Children</w:t>
      </w:r>
      <w:r w:rsidRPr="0021444D">
        <w:rPr>
          <w:rFonts w:asciiTheme="majorHAnsi" w:eastAsia="Times New Roman" w:hAnsiTheme="majorHAnsi" w:cs="Times New Roman"/>
          <w:color w:val="333333"/>
          <w:sz w:val="22"/>
          <w:szCs w:val="20"/>
        </w:rPr>
        <w:t> (Nov 2006), NSTA.</w:t>
      </w:r>
    </w:p>
    <w:p w14:paraId="2F506E89" w14:textId="77777777" w:rsidR="00EA1D28" w:rsidRPr="0021444D" w:rsidRDefault="00EA1D28" w:rsidP="00EA1D28">
      <w:pPr>
        <w:shd w:val="clear" w:color="auto" w:fill="FFFFFF"/>
        <w:ind w:right="150"/>
        <w:rPr>
          <w:rFonts w:asciiTheme="majorHAnsi" w:eastAsia="Times New Roman" w:hAnsiTheme="majorHAnsi" w:cs="Times New Roman"/>
          <w:color w:val="333333"/>
          <w:sz w:val="22"/>
          <w:szCs w:val="20"/>
        </w:rPr>
      </w:pPr>
    </w:p>
    <w:p w14:paraId="61348E04" w14:textId="429EBC96" w:rsidR="00EA1D28" w:rsidRPr="0021444D" w:rsidRDefault="00EA1D28" w:rsidP="00EA1D28">
      <w:pPr>
        <w:pStyle w:val="NormalWeb"/>
        <w:shd w:val="clear" w:color="auto" w:fill="FFFFFF"/>
        <w:spacing w:before="0" w:beforeAutospacing="0" w:after="0" w:afterAutospacing="0"/>
        <w:rPr>
          <w:rFonts w:asciiTheme="majorHAnsi" w:hAnsiTheme="majorHAnsi"/>
          <w:color w:val="333333"/>
          <w:sz w:val="22"/>
        </w:rPr>
      </w:pPr>
      <w:r w:rsidRPr="0021444D">
        <w:rPr>
          <w:rStyle w:val="big-bold"/>
          <w:rFonts w:asciiTheme="majorHAnsi" w:hAnsiTheme="majorHAnsi"/>
          <w:b/>
          <w:bCs/>
          <w:color w:val="333333"/>
          <w:sz w:val="22"/>
          <w:bdr w:val="none" w:sz="0" w:space="0" w:color="auto" w:frame="1"/>
        </w:rPr>
        <w:t>Extensions</w:t>
      </w:r>
    </w:p>
    <w:p w14:paraId="38392205" w14:textId="77777777" w:rsidR="00EA1D28" w:rsidRPr="0021444D" w:rsidRDefault="00EA1D28" w:rsidP="0021444D">
      <w:pPr>
        <w:numPr>
          <w:ilvl w:val="0"/>
          <w:numId w:val="7"/>
        </w:numPr>
        <w:shd w:val="clear" w:color="auto" w:fill="FFFFFF"/>
        <w:ind w:left="375" w:right="150" w:hanging="195"/>
        <w:rPr>
          <w:rFonts w:asciiTheme="majorHAnsi" w:hAnsiTheme="majorHAnsi"/>
          <w:color w:val="333333"/>
          <w:sz w:val="22"/>
          <w:szCs w:val="20"/>
        </w:rPr>
      </w:pPr>
      <w:r w:rsidRPr="0021444D">
        <w:rPr>
          <w:rFonts w:asciiTheme="majorHAnsi" w:hAnsiTheme="majorHAnsi"/>
          <w:color w:val="333333"/>
          <w:sz w:val="22"/>
          <w:szCs w:val="20"/>
        </w:rPr>
        <w:t>Extend student learning by having students create a model that shows a dinosaur trackway. This can be done with various mediums such as clay or sand dough. Use different dinosaur models to make the tracks. Have students evaluate what information might be learned from the dinosaur trackway, such as: Does the dinosaur walk on two or four legs? Do you see evidence of a tail? Is there more than one type of dinosaur track? Can you see evidence of change of direction or increase in the speed of movement? What story is indicated from these tracks?</w:t>
      </w:r>
    </w:p>
    <w:p w14:paraId="02DAE93F" w14:textId="77777777" w:rsidR="00EA1D28" w:rsidRPr="0021444D" w:rsidRDefault="00EA1D28" w:rsidP="0021444D">
      <w:pPr>
        <w:numPr>
          <w:ilvl w:val="0"/>
          <w:numId w:val="7"/>
        </w:numPr>
        <w:shd w:val="clear" w:color="auto" w:fill="FFFFFF"/>
        <w:ind w:left="375" w:right="150" w:hanging="195"/>
        <w:rPr>
          <w:rFonts w:asciiTheme="majorHAnsi" w:hAnsiTheme="majorHAnsi"/>
          <w:color w:val="333333"/>
          <w:sz w:val="22"/>
          <w:szCs w:val="20"/>
        </w:rPr>
      </w:pPr>
      <w:r w:rsidRPr="0021444D">
        <w:rPr>
          <w:rFonts w:asciiTheme="majorHAnsi" w:hAnsiTheme="majorHAnsi"/>
          <w:color w:val="333333"/>
          <w:sz w:val="22"/>
          <w:szCs w:val="20"/>
        </w:rPr>
        <w:t>Use the book,</w:t>
      </w:r>
      <w:r w:rsidRPr="0021444D">
        <w:rPr>
          <w:rStyle w:val="apple-converted-space"/>
          <w:rFonts w:asciiTheme="majorHAnsi" w:hAnsiTheme="majorHAnsi"/>
          <w:color w:val="333333"/>
          <w:sz w:val="22"/>
          <w:szCs w:val="20"/>
        </w:rPr>
        <w:t> </w:t>
      </w:r>
      <w:r w:rsidRPr="0021444D">
        <w:rPr>
          <w:rFonts w:asciiTheme="majorHAnsi" w:hAnsiTheme="majorHAnsi"/>
          <w:i/>
          <w:iCs/>
          <w:color w:val="333333"/>
          <w:sz w:val="22"/>
          <w:szCs w:val="20"/>
          <w:bdr w:val="none" w:sz="0" w:space="0" w:color="auto" w:frame="1"/>
        </w:rPr>
        <w:t>Fossils Tell of Long Ago</w:t>
      </w:r>
      <w:r w:rsidRPr="0021444D">
        <w:rPr>
          <w:rFonts w:asciiTheme="majorHAnsi" w:hAnsiTheme="majorHAnsi"/>
          <w:color w:val="333333"/>
          <w:sz w:val="22"/>
          <w:szCs w:val="20"/>
        </w:rPr>
        <w:t>, by Aliki, as a read aloud. Then have students create a chart listing the different types of fossils described and how they were formed.</w:t>
      </w:r>
    </w:p>
    <w:p w14:paraId="2332B7AE" w14:textId="77777777" w:rsidR="00EA1D28" w:rsidRPr="0021444D" w:rsidRDefault="00EA1D28" w:rsidP="0021444D">
      <w:pPr>
        <w:numPr>
          <w:ilvl w:val="0"/>
          <w:numId w:val="7"/>
        </w:numPr>
        <w:shd w:val="clear" w:color="auto" w:fill="FFFFFF"/>
        <w:ind w:left="375" w:right="150" w:hanging="195"/>
        <w:rPr>
          <w:rFonts w:asciiTheme="majorHAnsi" w:hAnsiTheme="majorHAnsi"/>
          <w:color w:val="333333"/>
          <w:sz w:val="22"/>
          <w:szCs w:val="20"/>
        </w:rPr>
      </w:pPr>
      <w:r w:rsidRPr="0021444D">
        <w:rPr>
          <w:rFonts w:asciiTheme="majorHAnsi" w:hAnsiTheme="majorHAnsi"/>
          <w:color w:val="333333"/>
          <w:sz w:val="22"/>
          <w:szCs w:val="20"/>
        </w:rPr>
        <w:t>Vocabulary is often a stumbling block in science. Focus on vocabulary by creating a vocabulary study guide or by working with a group to illustrate the meaning of each important vocabulary word.</w:t>
      </w:r>
    </w:p>
    <w:p w14:paraId="6BBD64FA" w14:textId="77777777" w:rsidR="00EA1D28" w:rsidRPr="0021444D" w:rsidRDefault="00EA1D28" w:rsidP="0021444D">
      <w:pPr>
        <w:numPr>
          <w:ilvl w:val="0"/>
          <w:numId w:val="7"/>
        </w:numPr>
        <w:shd w:val="clear" w:color="auto" w:fill="FFFFFF"/>
        <w:ind w:left="375" w:right="150" w:hanging="195"/>
        <w:rPr>
          <w:rFonts w:asciiTheme="majorHAnsi" w:hAnsiTheme="majorHAnsi"/>
          <w:color w:val="333333"/>
          <w:sz w:val="22"/>
          <w:szCs w:val="20"/>
        </w:rPr>
      </w:pPr>
      <w:r w:rsidRPr="0021444D">
        <w:rPr>
          <w:rFonts w:asciiTheme="majorHAnsi" w:hAnsiTheme="majorHAnsi"/>
          <w:color w:val="333333"/>
          <w:sz w:val="22"/>
          <w:szCs w:val="20"/>
        </w:rPr>
        <w:t>If accommodations are needed for students who may be in pull- out programs or absent on the day of the fossil observation activity, it can be done as a center activity. Students can record their information on the fossils and compile it in booklet form instead of using their notebooks. The drawback of this approach is that it doesn’t allow for the use of comparing and inferring with classmates. This can also be used with students who have completed the group activity to focus a second time on making a better observation. Students will almost always increase the length and complexity of their responses.</w:t>
      </w:r>
    </w:p>
    <w:p w14:paraId="5BD7C8B3" w14:textId="77777777" w:rsidR="00EA1D28" w:rsidRPr="0021444D" w:rsidRDefault="00EA1D28" w:rsidP="0021444D">
      <w:pPr>
        <w:numPr>
          <w:ilvl w:val="0"/>
          <w:numId w:val="7"/>
        </w:numPr>
        <w:shd w:val="clear" w:color="auto" w:fill="FFFFFF"/>
        <w:ind w:left="375" w:right="150" w:hanging="195"/>
        <w:rPr>
          <w:rFonts w:asciiTheme="majorHAnsi" w:hAnsiTheme="majorHAnsi"/>
          <w:color w:val="333333"/>
          <w:sz w:val="22"/>
          <w:szCs w:val="20"/>
        </w:rPr>
      </w:pPr>
      <w:r w:rsidRPr="0021444D">
        <w:rPr>
          <w:rFonts w:asciiTheme="majorHAnsi" w:hAnsiTheme="majorHAnsi"/>
          <w:color w:val="333333"/>
          <w:sz w:val="22"/>
          <w:szCs w:val="20"/>
        </w:rPr>
        <w:t>If plaster of Paris is too messy for students to use, Play- Doh also works well for making an impression or track fossil. It dries completely in two days.</w:t>
      </w:r>
    </w:p>
    <w:p w14:paraId="003B5ADD" w14:textId="77777777" w:rsidR="00EA1D28" w:rsidRPr="0021444D" w:rsidRDefault="00EA1D28" w:rsidP="0021444D">
      <w:pPr>
        <w:numPr>
          <w:ilvl w:val="0"/>
          <w:numId w:val="7"/>
        </w:numPr>
        <w:shd w:val="clear" w:color="auto" w:fill="FFFFFF"/>
        <w:ind w:left="375" w:right="150" w:hanging="195"/>
        <w:rPr>
          <w:rFonts w:asciiTheme="majorHAnsi" w:hAnsiTheme="majorHAnsi"/>
          <w:color w:val="333333"/>
          <w:sz w:val="22"/>
          <w:szCs w:val="20"/>
        </w:rPr>
      </w:pPr>
      <w:r w:rsidRPr="0021444D">
        <w:rPr>
          <w:rFonts w:asciiTheme="majorHAnsi" w:hAnsiTheme="majorHAnsi"/>
          <w:color w:val="333333"/>
          <w:sz w:val="22"/>
          <w:szCs w:val="20"/>
        </w:rPr>
        <w:lastRenderedPageBreak/>
        <w:t>Using the fossils from the observation activity, students can write a riddle about their fossil. Students can then share their riddles with classmates. Classmates can try and match the fossil with the riddle.</w:t>
      </w:r>
    </w:p>
    <w:p w14:paraId="00198FFA" w14:textId="630429AA" w:rsidR="00EA1D28" w:rsidRPr="0021444D" w:rsidRDefault="00EA1D28" w:rsidP="0021444D">
      <w:pPr>
        <w:numPr>
          <w:ilvl w:val="0"/>
          <w:numId w:val="7"/>
        </w:numPr>
        <w:shd w:val="clear" w:color="auto" w:fill="FFFFFF"/>
        <w:ind w:left="375" w:right="150" w:hanging="195"/>
        <w:rPr>
          <w:rFonts w:asciiTheme="majorHAnsi" w:hAnsiTheme="majorHAnsi"/>
          <w:color w:val="333333"/>
          <w:sz w:val="22"/>
          <w:szCs w:val="20"/>
        </w:rPr>
      </w:pPr>
      <w:r w:rsidRPr="0021444D">
        <w:rPr>
          <w:rFonts w:asciiTheme="majorHAnsi" w:hAnsiTheme="majorHAnsi"/>
          <w:color w:val="333333"/>
          <w:sz w:val="22"/>
          <w:szCs w:val="20"/>
        </w:rPr>
        <w:t>Integrating with Language Arts:</w:t>
      </w:r>
      <w:r w:rsidR="00C2398E" w:rsidRPr="0021444D">
        <w:rPr>
          <w:rStyle w:val="apple-converted-space"/>
          <w:rFonts w:asciiTheme="majorHAnsi" w:hAnsiTheme="majorHAnsi"/>
          <w:color w:val="333333"/>
          <w:sz w:val="22"/>
          <w:szCs w:val="20"/>
        </w:rPr>
        <w:t xml:space="preserve"> Sorting and Sifting the Fossil hand out</w:t>
      </w:r>
    </w:p>
    <w:p w14:paraId="55DC3477" w14:textId="77777777" w:rsidR="00545AB6" w:rsidRPr="0021444D" w:rsidRDefault="00545AB6" w:rsidP="00EA1D28">
      <w:pPr>
        <w:pStyle w:val="NormalWeb"/>
        <w:shd w:val="clear" w:color="auto" w:fill="FFFFFF"/>
        <w:spacing w:before="0" w:beforeAutospacing="0" w:after="0" w:afterAutospacing="0"/>
        <w:rPr>
          <w:rStyle w:val="bold"/>
          <w:rFonts w:asciiTheme="majorHAnsi" w:hAnsiTheme="majorHAnsi"/>
          <w:b/>
          <w:bCs/>
          <w:color w:val="333333"/>
          <w:sz w:val="22"/>
          <w:bdr w:val="none" w:sz="0" w:space="0" w:color="auto" w:frame="1"/>
        </w:rPr>
      </w:pPr>
    </w:p>
    <w:p w14:paraId="6FB52C6E" w14:textId="77777777" w:rsidR="00EA1D28" w:rsidRPr="0021444D" w:rsidRDefault="00EA1D28" w:rsidP="00EA1D28">
      <w:pPr>
        <w:pStyle w:val="NormalWeb"/>
        <w:shd w:val="clear" w:color="auto" w:fill="FFFFFF"/>
        <w:spacing w:before="0" w:beforeAutospacing="0" w:after="0" w:afterAutospacing="0"/>
        <w:rPr>
          <w:rFonts w:asciiTheme="majorHAnsi" w:hAnsiTheme="majorHAnsi"/>
          <w:color w:val="333333"/>
          <w:sz w:val="22"/>
        </w:rPr>
      </w:pPr>
      <w:r w:rsidRPr="0021444D">
        <w:rPr>
          <w:rStyle w:val="bold"/>
          <w:rFonts w:asciiTheme="majorHAnsi" w:hAnsiTheme="majorHAnsi"/>
          <w:b/>
          <w:bCs/>
          <w:color w:val="333333"/>
          <w:sz w:val="22"/>
          <w:bdr w:val="none" w:sz="0" w:space="0" w:color="auto" w:frame="1"/>
        </w:rPr>
        <w:t>Introduce the Student Content Reading</w:t>
      </w:r>
    </w:p>
    <w:p w14:paraId="14767289" w14:textId="131892A8" w:rsidR="00EA1D28" w:rsidRPr="0021444D" w:rsidRDefault="00EA1D28" w:rsidP="0021444D">
      <w:pPr>
        <w:numPr>
          <w:ilvl w:val="0"/>
          <w:numId w:val="8"/>
        </w:numPr>
        <w:shd w:val="clear" w:color="auto" w:fill="FFFFFF"/>
        <w:ind w:left="360" w:hanging="210"/>
        <w:rPr>
          <w:rFonts w:asciiTheme="majorHAnsi" w:hAnsiTheme="majorHAnsi"/>
          <w:color w:val="333333"/>
          <w:sz w:val="22"/>
          <w:szCs w:val="20"/>
        </w:rPr>
      </w:pPr>
      <w:r w:rsidRPr="0021444D">
        <w:rPr>
          <w:rFonts w:asciiTheme="majorHAnsi" w:hAnsiTheme="majorHAnsi"/>
          <w:color w:val="333333"/>
          <w:sz w:val="22"/>
          <w:szCs w:val="20"/>
        </w:rPr>
        <w:t>Each student will individually read the</w:t>
      </w:r>
      <w:r w:rsidR="00C2398E" w:rsidRPr="0021444D">
        <w:rPr>
          <w:rFonts w:asciiTheme="majorHAnsi" w:hAnsiTheme="majorHAnsi"/>
          <w:color w:val="333333"/>
          <w:sz w:val="22"/>
          <w:szCs w:val="20"/>
        </w:rPr>
        <w:t xml:space="preserve"> Fossils handout </w:t>
      </w:r>
      <w:r w:rsidRPr="0021444D">
        <w:rPr>
          <w:rFonts w:asciiTheme="majorHAnsi" w:hAnsiTheme="majorHAnsi"/>
          <w:color w:val="333333"/>
          <w:sz w:val="22"/>
          <w:szCs w:val="20"/>
        </w:rPr>
        <w:t>article to themselves silently.</w:t>
      </w:r>
    </w:p>
    <w:p w14:paraId="1F14A53F" w14:textId="38EB3232" w:rsidR="00EA1D28" w:rsidRPr="0021444D" w:rsidRDefault="00EA1D28" w:rsidP="0021444D">
      <w:pPr>
        <w:numPr>
          <w:ilvl w:val="0"/>
          <w:numId w:val="8"/>
        </w:numPr>
        <w:shd w:val="clear" w:color="auto" w:fill="FFFFFF"/>
        <w:ind w:left="360" w:hanging="210"/>
        <w:rPr>
          <w:rFonts w:asciiTheme="majorHAnsi" w:hAnsiTheme="majorHAnsi"/>
          <w:color w:val="333333"/>
          <w:sz w:val="22"/>
          <w:szCs w:val="20"/>
        </w:rPr>
      </w:pPr>
      <w:r w:rsidRPr="0021444D">
        <w:rPr>
          <w:rFonts w:asciiTheme="majorHAnsi" w:hAnsiTheme="majorHAnsi"/>
          <w:color w:val="333333"/>
          <w:sz w:val="22"/>
          <w:szCs w:val="20"/>
        </w:rPr>
        <w:t>Assign each student a partner. (Assign partners carefully, allowing the best reader to read aloud first. This will give the slower reader a second time through the material before their turn, and allow for better performance on the task.) Partner #1 reads the article aloud to their partner. When finished with the reading, partner #1 retells the article information to partner #2, who uses the</w:t>
      </w:r>
      <w:r w:rsidR="00C2398E" w:rsidRPr="0021444D">
        <w:rPr>
          <w:rFonts w:asciiTheme="majorHAnsi" w:hAnsiTheme="majorHAnsi"/>
          <w:color w:val="333333"/>
          <w:sz w:val="22"/>
          <w:szCs w:val="20"/>
        </w:rPr>
        <w:t xml:space="preserve"> Fossil Retell handout</w:t>
      </w:r>
      <w:r w:rsidRPr="0021444D">
        <w:rPr>
          <w:rStyle w:val="apple-converted-space"/>
          <w:rFonts w:asciiTheme="majorHAnsi" w:hAnsiTheme="majorHAnsi"/>
          <w:color w:val="333333"/>
          <w:sz w:val="22"/>
          <w:szCs w:val="20"/>
        </w:rPr>
        <w:t> </w:t>
      </w:r>
      <w:r w:rsidRPr="0021444D">
        <w:rPr>
          <w:rFonts w:asciiTheme="majorHAnsi" w:hAnsiTheme="majorHAnsi"/>
          <w:color w:val="333333"/>
          <w:sz w:val="22"/>
          <w:szCs w:val="20"/>
        </w:rPr>
        <w:t>report form to record the retell.</w:t>
      </w:r>
    </w:p>
    <w:p w14:paraId="7614338E" w14:textId="77777777" w:rsidR="00EA1D28" w:rsidRPr="0021444D" w:rsidRDefault="00EA1D28" w:rsidP="0021444D">
      <w:pPr>
        <w:numPr>
          <w:ilvl w:val="0"/>
          <w:numId w:val="8"/>
        </w:numPr>
        <w:shd w:val="clear" w:color="auto" w:fill="FFFFFF"/>
        <w:ind w:left="360" w:hanging="210"/>
        <w:rPr>
          <w:rFonts w:asciiTheme="majorHAnsi" w:hAnsiTheme="majorHAnsi"/>
          <w:color w:val="333333"/>
          <w:sz w:val="22"/>
          <w:szCs w:val="20"/>
        </w:rPr>
      </w:pPr>
      <w:r w:rsidRPr="0021444D">
        <w:rPr>
          <w:rFonts w:asciiTheme="majorHAnsi" w:hAnsiTheme="majorHAnsi"/>
          <w:color w:val="333333"/>
          <w:sz w:val="22"/>
          <w:szCs w:val="20"/>
        </w:rPr>
        <w:t>Partner #2 then reads the article aloud to their partner. When finished with the reading, partner #2 retells the article information to partner #1, who uses the Fossil Retell report form to record the retell.</w:t>
      </w:r>
    </w:p>
    <w:p w14:paraId="000ACE58" w14:textId="77777777" w:rsidR="00EA1D28" w:rsidRPr="0021444D" w:rsidRDefault="00EA1D28" w:rsidP="0021444D">
      <w:pPr>
        <w:numPr>
          <w:ilvl w:val="0"/>
          <w:numId w:val="8"/>
        </w:numPr>
        <w:shd w:val="clear" w:color="auto" w:fill="FFFFFF"/>
        <w:ind w:left="360" w:hanging="210"/>
        <w:rPr>
          <w:rFonts w:asciiTheme="majorHAnsi" w:hAnsiTheme="majorHAnsi"/>
          <w:color w:val="333333"/>
          <w:sz w:val="22"/>
          <w:szCs w:val="20"/>
        </w:rPr>
      </w:pPr>
      <w:r w:rsidRPr="0021444D">
        <w:rPr>
          <w:rFonts w:asciiTheme="majorHAnsi" w:hAnsiTheme="majorHAnsi"/>
          <w:color w:val="333333"/>
          <w:sz w:val="22"/>
          <w:szCs w:val="20"/>
        </w:rPr>
        <w:t>Partners should then discuss the information they learned from the article.</w:t>
      </w:r>
    </w:p>
    <w:p w14:paraId="399AADE8" w14:textId="77777777" w:rsidR="00EA1D28" w:rsidRPr="0021444D" w:rsidRDefault="00EA1D28" w:rsidP="0021444D">
      <w:pPr>
        <w:numPr>
          <w:ilvl w:val="0"/>
          <w:numId w:val="8"/>
        </w:numPr>
        <w:shd w:val="clear" w:color="auto" w:fill="FFFFFF"/>
        <w:ind w:left="360" w:hanging="210"/>
        <w:rPr>
          <w:rFonts w:asciiTheme="majorHAnsi" w:hAnsiTheme="majorHAnsi"/>
          <w:color w:val="333333"/>
          <w:sz w:val="22"/>
          <w:szCs w:val="20"/>
        </w:rPr>
      </w:pPr>
      <w:r w:rsidRPr="0021444D">
        <w:rPr>
          <w:rFonts w:asciiTheme="majorHAnsi" w:hAnsiTheme="majorHAnsi"/>
          <w:color w:val="333333"/>
          <w:sz w:val="22"/>
          <w:szCs w:val="20"/>
        </w:rPr>
        <w:t>Randomly select students in the classroom to share with the class what they discussed with their partners.</w:t>
      </w:r>
    </w:p>
    <w:p w14:paraId="7E0E7000" w14:textId="77777777" w:rsidR="00EA1D28" w:rsidRPr="0021444D" w:rsidRDefault="00EA1D28" w:rsidP="0021444D">
      <w:pPr>
        <w:numPr>
          <w:ilvl w:val="0"/>
          <w:numId w:val="8"/>
        </w:numPr>
        <w:shd w:val="clear" w:color="auto" w:fill="FFFFFF"/>
        <w:ind w:left="360" w:hanging="210"/>
        <w:rPr>
          <w:rFonts w:asciiTheme="majorHAnsi" w:hAnsiTheme="majorHAnsi"/>
          <w:color w:val="333333"/>
          <w:sz w:val="22"/>
          <w:szCs w:val="20"/>
        </w:rPr>
      </w:pPr>
      <w:r w:rsidRPr="0021444D">
        <w:rPr>
          <w:rFonts w:asciiTheme="majorHAnsi" w:hAnsiTheme="majorHAnsi"/>
          <w:color w:val="333333"/>
          <w:sz w:val="22"/>
          <w:szCs w:val="20"/>
        </w:rPr>
        <w:t>Allow students to go back to their pre-assessments and change any responses that they now think were incorrect.</w:t>
      </w:r>
    </w:p>
    <w:p w14:paraId="7BD5AA85" w14:textId="77777777" w:rsidR="00545AB6" w:rsidRPr="0021444D" w:rsidRDefault="00545AB6" w:rsidP="00EA1D28">
      <w:pPr>
        <w:pStyle w:val="NormalWeb"/>
        <w:shd w:val="clear" w:color="auto" w:fill="FFFFFF"/>
        <w:spacing w:before="0" w:beforeAutospacing="0" w:after="0" w:afterAutospacing="0"/>
        <w:rPr>
          <w:rStyle w:val="bold"/>
          <w:rFonts w:asciiTheme="majorHAnsi" w:hAnsiTheme="majorHAnsi"/>
          <w:b/>
          <w:bCs/>
          <w:color w:val="333333"/>
          <w:sz w:val="22"/>
          <w:bdr w:val="none" w:sz="0" w:space="0" w:color="auto" w:frame="1"/>
        </w:rPr>
      </w:pPr>
    </w:p>
    <w:p w14:paraId="0AEBABDC" w14:textId="77777777" w:rsidR="00EA1D28" w:rsidRPr="0021444D" w:rsidRDefault="00EA1D28" w:rsidP="00EA1D28">
      <w:pPr>
        <w:pStyle w:val="NormalWeb"/>
        <w:shd w:val="clear" w:color="auto" w:fill="FFFFFF"/>
        <w:spacing w:before="0" w:beforeAutospacing="0" w:after="0" w:afterAutospacing="0"/>
        <w:rPr>
          <w:rFonts w:asciiTheme="majorHAnsi" w:hAnsiTheme="majorHAnsi"/>
          <w:color w:val="333333"/>
          <w:sz w:val="22"/>
        </w:rPr>
      </w:pPr>
      <w:r w:rsidRPr="0021444D">
        <w:rPr>
          <w:rStyle w:val="bold"/>
          <w:rFonts w:asciiTheme="majorHAnsi" w:hAnsiTheme="majorHAnsi"/>
          <w:b/>
          <w:bCs/>
          <w:color w:val="333333"/>
          <w:sz w:val="22"/>
          <w:bdr w:val="none" w:sz="0" w:space="0" w:color="auto" w:frame="1"/>
        </w:rPr>
        <w:t>Family Connections</w:t>
      </w:r>
    </w:p>
    <w:p w14:paraId="0E2CD424" w14:textId="77777777" w:rsidR="00EA1D28" w:rsidRPr="0021444D" w:rsidRDefault="00EA1D28" w:rsidP="0021444D">
      <w:pPr>
        <w:numPr>
          <w:ilvl w:val="0"/>
          <w:numId w:val="9"/>
        </w:numPr>
        <w:shd w:val="clear" w:color="auto" w:fill="FFFFFF"/>
        <w:tabs>
          <w:tab w:val="left" w:pos="450"/>
        </w:tabs>
        <w:ind w:left="450" w:right="150"/>
        <w:rPr>
          <w:rFonts w:asciiTheme="majorHAnsi" w:hAnsiTheme="majorHAnsi"/>
          <w:color w:val="333333"/>
          <w:sz w:val="22"/>
          <w:szCs w:val="20"/>
        </w:rPr>
      </w:pPr>
      <w:r w:rsidRPr="0021444D">
        <w:rPr>
          <w:rFonts w:asciiTheme="majorHAnsi" w:hAnsiTheme="majorHAnsi"/>
          <w:color w:val="333333"/>
          <w:sz w:val="22"/>
          <w:szCs w:val="20"/>
        </w:rPr>
        <w:t>Students can take home the Fossil background reading and read to parents, discussing what they learned from the article.</w:t>
      </w:r>
    </w:p>
    <w:p w14:paraId="68D32BE9" w14:textId="77777777" w:rsidR="00EA1D28" w:rsidRPr="0021444D" w:rsidRDefault="00EA1D28" w:rsidP="0021444D">
      <w:pPr>
        <w:numPr>
          <w:ilvl w:val="0"/>
          <w:numId w:val="9"/>
        </w:numPr>
        <w:shd w:val="clear" w:color="auto" w:fill="FFFFFF"/>
        <w:tabs>
          <w:tab w:val="left" w:pos="450"/>
        </w:tabs>
        <w:ind w:left="450" w:right="150"/>
        <w:rPr>
          <w:rFonts w:asciiTheme="majorHAnsi" w:hAnsiTheme="majorHAnsi"/>
          <w:color w:val="333333"/>
          <w:sz w:val="22"/>
          <w:szCs w:val="20"/>
        </w:rPr>
      </w:pPr>
      <w:r w:rsidRPr="0021444D">
        <w:rPr>
          <w:rFonts w:asciiTheme="majorHAnsi" w:hAnsiTheme="majorHAnsi"/>
          <w:color w:val="333333"/>
          <w:sz w:val="22"/>
          <w:szCs w:val="20"/>
        </w:rPr>
        <w:t>As a family, take a trip to an Earth Science Museum or a dinosaur exhibit in your area. (See the website listed for more information.)</w:t>
      </w:r>
    </w:p>
    <w:p w14:paraId="3BAD3957" w14:textId="77777777" w:rsidR="00EA1D28" w:rsidRPr="0021444D" w:rsidRDefault="00EA1D28" w:rsidP="0021444D">
      <w:pPr>
        <w:shd w:val="clear" w:color="auto" w:fill="FFFFFF"/>
        <w:ind w:left="450" w:right="150"/>
        <w:rPr>
          <w:rFonts w:asciiTheme="majorHAnsi" w:eastAsia="Times New Roman" w:hAnsiTheme="majorHAnsi" w:cs="Times New Roman"/>
          <w:color w:val="333333"/>
          <w:sz w:val="22"/>
          <w:szCs w:val="20"/>
        </w:rPr>
      </w:pPr>
    </w:p>
    <w:p w14:paraId="024D96EA" w14:textId="77777777" w:rsidR="00890BA2" w:rsidRPr="0021444D" w:rsidRDefault="00890BA2" w:rsidP="00E7667B">
      <w:pPr>
        <w:rPr>
          <w:rFonts w:ascii="Calibri" w:eastAsia="Times New Roman" w:hAnsi="Calibri" w:cs="Times New Roman"/>
          <w:b/>
          <w:szCs w:val="20"/>
        </w:rPr>
      </w:pPr>
    </w:p>
    <w:p w14:paraId="6689E54D" w14:textId="52CFA221" w:rsidR="0070188B" w:rsidRPr="0021444D" w:rsidRDefault="0070188B" w:rsidP="004A19C3">
      <w:pPr>
        <w:rPr>
          <w:rFonts w:ascii="Calibri" w:eastAsia="Times New Roman" w:hAnsi="Calibri" w:cs="Times New Roman"/>
          <w:b/>
          <w:szCs w:val="20"/>
        </w:rPr>
      </w:pPr>
    </w:p>
    <w:sectPr w:rsidR="0070188B" w:rsidRPr="0021444D" w:rsidSect="00DF35C0">
      <w:headerReference w:type="default" r:id="rId10"/>
      <w:footerReference w:type="even"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A0EFBF" w14:textId="77777777" w:rsidR="00EE2055" w:rsidRDefault="00EE2055" w:rsidP="00011AB5">
      <w:r>
        <w:separator/>
      </w:r>
    </w:p>
  </w:endnote>
  <w:endnote w:type="continuationSeparator" w:id="0">
    <w:p w14:paraId="5A30C9AD" w14:textId="77777777" w:rsidR="00EE2055" w:rsidRDefault="00EE2055"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2BE370" w14:textId="77777777" w:rsidR="00086198" w:rsidRDefault="00086198"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2257CA7" w14:textId="77777777" w:rsidR="00086198" w:rsidRDefault="00086198" w:rsidP="0008619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C1388C" w14:textId="77777777" w:rsidR="00086198" w:rsidRPr="00086198" w:rsidRDefault="00086198" w:rsidP="00BB62FF">
    <w:pPr>
      <w:pStyle w:val="Footer"/>
      <w:framePr w:wrap="around" w:vAnchor="text" w:hAnchor="margin" w:xAlign="right" w:y="1"/>
      <w:rPr>
        <w:rStyle w:val="PageNumber"/>
        <w:rFonts w:ascii="Calibri" w:hAnsi="Calibri"/>
        <w:sz w:val="22"/>
        <w:szCs w:val="22"/>
      </w:rPr>
    </w:pPr>
    <w:r w:rsidRPr="00086198">
      <w:rPr>
        <w:rStyle w:val="PageNumber"/>
        <w:rFonts w:ascii="Calibri" w:hAnsi="Calibri"/>
        <w:sz w:val="22"/>
      </w:rPr>
      <w:fldChar w:fldCharType="begin"/>
    </w:r>
    <w:r w:rsidRPr="00086198">
      <w:rPr>
        <w:rStyle w:val="PageNumber"/>
        <w:rFonts w:ascii="Calibri" w:hAnsi="Calibri"/>
        <w:sz w:val="22"/>
      </w:rPr>
      <w:instrText xml:space="preserve">PAGE  </w:instrText>
    </w:r>
    <w:r w:rsidRPr="00086198">
      <w:rPr>
        <w:rStyle w:val="PageNumber"/>
        <w:rFonts w:ascii="Calibri" w:hAnsi="Calibri"/>
        <w:sz w:val="22"/>
      </w:rPr>
      <w:fldChar w:fldCharType="separate"/>
    </w:r>
    <w:r w:rsidR="0037728D">
      <w:rPr>
        <w:rStyle w:val="PageNumber"/>
        <w:rFonts w:ascii="Calibri" w:hAnsi="Calibri"/>
        <w:noProof/>
        <w:sz w:val="22"/>
      </w:rPr>
      <w:t>1</w:t>
    </w:r>
    <w:r w:rsidRPr="00086198">
      <w:rPr>
        <w:rStyle w:val="PageNumber"/>
        <w:rFonts w:ascii="Calibri" w:hAnsi="Calibri"/>
        <w:sz w:val="22"/>
      </w:rPr>
      <w:fldChar w:fldCharType="end"/>
    </w:r>
  </w:p>
  <w:p w14:paraId="25D37F5A" w14:textId="7FA82943" w:rsidR="00FC6C67" w:rsidRPr="00011AB5" w:rsidRDefault="00FC6C67" w:rsidP="00086198">
    <w:pPr>
      <w:pStyle w:val="Footer"/>
      <w:ind w:right="360"/>
      <w:jc w:val="right"/>
      <w:rPr>
        <w:rFonts w:ascii="Calibri" w:hAnsi="Calibri"/>
        <w:i/>
        <w:sz w:val="20"/>
      </w:rPr>
    </w:pPr>
    <w:r w:rsidRPr="00045E83">
      <w:rPr>
        <w:rFonts w:ascii="Calibri" w:hAnsi="Calibri"/>
        <w:i/>
        <w:sz w:val="20"/>
      </w:rPr>
      <w:t xml:space="preserve">Modified from </w:t>
    </w:r>
    <w:r w:rsidR="0070188B">
      <w:rPr>
        <w:rFonts w:ascii="Calibri" w:hAnsi="Calibri"/>
        <w:i/>
        <w:sz w:val="20"/>
      </w:rPr>
      <w:t>beyondpenguins.ehe.osu.edu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78A9D5" w14:textId="77777777" w:rsidR="00EE2055" w:rsidRDefault="00EE2055" w:rsidP="00011AB5">
      <w:r>
        <w:separator/>
      </w:r>
    </w:p>
  </w:footnote>
  <w:footnote w:type="continuationSeparator" w:id="0">
    <w:p w14:paraId="212DF331" w14:textId="77777777" w:rsidR="00EE2055" w:rsidRDefault="00EE2055"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156A73"/>
    <w:multiLevelType w:val="multilevel"/>
    <w:tmpl w:val="2A429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330594"/>
    <w:multiLevelType w:val="multilevel"/>
    <w:tmpl w:val="39BC7046"/>
    <w:lvl w:ilvl="0">
      <w:start w:val="1"/>
      <w:numFmt w:val="bullet"/>
      <w:lvlText w:val=""/>
      <w:lvlJc w:val="left"/>
      <w:pPr>
        <w:tabs>
          <w:tab w:val="num" w:pos="6390"/>
        </w:tabs>
        <w:ind w:left="6390" w:hanging="360"/>
      </w:pPr>
      <w:rPr>
        <w:rFonts w:ascii="Symbol" w:hAnsi="Symbol" w:hint="default"/>
        <w:sz w:val="20"/>
      </w:rPr>
    </w:lvl>
    <w:lvl w:ilvl="1" w:tentative="1">
      <w:start w:val="1"/>
      <w:numFmt w:val="bullet"/>
      <w:lvlText w:val="o"/>
      <w:lvlJc w:val="left"/>
      <w:pPr>
        <w:tabs>
          <w:tab w:val="num" w:pos="7110"/>
        </w:tabs>
        <w:ind w:left="7110" w:hanging="360"/>
      </w:pPr>
      <w:rPr>
        <w:rFonts w:ascii="Courier New" w:hAnsi="Courier New" w:hint="default"/>
        <w:sz w:val="20"/>
      </w:rPr>
    </w:lvl>
    <w:lvl w:ilvl="2" w:tentative="1">
      <w:start w:val="1"/>
      <w:numFmt w:val="bullet"/>
      <w:lvlText w:val=""/>
      <w:lvlJc w:val="left"/>
      <w:pPr>
        <w:tabs>
          <w:tab w:val="num" w:pos="7830"/>
        </w:tabs>
        <w:ind w:left="7830" w:hanging="360"/>
      </w:pPr>
      <w:rPr>
        <w:rFonts w:ascii="Wingdings" w:hAnsi="Wingdings" w:hint="default"/>
        <w:sz w:val="20"/>
      </w:rPr>
    </w:lvl>
    <w:lvl w:ilvl="3" w:tentative="1">
      <w:start w:val="1"/>
      <w:numFmt w:val="bullet"/>
      <w:lvlText w:val=""/>
      <w:lvlJc w:val="left"/>
      <w:pPr>
        <w:tabs>
          <w:tab w:val="num" w:pos="8550"/>
        </w:tabs>
        <w:ind w:left="8550" w:hanging="360"/>
      </w:pPr>
      <w:rPr>
        <w:rFonts w:ascii="Wingdings" w:hAnsi="Wingdings" w:hint="default"/>
        <w:sz w:val="20"/>
      </w:rPr>
    </w:lvl>
    <w:lvl w:ilvl="4" w:tentative="1">
      <w:start w:val="1"/>
      <w:numFmt w:val="bullet"/>
      <w:lvlText w:val=""/>
      <w:lvlJc w:val="left"/>
      <w:pPr>
        <w:tabs>
          <w:tab w:val="num" w:pos="9270"/>
        </w:tabs>
        <w:ind w:left="9270" w:hanging="360"/>
      </w:pPr>
      <w:rPr>
        <w:rFonts w:ascii="Wingdings" w:hAnsi="Wingdings" w:hint="default"/>
        <w:sz w:val="20"/>
      </w:rPr>
    </w:lvl>
    <w:lvl w:ilvl="5" w:tentative="1">
      <w:start w:val="1"/>
      <w:numFmt w:val="bullet"/>
      <w:lvlText w:val=""/>
      <w:lvlJc w:val="left"/>
      <w:pPr>
        <w:tabs>
          <w:tab w:val="num" w:pos="9990"/>
        </w:tabs>
        <w:ind w:left="9990" w:hanging="360"/>
      </w:pPr>
      <w:rPr>
        <w:rFonts w:ascii="Wingdings" w:hAnsi="Wingdings" w:hint="default"/>
        <w:sz w:val="20"/>
      </w:rPr>
    </w:lvl>
    <w:lvl w:ilvl="6" w:tentative="1">
      <w:start w:val="1"/>
      <w:numFmt w:val="bullet"/>
      <w:lvlText w:val=""/>
      <w:lvlJc w:val="left"/>
      <w:pPr>
        <w:tabs>
          <w:tab w:val="num" w:pos="10710"/>
        </w:tabs>
        <w:ind w:left="10710" w:hanging="360"/>
      </w:pPr>
      <w:rPr>
        <w:rFonts w:ascii="Wingdings" w:hAnsi="Wingdings" w:hint="default"/>
        <w:sz w:val="20"/>
      </w:rPr>
    </w:lvl>
    <w:lvl w:ilvl="7" w:tentative="1">
      <w:start w:val="1"/>
      <w:numFmt w:val="bullet"/>
      <w:lvlText w:val=""/>
      <w:lvlJc w:val="left"/>
      <w:pPr>
        <w:tabs>
          <w:tab w:val="num" w:pos="11430"/>
        </w:tabs>
        <w:ind w:left="11430" w:hanging="360"/>
      </w:pPr>
      <w:rPr>
        <w:rFonts w:ascii="Wingdings" w:hAnsi="Wingdings" w:hint="default"/>
        <w:sz w:val="20"/>
      </w:rPr>
    </w:lvl>
    <w:lvl w:ilvl="8" w:tentative="1">
      <w:start w:val="1"/>
      <w:numFmt w:val="bullet"/>
      <w:lvlText w:val=""/>
      <w:lvlJc w:val="left"/>
      <w:pPr>
        <w:tabs>
          <w:tab w:val="num" w:pos="12150"/>
        </w:tabs>
        <w:ind w:left="12150" w:hanging="360"/>
      </w:pPr>
      <w:rPr>
        <w:rFonts w:ascii="Wingdings" w:hAnsi="Wingdings" w:hint="default"/>
        <w:sz w:val="20"/>
      </w:rPr>
    </w:lvl>
  </w:abstractNum>
  <w:abstractNum w:abstractNumId="2" w15:restartNumberingAfterBreak="0">
    <w:nsid w:val="379C2332"/>
    <w:multiLevelType w:val="multilevel"/>
    <w:tmpl w:val="F494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602C7"/>
    <w:multiLevelType w:val="multilevel"/>
    <w:tmpl w:val="7C3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541A6"/>
    <w:multiLevelType w:val="multilevel"/>
    <w:tmpl w:val="A30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D131CC"/>
    <w:multiLevelType w:val="hybridMultilevel"/>
    <w:tmpl w:val="3EF82E5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C55591"/>
    <w:multiLevelType w:val="multilevel"/>
    <w:tmpl w:val="D01E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6"/>
  </w:num>
  <w:num w:numId="4">
    <w:abstractNumId w:val="1"/>
  </w:num>
  <w:num w:numId="5">
    <w:abstractNumId w:val="4"/>
  </w:num>
  <w:num w:numId="6">
    <w:abstractNumId w:val="7"/>
  </w:num>
  <w:num w:numId="7">
    <w:abstractNumId w:val="3"/>
  </w:num>
  <w:num w:numId="8">
    <w:abstractNumId w:val="0"/>
  </w:num>
  <w:num w:numId="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70C28"/>
    <w:rsid w:val="00086198"/>
    <w:rsid w:val="000D04F4"/>
    <w:rsid w:val="000E36AC"/>
    <w:rsid w:val="001125D4"/>
    <w:rsid w:val="0012047D"/>
    <w:rsid w:val="001379C1"/>
    <w:rsid w:val="002124D8"/>
    <w:rsid w:val="0021444D"/>
    <w:rsid w:val="00215F5B"/>
    <w:rsid w:val="0023298D"/>
    <w:rsid w:val="00244C10"/>
    <w:rsid w:val="0027732B"/>
    <w:rsid w:val="002E372A"/>
    <w:rsid w:val="0037728D"/>
    <w:rsid w:val="003D6FE8"/>
    <w:rsid w:val="003E32E9"/>
    <w:rsid w:val="003E4092"/>
    <w:rsid w:val="004A19C3"/>
    <w:rsid w:val="00521686"/>
    <w:rsid w:val="00532882"/>
    <w:rsid w:val="00540C94"/>
    <w:rsid w:val="00545544"/>
    <w:rsid w:val="00545AB6"/>
    <w:rsid w:val="0056391B"/>
    <w:rsid w:val="00577D34"/>
    <w:rsid w:val="005C12B7"/>
    <w:rsid w:val="005D20ED"/>
    <w:rsid w:val="006155A7"/>
    <w:rsid w:val="00652AC0"/>
    <w:rsid w:val="00660531"/>
    <w:rsid w:val="00675B08"/>
    <w:rsid w:val="006A3CD1"/>
    <w:rsid w:val="006E438D"/>
    <w:rsid w:val="0070188B"/>
    <w:rsid w:val="00732B53"/>
    <w:rsid w:val="0078526D"/>
    <w:rsid w:val="008072CF"/>
    <w:rsid w:val="00825D43"/>
    <w:rsid w:val="00833B12"/>
    <w:rsid w:val="00875F17"/>
    <w:rsid w:val="00890BA2"/>
    <w:rsid w:val="008B5BBD"/>
    <w:rsid w:val="008C2575"/>
    <w:rsid w:val="008E372A"/>
    <w:rsid w:val="0098062C"/>
    <w:rsid w:val="00984EDA"/>
    <w:rsid w:val="009A3EDB"/>
    <w:rsid w:val="009E232F"/>
    <w:rsid w:val="00A03BFD"/>
    <w:rsid w:val="00A627B3"/>
    <w:rsid w:val="00A708FF"/>
    <w:rsid w:val="00A80F25"/>
    <w:rsid w:val="00A92EDB"/>
    <w:rsid w:val="00AE2C54"/>
    <w:rsid w:val="00B3759D"/>
    <w:rsid w:val="00B76B37"/>
    <w:rsid w:val="00BC69C7"/>
    <w:rsid w:val="00BD0D81"/>
    <w:rsid w:val="00BF19F6"/>
    <w:rsid w:val="00C056FD"/>
    <w:rsid w:val="00C2398E"/>
    <w:rsid w:val="00C95426"/>
    <w:rsid w:val="00D61F49"/>
    <w:rsid w:val="00DD556A"/>
    <w:rsid w:val="00DF35C0"/>
    <w:rsid w:val="00E7667B"/>
    <w:rsid w:val="00E90EB1"/>
    <w:rsid w:val="00EA1D28"/>
    <w:rsid w:val="00EE2055"/>
    <w:rsid w:val="00F37B77"/>
    <w:rsid w:val="00F66079"/>
    <w:rsid w:val="00FC6C67"/>
    <w:rsid w:val="00FD6B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77DDCEE5-A3E4-4966-8EDD-B3E836C6D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customStyle="1" w:styleId="bold">
    <w:name w:val="bold"/>
    <w:basedOn w:val="DefaultParagraphFont"/>
    <w:rsid w:val="00890BA2"/>
  </w:style>
  <w:style w:type="character" w:customStyle="1" w:styleId="big-bold">
    <w:name w:val="big-bold"/>
    <w:basedOn w:val="DefaultParagraphFont"/>
    <w:rsid w:val="00EA1D28"/>
  </w:style>
  <w:style w:type="character" w:customStyle="1" w:styleId="small">
    <w:name w:val="small"/>
    <w:basedOn w:val="DefaultParagraphFont"/>
    <w:rsid w:val="00EA1D28"/>
  </w:style>
  <w:style w:type="character" w:styleId="PageNumber">
    <w:name w:val="page number"/>
    <w:basedOn w:val="DefaultParagraphFont"/>
    <w:uiPriority w:val="99"/>
    <w:semiHidden/>
    <w:unhideWhenUsed/>
    <w:rsid w:val="00086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902237">
      <w:bodyDiv w:val="1"/>
      <w:marLeft w:val="0"/>
      <w:marRight w:val="0"/>
      <w:marTop w:val="0"/>
      <w:marBottom w:val="0"/>
      <w:divBdr>
        <w:top w:val="none" w:sz="0" w:space="0" w:color="auto"/>
        <w:left w:val="none" w:sz="0" w:space="0" w:color="auto"/>
        <w:bottom w:val="none" w:sz="0" w:space="0" w:color="auto"/>
        <w:right w:val="none" w:sz="0" w:space="0" w:color="auto"/>
      </w:divBdr>
    </w:div>
    <w:div w:id="85541261">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296959483">
      <w:bodyDiv w:val="1"/>
      <w:marLeft w:val="0"/>
      <w:marRight w:val="0"/>
      <w:marTop w:val="0"/>
      <w:marBottom w:val="0"/>
      <w:divBdr>
        <w:top w:val="none" w:sz="0" w:space="0" w:color="auto"/>
        <w:left w:val="none" w:sz="0" w:space="0" w:color="auto"/>
        <w:bottom w:val="none" w:sz="0" w:space="0" w:color="auto"/>
        <w:right w:val="none" w:sz="0" w:space="0" w:color="auto"/>
      </w:divBdr>
    </w:div>
    <w:div w:id="412699912">
      <w:bodyDiv w:val="1"/>
      <w:marLeft w:val="0"/>
      <w:marRight w:val="0"/>
      <w:marTop w:val="0"/>
      <w:marBottom w:val="0"/>
      <w:divBdr>
        <w:top w:val="none" w:sz="0" w:space="0" w:color="auto"/>
        <w:left w:val="none" w:sz="0" w:space="0" w:color="auto"/>
        <w:bottom w:val="none" w:sz="0" w:space="0" w:color="auto"/>
        <w:right w:val="none" w:sz="0" w:space="0" w:color="auto"/>
      </w:divBdr>
    </w:div>
    <w:div w:id="520824725">
      <w:bodyDiv w:val="1"/>
      <w:marLeft w:val="0"/>
      <w:marRight w:val="0"/>
      <w:marTop w:val="0"/>
      <w:marBottom w:val="0"/>
      <w:divBdr>
        <w:top w:val="none" w:sz="0" w:space="0" w:color="auto"/>
        <w:left w:val="none" w:sz="0" w:space="0" w:color="auto"/>
        <w:bottom w:val="none" w:sz="0" w:space="0" w:color="auto"/>
        <w:right w:val="none" w:sz="0" w:space="0" w:color="auto"/>
      </w:divBdr>
    </w:div>
    <w:div w:id="548690453">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15259378">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686979985">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816727160">
      <w:bodyDiv w:val="1"/>
      <w:marLeft w:val="0"/>
      <w:marRight w:val="0"/>
      <w:marTop w:val="0"/>
      <w:marBottom w:val="0"/>
      <w:divBdr>
        <w:top w:val="none" w:sz="0" w:space="0" w:color="auto"/>
        <w:left w:val="none" w:sz="0" w:space="0" w:color="auto"/>
        <w:bottom w:val="none" w:sz="0" w:space="0" w:color="auto"/>
        <w:right w:val="none" w:sz="0" w:space="0" w:color="auto"/>
      </w:divBdr>
    </w:div>
    <w:div w:id="832602061">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00677020">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82539316">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998074514">
      <w:bodyDiv w:val="1"/>
      <w:marLeft w:val="0"/>
      <w:marRight w:val="0"/>
      <w:marTop w:val="0"/>
      <w:marBottom w:val="0"/>
      <w:divBdr>
        <w:top w:val="none" w:sz="0" w:space="0" w:color="auto"/>
        <w:left w:val="none" w:sz="0" w:space="0" w:color="auto"/>
        <w:bottom w:val="none" w:sz="0" w:space="0" w:color="auto"/>
        <w:right w:val="none" w:sz="0" w:space="0" w:color="auto"/>
      </w:divBdr>
    </w:div>
    <w:div w:id="1072241222">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380931117">
      <w:bodyDiv w:val="1"/>
      <w:marLeft w:val="0"/>
      <w:marRight w:val="0"/>
      <w:marTop w:val="0"/>
      <w:marBottom w:val="0"/>
      <w:divBdr>
        <w:top w:val="none" w:sz="0" w:space="0" w:color="auto"/>
        <w:left w:val="none" w:sz="0" w:space="0" w:color="auto"/>
        <w:bottom w:val="none" w:sz="0" w:space="0" w:color="auto"/>
        <w:right w:val="none" w:sz="0" w:space="0" w:color="auto"/>
      </w:divBdr>
    </w:div>
    <w:div w:id="1448962217">
      <w:bodyDiv w:val="1"/>
      <w:marLeft w:val="0"/>
      <w:marRight w:val="0"/>
      <w:marTop w:val="0"/>
      <w:marBottom w:val="0"/>
      <w:divBdr>
        <w:top w:val="none" w:sz="0" w:space="0" w:color="auto"/>
        <w:left w:val="none" w:sz="0" w:space="0" w:color="auto"/>
        <w:bottom w:val="none" w:sz="0" w:space="0" w:color="auto"/>
        <w:right w:val="none" w:sz="0" w:space="0" w:color="auto"/>
      </w:divBdr>
    </w:div>
    <w:div w:id="1479417642">
      <w:bodyDiv w:val="1"/>
      <w:marLeft w:val="0"/>
      <w:marRight w:val="0"/>
      <w:marTop w:val="0"/>
      <w:marBottom w:val="0"/>
      <w:divBdr>
        <w:top w:val="none" w:sz="0" w:space="0" w:color="auto"/>
        <w:left w:val="none" w:sz="0" w:space="0" w:color="auto"/>
        <w:bottom w:val="none" w:sz="0" w:space="0" w:color="auto"/>
        <w:right w:val="none" w:sz="0" w:space="0" w:color="auto"/>
      </w:divBdr>
    </w:div>
    <w:div w:id="1480801827">
      <w:bodyDiv w:val="1"/>
      <w:marLeft w:val="0"/>
      <w:marRight w:val="0"/>
      <w:marTop w:val="0"/>
      <w:marBottom w:val="0"/>
      <w:divBdr>
        <w:top w:val="none" w:sz="0" w:space="0" w:color="auto"/>
        <w:left w:val="none" w:sz="0" w:space="0" w:color="auto"/>
        <w:bottom w:val="none" w:sz="0" w:space="0" w:color="auto"/>
        <w:right w:val="none" w:sz="0" w:space="0" w:color="auto"/>
      </w:divBdr>
      <w:divsChild>
        <w:div w:id="295069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66086919">
      <w:bodyDiv w:val="1"/>
      <w:marLeft w:val="0"/>
      <w:marRight w:val="0"/>
      <w:marTop w:val="0"/>
      <w:marBottom w:val="0"/>
      <w:divBdr>
        <w:top w:val="none" w:sz="0" w:space="0" w:color="auto"/>
        <w:left w:val="none" w:sz="0" w:space="0" w:color="auto"/>
        <w:bottom w:val="none" w:sz="0" w:space="0" w:color="auto"/>
        <w:right w:val="none" w:sz="0" w:space="0" w:color="auto"/>
      </w:divBdr>
    </w:div>
    <w:div w:id="1858494367">
      <w:bodyDiv w:val="1"/>
      <w:marLeft w:val="0"/>
      <w:marRight w:val="0"/>
      <w:marTop w:val="0"/>
      <w:marBottom w:val="0"/>
      <w:divBdr>
        <w:top w:val="none" w:sz="0" w:space="0" w:color="auto"/>
        <w:left w:val="none" w:sz="0" w:space="0" w:color="auto"/>
        <w:bottom w:val="none" w:sz="0" w:space="0" w:color="auto"/>
        <w:right w:val="none" w:sz="0" w:space="0" w:color="auto"/>
      </w:divBdr>
    </w:div>
    <w:div w:id="1894147344">
      <w:bodyDiv w:val="1"/>
      <w:marLeft w:val="0"/>
      <w:marRight w:val="0"/>
      <w:marTop w:val="0"/>
      <w:marBottom w:val="0"/>
      <w:divBdr>
        <w:top w:val="none" w:sz="0" w:space="0" w:color="auto"/>
        <w:left w:val="none" w:sz="0" w:space="0" w:color="auto"/>
        <w:bottom w:val="none" w:sz="0" w:space="0" w:color="auto"/>
        <w:right w:val="none" w:sz="0" w:space="0" w:color="auto"/>
      </w:divBdr>
    </w:div>
    <w:div w:id="2038920164">
      <w:bodyDiv w:val="1"/>
      <w:marLeft w:val="0"/>
      <w:marRight w:val="0"/>
      <w:marTop w:val="0"/>
      <w:marBottom w:val="0"/>
      <w:divBdr>
        <w:top w:val="none" w:sz="0" w:space="0" w:color="auto"/>
        <w:left w:val="none" w:sz="0" w:space="0" w:color="auto"/>
        <w:bottom w:val="none" w:sz="0" w:space="0" w:color="auto"/>
        <w:right w:val="none" w:sz="0" w:space="0" w:color="auto"/>
      </w:divBdr>
    </w:div>
    <w:div w:id="2050109309">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085637877">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rubistar.4teachers.org/index.php?screen=ShowRubric&amp;rubric_id=1528265&am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ncte.org/standard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8AE9F-CC53-448A-9B19-9A21F4D5B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7</Pages>
  <Words>2628</Words>
  <Characters>14980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utk</Company>
  <LinksUpToDate>false</LinksUpToDate>
  <CharactersWithSpaces>17573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64</cp:revision>
  <dcterms:created xsi:type="dcterms:W3CDTF">2015-06-03T14:31:00Z</dcterms:created>
  <dcterms:modified xsi:type="dcterms:W3CDTF">2016-02-01T00:55:00Z</dcterms:modified>
</cp:coreProperties>
</file>