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3089C" w14:textId="49E74D38" w:rsidR="00AA69EC" w:rsidRDefault="00FB292E">
      <w:r>
        <w:drawing>
          <wp:inline distT="0" distB="0" distL="0" distR="0" wp14:anchorId="498A4019" wp14:editId="0B558955">
            <wp:extent cx="5943600" cy="3707130"/>
            <wp:effectExtent l="0" t="0" r="0" b="7620"/>
            <wp:docPr id="1194059661" name="Picture 1" descr="A graph with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59661" name="Picture 1" descr="A graph with numbers and letter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3E6F" w14:textId="6ABF8932" w:rsidR="006A217A" w:rsidRPr="006A217A" w:rsidRDefault="006A217A" w:rsidP="006A217A">
      <w:r w:rsidRPr="006A217A">
        <w:t>Cluster 0 seems to contain samples with much higher contamination levels for certain PFAs, particularly PFOA-VA and PFOS-VA. This could indicate that these samples are from regions with significant environmental or industrial contamination.</w:t>
      </w:r>
    </w:p>
    <w:p w14:paraId="70CF06A7" w14:textId="371F634E" w:rsidR="006A217A" w:rsidRDefault="006A217A" w:rsidP="006A217A">
      <w:r w:rsidRPr="006A217A">
        <w:t>Clusters 1 and 2 have lower and more consistent levels across all PFAs, which might suggest they represent areas with less contamination or different environmental conditions.</w:t>
      </w:r>
    </w:p>
    <w:p w14:paraId="7DAA5133" w14:textId="708A36D5" w:rsidR="00FB292E" w:rsidRDefault="00FB292E">
      <w:r>
        <w:rPr>
          <w:noProof/>
        </w:rPr>
        <w:lastRenderedPageBreak/>
        <w:drawing>
          <wp:inline distT="0" distB="0" distL="0" distR="0" wp14:anchorId="01667308" wp14:editId="23B30D1E">
            <wp:extent cx="5943600" cy="4466590"/>
            <wp:effectExtent l="0" t="0" r="0" b="0"/>
            <wp:docPr id="2132761763" name="Picture 1" descr="A diagram of numbers and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61763" name="Picture 1" descr="A diagram of numbers and a numb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D261" w14:textId="77777777" w:rsidR="00FB292E" w:rsidRPr="00FB292E" w:rsidRDefault="00FB292E" w:rsidP="00FB292E">
      <w:r w:rsidRPr="00FB292E">
        <w:t>Strong Positive Correlations:</w:t>
      </w:r>
    </w:p>
    <w:p w14:paraId="5439C08F" w14:textId="77777777" w:rsidR="00FB292E" w:rsidRPr="00FB292E" w:rsidRDefault="00FB292E" w:rsidP="00FB292E">
      <w:pPr>
        <w:numPr>
          <w:ilvl w:val="0"/>
          <w:numId w:val="1"/>
        </w:numPr>
      </w:pPr>
      <w:r w:rsidRPr="00FB292E">
        <w:t>PFOS-VA and PFOA-VA (0.94): These two compounds are highly correlated, suggesting that they often occur together in similar concentrations. This could indicate that they share a similar source or are influenced by similar environmental factors.</w:t>
      </w:r>
    </w:p>
    <w:p w14:paraId="469D0850" w14:textId="77777777" w:rsidR="00FB292E" w:rsidRPr="00FB292E" w:rsidRDefault="00FB292E" w:rsidP="00FB292E">
      <w:pPr>
        <w:numPr>
          <w:ilvl w:val="0"/>
          <w:numId w:val="1"/>
        </w:numPr>
      </w:pPr>
      <w:proofErr w:type="spellStart"/>
      <w:r w:rsidRPr="00FB292E">
        <w:t>PFDoA</w:t>
      </w:r>
      <w:proofErr w:type="spellEnd"/>
      <w:r w:rsidRPr="00FB292E">
        <w:t>-VA and PFDA-VA (0.91): This indicates a strong relationship between these two compounds, again hinting that they may be coming from the same source or degrade at similar rates in the environment.</w:t>
      </w:r>
    </w:p>
    <w:p w14:paraId="1154C127" w14:textId="77777777" w:rsidR="00FB292E" w:rsidRPr="00FB292E" w:rsidRDefault="00FB292E" w:rsidP="00FB292E">
      <w:pPr>
        <w:numPr>
          <w:ilvl w:val="0"/>
          <w:numId w:val="1"/>
        </w:numPr>
      </w:pPr>
      <w:r w:rsidRPr="00FB292E">
        <w:t xml:space="preserve">PFOS-VA and </w:t>
      </w:r>
      <w:proofErr w:type="spellStart"/>
      <w:r w:rsidRPr="00FB292E">
        <w:t>PFHpA</w:t>
      </w:r>
      <w:proofErr w:type="spellEnd"/>
      <w:r w:rsidRPr="00FB292E">
        <w:t>-VA (0.93): This is another strong positive correlation, which suggests these two chemicals are likely present together.</w:t>
      </w:r>
    </w:p>
    <w:p w14:paraId="7B82B1B5" w14:textId="77777777" w:rsidR="00FB292E" w:rsidRPr="00FB292E" w:rsidRDefault="00FB292E" w:rsidP="00FB292E">
      <w:r w:rsidRPr="00FB292E">
        <w:t>Moderate Positive Correlations:</w:t>
      </w:r>
    </w:p>
    <w:p w14:paraId="5FE863F7" w14:textId="77777777" w:rsidR="00FB292E" w:rsidRPr="00FB292E" w:rsidRDefault="00FB292E" w:rsidP="00FB292E">
      <w:pPr>
        <w:numPr>
          <w:ilvl w:val="0"/>
          <w:numId w:val="2"/>
        </w:numPr>
      </w:pPr>
      <w:r w:rsidRPr="00FB292E">
        <w:t>6_2 FTS-VA and 8_2 FTS-VA (0.73): These two fluorotelomer sulfonates (FTS) compounds show a decent positive correlation, which is expected since they are structurally related.</w:t>
      </w:r>
    </w:p>
    <w:p w14:paraId="714FD444" w14:textId="77777777" w:rsidR="00FB292E" w:rsidRPr="00FB292E" w:rsidRDefault="00FB292E" w:rsidP="00FB292E">
      <w:pPr>
        <w:numPr>
          <w:ilvl w:val="0"/>
          <w:numId w:val="2"/>
        </w:numPr>
      </w:pPr>
      <w:proofErr w:type="spellStart"/>
      <w:r w:rsidRPr="00FB292E">
        <w:t>PFUnA</w:t>
      </w:r>
      <w:proofErr w:type="spellEnd"/>
      <w:r w:rsidRPr="00FB292E">
        <w:t xml:space="preserve">-VA and </w:t>
      </w:r>
      <w:proofErr w:type="spellStart"/>
      <w:r w:rsidRPr="00FB292E">
        <w:t>PFTrDA</w:t>
      </w:r>
      <w:proofErr w:type="spellEnd"/>
      <w:r w:rsidRPr="00FB292E">
        <w:t>-VA (0.74): Moderate positive correlation between these two long-chain PFAs.</w:t>
      </w:r>
    </w:p>
    <w:p w14:paraId="1E8F373B" w14:textId="77777777" w:rsidR="00FB292E" w:rsidRPr="00FB292E" w:rsidRDefault="00FB292E" w:rsidP="00FB292E">
      <w:r w:rsidRPr="00FB292E">
        <w:t>Moderate Negative Correlations:</w:t>
      </w:r>
    </w:p>
    <w:p w14:paraId="77469617" w14:textId="77777777" w:rsidR="00FB292E" w:rsidRPr="00FB292E" w:rsidRDefault="00FB292E" w:rsidP="00FB292E">
      <w:pPr>
        <w:numPr>
          <w:ilvl w:val="0"/>
          <w:numId w:val="3"/>
        </w:numPr>
      </w:pPr>
      <w:r w:rsidRPr="00FB292E">
        <w:lastRenderedPageBreak/>
        <w:t xml:space="preserve">PFOA-VA and </w:t>
      </w:r>
      <w:proofErr w:type="spellStart"/>
      <w:r w:rsidRPr="00FB292E">
        <w:t>PFHxA</w:t>
      </w:r>
      <w:proofErr w:type="spellEnd"/>
      <w:r w:rsidRPr="00FB292E">
        <w:t xml:space="preserve">-VA (-0.50): A moderate negative correlation suggests that when PFOA levels increase, </w:t>
      </w:r>
      <w:proofErr w:type="spellStart"/>
      <w:r w:rsidRPr="00FB292E">
        <w:t>PFHxA</w:t>
      </w:r>
      <w:proofErr w:type="spellEnd"/>
      <w:r w:rsidRPr="00FB292E">
        <w:t xml:space="preserve"> levels tend to decrease. This could indicate different environmental behavior or sources for these compounds.</w:t>
      </w:r>
    </w:p>
    <w:p w14:paraId="7E2B36BB" w14:textId="77777777" w:rsidR="00FB292E" w:rsidRDefault="00FB292E"/>
    <w:p w14:paraId="6E2A578A" w14:textId="77777777" w:rsidR="00FB292E" w:rsidRDefault="00FB292E"/>
    <w:p w14:paraId="1BB832A3" w14:textId="6E2484F8" w:rsidR="00FB292E" w:rsidRDefault="00FB292E">
      <w:r>
        <w:rPr>
          <w:noProof/>
        </w:rPr>
        <w:drawing>
          <wp:inline distT="0" distB="0" distL="0" distR="0" wp14:anchorId="0A0E06B2" wp14:editId="58817DD6">
            <wp:extent cx="5943600" cy="4455795"/>
            <wp:effectExtent l="0" t="0" r="0" b="1905"/>
            <wp:docPr id="343879678" name="Picture 1" descr="A collage of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79678" name="Picture 1" descr="A collage of graph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BEED" w14:textId="77777777" w:rsidR="006A217A" w:rsidRDefault="006A217A" w:rsidP="006A217A">
      <w:r w:rsidRPr="006A217A">
        <w:t xml:space="preserve">Several variables, such as PFOA-VA, PFOS-VA, and </w:t>
      </w:r>
      <w:proofErr w:type="spellStart"/>
      <w:r w:rsidRPr="006A217A">
        <w:t>PFHxS</w:t>
      </w:r>
      <w:proofErr w:type="spellEnd"/>
      <w:r w:rsidRPr="006A217A">
        <w:t xml:space="preserve">-VA, show a few observations that are significantly higher than </w:t>
      </w:r>
      <w:proofErr w:type="gramStart"/>
      <w:r w:rsidRPr="006A217A">
        <w:t>the majority of</w:t>
      </w:r>
      <w:proofErr w:type="gramEnd"/>
      <w:r w:rsidRPr="006A217A">
        <w:t xml:space="preserve"> the data, which could be potential outliers.</w:t>
      </w:r>
    </w:p>
    <w:p w14:paraId="29BF5BE2" w14:textId="77777777" w:rsidR="006A217A" w:rsidRDefault="006A217A"/>
    <w:sectPr w:rsidR="006A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857B3"/>
    <w:multiLevelType w:val="multilevel"/>
    <w:tmpl w:val="5CE8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7F2CB5"/>
    <w:multiLevelType w:val="multilevel"/>
    <w:tmpl w:val="AD66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7A2C74"/>
    <w:multiLevelType w:val="multilevel"/>
    <w:tmpl w:val="3A04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1455380">
    <w:abstractNumId w:val="0"/>
  </w:num>
  <w:num w:numId="2" w16cid:durableId="1766345550">
    <w:abstractNumId w:val="2"/>
  </w:num>
  <w:num w:numId="3" w16cid:durableId="53085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2E"/>
    <w:rsid w:val="00220F0F"/>
    <w:rsid w:val="00480796"/>
    <w:rsid w:val="006A217A"/>
    <w:rsid w:val="009B3489"/>
    <w:rsid w:val="00A4301F"/>
    <w:rsid w:val="00AA69EC"/>
    <w:rsid w:val="00B801E4"/>
    <w:rsid w:val="00D92DD0"/>
    <w:rsid w:val="00FB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A1A5F"/>
  <w15:chartTrackingRefBased/>
  <w15:docId w15:val="{9C289610-70F4-4F53-9E57-F4CD902A0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9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9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9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9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9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9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9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9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9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9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9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9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9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9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9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9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9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1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Alexander</dc:creator>
  <cp:keywords/>
  <dc:description/>
  <cp:lastModifiedBy>Courtney Alexander</cp:lastModifiedBy>
  <cp:revision>2</cp:revision>
  <dcterms:created xsi:type="dcterms:W3CDTF">2024-10-06T01:51:00Z</dcterms:created>
  <dcterms:modified xsi:type="dcterms:W3CDTF">2024-10-06T01:57:00Z</dcterms:modified>
</cp:coreProperties>
</file>