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212D2" w:rsidRDefault="00192EDF">
      <w:r>
        <w:rPr>
          <w:noProof/>
        </w:rPr>
        <mc:AlternateContent>
          <mc:Choice Requires="wps">
            <w:drawing>
              <wp:anchor distT="0" distB="0" distL="114300" distR="114300" simplePos="0" relativeHeight="251660288" behindDoc="0" locked="0" layoutInCell="1" allowOverlap="1">
                <wp:simplePos x="0" y="0"/>
                <wp:positionH relativeFrom="margin">
                  <wp:posOffset>-318135</wp:posOffset>
                </wp:positionH>
                <wp:positionV relativeFrom="paragraph">
                  <wp:posOffset>268605</wp:posOffset>
                </wp:positionV>
                <wp:extent cx="5943600" cy="8305800"/>
                <wp:effectExtent l="0" t="0" r="19050" b="19050"/>
                <wp:wrapNone/>
                <wp:docPr id="1014528451" name="Cuadro de texto 2"/>
                <wp:cNvGraphicFramePr/>
                <a:graphic xmlns:a="http://schemas.openxmlformats.org/drawingml/2006/main">
                  <a:graphicData uri="http://schemas.microsoft.com/office/word/2010/wordprocessingShape">
                    <wps:wsp>
                      <wps:cNvSpPr txBox="1"/>
                      <wps:spPr>
                        <a:xfrm>
                          <a:off x="0" y="0"/>
                          <a:ext cx="5943600" cy="8305800"/>
                        </a:xfrm>
                        <a:prstGeom prst="rect">
                          <a:avLst/>
                        </a:prstGeom>
                        <a:solidFill>
                          <a:schemeClr val="lt1"/>
                        </a:solidFill>
                        <a:ln w="6350">
                          <a:solidFill>
                            <a:prstClr val="black"/>
                          </a:solidFill>
                        </a:ln>
                      </wps:spPr>
                      <wps:txbx>
                        <w:txbxContent>
                          <w:p w:rsidR="00187BED" w:rsidRDefault="00187BED" w:rsidP="00187BED"/>
                          <w:p w:rsidR="00187BED" w:rsidRPr="00A44EF7" w:rsidRDefault="00187BED" w:rsidP="00192EDF">
                            <w:pPr>
                              <w:jc w:val="center"/>
                              <w:rPr>
                                <w:rFonts w:ascii="Times New Roman" w:hAnsi="Times New Roman" w:cs="Times New Roman"/>
                                <w:b/>
                                <w:bCs/>
                                <w:sz w:val="32"/>
                                <w:szCs w:val="32"/>
                              </w:rPr>
                            </w:pPr>
                            <w:r w:rsidRPr="00A44EF7">
                              <w:rPr>
                                <w:rFonts w:ascii="Times New Roman" w:hAnsi="Times New Roman" w:cs="Times New Roman"/>
                                <w:b/>
                                <w:bCs/>
                                <w:sz w:val="32"/>
                                <w:szCs w:val="32"/>
                              </w:rPr>
                              <w:t>Universidad Politécnica de Atlautla</w:t>
                            </w:r>
                          </w:p>
                          <w:p w:rsidR="00187BED" w:rsidRPr="00A44EF7" w:rsidRDefault="00187BED" w:rsidP="00192EDF">
                            <w:pPr>
                              <w:jc w:val="center"/>
                              <w:rPr>
                                <w:rFonts w:ascii="Times New Roman" w:hAnsi="Times New Roman" w:cs="Times New Roman"/>
                                <w:sz w:val="32"/>
                                <w:szCs w:val="32"/>
                              </w:rPr>
                            </w:pPr>
                          </w:p>
                          <w:p w:rsidR="00192EDF" w:rsidRPr="00A44EF7" w:rsidRDefault="00187BED"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Materia:</w:t>
                            </w:r>
                            <w:r w:rsidRPr="00A44EF7">
                              <w:rPr>
                                <w:rFonts w:ascii="Times New Roman" w:hAnsi="Times New Roman" w:cs="Times New Roman"/>
                                <w:sz w:val="32"/>
                                <w:szCs w:val="32"/>
                              </w:rPr>
                              <w:t xml:space="preserve"> Fundamentos de Inteligencia Artificial</w:t>
                            </w:r>
                          </w:p>
                          <w:p w:rsidR="00192EDF" w:rsidRPr="00A44EF7" w:rsidRDefault="00192EDF" w:rsidP="00192EDF">
                            <w:pPr>
                              <w:jc w:val="center"/>
                              <w:rPr>
                                <w:rFonts w:ascii="Times New Roman" w:hAnsi="Times New Roman" w:cs="Times New Roman"/>
                                <w:sz w:val="32"/>
                                <w:szCs w:val="32"/>
                              </w:rPr>
                            </w:pPr>
                          </w:p>
                          <w:p w:rsidR="00187BED" w:rsidRPr="00A44EF7" w:rsidRDefault="00192EDF"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Docente:</w:t>
                            </w:r>
                            <w:r w:rsidRPr="00A44EF7">
                              <w:rPr>
                                <w:rFonts w:ascii="Times New Roman" w:hAnsi="Times New Roman" w:cs="Times New Roman"/>
                                <w:sz w:val="32"/>
                                <w:szCs w:val="32"/>
                              </w:rPr>
                              <w:t xml:space="preserve"> Javier García Lara</w:t>
                            </w:r>
                            <w:r w:rsidR="00A44EF7" w:rsidRPr="00A44EF7">
                              <w:rPr>
                                <w:rFonts w:ascii="Times New Roman" w:hAnsi="Times New Roman" w:cs="Times New Roman"/>
                                <w:sz w:val="32"/>
                                <w:szCs w:val="32"/>
                              </w:rPr>
                              <w:t xml:space="preserve"> </w:t>
                            </w:r>
                          </w:p>
                          <w:p w:rsidR="00A44EF7" w:rsidRPr="00A44EF7" w:rsidRDefault="00A44EF7" w:rsidP="00192EDF">
                            <w:pPr>
                              <w:jc w:val="center"/>
                              <w:rPr>
                                <w:rFonts w:ascii="Times New Roman" w:hAnsi="Times New Roman" w:cs="Times New Roman"/>
                                <w:sz w:val="32"/>
                                <w:szCs w:val="32"/>
                              </w:rPr>
                            </w:pPr>
                          </w:p>
                          <w:p w:rsidR="00A44EF7" w:rsidRPr="00A44EF7" w:rsidRDefault="00A44EF7" w:rsidP="00192EDF">
                            <w:pPr>
                              <w:jc w:val="center"/>
                              <w:rPr>
                                <w:rFonts w:ascii="Times New Roman" w:hAnsi="Times New Roman" w:cs="Times New Roman"/>
                                <w:b/>
                                <w:bCs/>
                                <w:sz w:val="32"/>
                                <w:szCs w:val="32"/>
                              </w:rPr>
                            </w:pPr>
                            <w:r w:rsidRPr="00A44EF7">
                              <w:rPr>
                                <w:rFonts w:ascii="Times New Roman" w:hAnsi="Times New Roman" w:cs="Times New Roman"/>
                                <w:b/>
                                <w:bCs/>
                                <w:sz w:val="32"/>
                                <w:szCs w:val="32"/>
                              </w:rPr>
                              <w:t>Segundo Parcial</w:t>
                            </w:r>
                          </w:p>
                          <w:p w:rsidR="00192EDF" w:rsidRPr="00A44EF7" w:rsidRDefault="00192EDF" w:rsidP="00192EDF">
                            <w:pPr>
                              <w:jc w:val="center"/>
                              <w:rPr>
                                <w:rFonts w:ascii="Times New Roman" w:hAnsi="Times New Roman" w:cs="Times New Roman"/>
                                <w:sz w:val="32"/>
                                <w:szCs w:val="32"/>
                              </w:rPr>
                            </w:pPr>
                          </w:p>
                          <w:p w:rsidR="00187BED" w:rsidRPr="00A44EF7" w:rsidRDefault="00F212D2"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Tema</w:t>
                            </w:r>
                            <w:r w:rsidR="00187BED" w:rsidRPr="00A44EF7">
                              <w:rPr>
                                <w:rFonts w:ascii="Times New Roman" w:hAnsi="Times New Roman" w:cs="Times New Roman"/>
                                <w:b/>
                                <w:bCs/>
                                <w:sz w:val="32"/>
                                <w:szCs w:val="32"/>
                              </w:rPr>
                              <w:t>:</w:t>
                            </w:r>
                            <w:r w:rsidR="00187BED" w:rsidRPr="00A44EF7">
                              <w:rPr>
                                <w:rFonts w:ascii="Times New Roman" w:hAnsi="Times New Roman" w:cs="Times New Roman"/>
                                <w:sz w:val="32"/>
                                <w:szCs w:val="32"/>
                              </w:rPr>
                              <w:t xml:space="preserve"> </w:t>
                            </w:r>
                            <w:r w:rsidRPr="00A44EF7">
                              <w:rPr>
                                <w:rFonts w:ascii="Times New Roman" w:hAnsi="Times New Roman" w:cs="Times New Roman"/>
                                <w:sz w:val="32"/>
                                <w:szCs w:val="32"/>
                              </w:rPr>
                              <w:t xml:space="preserve">1.7 </w:t>
                            </w:r>
                            <w:r w:rsidR="00187BED" w:rsidRPr="00A44EF7">
                              <w:rPr>
                                <w:rFonts w:ascii="Times New Roman" w:hAnsi="Times New Roman" w:cs="Times New Roman"/>
                                <w:sz w:val="32"/>
                                <w:szCs w:val="32"/>
                              </w:rPr>
                              <w:t>Aplicaciones y casos de estudio de IA</w:t>
                            </w:r>
                          </w:p>
                          <w:p w:rsidR="00187BED" w:rsidRPr="00A44EF7" w:rsidRDefault="00187BED" w:rsidP="00192EDF">
                            <w:pPr>
                              <w:jc w:val="center"/>
                              <w:rPr>
                                <w:rFonts w:ascii="Times New Roman" w:hAnsi="Times New Roman" w:cs="Times New Roman"/>
                                <w:sz w:val="32"/>
                                <w:szCs w:val="32"/>
                              </w:rPr>
                            </w:pPr>
                          </w:p>
                          <w:p w:rsidR="00187BED" w:rsidRPr="00A44EF7" w:rsidRDefault="00187BED"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Alumn</w:t>
                            </w:r>
                            <w:r w:rsidR="00F212D2" w:rsidRPr="00A44EF7">
                              <w:rPr>
                                <w:rFonts w:ascii="Times New Roman" w:hAnsi="Times New Roman" w:cs="Times New Roman"/>
                                <w:b/>
                                <w:bCs/>
                                <w:sz w:val="32"/>
                                <w:szCs w:val="32"/>
                              </w:rPr>
                              <w:t>a</w:t>
                            </w:r>
                            <w:r w:rsidRPr="00A44EF7">
                              <w:rPr>
                                <w:rFonts w:ascii="Times New Roman" w:hAnsi="Times New Roman" w:cs="Times New Roman"/>
                                <w:b/>
                                <w:bCs/>
                                <w:sz w:val="32"/>
                                <w:szCs w:val="32"/>
                              </w:rPr>
                              <w:t>:</w:t>
                            </w:r>
                            <w:r w:rsidRPr="00A44EF7">
                              <w:rPr>
                                <w:rFonts w:ascii="Times New Roman" w:hAnsi="Times New Roman" w:cs="Times New Roman"/>
                                <w:sz w:val="32"/>
                                <w:szCs w:val="32"/>
                              </w:rPr>
                              <w:t xml:space="preserve"> Jennifer Rivera Andrade</w:t>
                            </w:r>
                          </w:p>
                          <w:p w:rsidR="00187BED" w:rsidRPr="00A44EF7" w:rsidRDefault="00187BED" w:rsidP="00192EDF">
                            <w:pPr>
                              <w:jc w:val="center"/>
                              <w:rPr>
                                <w:rFonts w:ascii="Times New Roman" w:hAnsi="Times New Roman" w:cs="Times New Roman"/>
                                <w:sz w:val="32"/>
                                <w:szCs w:val="32"/>
                              </w:rPr>
                            </w:pPr>
                          </w:p>
                          <w:p w:rsidR="00187BED" w:rsidRPr="00A44EF7" w:rsidRDefault="00187BED"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Matrícula:</w:t>
                            </w:r>
                            <w:r w:rsidRPr="00A44EF7">
                              <w:rPr>
                                <w:rFonts w:ascii="Times New Roman" w:hAnsi="Times New Roman" w:cs="Times New Roman"/>
                                <w:sz w:val="32"/>
                                <w:szCs w:val="32"/>
                              </w:rPr>
                              <w:t xml:space="preserve"> 24305072</w:t>
                            </w:r>
                          </w:p>
                          <w:p w:rsidR="00192EDF" w:rsidRPr="00A44EF7" w:rsidRDefault="00192EDF" w:rsidP="00192EDF">
                            <w:pPr>
                              <w:jc w:val="center"/>
                              <w:rPr>
                                <w:rFonts w:ascii="Times New Roman" w:hAnsi="Times New Roman" w:cs="Times New Roman"/>
                                <w:sz w:val="32"/>
                                <w:szCs w:val="32"/>
                              </w:rPr>
                            </w:pPr>
                          </w:p>
                          <w:p w:rsidR="00192EDF" w:rsidRPr="00A44EF7" w:rsidRDefault="00192EDF"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Grupo:</w:t>
                            </w:r>
                            <w:r w:rsidRPr="00A44EF7">
                              <w:rPr>
                                <w:rFonts w:ascii="Times New Roman" w:hAnsi="Times New Roman" w:cs="Times New Roman"/>
                                <w:sz w:val="32"/>
                                <w:szCs w:val="32"/>
                              </w:rPr>
                              <w:t xml:space="preserve"> 171</w:t>
                            </w:r>
                          </w:p>
                          <w:p w:rsidR="00192EDF" w:rsidRPr="00A44EF7" w:rsidRDefault="00192EDF" w:rsidP="00192EDF">
                            <w:pPr>
                              <w:jc w:val="center"/>
                              <w:rPr>
                                <w:rFonts w:ascii="Times New Roman" w:hAnsi="Times New Roman" w:cs="Times New Roman"/>
                                <w:sz w:val="32"/>
                                <w:szCs w:val="32"/>
                              </w:rPr>
                            </w:pPr>
                          </w:p>
                          <w:p w:rsidR="00187BED" w:rsidRPr="00A44EF7" w:rsidRDefault="00192EDF"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Carrera:</w:t>
                            </w:r>
                            <w:r w:rsidRPr="00A44EF7">
                              <w:rPr>
                                <w:rFonts w:ascii="Times New Roman" w:hAnsi="Times New Roman" w:cs="Times New Roman"/>
                                <w:sz w:val="32"/>
                                <w:szCs w:val="32"/>
                              </w:rPr>
                              <w:t xml:space="preserve"> Ingeniería en Tecnologías de la Información e Innovación Digital</w:t>
                            </w:r>
                          </w:p>
                          <w:p w:rsidR="00192EDF" w:rsidRPr="00A44EF7" w:rsidRDefault="00192EDF" w:rsidP="00192EDF">
                            <w:pPr>
                              <w:jc w:val="center"/>
                              <w:rPr>
                                <w:rFonts w:ascii="Times New Roman" w:hAnsi="Times New Roman" w:cs="Times New Roman"/>
                                <w:sz w:val="32"/>
                                <w:szCs w:val="32"/>
                              </w:rPr>
                            </w:pPr>
                          </w:p>
                          <w:p w:rsidR="00187BED" w:rsidRPr="00A44EF7" w:rsidRDefault="00187BED"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Fecha:</w:t>
                            </w:r>
                            <w:r w:rsidRPr="00A44EF7">
                              <w:rPr>
                                <w:rFonts w:ascii="Times New Roman" w:hAnsi="Times New Roman" w:cs="Times New Roman"/>
                                <w:sz w:val="32"/>
                                <w:szCs w:val="32"/>
                              </w:rPr>
                              <w:t xml:space="preserve"> 18 de </w:t>
                            </w:r>
                            <w:proofErr w:type="gramStart"/>
                            <w:r w:rsidRPr="00A44EF7">
                              <w:rPr>
                                <w:rFonts w:ascii="Times New Roman" w:hAnsi="Times New Roman" w:cs="Times New Roman"/>
                                <w:sz w:val="32"/>
                                <w:szCs w:val="32"/>
                              </w:rPr>
                              <w:t>Octubre</w:t>
                            </w:r>
                            <w:proofErr w:type="gramEnd"/>
                            <w:r w:rsidRPr="00A44EF7">
                              <w:rPr>
                                <w:rFonts w:ascii="Times New Roman" w:hAnsi="Times New Roman" w:cs="Times New Roman"/>
                                <w:sz w:val="32"/>
                                <w:szCs w:val="32"/>
                              </w:rPr>
                              <w:t xml:space="preserve"> de 2026</w:t>
                            </w:r>
                          </w:p>
                          <w:p w:rsidR="00187BED" w:rsidRPr="00A44EF7" w:rsidRDefault="00187BED" w:rsidP="00192EDF">
                            <w:pPr>
                              <w:jc w:val="center"/>
                              <w:rPr>
                                <w:sz w:val="32"/>
                                <w:szCs w:val="32"/>
                              </w:rPr>
                            </w:pPr>
                          </w:p>
                          <w:p w:rsidR="00F212D2" w:rsidRPr="00A44EF7" w:rsidRDefault="00F212D2" w:rsidP="00187BED">
                            <w:pPr>
                              <w:jc w:val="center"/>
                              <w:rPr>
                                <w:sz w:val="32"/>
                                <w:szCs w:val="32"/>
                              </w:rPr>
                            </w:pPr>
                          </w:p>
                          <w:p w:rsidR="00F212D2" w:rsidRPr="00A44EF7" w:rsidRDefault="00F212D2" w:rsidP="00187BED">
                            <w:pPr>
                              <w:jc w:val="center"/>
                              <w:rPr>
                                <w:sz w:val="32"/>
                                <w:szCs w:val="32"/>
                              </w:rP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roofErr w:type="spellStart"/>
                            <w:r>
                              <w:t>Juhjjh</w:t>
                            </w:r>
                            <w:proofErr w:type="spellEnd"/>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25.05pt;margin-top:21.15pt;width:468pt;height:65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" fillcolor="white [3201]" strokeweight=".5pt">
                <v:textbox>
                  <w:txbxContent>
                    <w:p w:rsidR="00187BED" w:rsidRDefault="00187BED" w:rsidP="00187BED"/>
                    <w:p w:rsidR="00187BED" w:rsidRPr="00A44EF7" w:rsidRDefault="00187BED" w:rsidP="00192EDF">
                      <w:pPr>
                        <w:jc w:val="center"/>
                        <w:rPr>
                          <w:rFonts w:ascii="Times New Roman" w:hAnsi="Times New Roman" w:cs="Times New Roman"/>
                          <w:b/>
                          <w:bCs/>
                          <w:sz w:val="32"/>
                          <w:szCs w:val="32"/>
                        </w:rPr>
                      </w:pPr>
                      <w:r w:rsidRPr="00A44EF7">
                        <w:rPr>
                          <w:rFonts w:ascii="Times New Roman" w:hAnsi="Times New Roman" w:cs="Times New Roman"/>
                          <w:b/>
                          <w:bCs/>
                          <w:sz w:val="32"/>
                          <w:szCs w:val="32"/>
                        </w:rPr>
                        <w:t>Universidad Politécnica de Atlautla</w:t>
                      </w:r>
                    </w:p>
                    <w:p w:rsidR="00187BED" w:rsidRPr="00A44EF7" w:rsidRDefault="00187BED" w:rsidP="00192EDF">
                      <w:pPr>
                        <w:jc w:val="center"/>
                        <w:rPr>
                          <w:rFonts w:ascii="Times New Roman" w:hAnsi="Times New Roman" w:cs="Times New Roman"/>
                          <w:sz w:val="32"/>
                          <w:szCs w:val="32"/>
                        </w:rPr>
                      </w:pPr>
                    </w:p>
                    <w:p w:rsidR="00192EDF" w:rsidRPr="00A44EF7" w:rsidRDefault="00187BED"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Materia:</w:t>
                      </w:r>
                      <w:r w:rsidRPr="00A44EF7">
                        <w:rPr>
                          <w:rFonts w:ascii="Times New Roman" w:hAnsi="Times New Roman" w:cs="Times New Roman"/>
                          <w:sz w:val="32"/>
                          <w:szCs w:val="32"/>
                        </w:rPr>
                        <w:t xml:space="preserve"> Fundamentos de Inteligencia Artificial</w:t>
                      </w:r>
                    </w:p>
                    <w:p w:rsidR="00192EDF" w:rsidRPr="00A44EF7" w:rsidRDefault="00192EDF" w:rsidP="00192EDF">
                      <w:pPr>
                        <w:jc w:val="center"/>
                        <w:rPr>
                          <w:rFonts w:ascii="Times New Roman" w:hAnsi="Times New Roman" w:cs="Times New Roman"/>
                          <w:sz w:val="32"/>
                          <w:szCs w:val="32"/>
                        </w:rPr>
                      </w:pPr>
                    </w:p>
                    <w:p w:rsidR="00187BED" w:rsidRPr="00A44EF7" w:rsidRDefault="00192EDF"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Docente:</w:t>
                      </w:r>
                      <w:r w:rsidRPr="00A44EF7">
                        <w:rPr>
                          <w:rFonts w:ascii="Times New Roman" w:hAnsi="Times New Roman" w:cs="Times New Roman"/>
                          <w:sz w:val="32"/>
                          <w:szCs w:val="32"/>
                        </w:rPr>
                        <w:t xml:space="preserve"> Javier García Lara</w:t>
                      </w:r>
                      <w:r w:rsidR="00A44EF7" w:rsidRPr="00A44EF7">
                        <w:rPr>
                          <w:rFonts w:ascii="Times New Roman" w:hAnsi="Times New Roman" w:cs="Times New Roman"/>
                          <w:sz w:val="32"/>
                          <w:szCs w:val="32"/>
                        </w:rPr>
                        <w:t xml:space="preserve"> </w:t>
                      </w:r>
                    </w:p>
                    <w:p w:rsidR="00A44EF7" w:rsidRPr="00A44EF7" w:rsidRDefault="00A44EF7" w:rsidP="00192EDF">
                      <w:pPr>
                        <w:jc w:val="center"/>
                        <w:rPr>
                          <w:rFonts w:ascii="Times New Roman" w:hAnsi="Times New Roman" w:cs="Times New Roman"/>
                          <w:sz w:val="32"/>
                          <w:szCs w:val="32"/>
                        </w:rPr>
                      </w:pPr>
                    </w:p>
                    <w:p w:rsidR="00A44EF7" w:rsidRPr="00A44EF7" w:rsidRDefault="00A44EF7" w:rsidP="00192EDF">
                      <w:pPr>
                        <w:jc w:val="center"/>
                        <w:rPr>
                          <w:rFonts w:ascii="Times New Roman" w:hAnsi="Times New Roman" w:cs="Times New Roman"/>
                          <w:b/>
                          <w:bCs/>
                          <w:sz w:val="32"/>
                          <w:szCs w:val="32"/>
                        </w:rPr>
                      </w:pPr>
                      <w:r w:rsidRPr="00A44EF7">
                        <w:rPr>
                          <w:rFonts w:ascii="Times New Roman" w:hAnsi="Times New Roman" w:cs="Times New Roman"/>
                          <w:b/>
                          <w:bCs/>
                          <w:sz w:val="32"/>
                          <w:szCs w:val="32"/>
                        </w:rPr>
                        <w:t>Segundo Parcial</w:t>
                      </w:r>
                    </w:p>
                    <w:p w:rsidR="00192EDF" w:rsidRPr="00A44EF7" w:rsidRDefault="00192EDF" w:rsidP="00192EDF">
                      <w:pPr>
                        <w:jc w:val="center"/>
                        <w:rPr>
                          <w:rFonts w:ascii="Times New Roman" w:hAnsi="Times New Roman" w:cs="Times New Roman"/>
                          <w:sz w:val="32"/>
                          <w:szCs w:val="32"/>
                        </w:rPr>
                      </w:pPr>
                    </w:p>
                    <w:p w:rsidR="00187BED" w:rsidRPr="00A44EF7" w:rsidRDefault="00F212D2"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Tema</w:t>
                      </w:r>
                      <w:r w:rsidR="00187BED" w:rsidRPr="00A44EF7">
                        <w:rPr>
                          <w:rFonts w:ascii="Times New Roman" w:hAnsi="Times New Roman" w:cs="Times New Roman"/>
                          <w:b/>
                          <w:bCs/>
                          <w:sz w:val="32"/>
                          <w:szCs w:val="32"/>
                        </w:rPr>
                        <w:t>:</w:t>
                      </w:r>
                      <w:r w:rsidR="00187BED" w:rsidRPr="00A44EF7">
                        <w:rPr>
                          <w:rFonts w:ascii="Times New Roman" w:hAnsi="Times New Roman" w:cs="Times New Roman"/>
                          <w:sz w:val="32"/>
                          <w:szCs w:val="32"/>
                        </w:rPr>
                        <w:t xml:space="preserve"> </w:t>
                      </w:r>
                      <w:r w:rsidRPr="00A44EF7">
                        <w:rPr>
                          <w:rFonts w:ascii="Times New Roman" w:hAnsi="Times New Roman" w:cs="Times New Roman"/>
                          <w:sz w:val="32"/>
                          <w:szCs w:val="32"/>
                        </w:rPr>
                        <w:t xml:space="preserve">1.7 </w:t>
                      </w:r>
                      <w:r w:rsidR="00187BED" w:rsidRPr="00A44EF7">
                        <w:rPr>
                          <w:rFonts w:ascii="Times New Roman" w:hAnsi="Times New Roman" w:cs="Times New Roman"/>
                          <w:sz w:val="32"/>
                          <w:szCs w:val="32"/>
                        </w:rPr>
                        <w:t>Aplicaciones y casos de estudio de IA</w:t>
                      </w:r>
                    </w:p>
                    <w:p w:rsidR="00187BED" w:rsidRPr="00A44EF7" w:rsidRDefault="00187BED" w:rsidP="00192EDF">
                      <w:pPr>
                        <w:jc w:val="center"/>
                        <w:rPr>
                          <w:rFonts w:ascii="Times New Roman" w:hAnsi="Times New Roman" w:cs="Times New Roman"/>
                          <w:sz w:val="32"/>
                          <w:szCs w:val="32"/>
                        </w:rPr>
                      </w:pPr>
                    </w:p>
                    <w:p w:rsidR="00187BED" w:rsidRPr="00A44EF7" w:rsidRDefault="00187BED"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Alumn</w:t>
                      </w:r>
                      <w:r w:rsidR="00F212D2" w:rsidRPr="00A44EF7">
                        <w:rPr>
                          <w:rFonts w:ascii="Times New Roman" w:hAnsi="Times New Roman" w:cs="Times New Roman"/>
                          <w:b/>
                          <w:bCs/>
                          <w:sz w:val="32"/>
                          <w:szCs w:val="32"/>
                        </w:rPr>
                        <w:t>a</w:t>
                      </w:r>
                      <w:r w:rsidRPr="00A44EF7">
                        <w:rPr>
                          <w:rFonts w:ascii="Times New Roman" w:hAnsi="Times New Roman" w:cs="Times New Roman"/>
                          <w:b/>
                          <w:bCs/>
                          <w:sz w:val="32"/>
                          <w:szCs w:val="32"/>
                        </w:rPr>
                        <w:t>:</w:t>
                      </w:r>
                      <w:r w:rsidRPr="00A44EF7">
                        <w:rPr>
                          <w:rFonts w:ascii="Times New Roman" w:hAnsi="Times New Roman" w:cs="Times New Roman"/>
                          <w:sz w:val="32"/>
                          <w:szCs w:val="32"/>
                        </w:rPr>
                        <w:t xml:space="preserve"> Jennifer Rivera Andrade</w:t>
                      </w:r>
                    </w:p>
                    <w:p w:rsidR="00187BED" w:rsidRPr="00A44EF7" w:rsidRDefault="00187BED" w:rsidP="00192EDF">
                      <w:pPr>
                        <w:jc w:val="center"/>
                        <w:rPr>
                          <w:rFonts w:ascii="Times New Roman" w:hAnsi="Times New Roman" w:cs="Times New Roman"/>
                          <w:sz w:val="32"/>
                          <w:szCs w:val="32"/>
                        </w:rPr>
                      </w:pPr>
                    </w:p>
                    <w:p w:rsidR="00187BED" w:rsidRPr="00A44EF7" w:rsidRDefault="00187BED"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Matrícula:</w:t>
                      </w:r>
                      <w:r w:rsidRPr="00A44EF7">
                        <w:rPr>
                          <w:rFonts w:ascii="Times New Roman" w:hAnsi="Times New Roman" w:cs="Times New Roman"/>
                          <w:sz w:val="32"/>
                          <w:szCs w:val="32"/>
                        </w:rPr>
                        <w:t xml:space="preserve"> 24305072</w:t>
                      </w:r>
                    </w:p>
                    <w:p w:rsidR="00192EDF" w:rsidRPr="00A44EF7" w:rsidRDefault="00192EDF" w:rsidP="00192EDF">
                      <w:pPr>
                        <w:jc w:val="center"/>
                        <w:rPr>
                          <w:rFonts w:ascii="Times New Roman" w:hAnsi="Times New Roman" w:cs="Times New Roman"/>
                          <w:sz w:val="32"/>
                          <w:szCs w:val="32"/>
                        </w:rPr>
                      </w:pPr>
                    </w:p>
                    <w:p w:rsidR="00192EDF" w:rsidRPr="00A44EF7" w:rsidRDefault="00192EDF"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Grupo:</w:t>
                      </w:r>
                      <w:r w:rsidRPr="00A44EF7">
                        <w:rPr>
                          <w:rFonts w:ascii="Times New Roman" w:hAnsi="Times New Roman" w:cs="Times New Roman"/>
                          <w:sz w:val="32"/>
                          <w:szCs w:val="32"/>
                        </w:rPr>
                        <w:t xml:space="preserve"> 171</w:t>
                      </w:r>
                    </w:p>
                    <w:p w:rsidR="00192EDF" w:rsidRPr="00A44EF7" w:rsidRDefault="00192EDF" w:rsidP="00192EDF">
                      <w:pPr>
                        <w:jc w:val="center"/>
                        <w:rPr>
                          <w:rFonts w:ascii="Times New Roman" w:hAnsi="Times New Roman" w:cs="Times New Roman"/>
                          <w:sz w:val="32"/>
                          <w:szCs w:val="32"/>
                        </w:rPr>
                      </w:pPr>
                    </w:p>
                    <w:p w:rsidR="00187BED" w:rsidRPr="00A44EF7" w:rsidRDefault="00192EDF"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Carrera:</w:t>
                      </w:r>
                      <w:r w:rsidRPr="00A44EF7">
                        <w:rPr>
                          <w:rFonts w:ascii="Times New Roman" w:hAnsi="Times New Roman" w:cs="Times New Roman"/>
                          <w:sz w:val="32"/>
                          <w:szCs w:val="32"/>
                        </w:rPr>
                        <w:t xml:space="preserve"> Ingeniería en Tecnologías de la Información e Innovación Digital</w:t>
                      </w:r>
                    </w:p>
                    <w:p w:rsidR="00192EDF" w:rsidRPr="00A44EF7" w:rsidRDefault="00192EDF" w:rsidP="00192EDF">
                      <w:pPr>
                        <w:jc w:val="center"/>
                        <w:rPr>
                          <w:rFonts w:ascii="Times New Roman" w:hAnsi="Times New Roman" w:cs="Times New Roman"/>
                          <w:sz w:val="32"/>
                          <w:szCs w:val="32"/>
                        </w:rPr>
                      </w:pPr>
                    </w:p>
                    <w:p w:rsidR="00187BED" w:rsidRPr="00A44EF7" w:rsidRDefault="00187BED" w:rsidP="00192EDF">
                      <w:pPr>
                        <w:jc w:val="center"/>
                        <w:rPr>
                          <w:rFonts w:ascii="Times New Roman" w:hAnsi="Times New Roman" w:cs="Times New Roman"/>
                          <w:sz w:val="32"/>
                          <w:szCs w:val="32"/>
                        </w:rPr>
                      </w:pPr>
                      <w:r w:rsidRPr="00A44EF7">
                        <w:rPr>
                          <w:rFonts w:ascii="Times New Roman" w:hAnsi="Times New Roman" w:cs="Times New Roman"/>
                          <w:b/>
                          <w:bCs/>
                          <w:sz w:val="32"/>
                          <w:szCs w:val="32"/>
                        </w:rPr>
                        <w:t>Fecha:</w:t>
                      </w:r>
                      <w:r w:rsidRPr="00A44EF7">
                        <w:rPr>
                          <w:rFonts w:ascii="Times New Roman" w:hAnsi="Times New Roman" w:cs="Times New Roman"/>
                          <w:sz w:val="32"/>
                          <w:szCs w:val="32"/>
                        </w:rPr>
                        <w:t xml:space="preserve"> 18 de </w:t>
                      </w:r>
                      <w:proofErr w:type="gramStart"/>
                      <w:r w:rsidRPr="00A44EF7">
                        <w:rPr>
                          <w:rFonts w:ascii="Times New Roman" w:hAnsi="Times New Roman" w:cs="Times New Roman"/>
                          <w:sz w:val="32"/>
                          <w:szCs w:val="32"/>
                        </w:rPr>
                        <w:t>Octubre</w:t>
                      </w:r>
                      <w:proofErr w:type="gramEnd"/>
                      <w:r w:rsidRPr="00A44EF7">
                        <w:rPr>
                          <w:rFonts w:ascii="Times New Roman" w:hAnsi="Times New Roman" w:cs="Times New Roman"/>
                          <w:sz w:val="32"/>
                          <w:szCs w:val="32"/>
                        </w:rPr>
                        <w:t xml:space="preserve"> de 2026</w:t>
                      </w:r>
                    </w:p>
                    <w:p w:rsidR="00187BED" w:rsidRPr="00A44EF7" w:rsidRDefault="00187BED" w:rsidP="00192EDF">
                      <w:pPr>
                        <w:jc w:val="center"/>
                        <w:rPr>
                          <w:sz w:val="32"/>
                          <w:szCs w:val="32"/>
                        </w:rPr>
                      </w:pPr>
                    </w:p>
                    <w:p w:rsidR="00F212D2" w:rsidRPr="00A44EF7" w:rsidRDefault="00F212D2" w:rsidP="00187BED">
                      <w:pPr>
                        <w:jc w:val="center"/>
                        <w:rPr>
                          <w:sz w:val="32"/>
                          <w:szCs w:val="32"/>
                        </w:rPr>
                      </w:pPr>
                    </w:p>
                    <w:p w:rsidR="00F212D2" w:rsidRPr="00A44EF7" w:rsidRDefault="00F212D2" w:rsidP="00187BED">
                      <w:pPr>
                        <w:jc w:val="center"/>
                        <w:rPr>
                          <w:sz w:val="32"/>
                          <w:szCs w:val="32"/>
                        </w:rP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roofErr w:type="spellStart"/>
                      <w:r>
                        <w:t>Juhjjh</w:t>
                      </w:r>
                      <w:proofErr w:type="spellEnd"/>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p w:rsidR="00F212D2" w:rsidRDefault="00F212D2" w:rsidP="00187BED">
                      <w:pPr>
                        <w:jc w:val="cente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-10795</wp:posOffset>
                </wp:positionV>
                <wp:extent cx="6451600" cy="8839200"/>
                <wp:effectExtent l="0" t="0" r="25400" b="19050"/>
                <wp:wrapNone/>
                <wp:docPr id="98608764" name="Marco 1"/>
                <wp:cNvGraphicFramePr/>
                <a:graphic xmlns:a="http://schemas.openxmlformats.org/drawingml/2006/main">
                  <a:graphicData uri="http://schemas.microsoft.com/office/word/2010/wordprocessingShape">
                    <wps:wsp>
                      <wps:cNvSpPr/>
                      <wps:spPr>
                        <a:xfrm>
                          <a:off x="0" y="0"/>
                          <a:ext cx="6451600" cy="8839200"/>
                        </a:xfrm>
                        <a:prstGeom prst="frame">
                          <a:avLst>
                            <a:gd name="adj1" fmla="val 385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62861" id="Marco 1" o:spid="_x0000_s1026" style="position:absolute;margin-left:0;margin-top:-.85pt;width:508pt;height:69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451600,883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" path="m,l6451600,r,8839200l,8839200,,xm248645,248645r,8341910l6202955,8590555r,-8341910l248645,248645xe" fillcolor="#156082 [3204]" strokecolor="#030e13 [484]" strokeweight="1.5pt">
                <v:stroke joinstyle="miter"/>
                <v:path arrowok="t" o:connecttype="custom" o:connectlocs="0,0;6451600,0;6451600,8839200;0,8839200;0,0;248645,248645;248645,8590555;6202955,8590555;6202955,248645;248645,248645" o:connectangles="0,0,0,0,0,0,0,0,0,0"/>
                <w10:wrap anchorx="margin"/>
              </v:shape>
            </w:pict>
          </mc:Fallback>
        </mc:AlternateContent>
      </w:r>
    </w:p>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E07AF0" w:rsidRDefault="00E07AF0" w:rsidP="00E07AF0"/>
    <w:p w:rsidR="00E07AF0" w:rsidRDefault="00E07AF0" w:rsidP="00E07AF0"/>
    <w:p w:rsidR="00E07AF0" w:rsidRDefault="00E07AF0" w:rsidP="00E07AF0"/>
    <w:p w:rsidR="00E07AF0" w:rsidRDefault="00E07AF0" w:rsidP="00E07AF0"/>
    <w:p w:rsidR="00E07AF0" w:rsidRDefault="00E07AF0" w:rsidP="00E07AF0"/>
    <w:p w:rsidR="00E07AF0" w:rsidRDefault="00E07AF0" w:rsidP="00E07AF0"/>
    <w:p w:rsidR="001E5504" w:rsidRDefault="00E07AF0" w:rsidP="00E07AF0">
      <w:pPr>
        <w:jc w:val="center"/>
        <w:rPr>
          <w:b/>
          <w:bCs/>
        </w:rPr>
      </w:pPr>
      <w:r w:rsidRPr="00E07AF0">
        <w:rPr>
          <w:b/>
          <w:bCs/>
        </w:rPr>
        <w:lastRenderedPageBreak/>
        <w:t xml:space="preserve">CASO 1: APLICADO </w:t>
      </w:r>
      <w:r>
        <w:rPr>
          <w:b/>
          <w:bCs/>
        </w:rPr>
        <w:t xml:space="preserve">AL ÁREA DE </w:t>
      </w:r>
      <w:r w:rsidRPr="00E07AF0">
        <w:rPr>
          <w:b/>
          <w:bCs/>
        </w:rPr>
        <w:t>SALUD</w:t>
      </w:r>
    </w:p>
    <w:p w:rsidR="001B57A2" w:rsidRPr="00E07AF0" w:rsidRDefault="001B57A2" w:rsidP="00E07AF0">
      <w:pPr>
        <w:jc w:val="center"/>
        <w:rPr>
          <w:b/>
          <w:bCs/>
        </w:rPr>
      </w:pPr>
    </w:p>
    <w:p w:rsidR="001B57A2" w:rsidRDefault="00E07AF0" w:rsidP="001B57A2">
      <w:r w:rsidRPr="001B57A2">
        <w:rPr>
          <w:b/>
          <w:bCs/>
        </w:rPr>
        <w:t>Descripción del caso:</w:t>
      </w:r>
      <w:r>
        <w:t xml:space="preserve"> La radiología es una de las áreas medicas en donde la Inteligencia Artificial puede ser de gran apoyo para los análisis de información clínica. Por lo que los hospitales reciben radiografías de estudios que deben ser revisados para </w:t>
      </w:r>
      <w:proofErr w:type="spellStart"/>
      <w:r>
        <w:t>asi</w:t>
      </w:r>
      <w:proofErr w:type="spellEnd"/>
      <w:r>
        <w:t xml:space="preserve"> poder observar e identificar las alteraciones, establecer prioridades y tomar decisiones para ver si el paciente requiere de alguna </w:t>
      </w:r>
      <w:r w:rsidR="001B57A2">
        <w:t xml:space="preserve">atención en </w:t>
      </w:r>
      <w:r w:rsidR="0073282A">
        <w:t>específico</w:t>
      </w:r>
      <w:r w:rsidR="001B57A2">
        <w:t>.</w:t>
      </w:r>
    </w:p>
    <w:p w:rsidR="001B57A2" w:rsidRDefault="001B57A2" w:rsidP="001B57A2">
      <w:r>
        <w:t xml:space="preserve">En el año 2024, se publico un estudio en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American </w:t>
      </w:r>
      <w:proofErr w:type="spellStart"/>
      <w:r>
        <w:t>College</w:t>
      </w:r>
      <w:proofErr w:type="spellEnd"/>
      <w:r>
        <w:t xml:space="preserve"> </w:t>
      </w:r>
      <w:proofErr w:type="spellStart"/>
      <w:r>
        <w:t>of</w:t>
      </w:r>
      <w:proofErr w:type="spellEnd"/>
      <w:r>
        <w:t xml:space="preserve"> </w:t>
      </w:r>
      <w:proofErr w:type="spellStart"/>
      <w:r>
        <w:t>Radiology</w:t>
      </w:r>
      <w:proofErr w:type="spellEnd"/>
      <w:r>
        <w:t xml:space="preserve"> lo cual permitió analizar su posible retorno de inversión de una plataforma de IA que fue aplicada al flujo de trabajo de radiología de un hospital estadounidense. Los investigadores contribuyeron con una calculadora que comparaba costos y beneficios económicos y clínicos estimados a utilizar una plataforma de IA frente a trabajar sin esta, durante un periodo de 5 años. </w:t>
      </w:r>
    </w:p>
    <w:p w:rsidR="001B57A2" w:rsidRDefault="001B57A2" w:rsidP="001B57A2">
      <w:r>
        <w:t xml:space="preserve">Este estudio contemplo la </w:t>
      </w:r>
      <w:proofErr w:type="spellStart"/>
      <w:r>
        <w:t>reducion</w:t>
      </w:r>
      <w:proofErr w:type="spellEnd"/>
      <w:r>
        <w:t xml:space="preserve"> del tiempo de trabajo, la priorización de estudios y los beneficios potenciales relacionados con la identificación de pacientes quienes pudieran requerir de estudios de seguimiento, hospitalización o tratamiento.</w:t>
      </w:r>
    </w:p>
    <w:p w:rsidR="001B57A2" w:rsidRDefault="001B57A2" w:rsidP="001B57A2">
      <w:r>
        <w:t>No todos los son aptos para obtener el mismo beneficio, ya que los resultados dependen</w:t>
      </w:r>
      <w:r w:rsidR="00F674C8">
        <w:t xml:space="preserve"> del volumen de estudios y de las distintas características de cada institución. </w:t>
      </w:r>
    </w:p>
    <w:p w:rsidR="00E07AF0" w:rsidRDefault="00E07AF0" w:rsidP="00E07AF0"/>
    <w:p w:rsidR="00E07AF0" w:rsidRDefault="00F674C8" w:rsidP="00F674C8">
      <w:r>
        <w:rPr>
          <w:b/>
          <w:bCs/>
        </w:rPr>
        <w:t>P</w:t>
      </w:r>
      <w:r w:rsidRPr="00F674C8">
        <w:rPr>
          <w:b/>
          <w:bCs/>
        </w:rPr>
        <w:t>roblema resu</w:t>
      </w:r>
      <w:r>
        <w:rPr>
          <w:b/>
          <w:bCs/>
        </w:rPr>
        <w:t>el</w:t>
      </w:r>
      <w:r w:rsidRPr="00F674C8">
        <w:rPr>
          <w:b/>
          <w:bCs/>
        </w:rPr>
        <w:t>to:</w:t>
      </w:r>
      <w:r>
        <w:rPr>
          <w:b/>
          <w:bCs/>
        </w:rPr>
        <w:t xml:space="preserve"> </w:t>
      </w:r>
      <w:r>
        <w:t>De los servicios de radiología es la cantidad de estudios que deben de analizarse para después organizarse Y cuando la demanda sea extensa, el personal puede requerir de mas tiempo para revisar los resultados, priorizando casos y la elaboración de informes.</w:t>
      </w:r>
    </w:p>
    <w:p w:rsidR="00F674C8" w:rsidRDefault="00F674C8" w:rsidP="00F674C8">
      <w:r>
        <w:t>L</w:t>
      </w:r>
      <w:r w:rsidR="007B6756">
        <w:t xml:space="preserve">o </w:t>
      </w:r>
      <w:r>
        <w:t xml:space="preserve">que pretende es ayudar en estas actividades mediante análisis automatizando datos, la identificación de patrones y la organización de los estudios que requieren de mayor atención. </w:t>
      </w:r>
    </w:p>
    <w:p w:rsidR="00F674C8" w:rsidRDefault="00F674C8" w:rsidP="00F674C8">
      <w:r>
        <w:t>Pero esto no significa que el sistema deba de sustituir el criterio de un médico, sino que solo es considerada como herramienta de apoyo para la agilización de ciertas tareas.</w:t>
      </w:r>
    </w:p>
    <w:p w:rsidR="004375EC" w:rsidRDefault="004375EC" w:rsidP="00F674C8">
      <w:r>
        <w:t xml:space="preserve">Lo que pretende es </w:t>
      </w:r>
      <w:r w:rsidR="00500F77">
        <w:t>atender necesidades de mejorar la eficiencia del flujo de trabajo hospitalario y hacer rendir mejor el tiempo de los especialistas.</w:t>
      </w:r>
    </w:p>
    <w:p w:rsidR="00500F77" w:rsidRDefault="00500F77" w:rsidP="00F674C8"/>
    <w:p w:rsidR="00500F77" w:rsidRDefault="00500F77" w:rsidP="00F674C8"/>
    <w:p w:rsidR="00E07AF0" w:rsidRDefault="00500F77" w:rsidP="00500F77">
      <w:r w:rsidRPr="00500F77">
        <w:rPr>
          <w:b/>
          <w:bCs/>
        </w:rPr>
        <w:t xml:space="preserve">Técnicas empleadas: </w:t>
      </w:r>
      <w:r w:rsidRPr="00500F77">
        <w:t>Este caso</w:t>
      </w:r>
      <w:r w:rsidRPr="00500F77">
        <w:rPr>
          <w:b/>
          <w:bCs/>
        </w:rPr>
        <w:t xml:space="preserve"> </w:t>
      </w:r>
      <w:r>
        <w:t xml:space="preserve">es considerado una plataforma de IA para el flujo de trabajo de radiología. Las técnicas en relación a esta aplicación incluyen los siguientes puntos: </w:t>
      </w:r>
    </w:p>
    <w:p w:rsidR="00500F77" w:rsidRDefault="00500F77" w:rsidP="00500F77">
      <w:pPr>
        <w:pStyle w:val="Prrafodelista"/>
        <w:numPr>
          <w:ilvl w:val="0"/>
          <w:numId w:val="4"/>
        </w:numPr>
      </w:pPr>
      <w:r w:rsidRPr="00500F77">
        <w:rPr>
          <w:b/>
          <w:bCs/>
        </w:rPr>
        <w:t xml:space="preserve">Aprendizaje </w:t>
      </w:r>
      <w:proofErr w:type="spellStart"/>
      <w:r w:rsidRPr="00500F77">
        <w:rPr>
          <w:b/>
          <w:bCs/>
        </w:rPr>
        <w:t>automatico</w:t>
      </w:r>
      <w:proofErr w:type="spellEnd"/>
      <w:r w:rsidRPr="00500F77">
        <w:rPr>
          <w:b/>
          <w:bCs/>
        </w:rPr>
        <w:t xml:space="preserve"> (Machine </w:t>
      </w:r>
      <w:proofErr w:type="spellStart"/>
      <w:r w:rsidRPr="00500F77">
        <w:rPr>
          <w:b/>
          <w:bCs/>
        </w:rPr>
        <w:t>Learning</w:t>
      </w:r>
      <w:proofErr w:type="spellEnd"/>
      <w:r w:rsidRPr="00500F77">
        <w:rPr>
          <w:b/>
          <w:bCs/>
        </w:rPr>
        <w:t>):</w:t>
      </w:r>
      <w:r w:rsidRPr="00500F77">
        <w:t xml:space="preserve"> Permite identificar los distintos patrones en los datos </w:t>
      </w:r>
      <w:proofErr w:type="spellStart"/>
      <w:r w:rsidRPr="00500F77">
        <w:t>ademas</w:t>
      </w:r>
      <w:proofErr w:type="spellEnd"/>
      <w:r w:rsidRPr="00500F77">
        <w:t xml:space="preserve"> de utilizar modelos que son entrenados para apoyar las determinadas tareas.</w:t>
      </w:r>
    </w:p>
    <w:p w:rsidR="00500F77" w:rsidRDefault="00500F77" w:rsidP="00500F77">
      <w:pPr>
        <w:pStyle w:val="Prrafodelista"/>
        <w:numPr>
          <w:ilvl w:val="0"/>
          <w:numId w:val="4"/>
        </w:numPr>
      </w:pPr>
      <w:r>
        <w:rPr>
          <w:b/>
          <w:bCs/>
        </w:rPr>
        <w:t>Análisis automatizados de información médica:</w:t>
      </w:r>
      <w:r>
        <w:t xml:space="preserve"> Facilita la organización y procesamiento de los datos necesarios para el flujo de trabajo.</w:t>
      </w:r>
    </w:p>
    <w:p w:rsidR="00500F77" w:rsidRPr="00500F77" w:rsidRDefault="00500F77" w:rsidP="00500F77">
      <w:pPr>
        <w:pStyle w:val="Prrafodelista"/>
        <w:numPr>
          <w:ilvl w:val="0"/>
          <w:numId w:val="4"/>
        </w:numPr>
        <w:rPr>
          <w:b/>
          <w:bCs/>
        </w:rPr>
      </w:pPr>
      <w:r w:rsidRPr="00500F77">
        <w:rPr>
          <w:b/>
          <w:bCs/>
        </w:rPr>
        <w:t xml:space="preserve">Priorización asistida por IA: </w:t>
      </w:r>
      <w:proofErr w:type="gramStart"/>
      <w:r>
        <w:t>Permite  ordenar</w:t>
      </w:r>
      <w:proofErr w:type="gramEnd"/>
      <w:r>
        <w:t xml:space="preserve"> o señalar estudios según los criterios establecidos por el sistema.</w:t>
      </w:r>
    </w:p>
    <w:p w:rsidR="00500F77" w:rsidRDefault="00500F77" w:rsidP="00500F77">
      <w:r w:rsidRPr="00D719F5">
        <w:t xml:space="preserve">Estas categorías describen las distintas funciones generales de la </w:t>
      </w:r>
      <w:r w:rsidR="00D719F5" w:rsidRPr="00D719F5">
        <w:t>aplicación.</w:t>
      </w:r>
    </w:p>
    <w:p w:rsidR="00B3012D" w:rsidRPr="00D719F5" w:rsidRDefault="00B3012D" w:rsidP="00500F77"/>
    <w:p w:rsidR="00D54B4C" w:rsidRDefault="00B3012D" w:rsidP="00B3012D">
      <w:r w:rsidRPr="00B3012D">
        <w:rPr>
          <w:b/>
          <w:bCs/>
        </w:rPr>
        <w:t>Impacto medible</w:t>
      </w:r>
      <w:r>
        <w:t>: El indicador principal reportado fue el retorno de inversión (</w:t>
      </w:r>
      <w:proofErr w:type="spellStart"/>
      <w:r>
        <w:t>Return</w:t>
      </w:r>
      <w:proofErr w:type="spellEnd"/>
      <w:r>
        <w:t xml:space="preserve"> </w:t>
      </w:r>
      <w:proofErr w:type="spellStart"/>
      <w:r>
        <w:t>on</w:t>
      </w:r>
      <w:proofErr w:type="spellEnd"/>
      <w:r>
        <w:t xml:space="preserve"> </w:t>
      </w:r>
      <w:proofErr w:type="spellStart"/>
      <w:r>
        <w:t>Investment</w:t>
      </w:r>
      <w:proofErr w:type="spellEnd"/>
      <w:r>
        <w:t>, ROI).</w:t>
      </w:r>
    </w:p>
    <w:p w:rsidR="00B3012D" w:rsidRDefault="00B3012D" w:rsidP="00B3012D">
      <w:r w:rsidRPr="00D54B4C">
        <w:rPr>
          <w:b/>
          <w:bCs/>
        </w:rPr>
        <w:t>KPI Principal:</w:t>
      </w:r>
      <w:r>
        <w:t xml:space="preserve"> Retorno de inversión estimado </w:t>
      </w:r>
    </w:p>
    <w:p w:rsidR="00B3012D" w:rsidRDefault="00B3012D" w:rsidP="00B3012D">
      <w:r w:rsidRPr="00790DCA">
        <w:rPr>
          <w:b/>
          <w:bCs/>
          <w:sz w:val="28"/>
          <w:szCs w:val="28"/>
        </w:rPr>
        <w:t>451%</w:t>
      </w:r>
      <w:r>
        <w:t xml:space="preserve"> ROI calculado para un horizonte de cinco años en el escenario hospitalario estudiado.</w:t>
      </w:r>
    </w:p>
    <w:p w:rsidR="00B3012D" w:rsidRDefault="00B3012D" w:rsidP="00B3012D">
      <w:r w:rsidRPr="00790DCA">
        <w:rPr>
          <w:b/>
          <w:bCs/>
          <w:sz w:val="28"/>
          <w:szCs w:val="28"/>
        </w:rPr>
        <w:t>791%</w:t>
      </w:r>
      <w:r>
        <w:t xml:space="preserve"> ROI al incorporar el ahorro </w:t>
      </w:r>
      <w:r w:rsidR="00790DCA">
        <w:t xml:space="preserve">de </w:t>
      </w:r>
      <w:r w:rsidR="00D54B4C">
        <w:t>tiempo</w:t>
      </w:r>
      <w:r w:rsidR="00790DCA">
        <w:t xml:space="preserve"> de los radiólogos en el escenario ampliado.</w:t>
      </w:r>
    </w:p>
    <w:p w:rsidR="004B3E05" w:rsidRDefault="004B3E05" w:rsidP="00B3012D">
      <w:r>
        <w:t xml:space="preserve">El ROI representa la relación que </w:t>
      </w:r>
      <w:r w:rsidR="00D54B4C">
        <w:t>existe</w:t>
      </w:r>
      <w:r>
        <w:t xml:space="preserve"> entre el beneficio económico neto y la inversión realizada. </w:t>
      </w:r>
    </w:p>
    <w:p w:rsidR="00D54B4C" w:rsidRDefault="00D54B4C" w:rsidP="00B3012D"/>
    <w:p w:rsidR="007B6756" w:rsidRDefault="007B6756" w:rsidP="00B3012D">
      <w:r w:rsidRPr="007B6756">
        <w:rPr>
          <w:b/>
          <w:bCs/>
        </w:rPr>
        <w:t>País</w:t>
      </w:r>
      <w:r w:rsidR="004B3E05">
        <w:t>: Estados Unidos</w:t>
      </w:r>
      <w:r>
        <w:t>, e</w:t>
      </w:r>
      <w:r w:rsidR="004B3E05">
        <w:t xml:space="preserve">l estudio de modelo de flujo de trabajo de un hospital estadounidense con acreditación para la atención. </w:t>
      </w:r>
    </w:p>
    <w:p w:rsidR="007B6756" w:rsidRDefault="007B6756" w:rsidP="00B3012D">
      <w:r>
        <w:t xml:space="preserve">Una solución de IA requiere de revisar tanto el desempeño técnico </w:t>
      </w:r>
      <w:proofErr w:type="spellStart"/>
      <w:r>
        <w:t>asi</w:t>
      </w:r>
      <w:proofErr w:type="spellEnd"/>
      <w:r>
        <w:t xml:space="preserve"> como también la viabilidad económica. Esta herramienta pude ayudar a reducir tareas repetitivas, pero la utilidad depende </w:t>
      </w:r>
      <w:proofErr w:type="spellStart"/>
      <w:r>
        <w:t>ee</w:t>
      </w:r>
      <w:proofErr w:type="spellEnd"/>
      <w:r>
        <w:t xml:space="preserve"> los costos de la implementación, cantidad de estudios procesados, integración con los sistemas del hospital y la calidad de los resultados.</w:t>
      </w:r>
    </w:p>
    <w:p w:rsidR="00D54B4C" w:rsidRDefault="00D54B4C" w:rsidP="00B3012D"/>
    <w:p w:rsidR="00D54B4C" w:rsidRDefault="00D54B4C" w:rsidP="00B3012D"/>
    <w:p w:rsidR="00790DCA" w:rsidRDefault="00D54B4C" w:rsidP="00790DCA">
      <w:proofErr w:type="spellStart"/>
      <w:r>
        <w:rPr>
          <w:b/>
          <w:bCs/>
        </w:rPr>
        <w:lastRenderedPageBreak/>
        <w:t>F</w:t>
      </w:r>
      <w:r w:rsidRPr="00790DCA">
        <w:rPr>
          <w:b/>
          <w:bCs/>
        </w:rPr>
        <w:t>unete</w:t>
      </w:r>
      <w:proofErr w:type="spellEnd"/>
      <w:r w:rsidRPr="00790DCA">
        <w:rPr>
          <w:b/>
          <w:bCs/>
        </w:rPr>
        <w:t xml:space="preserve"> verificable</w:t>
      </w:r>
      <w:r>
        <w:t xml:space="preserve">: </w:t>
      </w:r>
      <w:proofErr w:type="spellStart"/>
      <w:r w:rsidR="007B6756" w:rsidRPr="007B6756">
        <w:t>Bharadwaj</w:t>
      </w:r>
      <w:proofErr w:type="spellEnd"/>
      <w:r w:rsidR="007B6756" w:rsidRPr="007B6756">
        <w:t xml:space="preserve">, P., Nicola, L., </w:t>
      </w:r>
      <w:proofErr w:type="spellStart"/>
      <w:r w:rsidR="007B6756" w:rsidRPr="007B6756">
        <w:t>Breau-Brunel</w:t>
      </w:r>
      <w:proofErr w:type="spellEnd"/>
      <w:r w:rsidR="007B6756" w:rsidRPr="007B6756">
        <w:t xml:space="preserve">, M., </w:t>
      </w:r>
      <w:proofErr w:type="spellStart"/>
      <w:r w:rsidR="007B6756" w:rsidRPr="007B6756">
        <w:t>Sensini</w:t>
      </w:r>
      <w:proofErr w:type="spellEnd"/>
      <w:r w:rsidR="007B6756" w:rsidRPr="007B6756">
        <w:t xml:space="preserve">, F., </w:t>
      </w:r>
      <w:proofErr w:type="spellStart"/>
      <w:r w:rsidR="007B6756" w:rsidRPr="007B6756">
        <w:t>Tanova-Yotova</w:t>
      </w:r>
      <w:proofErr w:type="spellEnd"/>
      <w:r w:rsidR="007B6756" w:rsidRPr="007B6756">
        <w:t xml:space="preserve">, N., </w:t>
      </w:r>
      <w:proofErr w:type="spellStart"/>
      <w:r w:rsidR="007B6756" w:rsidRPr="007B6756">
        <w:t>Atanasov</w:t>
      </w:r>
      <w:proofErr w:type="spellEnd"/>
      <w:r w:rsidR="007B6756" w:rsidRPr="007B6756">
        <w:t xml:space="preserve">, P., </w:t>
      </w:r>
      <w:proofErr w:type="spellStart"/>
      <w:r w:rsidR="007B6756" w:rsidRPr="007B6756">
        <w:t>Lobig</w:t>
      </w:r>
      <w:proofErr w:type="spellEnd"/>
      <w:r w:rsidR="007B6756" w:rsidRPr="007B6756">
        <w:t xml:space="preserve">, F., &amp; </w:t>
      </w:r>
      <w:proofErr w:type="spellStart"/>
      <w:r w:rsidR="007B6756" w:rsidRPr="007B6756">
        <w:t>Blankenburg</w:t>
      </w:r>
      <w:proofErr w:type="spellEnd"/>
      <w:r w:rsidR="007B6756" w:rsidRPr="007B6756">
        <w:t xml:space="preserve">, M. (2024). </w:t>
      </w:r>
      <w:proofErr w:type="spellStart"/>
      <w:r w:rsidR="007B6756" w:rsidRPr="007B6756">
        <w:t>Unlocking</w:t>
      </w:r>
      <w:proofErr w:type="spellEnd"/>
      <w:r w:rsidR="007B6756" w:rsidRPr="007B6756">
        <w:t xml:space="preserve"> </w:t>
      </w:r>
      <w:proofErr w:type="spellStart"/>
      <w:r w:rsidR="007B6756" w:rsidRPr="007B6756">
        <w:t>the</w:t>
      </w:r>
      <w:proofErr w:type="spellEnd"/>
      <w:r w:rsidR="007B6756" w:rsidRPr="007B6756">
        <w:t xml:space="preserve"> </w:t>
      </w:r>
      <w:proofErr w:type="spellStart"/>
      <w:r w:rsidR="007B6756" w:rsidRPr="007B6756">
        <w:t>value</w:t>
      </w:r>
      <w:proofErr w:type="spellEnd"/>
      <w:r w:rsidR="007B6756" w:rsidRPr="007B6756">
        <w:t xml:space="preserve">: </w:t>
      </w:r>
      <w:proofErr w:type="spellStart"/>
      <w:r w:rsidR="007B6756" w:rsidRPr="007B6756">
        <w:t>Quantifying</w:t>
      </w:r>
      <w:proofErr w:type="spellEnd"/>
      <w:r w:rsidR="007B6756" w:rsidRPr="007B6756">
        <w:t xml:space="preserve"> </w:t>
      </w:r>
      <w:proofErr w:type="spellStart"/>
      <w:r w:rsidR="007B6756" w:rsidRPr="007B6756">
        <w:t>the</w:t>
      </w:r>
      <w:proofErr w:type="spellEnd"/>
      <w:r w:rsidR="007B6756" w:rsidRPr="007B6756">
        <w:t xml:space="preserve"> </w:t>
      </w:r>
      <w:proofErr w:type="spellStart"/>
      <w:r w:rsidR="007B6756" w:rsidRPr="007B6756">
        <w:t>return</w:t>
      </w:r>
      <w:proofErr w:type="spellEnd"/>
      <w:r w:rsidR="007B6756" w:rsidRPr="007B6756">
        <w:t xml:space="preserve"> </w:t>
      </w:r>
      <w:proofErr w:type="spellStart"/>
      <w:r w:rsidR="007B6756" w:rsidRPr="007B6756">
        <w:t>on</w:t>
      </w:r>
      <w:proofErr w:type="spellEnd"/>
      <w:r w:rsidR="007B6756" w:rsidRPr="007B6756">
        <w:t xml:space="preserve"> </w:t>
      </w:r>
      <w:proofErr w:type="spellStart"/>
      <w:r w:rsidR="007B6756" w:rsidRPr="007B6756">
        <w:t>investment</w:t>
      </w:r>
      <w:proofErr w:type="spellEnd"/>
      <w:r w:rsidR="007B6756" w:rsidRPr="007B6756">
        <w:t xml:space="preserve"> </w:t>
      </w:r>
      <w:proofErr w:type="spellStart"/>
      <w:r w:rsidR="007B6756" w:rsidRPr="007B6756">
        <w:t>of</w:t>
      </w:r>
      <w:proofErr w:type="spellEnd"/>
      <w:r w:rsidR="007B6756" w:rsidRPr="007B6756">
        <w:t xml:space="preserve"> hospital artificial </w:t>
      </w:r>
      <w:proofErr w:type="spellStart"/>
      <w:r w:rsidR="007B6756" w:rsidRPr="007B6756">
        <w:t>intelligence</w:t>
      </w:r>
      <w:proofErr w:type="spellEnd"/>
      <w:r w:rsidR="007B6756" w:rsidRPr="007B6756">
        <w:t xml:space="preserve">. </w:t>
      </w:r>
      <w:proofErr w:type="spellStart"/>
      <w:r w:rsidR="007B6756" w:rsidRPr="007B6756">
        <w:rPr>
          <w:i/>
          <w:iCs/>
        </w:rPr>
        <w:t>Journal</w:t>
      </w:r>
      <w:proofErr w:type="spellEnd"/>
      <w:r w:rsidR="007B6756" w:rsidRPr="007B6756">
        <w:rPr>
          <w:i/>
          <w:iCs/>
        </w:rPr>
        <w:t xml:space="preserve"> </w:t>
      </w:r>
      <w:proofErr w:type="spellStart"/>
      <w:r w:rsidR="007B6756" w:rsidRPr="007B6756">
        <w:rPr>
          <w:i/>
          <w:iCs/>
        </w:rPr>
        <w:t>of</w:t>
      </w:r>
      <w:proofErr w:type="spellEnd"/>
      <w:r w:rsidR="007B6756" w:rsidRPr="007B6756">
        <w:rPr>
          <w:i/>
          <w:iCs/>
        </w:rPr>
        <w:t xml:space="preserve"> </w:t>
      </w:r>
      <w:proofErr w:type="spellStart"/>
      <w:r w:rsidR="007B6756" w:rsidRPr="007B6756">
        <w:rPr>
          <w:i/>
          <w:iCs/>
        </w:rPr>
        <w:t>the</w:t>
      </w:r>
      <w:proofErr w:type="spellEnd"/>
      <w:r w:rsidR="007B6756" w:rsidRPr="007B6756">
        <w:rPr>
          <w:i/>
          <w:iCs/>
        </w:rPr>
        <w:t xml:space="preserve"> American </w:t>
      </w:r>
      <w:proofErr w:type="spellStart"/>
      <w:r w:rsidR="007B6756" w:rsidRPr="007B6756">
        <w:rPr>
          <w:i/>
          <w:iCs/>
        </w:rPr>
        <w:t>College</w:t>
      </w:r>
      <w:proofErr w:type="spellEnd"/>
      <w:r w:rsidR="007B6756" w:rsidRPr="007B6756">
        <w:rPr>
          <w:i/>
          <w:iCs/>
        </w:rPr>
        <w:t xml:space="preserve"> </w:t>
      </w:r>
      <w:proofErr w:type="spellStart"/>
      <w:r w:rsidR="007B6756" w:rsidRPr="007B6756">
        <w:rPr>
          <w:i/>
          <w:iCs/>
        </w:rPr>
        <w:t>of</w:t>
      </w:r>
      <w:proofErr w:type="spellEnd"/>
      <w:r w:rsidR="007B6756" w:rsidRPr="007B6756">
        <w:rPr>
          <w:i/>
          <w:iCs/>
        </w:rPr>
        <w:t xml:space="preserve"> </w:t>
      </w:r>
      <w:proofErr w:type="spellStart"/>
      <w:r w:rsidR="007B6756" w:rsidRPr="007B6756">
        <w:rPr>
          <w:i/>
          <w:iCs/>
        </w:rPr>
        <w:t>Radiology</w:t>
      </w:r>
      <w:proofErr w:type="spellEnd"/>
      <w:r w:rsidR="007B6756" w:rsidRPr="007B6756">
        <w:t xml:space="preserve">, </w:t>
      </w:r>
      <w:r w:rsidR="007B6756" w:rsidRPr="007B6756">
        <w:rPr>
          <w:i/>
          <w:iCs/>
        </w:rPr>
        <w:t>21</w:t>
      </w:r>
      <w:r w:rsidR="007B6756" w:rsidRPr="007B6756">
        <w:t xml:space="preserve">(10), 1677–1685. </w:t>
      </w:r>
      <w:hyperlink r:id="rId7" w:tgtFrame="_blank" w:history="1">
        <w:r w:rsidR="007B6756" w:rsidRPr="007B6756">
          <w:rPr>
            <w:rStyle w:val="Hipervnculo"/>
          </w:rPr>
          <w:t>https://doi.org/10.1016/j.jacr.2024.02.034</w:t>
        </w:r>
      </w:hyperlink>
    </w:p>
    <w:p w:rsidR="00D54B4C" w:rsidRDefault="00D54B4C" w:rsidP="00790DCA"/>
    <w:p w:rsidR="00D54B4C" w:rsidRDefault="00D54B4C" w:rsidP="00790DCA"/>
    <w:p w:rsidR="007B6756" w:rsidRDefault="007B6756" w:rsidP="007B6756">
      <w:pPr>
        <w:jc w:val="center"/>
        <w:rPr>
          <w:b/>
          <w:bCs/>
        </w:rPr>
      </w:pPr>
      <w:r w:rsidRPr="007B6756">
        <w:rPr>
          <w:b/>
          <w:bCs/>
        </w:rPr>
        <w:t>CASO 2: INDUSTRIA: INTELIGENCIA ARTIFICIAL PARA EL CONTROL DE CALIDAD EN BMW</w:t>
      </w:r>
    </w:p>
    <w:p w:rsidR="007B6756" w:rsidRDefault="007B6756" w:rsidP="007B6756">
      <w:pPr>
        <w:jc w:val="center"/>
        <w:rPr>
          <w:b/>
          <w:bCs/>
        </w:rPr>
      </w:pPr>
    </w:p>
    <w:p w:rsidR="0073282A" w:rsidRDefault="0073282A" w:rsidP="0073282A">
      <w:pPr>
        <w:rPr>
          <w:b/>
          <w:bCs/>
        </w:rPr>
      </w:pPr>
    </w:p>
    <w:p w:rsidR="0063618B" w:rsidRDefault="0073282A" w:rsidP="0073282A">
      <w:r>
        <w:rPr>
          <w:b/>
          <w:bCs/>
        </w:rPr>
        <w:t xml:space="preserve">Descripción del caso: </w:t>
      </w:r>
      <w:r>
        <w:t xml:space="preserve">En la fabrica de automóviles, cada vehículo tiende a llegar a </w:t>
      </w:r>
      <w:proofErr w:type="spellStart"/>
      <w:r>
        <w:t>terner</w:t>
      </w:r>
      <w:proofErr w:type="spellEnd"/>
      <w:r>
        <w:t xml:space="preserve"> distintas características, componentes y configuraciones</w:t>
      </w:r>
      <w:r w:rsidR="0063618B">
        <w:t>. Es por ello que las inspecciones de calidad deben de adaptarse al modelo y a los distintos elementos que se instalaron durante el proceso de ensamblaje.</w:t>
      </w:r>
    </w:p>
    <w:p w:rsidR="0063618B" w:rsidRDefault="0063618B" w:rsidP="0073282A">
      <w:r>
        <w:t xml:space="preserve">El 28 de abril del año </w:t>
      </w:r>
      <w:proofErr w:type="gramStart"/>
      <w:r>
        <w:t>2025,  BMW</w:t>
      </w:r>
      <w:proofErr w:type="gramEnd"/>
      <w:r>
        <w:t xml:space="preserve"> </w:t>
      </w:r>
      <w:proofErr w:type="spellStart"/>
      <w:r>
        <w:t>Group</w:t>
      </w:r>
      <w:proofErr w:type="spellEnd"/>
      <w:r>
        <w:t xml:space="preserve"> informo acerca del proyecto piloto GenAI4Q, que </w:t>
      </w:r>
      <w:proofErr w:type="spellStart"/>
      <w:r>
        <w:t>vue</w:t>
      </w:r>
      <w:proofErr w:type="spellEnd"/>
      <w:r>
        <w:t xml:space="preserve"> desarrollado en una planta de Ratisbona </w:t>
      </w:r>
      <w:r w:rsidRPr="0063618B">
        <w:t>(</w:t>
      </w:r>
      <w:proofErr w:type="spellStart"/>
      <w:r w:rsidRPr="0063618B">
        <w:t>Regensburg</w:t>
      </w:r>
      <w:proofErr w:type="spellEnd"/>
      <w:r w:rsidRPr="0063618B">
        <w:t>)</w:t>
      </w:r>
      <w:r>
        <w:t>, Alemania. La empresa presento una herramienta de Inteligencia Artificial que fue diseñada para generar recomendaciones personalizadas de inspección de calidad para los vehículos fabricados.</w:t>
      </w:r>
    </w:p>
    <w:p w:rsidR="0063618B" w:rsidRDefault="0063618B" w:rsidP="0073282A">
      <w:r>
        <w:t xml:space="preserve">De acuerdo con BMW, lo que realiza el sistema es el análisis de grandes cantidades de datos, incluidos los datos del </w:t>
      </w:r>
      <w:proofErr w:type="spellStart"/>
      <w:r>
        <w:t>vehiculo</w:t>
      </w:r>
      <w:proofErr w:type="spellEnd"/>
      <w:r>
        <w:t xml:space="preserve">, equipamiento y la información de producción disponible en tiempo real. Esto </w:t>
      </w:r>
      <w:proofErr w:type="spellStart"/>
      <w:r>
        <w:t>surgio</w:t>
      </w:r>
      <w:proofErr w:type="spellEnd"/>
      <w:r>
        <w:t xml:space="preserve"> a partir de patrones y relaciones entre los datos mencionados anteriormente y lo que pretende es generar un </w:t>
      </w:r>
      <w:proofErr w:type="spellStart"/>
      <w:r>
        <w:t>acatalogo</w:t>
      </w:r>
      <w:proofErr w:type="spellEnd"/>
      <w:r>
        <w:t xml:space="preserve"> de inspección </w:t>
      </w:r>
      <w:proofErr w:type="spellStart"/>
      <w:r>
        <w:t>especifico</w:t>
      </w:r>
      <w:proofErr w:type="spellEnd"/>
      <w:r>
        <w:t xml:space="preserve"> para cada unidad además de organizar las verificaciones mediante una aplicación utilizada por el personal.</w:t>
      </w:r>
    </w:p>
    <w:p w:rsidR="0073282A" w:rsidRDefault="0063618B" w:rsidP="0073282A">
      <w:r>
        <w:t>Esta herramienta incorpora funciones de reconocimiento de voz y transcripción para poder registrar información durante</w:t>
      </w:r>
      <w:r w:rsidR="008D6CBA">
        <w:t xml:space="preserve"> las inspecciones. </w:t>
      </w:r>
    </w:p>
    <w:p w:rsidR="008D6CBA" w:rsidRDefault="008D6CBA" w:rsidP="0073282A"/>
    <w:p w:rsidR="008D6CBA" w:rsidRDefault="008D6CBA" w:rsidP="0073282A">
      <w:r w:rsidRPr="008D6CBA">
        <w:rPr>
          <w:b/>
          <w:bCs/>
        </w:rPr>
        <w:t xml:space="preserve">Problema resuelto: </w:t>
      </w:r>
      <w:r>
        <w:rPr>
          <w:b/>
          <w:bCs/>
        </w:rPr>
        <w:t xml:space="preserve">  </w:t>
      </w:r>
      <w:r w:rsidRPr="008D6CBA">
        <w:t>Una planta</w:t>
      </w:r>
      <w:r>
        <w:rPr>
          <w:b/>
          <w:bCs/>
        </w:rPr>
        <w:t xml:space="preserve"> </w:t>
      </w:r>
      <w:r>
        <w:t>automotriz debe de comprobar de que los vehículos se encuentren correctamente ensamblados y que cumplan con todos los requisitos de calidad establecidos.</w:t>
      </w:r>
    </w:p>
    <w:p w:rsidR="008D6CBA" w:rsidRDefault="008D6CBA" w:rsidP="0073282A">
      <w:r>
        <w:t xml:space="preserve">Si todos los vehículos tienen las </w:t>
      </w:r>
      <w:proofErr w:type="gramStart"/>
      <w:r>
        <w:t>misma revisiones</w:t>
      </w:r>
      <w:proofErr w:type="gramEnd"/>
      <w:r>
        <w:t xml:space="preserve"> sin considerar sus diferencias, el procedimiento resulta ser un poco eficiente.</w:t>
      </w:r>
    </w:p>
    <w:p w:rsidR="008D6CBA" w:rsidRDefault="008D6CBA" w:rsidP="0073282A">
      <w:r>
        <w:lastRenderedPageBreak/>
        <w:t xml:space="preserve">Las inspecciones dependen mucho de los procesos manuales, mientras exige el riesgo de omitir verificaciones o registrar información de manera </w:t>
      </w:r>
      <w:proofErr w:type="spellStart"/>
      <w:r>
        <w:t>inconsiente</w:t>
      </w:r>
      <w:proofErr w:type="spellEnd"/>
      <w:r>
        <w:t>.</w:t>
      </w:r>
    </w:p>
    <w:p w:rsidR="008D6CBA" w:rsidRDefault="008D6CBA" w:rsidP="0073282A">
      <w:r>
        <w:t xml:space="preserve">GenAI4Q lo que pretende es resolver el problema mediante la adaptación de las recomendaciones de inspección a las diferentes características que presenta cada automóvil, y de esta manera el personal pretenda recibir indicaciones </w:t>
      </w:r>
      <w:proofErr w:type="spellStart"/>
      <w:r>
        <w:t>mas</w:t>
      </w:r>
      <w:proofErr w:type="spellEnd"/>
      <w:r>
        <w:t xml:space="preserve"> </w:t>
      </w:r>
      <w:proofErr w:type="spellStart"/>
      <w:r>
        <w:t>especificas</w:t>
      </w:r>
      <w:proofErr w:type="spellEnd"/>
      <w:r>
        <w:t xml:space="preserve"> y </w:t>
      </w:r>
      <w:proofErr w:type="spellStart"/>
      <w:r>
        <w:t>asi</w:t>
      </w:r>
      <w:proofErr w:type="spellEnd"/>
      <w:r>
        <w:t xml:space="preserve"> poder organizar mejor </w:t>
      </w:r>
      <w:proofErr w:type="spellStart"/>
      <w:r>
        <w:t>ls</w:t>
      </w:r>
      <w:proofErr w:type="spellEnd"/>
      <w:r>
        <w:t xml:space="preserve"> comprobaciones antes de que el vehículo salga de la planta.</w:t>
      </w:r>
    </w:p>
    <w:p w:rsidR="008D6CBA" w:rsidRDefault="008D6CBA" w:rsidP="0073282A">
      <w:pPr>
        <w:rPr>
          <w:b/>
          <w:bCs/>
        </w:rPr>
      </w:pPr>
      <w:r w:rsidRPr="008D6CBA">
        <w:rPr>
          <w:b/>
          <w:bCs/>
        </w:rPr>
        <w:t xml:space="preserve">Técnicas empleadas: </w:t>
      </w:r>
    </w:p>
    <w:p w:rsidR="005760E3" w:rsidRPr="005760E3" w:rsidRDefault="005760E3" w:rsidP="005760E3">
      <w:pPr>
        <w:pStyle w:val="Prrafodelista"/>
        <w:numPr>
          <w:ilvl w:val="0"/>
          <w:numId w:val="5"/>
        </w:numPr>
        <w:rPr>
          <w:b/>
          <w:bCs/>
        </w:rPr>
      </w:pPr>
      <w:r>
        <w:rPr>
          <w:b/>
          <w:bCs/>
        </w:rPr>
        <w:t xml:space="preserve">Aprendizaje automático: </w:t>
      </w:r>
      <w:r w:rsidRPr="005760E3">
        <w:t>Análisis de datos para identificar patrones y las relaciones.</w:t>
      </w:r>
    </w:p>
    <w:p w:rsidR="005760E3" w:rsidRDefault="005760E3" w:rsidP="005760E3">
      <w:pPr>
        <w:pStyle w:val="Prrafodelista"/>
        <w:numPr>
          <w:ilvl w:val="0"/>
          <w:numId w:val="5"/>
        </w:numPr>
        <w:rPr>
          <w:b/>
          <w:bCs/>
        </w:rPr>
      </w:pPr>
      <w:r>
        <w:rPr>
          <w:b/>
          <w:bCs/>
        </w:rPr>
        <w:t xml:space="preserve">IA generativa: </w:t>
      </w:r>
      <w:r w:rsidRPr="005760E3">
        <w:t>Es utilizada para la generación de recomendaciones y los catálogos de inspecciones personalizadas.</w:t>
      </w:r>
    </w:p>
    <w:p w:rsidR="005760E3" w:rsidRDefault="005760E3" w:rsidP="005760E3">
      <w:pPr>
        <w:pStyle w:val="Prrafodelista"/>
        <w:numPr>
          <w:ilvl w:val="0"/>
          <w:numId w:val="5"/>
        </w:numPr>
        <w:rPr>
          <w:b/>
          <w:bCs/>
        </w:rPr>
      </w:pPr>
      <w:r>
        <w:rPr>
          <w:b/>
          <w:bCs/>
        </w:rPr>
        <w:t xml:space="preserve">Procesamientos de lenguaje y transcripción:  </w:t>
      </w:r>
      <w:r w:rsidRPr="005760E3">
        <w:t>Actúa en la transformación de las indicaciones habladas mediante registros estandarizados.</w:t>
      </w:r>
    </w:p>
    <w:p w:rsidR="005760E3" w:rsidRDefault="005760E3" w:rsidP="005760E3">
      <w:pPr>
        <w:pStyle w:val="Prrafodelista"/>
        <w:numPr>
          <w:ilvl w:val="0"/>
          <w:numId w:val="5"/>
        </w:numPr>
        <w:rPr>
          <w:b/>
          <w:bCs/>
        </w:rPr>
      </w:pPr>
      <w:r>
        <w:rPr>
          <w:b/>
          <w:bCs/>
        </w:rPr>
        <w:t xml:space="preserve">Análisis de datos en tiempo real: </w:t>
      </w:r>
      <w:r w:rsidRPr="005760E3">
        <w:t>Permite la incorporación de información de las producciones para adaptarse a las verificaciones</w:t>
      </w:r>
      <w:r>
        <w:rPr>
          <w:b/>
          <w:bCs/>
        </w:rPr>
        <w:t>.</w:t>
      </w:r>
    </w:p>
    <w:p w:rsidR="0051699F" w:rsidRDefault="0051699F" w:rsidP="0051699F">
      <w:r w:rsidRPr="0051699F">
        <w:t>El caso en especifico de GenAI4Q se centra en generar recomendaciones de inspecciones</w:t>
      </w:r>
      <w:r w:rsidR="00D54B4C">
        <w:t xml:space="preserve"> </w:t>
      </w:r>
      <w:r w:rsidRPr="0051699F">
        <w:t>así ser una herramienta de ap</w:t>
      </w:r>
      <w:r>
        <w:t>o</w:t>
      </w:r>
      <w:r w:rsidRPr="0051699F">
        <w:t>yo, esto quiere decir que es un sistema que inspeccioné de manera automática todos los componentes.</w:t>
      </w:r>
    </w:p>
    <w:p w:rsidR="00D54B4C" w:rsidRPr="0051699F" w:rsidRDefault="00D54B4C" w:rsidP="0051699F"/>
    <w:p w:rsidR="005760E3" w:rsidRPr="005760E3" w:rsidRDefault="0051699F" w:rsidP="005760E3">
      <w:pPr>
        <w:rPr>
          <w:b/>
          <w:bCs/>
        </w:rPr>
      </w:pPr>
      <w:r>
        <w:rPr>
          <w:b/>
          <w:bCs/>
        </w:rPr>
        <w:t>Impacto medible</w:t>
      </w:r>
      <w:r w:rsidR="00D54B4C">
        <w:rPr>
          <w:b/>
          <w:bCs/>
        </w:rPr>
        <w:t xml:space="preserve"> y KPI</w:t>
      </w:r>
      <w:r>
        <w:rPr>
          <w:b/>
          <w:bCs/>
        </w:rPr>
        <w:t xml:space="preserve">: </w:t>
      </w:r>
    </w:p>
    <w:p w:rsidR="00D54B4C" w:rsidRDefault="00D54B4C" w:rsidP="00790DCA">
      <w:r>
        <w:t>La publicación de BMW proporciono datos sobre la escala de producción en la que se utiliza la herramienta, aunque no se publica un porcentaje de reducción de defectos ni mucho menos la cifra de ahorro económico que atribuible este proyecto piloto.</w:t>
      </w:r>
    </w:p>
    <w:p w:rsidR="00D54B4C" w:rsidRDefault="00D54B4C" w:rsidP="00790DCA">
      <w:r>
        <w:t>KPI de escala operativa: Retorno de inversión estimado.</w:t>
      </w:r>
    </w:p>
    <w:p w:rsidR="00790DCA" w:rsidRDefault="00D54B4C" w:rsidP="00790DCA">
      <w:r w:rsidRPr="0025032D">
        <w:rPr>
          <w:b/>
          <w:bCs/>
          <w:sz w:val="28"/>
          <w:szCs w:val="28"/>
        </w:rPr>
        <w:t>1,400 vehículos</w:t>
      </w:r>
      <w:r>
        <w:t xml:space="preserve"> por día: la producción diaria aproximada de la planta de Ratisbona, donde se desarrollo el proyecto GenAI4Q.</w:t>
      </w:r>
    </w:p>
    <w:p w:rsidR="00D54B4C" w:rsidRDefault="00D54B4C" w:rsidP="00790DCA">
      <w:r w:rsidRPr="0025032D">
        <w:rPr>
          <w:b/>
          <w:bCs/>
          <w:sz w:val="28"/>
          <w:szCs w:val="28"/>
        </w:rPr>
        <w:t>57</w:t>
      </w:r>
      <w:r>
        <w:t xml:space="preserve"> </w:t>
      </w:r>
      <w:r w:rsidR="0025032D" w:rsidRPr="0025032D">
        <w:rPr>
          <w:b/>
          <w:bCs/>
          <w:sz w:val="28"/>
          <w:szCs w:val="28"/>
        </w:rPr>
        <w:t>s</w:t>
      </w:r>
      <w:r w:rsidRPr="0025032D">
        <w:rPr>
          <w:b/>
          <w:bCs/>
          <w:sz w:val="28"/>
          <w:szCs w:val="28"/>
        </w:rPr>
        <w:t>egundos</w:t>
      </w:r>
      <w:r>
        <w:t xml:space="preserve"> Es el intervalo aproximado </w:t>
      </w:r>
      <w:r w:rsidR="0025032D">
        <w:t xml:space="preserve">entre la salida de un </w:t>
      </w:r>
      <w:proofErr w:type="spellStart"/>
      <w:r w:rsidR="0025032D">
        <w:t>vehiculo</w:t>
      </w:r>
      <w:proofErr w:type="spellEnd"/>
      <w:r w:rsidR="0025032D">
        <w:t xml:space="preserve"> y el siguiente de la línea del ensamblaje.</w:t>
      </w:r>
    </w:p>
    <w:p w:rsidR="0025032D" w:rsidRDefault="0025032D" w:rsidP="00790DCA">
      <w:r w:rsidRPr="0025032D">
        <w:rPr>
          <w:b/>
          <w:bCs/>
        </w:rPr>
        <w:t>País:</w:t>
      </w:r>
      <w:r>
        <w:t xml:space="preserve"> Alemania, para ser exactos en la planta de BMW </w:t>
      </w:r>
      <w:proofErr w:type="spellStart"/>
      <w:r>
        <w:t>Group</w:t>
      </w:r>
      <w:proofErr w:type="spellEnd"/>
      <w:r>
        <w:t xml:space="preserve"> en Ratisbona, Baviera</w:t>
      </w:r>
    </w:p>
    <w:p w:rsidR="0025032D" w:rsidRDefault="00EE54CA" w:rsidP="00790DCA">
      <w:r>
        <w:t xml:space="preserve">La IA no pretende remplazar una maquina o realizar todo el trabajo, sino que solamente es una aportación de ayuda a los trabajadores a llevar </w:t>
      </w:r>
      <w:proofErr w:type="gramStart"/>
      <w:r>
        <w:t>un  mejor</w:t>
      </w:r>
      <w:proofErr w:type="gramEnd"/>
      <w:r>
        <w:t xml:space="preserve"> control.</w:t>
      </w:r>
    </w:p>
    <w:p w:rsidR="0025032D" w:rsidRDefault="0025032D" w:rsidP="00790DCA">
      <w:pPr>
        <w:rPr>
          <w:b/>
          <w:bCs/>
        </w:rPr>
      </w:pPr>
      <w:r w:rsidRPr="0025032D">
        <w:rPr>
          <w:b/>
          <w:bCs/>
        </w:rPr>
        <w:lastRenderedPageBreak/>
        <w:t>Fuente:</w:t>
      </w:r>
      <w:r>
        <w:rPr>
          <w:b/>
          <w:bCs/>
        </w:rPr>
        <w:t xml:space="preserve"> </w:t>
      </w:r>
      <w:r w:rsidRPr="00CC0A44">
        <w:t xml:space="preserve">BMW </w:t>
      </w:r>
      <w:proofErr w:type="spellStart"/>
      <w:r w:rsidRPr="00CC0A44">
        <w:t>Group</w:t>
      </w:r>
      <w:proofErr w:type="spellEnd"/>
      <w:r w:rsidRPr="00CC0A44">
        <w:t xml:space="preserve">. (2025, 12 de febrero). </w:t>
      </w:r>
      <w:r w:rsidRPr="00CC0A44">
        <w:rPr>
          <w:i/>
          <w:iCs/>
        </w:rPr>
        <w:t xml:space="preserve">Artificial </w:t>
      </w:r>
      <w:proofErr w:type="spellStart"/>
      <w:r w:rsidRPr="00CC0A44">
        <w:rPr>
          <w:i/>
          <w:iCs/>
        </w:rPr>
        <w:t>intelligence</w:t>
      </w:r>
      <w:proofErr w:type="spellEnd"/>
      <w:r w:rsidRPr="00CC0A44">
        <w:rPr>
          <w:i/>
          <w:iCs/>
        </w:rPr>
        <w:t xml:space="preserve"> as a </w:t>
      </w:r>
      <w:proofErr w:type="spellStart"/>
      <w:r w:rsidRPr="00CC0A44">
        <w:rPr>
          <w:i/>
          <w:iCs/>
        </w:rPr>
        <w:t>quality</w:t>
      </w:r>
      <w:proofErr w:type="spellEnd"/>
      <w:r w:rsidRPr="00CC0A44">
        <w:rPr>
          <w:i/>
          <w:iCs/>
        </w:rPr>
        <w:t xml:space="preserve"> </w:t>
      </w:r>
      <w:proofErr w:type="spellStart"/>
      <w:r w:rsidRPr="00CC0A44">
        <w:rPr>
          <w:i/>
          <w:iCs/>
        </w:rPr>
        <w:t>booster</w:t>
      </w:r>
      <w:proofErr w:type="spellEnd"/>
      <w:r w:rsidRPr="00CC0A44">
        <w:rPr>
          <w:i/>
          <w:iCs/>
        </w:rPr>
        <w:t xml:space="preserve">: BMW </w:t>
      </w:r>
      <w:proofErr w:type="spellStart"/>
      <w:r w:rsidRPr="00CC0A44">
        <w:rPr>
          <w:i/>
          <w:iCs/>
        </w:rPr>
        <w:t>Group</w:t>
      </w:r>
      <w:proofErr w:type="spellEnd"/>
      <w:r w:rsidRPr="00CC0A44">
        <w:rPr>
          <w:i/>
          <w:iCs/>
        </w:rPr>
        <w:t xml:space="preserve"> </w:t>
      </w:r>
      <w:proofErr w:type="spellStart"/>
      <w:r w:rsidRPr="00CC0A44">
        <w:rPr>
          <w:i/>
          <w:iCs/>
        </w:rPr>
        <w:t>consistently</w:t>
      </w:r>
      <w:proofErr w:type="spellEnd"/>
      <w:r w:rsidRPr="00CC0A44">
        <w:rPr>
          <w:i/>
          <w:iCs/>
        </w:rPr>
        <w:t xml:space="preserve"> </w:t>
      </w:r>
      <w:proofErr w:type="spellStart"/>
      <w:r w:rsidRPr="00CC0A44">
        <w:rPr>
          <w:i/>
          <w:iCs/>
        </w:rPr>
        <w:t>leverages</w:t>
      </w:r>
      <w:proofErr w:type="spellEnd"/>
      <w:r w:rsidRPr="00CC0A44">
        <w:rPr>
          <w:i/>
          <w:iCs/>
        </w:rPr>
        <w:t xml:space="preserve"> innovative digital </w:t>
      </w:r>
      <w:proofErr w:type="spellStart"/>
      <w:r w:rsidRPr="00CC0A44">
        <w:rPr>
          <w:i/>
          <w:iCs/>
        </w:rPr>
        <w:t>tools</w:t>
      </w:r>
      <w:proofErr w:type="spellEnd"/>
      <w:r w:rsidRPr="00CC0A44">
        <w:rPr>
          <w:i/>
          <w:iCs/>
        </w:rPr>
        <w:t xml:space="preserve"> in </w:t>
      </w:r>
      <w:proofErr w:type="spellStart"/>
      <w:r w:rsidRPr="00CC0A44">
        <w:rPr>
          <w:i/>
          <w:iCs/>
        </w:rPr>
        <w:t>production</w:t>
      </w:r>
      <w:proofErr w:type="spellEnd"/>
      <w:r w:rsidRPr="00CC0A44">
        <w:rPr>
          <w:i/>
          <w:iCs/>
        </w:rPr>
        <w:t xml:space="preserve"> and </w:t>
      </w:r>
      <w:proofErr w:type="spellStart"/>
      <w:r w:rsidRPr="00CC0A44">
        <w:rPr>
          <w:i/>
          <w:iCs/>
        </w:rPr>
        <w:t>expands</w:t>
      </w:r>
      <w:proofErr w:type="spellEnd"/>
      <w:r w:rsidRPr="00CC0A44">
        <w:rPr>
          <w:i/>
          <w:iCs/>
        </w:rPr>
        <w:t xml:space="preserve"> global </w:t>
      </w:r>
      <w:proofErr w:type="spellStart"/>
      <w:r w:rsidRPr="00CC0A44">
        <w:rPr>
          <w:i/>
          <w:iCs/>
        </w:rPr>
        <w:t>usage</w:t>
      </w:r>
      <w:proofErr w:type="spellEnd"/>
      <w:r w:rsidRPr="00CC0A44">
        <w:t xml:space="preserve">. BMW </w:t>
      </w:r>
      <w:proofErr w:type="spellStart"/>
      <w:r w:rsidRPr="00CC0A44">
        <w:t>Group</w:t>
      </w:r>
      <w:proofErr w:type="spellEnd"/>
      <w:r w:rsidRPr="00CC0A44">
        <w:t xml:space="preserve"> </w:t>
      </w:r>
      <w:proofErr w:type="spellStart"/>
      <w:r w:rsidRPr="00CC0A44">
        <w:t>PressClub</w:t>
      </w:r>
      <w:proofErr w:type="spellEnd"/>
      <w:r w:rsidRPr="00CC0A44">
        <w:t xml:space="preserve">. </w:t>
      </w:r>
      <w:hyperlink r:id="rId8" w:tgtFrame="_blank" w:history="1">
        <w:r w:rsidRPr="00CC0A44">
          <w:rPr>
            <w:rStyle w:val="Hipervnculo"/>
          </w:rPr>
          <w:t>https://www.press.bmwgroup.com/global/article/detail/T0448161EN/artificial-intelligence-as-a-quality-booster:-bmw-group-consistently-leverages-innovative-digital-tools-in-production-and-expands-global-usage</w:t>
        </w:r>
      </w:hyperlink>
    </w:p>
    <w:p w:rsidR="00EE54CA" w:rsidRDefault="00EE54CA" w:rsidP="00790DCA">
      <w:pPr>
        <w:rPr>
          <w:b/>
          <w:bCs/>
        </w:rPr>
      </w:pPr>
    </w:p>
    <w:p w:rsidR="00EE54CA" w:rsidRDefault="00EE54CA" w:rsidP="00EE54CA">
      <w:pPr>
        <w:jc w:val="center"/>
        <w:rPr>
          <w:b/>
          <w:bCs/>
        </w:rPr>
      </w:pPr>
      <w:r>
        <w:rPr>
          <w:b/>
          <w:bCs/>
        </w:rPr>
        <w:t xml:space="preserve">CASO 3: </w:t>
      </w:r>
      <w:r w:rsidRPr="00EE54CA">
        <w:rPr>
          <w:b/>
          <w:bCs/>
        </w:rPr>
        <w:t>MOVILIDAD: CONDUCCIÓN AUTÓNOMA DE WAYMO</w:t>
      </w:r>
    </w:p>
    <w:p w:rsidR="00EE54CA" w:rsidRDefault="00EE54CA" w:rsidP="00EE54CA">
      <w:pPr>
        <w:jc w:val="center"/>
        <w:rPr>
          <w:b/>
          <w:bCs/>
        </w:rPr>
      </w:pPr>
    </w:p>
    <w:p w:rsidR="00EE54CA" w:rsidRDefault="00EE54CA" w:rsidP="00EE54CA">
      <w:r>
        <w:rPr>
          <w:b/>
          <w:bCs/>
        </w:rPr>
        <w:t>Descripción del caso</w:t>
      </w:r>
      <w:r w:rsidRPr="00983E77">
        <w:t xml:space="preserve">:  La conducción autónoma es una de las aplicaciones mas complejas de la Inteligencia Artificial </w:t>
      </w:r>
      <w:r w:rsidR="00983E77">
        <w:t xml:space="preserve">ya que requiere que un </w:t>
      </w:r>
      <w:proofErr w:type="spellStart"/>
      <w:r w:rsidR="00983E77">
        <w:t>vehiculo</w:t>
      </w:r>
      <w:proofErr w:type="spellEnd"/>
      <w:r w:rsidR="00983E77">
        <w:t xml:space="preserve"> interprete lo que es su entorno, identificando objetos, estimación de distancias, el anticipe posibles movimientos y toma de </w:t>
      </w:r>
      <w:proofErr w:type="spellStart"/>
      <w:r w:rsidR="00983E77">
        <w:t>deciciones</w:t>
      </w:r>
      <w:proofErr w:type="spellEnd"/>
      <w:r w:rsidR="00983E77">
        <w:t xml:space="preserve"> en tiempo real.</w:t>
      </w:r>
    </w:p>
    <w:p w:rsidR="00983E77" w:rsidRDefault="00983E77" w:rsidP="00EE54CA">
      <w:proofErr w:type="spellStart"/>
      <w:proofErr w:type="gramStart"/>
      <w:r w:rsidRPr="00983E77">
        <w:t>Waymo</w:t>
      </w:r>
      <w:proofErr w:type="spellEnd"/>
      <w:r w:rsidRPr="00983E77">
        <w:t xml:space="preserve">, </w:t>
      </w:r>
      <w:r>
        <w:t xml:space="preserve"> es</w:t>
      </w:r>
      <w:proofErr w:type="gramEnd"/>
      <w:r>
        <w:t xml:space="preserve"> una </w:t>
      </w:r>
      <w:r w:rsidRPr="00983E77">
        <w:t xml:space="preserve">empresa de tecnología de conducción autónoma, </w:t>
      </w:r>
      <w:r>
        <w:t xml:space="preserve"> que </w:t>
      </w:r>
      <w:r w:rsidRPr="00983E77">
        <w:t xml:space="preserve">opera servicios de transporte sin </w:t>
      </w:r>
      <w:r>
        <w:t xml:space="preserve"> la necesidad de un </w:t>
      </w:r>
      <w:r w:rsidRPr="00983E77">
        <w:t xml:space="preserve">conductor humano al volante en determinadas ciudades de Estados Unidos. </w:t>
      </w:r>
      <w:r w:rsidR="00011C40">
        <w:t>Lo cual hace referencia a que e</w:t>
      </w:r>
      <w:r w:rsidRPr="00983E77">
        <w:t xml:space="preserve">l sistema </w:t>
      </w:r>
      <w:proofErr w:type="spellStart"/>
      <w:r w:rsidRPr="00983E77">
        <w:t>Waymo</w:t>
      </w:r>
      <w:proofErr w:type="spellEnd"/>
      <w:r w:rsidRPr="00983E77">
        <w:t xml:space="preserve"> Driver</w:t>
      </w:r>
      <w:r w:rsidR="00011C40">
        <w:t xml:space="preserve"> solo utilice </w:t>
      </w:r>
      <w:r w:rsidRPr="00983E77">
        <w:t xml:space="preserve">sensores </w:t>
      </w:r>
      <w:r w:rsidR="00011C40">
        <w:t>que están</w:t>
      </w:r>
      <w:r w:rsidRPr="00983E77">
        <w:t xml:space="preserve"> programa</w:t>
      </w:r>
      <w:r w:rsidR="00011C40">
        <w:t>das</w:t>
      </w:r>
      <w:r w:rsidRPr="00983E77">
        <w:t xml:space="preserve"> </w:t>
      </w:r>
      <w:r w:rsidR="00011C40">
        <w:t xml:space="preserve">con </w:t>
      </w:r>
      <w:r w:rsidRPr="00983E77">
        <w:t xml:space="preserve">IA para </w:t>
      </w:r>
      <w:r w:rsidR="00011C40">
        <w:t xml:space="preserve">así </w:t>
      </w:r>
      <w:r w:rsidRPr="00983E77">
        <w:t xml:space="preserve">percibir el entorno </w:t>
      </w:r>
      <w:r w:rsidR="00011C40">
        <w:t xml:space="preserve">además de </w:t>
      </w:r>
      <w:r w:rsidRPr="00983E77">
        <w:t xml:space="preserve">conducir dentro de las </w:t>
      </w:r>
      <w:r w:rsidR="00011C40">
        <w:t xml:space="preserve">diversas </w:t>
      </w:r>
      <w:r w:rsidRPr="00983E77">
        <w:t>condiciones para las que fue diseñado.</w:t>
      </w:r>
    </w:p>
    <w:p w:rsidR="00011C40" w:rsidRDefault="00011C40" w:rsidP="00EE54CA">
      <w:r w:rsidRPr="00011C40">
        <w:t>El 5 de septiembre de</w:t>
      </w:r>
      <w:r>
        <w:t>l año</w:t>
      </w:r>
      <w:r w:rsidRPr="00011C40">
        <w:t xml:space="preserve"> 2024, la empresa </w:t>
      </w:r>
      <w:r>
        <w:t xml:space="preserve">hico </w:t>
      </w:r>
      <w:r w:rsidRPr="00011C40">
        <w:t>públ</w:t>
      </w:r>
      <w:r>
        <w:t xml:space="preserve">ico </w:t>
      </w:r>
      <w:r w:rsidRPr="00011C40">
        <w:t xml:space="preserve">un informe sobre </w:t>
      </w:r>
      <w:r>
        <w:t xml:space="preserve">la </w:t>
      </w:r>
      <w:r w:rsidRPr="00011C40">
        <w:t xml:space="preserve">seguridad vial que comparaba las tasas de accidentes de sus vehículos con las referencias de conductores humanos en las ciudades donde </w:t>
      </w:r>
      <w:proofErr w:type="spellStart"/>
      <w:proofErr w:type="gramStart"/>
      <w:r w:rsidRPr="00011C40">
        <w:t>operaba.</w:t>
      </w:r>
      <w:r>
        <w:t>Esto</w:t>
      </w:r>
      <w:proofErr w:type="spellEnd"/>
      <w:proofErr w:type="gramEnd"/>
      <w:r>
        <w:t xml:space="preserve"> permitió que el </w:t>
      </w:r>
      <w:r w:rsidRPr="00011C40">
        <w:t xml:space="preserve"> análisis incluy</w:t>
      </w:r>
      <w:r>
        <w:t>era</w:t>
      </w:r>
      <w:r w:rsidRPr="00011C40">
        <w:t xml:space="preserve"> más de 22 millones de millas recorridas por vehículos sin ocupantes que fueran conductores humanos (</w:t>
      </w:r>
      <w:proofErr w:type="spellStart"/>
      <w:r w:rsidRPr="00011C40">
        <w:t>rider-only</w:t>
      </w:r>
      <w:proofErr w:type="spellEnd"/>
      <w:r w:rsidRPr="00011C40">
        <w:t xml:space="preserve"> miles) hasta finales de junio de 2024 (</w:t>
      </w:r>
      <w:proofErr w:type="spellStart"/>
      <w:r w:rsidRPr="00011C40">
        <w:t>Waymo</w:t>
      </w:r>
      <w:proofErr w:type="spellEnd"/>
      <w:r w:rsidRPr="00011C40">
        <w:t>, 2024)</w:t>
      </w:r>
      <w:r>
        <w:t>.</w:t>
      </w:r>
    </w:p>
    <w:p w:rsidR="00011C40" w:rsidRDefault="00011C40" w:rsidP="00EE54CA"/>
    <w:p w:rsidR="00011C40" w:rsidRPr="00011C40" w:rsidRDefault="00011C40" w:rsidP="00011C40">
      <w:proofErr w:type="spellStart"/>
      <w:r w:rsidRPr="00011C40">
        <w:rPr>
          <w:b/>
          <w:bCs/>
        </w:rPr>
        <w:t>Problema</w:t>
      </w:r>
      <w:r>
        <w:rPr>
          <w:b/>
          <w:bCs/>
        </w:rPr>
        <w:t>resuelto</w:t>
      </w:r>
      <w:proofErr w:type="spellEnd"/>
      <w:r w:rsidRPr="00011C40">
        <w:rPr>
          <w:b/>
          <w:bCs/>
        </w:rPr>
        <w:t>:</w:t>
      </w:r>
      <w:r>
        <w:rPr>
          <w:b/>
          <w:bCs/>
        </w:rPr>
        <w:t xml:space="preserve"> </w:t>
      </w:r>
      <w:r w:rsidRPr="00011C40">
        <w:t>Los accidentes de tránsito pueden estar relacionados con distracciones, cansancio, errores de percepción o respuestas tardías ante situaciones inesperadas.</w:t>
      </w:r>
    </w:p>
    <w:p w:rsidR="00011C40" w:rsidRPr="00011C40" w:rsidRDefault="00011C40" w:rsidP="00011C40">
      <w:r>
        <w:t xml:space="preserve">Este </w:t>
      </w:r>
      <w:r w:rsidRPr="00011C40">
        <w:t xml:space="preserve">sistema de conducción autónoma </w:t>
      </w:r>
      <w:r>
        <w:t xml:space="preserve">lo que </w:t>
      </w:r>
      <w:r w:rsidRPr="00011C40">
        <w:t>busca</w:t>
      </w:r>
      <w:r>
        <w:t xml:space="preserve"> </w:t>
      </w:r>
      <w:proofErr w:type="gramStart"/>
      <w:r>
        <w:t xml:space="preserve">es </w:t>
      </w:r>
      <w:r w:rsidRPr="00011C40">
        <w:t xml:space="preserve"> interpretar</w:t>
      </w:r>
      <w:proofErr w:type="gramEnd"/>
      <w:r w:rsidRPr="00011C40">
        <w:t xml:space="preserve"> el entorno y ejecutar maniobras adecuadas sin depender de que una persona controle continuamente el vehículo. Para ello debe identificar otros automóviles, peatones, ciclistas, señales, semáforos y obstáculos.</w:t>
      </w:r>
    </w:p>
    <w:p w:rsidR="00011C40" w:rsidRPr="00011C40" w:rsidRDefault="00011C40" w:rsidP="00011C40">
      <w:r w:rsidRPr="00011C40">
        <w:t>La dificultad consiste en mantener un funcionamiento seguro en entornos reales, donde pueden cambiar la iluminación, el clima, el comportamiento de otros conductores y las condiciones de la vía.</w:t>
      </w:r>
    </w:p>
    <w:p w:rsidR="00011C40" w:rsidRDefault="00011C40" w:rsidP="00011C40">
      <w:pPr>
        <w:rPr>
          <w:b/>
          <w:bCs/>
        </w:rPr>
      </w:pPr>
      <w:r>
        <w:rPr>
          <w:b/>
          <w:bCs/>
        </w:rPr>
        <w:lastRenderedPageBreak/>
        <w:t xml:space="preserve">Técnicas empleadas: </w:t>
      </w:r>
    </w:p>
    <w:p w:rsidR="00011C40" w:rsidRPr="00011C40" w:rsidRDefault="00011C40" w:rsidP="00011C40">
      <w:r>
        <w:t>P</w:t>
      </w:r>
      <w:r w:rsidRPr="00011C40">
        <w:t>rincipales técnicas y capacidades relacionadas con este tipo de sistema son:</w:t>
      </w:r>
    </w:p>
    <w:p w:rsidR="00011C40" w:rsidRPr="00011C40" w:rsidRDefault="00011C40" w:rsidP="00011C40">
      <w:pPr>
        <w:numPr>
          <w:ilvl w:val="0"/>
          <w:numId w:val="6"/>
        </w:numPr>
      </w:pPr>
      <w:r w:rsidRPr="00011C40">
        <w:t xml:space="preserve">Visión por computadora: </w:t>
      </w:r>
      <w:r>
        <w:t xml:space="preserve">Mediante el </w:t>
      </w:r>
      <w:r w:rsidRPr="00011C40">
        <w:t xml:space="preserve">análisis de imágenes para </w:t>
      </w:r>
      <w:r>
        <w:t xml:space="preserve">la identificación de </w:t>
      </w:r>
      <w:r w:rsidRPr="00011C40">
        <w:t>objetos y elementos de la vía.</w:t>
      </w:r>
    </w:p>
    <w:p w:rsidR="00011C40" w:rsidRPr="00011C40" w:rsidRDefault="00011C40" w:rsidP="00011C40">
      <w:pPr>
        <w:numPr>
          <w:ilvl w:val="0"/>
          <w:numId w:val="6"/>
        </w:numPr>
      </w:pPr>
      <w:r w:rsidRPr="00011C40">
        <w:t xml:space="preserve">Aprendizaje automático y aprendizaje profundo: </w:t>
      </w:r>
      <w:r>
        <w:t xml:space="preserve">Creación de </w:t>
      </w:r>
      <w:r w:rsidRPr="00011C40">
        <w:t>modelos que recono</w:t>
      </w:r>
      <w:r>
        <w:t>zcan</w:t>
      </w:r>
      <w:r w:rsidRPr="00011C40">
        <w:t xml:space="preserve"> patrones</w:t>
      </w:r>
      <w:r>
        <w:t xml:space="preserve"> a seguir con </w:t>
      </w:r>
      <w:r w:rsidRPr="00011C40">
        <w:t>los datos capturados por los sensores.</w:t>
      </w:r>
    </w:p>
    <w:p w:rsidR="00011C40" w:rsidRPr="00011C40" w:rsidRDefault="00011C40" w:rsidP="00011C40">
      <w:pPr>
        <w:numPr>
          <w:ilvl w:val="0"/>
          <w:numId w:val="6"/>
        </w:numPr>
      </w:pPr>
      <w:r w:rsidRPr="00011C40">
        <w:t xml:space="preserve">Fusión de sensores: </w:t>
      </w:r>
      <w:r>
        <w:t xml:space="preserve">La </w:t>
      </w:r>
      <w:r w:rsidRPr="00011C40">
        <w:t>integración de información de cámaras</w:t>
      </w:r>
      <w:r>
        <w:t xml:space="preserve">, además de otros </w:t>
      </w:r>
      <w:r w:rsidRPr="00011C40">
        <w:t xml:space="preserve">sensores para </w:t>
      </w:r>
      <w:r>
        <w:t xml:space="preserve">la construcción de </w:t>
      </w:r>
      <w:r w:rsidRPr="00011C40">
        <w:t>una representación del entorno.</w:t>
      </w:r>
    </w:p>
    <w:p w:rsidR="00011C40" w:rsidRPr="00011C40" w:rsidRDefault="00011C40" w:rsidP="00011C40">
      <w:pPr>
        <w:numPr>
          <w:ilvl w:val="0"/>
          <w:numId w:val="6"/>
        </w:numPr>
      </w:pPr>
      <w:r w:rsidRPr="00011C40">
        <w:t xml:space="preserve">Planificación de trayectorias: </w:t>
      </w:r>
      <w:r>
        <w:t>S</w:t>
      </w:r>
      <w:r w:rsidRPr="00011C40">
        <w:t>elección de movimientos y rutas que permitan desplazarse respetando las condiciones de conducción.</w:t>
      </w:r>
    </w:p>
    <w:p w:rsidR="00011C40" w:rsidRPr="00011C40" w:rsidRDefault="00011C40" w:rsidP="00011C40">
      <w:pPr>
        <w:numPr>
          <w:ilvl w:val="0"/>
          <w:numId w:val="6"/>
        </w:numPr>
      </w:pPr>
      <w:r w:rsidRPr="00011C40">
        <w:t xml:space="preserve">Detección y seguimiento de objetos: </w:t>
      </w:r>
      <w:r>
        <w:t>E</w:t>
      </w:r>
      <w:r w:rsidRPr="00011C40">
        <w:t>stimación de la posición y movimiento de otros vehículos, peatones y obstáculos.</w:t>
      </w:r>
    </w:p>
    <w:p w:rsidR="00011C40" w:rsidRPr="00011C40" w:rsidRDefault="00011C40" w:rsidP="00EE54CA">
      <w:pPr>
        <w:rPr>
          <w:b/>
          <w:bCs/>
        </w:rPr>
      </w:pPr>
    </w:p>
    <w:p w:rsidR="00EE54CA" w:rsidRDefault="00EE54CA" w:rsidP="00790DCA">
      <w:pPr>
        <w:rPr>
          <w:b/>
          <w:bCs/>
        </w:rPr>
      </w:pPr>
    </w:p>
    <w:p w:rsidR="0025032D" w:rsidRDefault="00011C40" w:rsidP="00790DCA">
      <w:pPr>
        <w:rPr>
          <w:b/>
          <w:bCs/>
        </w:rPr>
      </w:pPr>
      <w:r>
        <w:rPr>
          <w:b/>
          <w:bCs/>
        </w:rPr>
        <w:t xml:space="preserve">Impacto medible y KPI: </w:t>
      </w:r>
      <w:proofErr w:type="spellStart"/>
      <w:r w:rsidRPr="00011C40">
        <w:t>Waymo</w:t>
      </w:r>
      <w:proofErr w:type="spellEnd"/>
      <w:r w:rsidRPr="00011C40">
        <w:t xml:space="preserve"> reportó tres indicadores principales en su análisis de seguridad de septiembre de 2024.</w:t>
      </w:r>
    </w:p>
    <w:p w:rsidR="005B100D" w:rsidRPr="005B100D" w:rsidRDefault="005B100D" w:rsidP="005B100D">
      <w:pPr>
        <w:rPr>
          <w:b/>
          <w:bCs/>
          <w:sz w:val="28"/>
          <w:szCs w:val="28"/>
        </w:rPr>
      </w:pPr>
      <w:r w:rsidRPr="005B100D">
        <w:rPr>
          <w:b/>
          <w:bCs/>
          <w:sz w:val="28"/>
          <w:szCs w:val="28"/>
        </w:rPr>
        <w:t>73 % menos</w:t>
      </w:r>
      <w:r>
        <w:rPr>
          <w:b/>
          <w:bCs/>
          <w:sz w:val="28"/>
          <w:szCs w:val="28"/>
        </w:rPr>
        <w:t xml:space="preserve"> </w:t>
      </w:r>
      <w:r w:rsidRPr="005B100D">
        <w:t>Accidentes con lesiones</w:t>
      </w:r>
    </w:p>
    <w:p w:rsidR="005B100D" w:rsidRPr="005B100D" w:rsidRDefault="005B100D" w:rsidP="005B100D">
      <w:r w:rsidRPr="005B100D">
        <w:t>Comparación con las tasas de referencia de conductores humanos.</w:t>
      </w:r>
    </w:p>
    <w:p w:rsidR="005B100D" w:rsidRPr="005B100D" w:rsidRDefault="005B100D" w:rsidP="005B100D">
      <w:pPr>
        <w:rPr>
          <w:b/>
          <w:bCs/>
          <w:sz w:val="28"/>
          <w:szCs w:val="28"/>
        </w:rPr>
      </w:pPr>
      <w:r w:rsidRPr="005B100D">
        <w:rPr>
          <w:b/>
          <w:bCs/>
          <w:sz w:val="28"/>
          <w:szCs w:val="28"/>
        </w:rPr>
        <w:t>84 % menos</w:t>
      </w:r>
      <w:r>
        <w:rPr>
          <w:b/>
          <w:bCs/>
          <w:sz w:val="28"/>
          <w:szCs w:val="28"/>
        </w:rPr>
        <w:t xml:space="preserve"> </w:t>
      </w:r>
      <w:r w:rsidRPr="005B100D">
        <w:t>Accidentes con despliegue de bolsas de aire</w:t>
      </w:r>
    </w:p>
    <w:p w:rsidR="005B100D" w:rsidRPr="005B100D" w:rsidRDefault="005B100D" w:rsidP="005B100D">
      <w:r w:rsidRPr="005B100D">
        <w:t>Indicador relacionado con la gravedad de los accidentes.</w:t>
      </w:r>
    </w:p>
    <w:p w:rsidR="005B100D" w:rsidRPr="005B100D" w:rsidRDefault="005B100D" w:rsidP="005B100D">
      <w:pPr>
        <w:rPr>
          <w:b/>
          <w:bCs/>
          <w:sz w:val="28"/>
          <w:szCs w:val="28"/>
        </w:rPr>
      </w:pPr>
      <w:r w:rsidRPr="005B100D">
        <w:rPr>
          <w:b/>
          <w:bCs/>
          <w:sz w:val="28"/>
          <w:szCs w:val="28"/>
        </w:rPr>
        <w:t>48 % menos</w:t>
      </w:r>
      <w:r>
        <w:rPr>
          <w:b/>
          <w:bCs/>
          <w:sz w:val="28"/>
          <w:szCs w:val="28"/>
        </w:rPr>
        <w:t xml:space="preserve"> </w:t>
      </w:r>
      <w:r w:rsidRPr="005B100D">
        <w:t>Accidentes reportados a la policía</w:t>
      </w:r>
    </w:p>
    <w:p w:rsidR="005B100D" w:rsidRDefault="005B100D" w:rsidP="005B100D">
      <w:r w:rsidRPr="005B100D">
        <w:t>Comparación con las referencias humanas utilizadas en el estudio.</w:t>
      </w:r>
    </w:p>
    <w:p w:rsidR="005B100D" w:rsidRDefault="005B100D" w:rsidP="005B100D"/>
    <w:p w:rsidR="005B100D" w:rsidRPr="005B100D" w:rsidRDefault="005B100D" w:rsidP="005B100D">
      <w:r w:rsidRPr="005B100D">
        <w:rPr>
          <w:b/>
          <w:bCs/>
        </w:rPr>
        <w:t>País:</w:t>
      </w:r>
      <w:r>
        <w:t xml:space="preserve"> </w:t>
      </w:r>
      <w:r w:rsidRPr="005B100D">
        <w:t>Estados Unidos, en ciudades como Phoenix, San Francisco, Los Ángeles y Austin, según la publicación de 2024.</w:t>
      </w:r>
    </w:p>
    <w:p w:rsidR="005B100D" w:rsidRPr="00011C40" w:rsidRDefault="005B100D" w:rsidP="00790DCA">
      <w:r>
        <w:t>Este sistema de conducción autónoma debe de interpretar distintas situaciones similares a las que se enfrentan los conductores durante su trayectoria y la diferencia que existe es que este vehículo tiene procesos continuos de los datos que detectan los sensores y utiliza diferentes modelos computacionales y así tener una estimación para saber que es lo que sucede y así responder de una manera correcta.</w:t>
      </w:r>
    </w:p>
    <w:p w:rsidR="0025032D" w:rsidRDefault="00CC0A44" w:rsidP="00790DCA">
      <w:r w:rsidRPr="00CC0A44">
        <w:rPr>
          <w:b/>
          <w:bCs/>
        </w:rPr>
        <w:lastRenderedPageBreak/>
        <w:t>Fuente</w:t>
      </w:r>
      <w:r>
        <w:t xml:space="preserve">: </w:t>
      </w:r>
      <w:proofErr w:type="spellStart"/>
      <w:r w:rsidRPr="00CC0A44">
        <w:t>Waymo</w:t>
      </w:r>
      <w:proofErr w:type="spellEnd"/>
      <w:r w:rsidRPr="00CC0A44">
        <w:t xml:space="preserve">. (2024, 5 de septiembre). </w:t>
      </w:r>
      <w:r w:rsidRPr="00CC0A44">
        <w:rPr>
          <w:i/>
          <w:iCs/>
        </w:rPr>
        <w:t xml:space="preserve">New data </w:t>
      </w:r>
      <w:proofErr w:type="spellStart"/>
      <w:r w:rsidRPr="00CC0A44">
        <w:rPr>
          <w:i/>
          <w:iCs/>
        </w:rPr>
        <w:t>hub</w:t>
      </w:r>
      <w:proofErr w:type="spellEnd"/>
      <w:r w:rsidRPr="00CC0A44">
        <w:rPr>
          <w:i/>
          <w:iCs/>
        </w:rPr>
        <w:t xml:space="preserve"> shows </w:t>
      </w:r>
      <w:proofErr w:type="spellStart"/>
      <w:r w:rsidRPr="00CC0A44">
        <w:rPr>
          <w:i/>
          <w:iCs/>
        </w:rPr>
        <w:t>how</w:t>
      </w:r>
      <w:proofErr w:type="spellEnd"/>
      <w:r w:rsidRPr="00CC0A44">
        <w:rPr>
          <w:i/>
          <w:iCs/>
        </w:rPr>
        <w:t xml:space="preserve"> </w:t>
      </w:r>
      <w:proofErr w:type="spellStart"/>
      <w:r w:rsidRPr="00CC0A44">
        <w:rPr>
          <w:i/>
          <w:iCs/>
        </w:rPr>
        <w:t>Waymo</w:t>
      </w:r>
      <w:proofErr w:type="spellEnd"/>
      <w:r w:rsidRPr="00CC0A44">
        <w:rPr>
          <w:i/>
          <w:iCs/>
        </w:rPr>
        <w:t xml:space="preserve"> </w:t>
      </w:r>
      <w:proofErr w:type="spellStart"/>
      <w:r w:rsidRPr="00CC0A44">
        <w:rPr>
          <w:i/>
          <w:iCs/>
        </w:rPr>
        <w:t>improves</w:t>
      </w:r>
      <w:proofErr w:type="spellEnd"/>
      <w:r w:rsidRPr="00CC0A44">
        <w:rPr>
          <w:i/>
          <w:iCs/>
        </w:rPr>
        <w:t xml:space="preserve"> </w:t>
      </w:r>
      <w:proofErr w:type="spellStart"/>
      <w:r w:rsidRPr="00CC0A44">
        <w:rPr>
          <w:i/>
          <w:iCs/>
        </w:rPr>
        <w:t>road</w:t>
      </w:r>
      <w:proofErr w:type="spellEnd"/>
      <w:r w:rsidRPr="00CC0A44">
        <w:rPr>
          <w:i/>
          <w:iCs/>
        </w:rPr>
        <w:t xml:space="preserve"> safety</w:t>
      </w:r>
      <w:r w:rsidRPr="00CC0A44">
        <w:t xml:space="preserve">. </w:t>
      </w:r>
      <w:proofErr w:type="spellStart"/>
      <w:r w:rsidRPr="00CC0A44">
        <w:t>Waypoint</w:t>
      </w:r>
      <w:proofErr w:type="spellEnd"/>
      <w:r w:rsidRPr="00CC0A44">
        <w:t xml:space="preserve">. </w:t>
      </w:r>
      <w:hyperlink r:id="rId9" w:tgtFrame="_blank" w:history="1">
        <w:r w:rsidRPr="00CC0A44">
          <w:rPr>
            <w:rStyle w:val="Hipervnculo"/>
          </w:rPr>
          <w:t>https://waymo.com/blog/2024/09/safety-data-hub/</w:t>
        </w:r>
      </w:hyperlink>
    </w:p>
    <w:p w:rsidR="00EA5490" w:rsidRDefault="00EA5490" w:rsidP="00790DCA"/>
    <w:p w:rsidR="00EA5490" w:rsidRPr="00786180" w:rsidRDefault="00786180" w:rsidP="00786180">
      <w:pPr>
        <w:jc w:val="center"/>
        <w:rPr>
          <w:b/>
          <w:bCs/>
        </w:rPr>
      </w:pPr>
      <w:r w:rsidRPr="00EA5490">
        <w:rPr>
          <w:b/>
          <w:bCs/>
        </w:rPr>
        <w:t>Tabla Comparativa:</w:t>
      </w:r>
    </w:p>
    <w:tbl>
      <w:tblPr>
        <w:tblStyle w:val="Tablaconcuadrcula4-nfasis4"/>
        <w:tblpPr w:leftFromText="141" w:rightFromText="141" w:vertAnchor="text" w:horzAnchor="margin" w:tblpXSpec="center" w:tblpY="148"/>
        <w:tblW w:w="10316" w:type="dxa"/>
        <w:tblLook w:val="04A0" w:firstRow="1" w:lastRow="0" w:firstColumn="1" w:lastColumn="0" w:noHBand="0" w:noVBand="1"/>
      </w:tblPr>
      <w:tblGrid>
        <w:gridCol w:w="1622"/>
        <w:gridCol w:w="1586"/>
        <w:gridCol w:w="1976"/>
        <w:gridCol w:w="1482"/>
        <w:gridCol w:w="2337"/>
        <w:gridCol w:w="1313"/>
      </w:tblGrid>
      <w:tr w:rsidR="00786180" w:rsidTr="00786180">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22" w:type="dxa"/>
          </w:tcPr>
          <w:p w:rsidR="00786180" w:rsidRDefault="00786180" w:rsidP="00786180">
            <w:pPr>
              <w:jc w:val="center"/>
              <w:rPr>
                <w:b w:val="0"/>
                <w:bCs w:val="0"/>
              </w:rPr>
            </w:pPr>
            <w:r>
              <w:rPr>
                <w:b w:val="0"/>
                <w:bCs w:val="0"/>
              </w:rPr>
              <w:t>Caso</w:t>
            </w:r>
          </w:p>
        </w:tc>
        <w:tc>
          <w:tcPr>
            <w:tcW w:w="1586" w:type="dxa"/>
          </w:tcPr>
          <w:p w:rsidR="00786180" w:rsidRDefault="00786180" w:rsidP="00786180">
            <w:pPr>
              <w:jc w:val="center"/>
              <w:cnfStyle w:val="100000000000" w:firstRow="1" w:lastRow="0" w:firstColumn="0" w:lastColumn="0" w:oddVBand="0" w:evenVBand="0" w:oddHBand="0" w:evenHBand="0" w:firstRowFirstColumn="0" w:firstRowLastColumn="0" w:lastRowFirstColumn="0" w:lastRowLastColumn="0"/>
              <w:rPr>
                <w:b w:val="0"/>
                <w:bCs w:val="0"/>
              </w:rPr>
            </w:pPr>
            <w:r w:rsidRPr="005E7FD8">
              <w:t>Rama de IA</w:t>
            </w:r>
          </w:p>
        </w:tc>
        <w:tc>
          <w:tcPr>
            <w:tcW w:w="1976" w:type="dxa"/>
          </w:tcPr>
          <w:p w:rsidR="00786180" w:rsidRDefault="00786180" w:rsidP="0078618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Técnica </w:t>
            </w:r>
          </w:p>
        </w:tc>
        <w:tc>
          <w:tcPr>
            <w:tcW w:w="1482" w:type="dxa"/>
          </w:tcPr>
          <w:p w:rsidR="00786180" w:rsidRDefault="00786180" w:rsidP="0078618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Sector </w:t>
            </w:r>
          </w:p>
        </w:tc>
        <w:tc>
          <w:tcPr>
            <w:tcW w:w="2337" w:type="dxa"/>
          </w:tcPr>
          <w:p w:rsidR="00786180" w:rsidRDefault="00786180" w:rsidP="0078618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KPI</w:t>
            </w:r>
          </w:p>
        </w:tc>
        <w:tc>
          <w:tcPr>
            <w:tcW w:w="1313" w:type="dxa"/>
          </w:tcPr>
          <w:p w:rsidR="00786180" w:rsidRDefault="00786180" w:rsidP="0078618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País</w:t>
            </w:r>
          </w:p>
        </w:tc>
      </w:tr>
      <w:tr w:rsidR="00786180" w:rsidTr="00786180">
        <w:trPr>
          <w:cnfStyle w:val="000000100000" w:firstRow="0" w:lastRow="0" w:firstColumn="0" w:lastColumn="0" w:oddVBand="0" w:evenVBand="0" w:oddHBand="1" w:evenHBand="0" w:firstRowFirstColumn="0" w:firstRowLastColumn="0" w:lastRowFirstColumn="0" w:lastRowLastColumn="0"/>
          <w:trHeight w:val="2319"/>
        </w:trPr>
        <w:tc>
          <w:tcPr>
            <w:cnfStyle w:val="001000000000" w:firstRow="0" w:lastRow="0" w:firstColumn="1" w:lastColumn="0" w:oddVBand="0" w:evenVBand="0" w:oddHBand="0" w:evenHBand="0" w:firstRowFirstColumn="0" w:firstRowLastColumn="0" w:lastRowFirstColumn="0" w:lastRowLastColumn="0"/>
            <w:tcW w:w="1622" w:type="dxa"/>
          </w:tcPr>
          <w:p w:rsidR="00786180" w:rsidRDefault="00786180" w:rsidP="00786180">
            <w:pPr>
              <w:rPr>
                <w:b w:val="0"/>
                <w:bCs w:val="0"/>
              </w:rPr>
            </w:pPr>
          </w:p>
          <w:p w:rsidR="00786180" w:rsidRDefault="00786180" w:rsidP="00786180">
            <w:pPr>
              <w:rPr>
                <w:b w:val="0"/>
                <w:bCs w:val="0"/>
              </w:rPr>
            </w:pPr>
            <w:r>
              <w:rPr>
                <w:b w:val="0"/>
                <w:bCs w:val="0"/>
              </w:rPr>
              <w:t xml:space="preserve">Inteligencia </w:t>
            </w:r>
            <w:proofErr w:type="spellStart"/>
            <w:r>
              <w:rPr>
                <w:b w:val="0"/>
                <w:bCs w:val="0"/>
              </w:rPr>
              <w:t>Artifial</w:t>
            </w:r>
            <w:proofErr w:type="spellEnd"/>
            <w:r>
              <w:rPr>
                <w:b w:val="0"/>
                <w:bCs w:val="0"/>
              </w:rPr>
              <w:t xml:space="preserve"> aplicada a la radiología hospitalaria</w:t>
            </w:r>
          </w:p>
        </w:tc>
        <w:tc>
          <w:tcPr>
            <w:tcW w:w="1586"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r>
              <w:t xml:space="preserve"> </w:t>
            </w: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 xml:space="preserve">Aprendizaje automático (Machine </w:t>
            </w:r>
            <w:proofErr w:type="spellStart"/>
            <w:r w:rsidRPr="005E7FD8">
              <w:t>Learning</w:t>
            </w:r>
            <w:proofErr w:type="spellEnd"/>
            <w:r w:rsidRPr="005E7FD8">
              <w:t>)</w:t>
            </w:r>
          </w:p>
        </w:tc>
        <w:tc>
          <w:tcPr>
            <w:tcW w:w="1976"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Análisis automatizado de información médica y apoyo a la priorización de estudios</w:t>
            </w:r>
          </w:p>
        </w:tc>
        <w:tc>
          <w:tcPr>
            <w:tcW w:w="1482"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Salud</w:t>
            </w:r>
          </w:p>
        </w:tc>
        <w:tc>
          <w:tcPr>
            <w:tcW w:w="2337"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ROI estimado de 451 % en un horizonte de cinco años</w:t>
            </w:r>
          </w:p>
        </w:tc>
        <w:tc>
          <w:tcPr>
            <w:tcW w:w="1313"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Estados Unidos</w:t>
            </w:r>
          </w:p>
        </w:tc>
      </w:tr>
      <w:tr w:rsidR="00786180" w:rsidTr="00786180">
        <w:trPr>
          <w:trHeight w:val="2470"/>
        </w:trPr>
        <w:tc>
          <w:tcPr>
            <w:cnfStyle w:val="001000000000" w:firstRow="0" w:lastRow="0" w:firstColumn="1" w:lastColumn="0" w:oddVBand="0" w:evenVBand="0" w:oddHBand="0" w:evenHBand="0" w:firstRowFirstColumn="0" w:firstRowLastColumn="0" w:lastRowFirstColumn="0" w:lastRowLastColumn="0"/>
            <w:tcW w:w="1622" w:type="dxa"/>
          </w:tcPr>
          <w:p w:rsidR="00786180" w:rsidRDefault="00786180" w:rsidP="00786180">
            <w:pPr>
              <w:rPr>
                <w:b w:val="0"/>
                <w:bCs w:val="0"/>
              </w:rPr>
            </w:pPr>
          </w:p>
          <w:p w:rsidR="00786180" w:rsidRDefault="00786180" w:rsidP="00786180">
            <w:pPr>
              <w:rPr>
                <w:b w:val="0"/>
                <w:bCs w:val="0"/>
              </w:rPr>
            </w:pPr>
            <w:r>
              <w:rPr>
                <w:b w:val="0"/>
                <w:bCs w:val="0"/>
              </w:rPr>
              <w:t>Inteligencia Artificial para el control de calidad de BMW</w:t>
            </w:r>
          </w:p>
        </w:tc>
        <w:tc>
          <w:tcPr>
            <w:tcW w:w="1586" w:type="dxa"/>
          </w:tcPr>
          <w:p w:rsidR="00786180" w:rsidRDefault="00786180" w:rsidP="00786180">
            <w:pPr>
              <w:jc w:val="both"/>
              <w:cnfStyle w:val="000000000000" w:firstRow="0" w:lastRow="0" w:firstColumn="0" w:lastColumn="0" w:oddVBand="0" w:evenVBand="0" w:oddHBand="0" w:evenHBand="0" w:firstRowFirstColumn="0" w:firstRowLastColumn="0" w:lastRowFirstColumn="0" w:lastRowLastColumn="0"/>
            </w:pPr>
          </w:p>
          <w:p w:rsidR="00786180" w:rsidRPr="005E7FD8" w:rsidRDefault="00786180" w:rsidP="00786180">
            <w:pPr>
              <w:jc w:val="both"/>
              <w:cnfStyle w:val="000000000000" w:firstRow="0" w:lastRow="0" w:firstColumn="0" w:lastColumn="0" w:oddVBand="0" w:evenVBand="0" w:oddHBand="0" w:evenHBand="0" w:firstRowFirstColumn="0" w:firstRowLastColumn="0" w:lastRowFirstColumn="0" w:lastRowLastColumn="0"/>
            </w:pPr>
            <w:r w:rsidRPr="005E7FD8">
              <w:t>Inteligencia Artificial generativa y aprendizaje automático</w:t>
            </w:r>
          </w:p>
        </w:tc>
        <w:tc>
          <w:tcPr>
            <w:tcW w:w="1976" w:type="dxa"/>
          </w:tcPr>
          <w:p w:rsidR="00786180" w:rsidRDefault="00786180" w:rsidP="00786180">
            <w:pPr>
              <w:jc w:val="both"/>
              <w:cnfStyle w:val="000000000000" w:firstRow="0" w:lastRow="0" w:firstColumn="0" w:lastColumn="0" w:oddVBand="0" w:evenVBand="0" w:oddHBand="0" w:evenHBand="0" w:firstRowFirstColumn="0" w:firstRowLastColumn="0" w:lastRowFirstColumn="0" w:lastRowLastColumn="0"/>
            </w:pPr>
          </w:p>
          <w:p w:rsidR="00786180" w:rsidRDefault="00786180" w:rsidP="00786180">
            <w:pPr>
              <w:jc w:val="both"/>
              <w:cnfStyle w:val="000000000000" w:firstRow="0" w:lastRow="0" w:firstColumn="0" w:lastColumn="0" w:oddVBand="0" w:evenVBand="0" w:oddHBand="0" w:evenHBand="0" w:firstRowFirstColumn="0" w:firstRowLastColumn="0" w:lastRowFirstColumn="0" w:lastRowLastColumn="0"/>
            </w:pPr>
            <w:r>
              <w:t xml:space="preserve">Creación </w:t>
            </w:r>
            <w:r w:rsidRPr="005E7FD8">
              <w:t>de catálogos de inspección personalizados mediante análisis de datos de producción</w:t>
            </w:r>
          </w:p>
          <w:p w:rsidR="00786180" w:rsidRPr="005E7FD8" w:rsidRDefault="00786180" w:rsidP="00786180">
            <w:pPr>
              <w:jc w:val="both"/>
              <w:cnfStyle w:val="000000000000" w:firstRow="0" w:lastRow="0" w:firstColumn="0" w:lastColumn="0" w:oddVBand="0" w:evenVBand="0" w:oddHBand="0" w:evenHBand="0" w:firstRowFirstColumn="0" w:firstRowLastColumn="0" w:lastRowFirstColumn="0" w:lastRowLastColumn="0"/>
            </w:pPr>
          </w:p>
        </w:tc>
        <w:tc>
          <w:tcPr>
            <w:tcW w:w="1482" w:type="dxa"/>
          </w:tcPr>
          <w:p w:rsidR="00786180" w:rsidRDefault="00786180" w:rsidP="00786180">
            <w:pPr>
              <w:jc w:val="both"/>
              <w:cnfStyle w:val="000000000000" w:firstRow="0" w:lastRow="0" w:firstColumn="0" w:lastColumn="0" w:oddVBand="0" w:evenVBand="0" w:oddHBand="0" w:evenHBand="0" w:firstRowFirstColumn="0" w:firstRowLastColumn="0" w:lastRowFirstColumn="0" w:lastRowLastColumn="0"/>
            </w:pPr>
          </w:p>
          <w:p w:rsidR="00786180" w:rsidRPr="005E7FD8" w:rsidRDefault="00786180" w:rsidP="00786180">
            <w:pPr>
              <w:jc w:val="both"/>
              <w:cnfStyle w:val="000000000000" w:firstRow="0" w:lastRow="0" w:firstColumn="0" w:lastColumn="0" w:oddVBand="0" w:evenVBand="0" w:oddHBand="0" w:evenHBand="0" w:firstRowFirstColumn="0" w:firstRowLastColumn="0" w:lastRowFirstColumn="0" w:lastRowLastColumn="0"/>
            </w:pPr>
            <w:r w:rsidRPr="005E7FD8">
              <w:t>Industria automotriz</w:t>
            </w:r>
          </w:p>
        </w:tc>
        <w:tc>
          <w:tcPr>
            <w:tcW w:w="2337" w:type="dxa"/>
          </w:tcPr>
          <w:p w:rsidR="00786180" w:rsidRDefault="00786180" w:rsidP="00786180">
            <w:pPr>
              <w:jc w:val="both"/>
              <w:cnfStyle w:val="000000000000" w:firstRow="0" w:lastRow="0" w:firstColumn="0" w:lastColumn="0" w:oddVBand="0" w:evenVBand="0" w:oddHBand="0" w:evenHBand="0" w:firstRowFirstColumn="0" w:firstRowLastColumn="0" w:lastRowFirstColumn="0" w:lastRowLastColumn="0"/>
            </w:pPr>
          </w:p>
          <w:p w:rsidR="00786180" w:rsidRPr="005E7FD8" w:rsidRDefault="00786180" w:rsidP="00786180">
            <w:pPr>
              <w:jc w:val="both"/>
              <w:cnfStyle w:val="000000000000" w:firstRow="0" w:lastRow="0" w:firstColumn="0" w:lastColumn="0" w:oddVBand="0" w:evenVBand="0" w:oddHBand="0" w:evenHBand="0" w:firstRowFirstColumn="0" w:firstRowLastColumn="0" w:lastRowFirstColumn="0" w:lastRowLastColumn="0"/>
            </w:pPr>
            <w:r w:rsidRPr="005E7FD8">
              <w:t xml:space="preserve">Aproximadamente 1,400 vehículos producidos al día en la planta </w:t>
            </w:r>
          </w:p>
        </w:tc>
        <w:tc>
          <w:tcPr>
            <w:tcW w:w="1313" w:type="dxa"/>
          </w:tcPr>
          <w:p w:rsidR="00786180" w:rsidRDefault="00786180" w:rsidP="00786180">
            <w:pPr>
              <w:jc w:val="both"/>
              <w:cnfStyle w:val="000000000000" w:firstRow="0" w:lastRow="0" w:firstColumn="0" w:lastColumn="0" w:oddVBand="0" w:evenVBand="0" w:oddHBand="0" w:evenHBand="0" w:firstRowFirstColumn="0" w:firstRowLastColumn="0" w:lastRowFirstColumn="0" w:lastRowLastColumn="0"/>
            </w:pPr>
          </w:p>
          <w:p w:rsidR="00786180" w:rsidRDefault="00786180" w:rsidP="00786180">
            <w:pPr>
              <w:jc w:val="both"/>
              <w:cnfStyle w:val="000000000000" w:firstRow="0" w:lastRow="0" w:firstColumn="0" w:lastColumn="0" w:oddVBand="0" w:evenVBand="0" w:oddHBand="0" w:evenHBand="0" w:firstRowFirstColumn="0" w:firstRowLastColumn="0" w:lastRowFirstColumn="0" w:lastRowLastColumn="0"/>
            </w:pPr>
          </w:p>
          <w:p w:rsidR="00786180" w:rsidRDefault="00786180" w:rsidP="00786180">
            <w:pPr>
              <w:jc w:val="both"/>
              <w:cnfStyle w:val="000000000000" w:firstRow="0" w:lastRow="0" w:firstColumn="0" w:lastColumn="0" w:oddVBand="0" w:evenVBand="0" w:oddHBand="0" w:evenHBand="0" w:firstRowFirstColumn="0" w:firstRowLastColumn="0" w:lastRowFirstColumn="0" w:lastRowLastColumn="0"/>
            </w:pPr>
          </w:p>
          <w:p w:rsidR="00786180" w:rsidRPr="005E7FD8" w:rsidRDefault="00786180" w:rsidP="00786180">
            <w:pPr>
              <w:jc w:val="both"/>
              <w:cnfStyle w:val="000000000000" w:firstRow="0" w:lastRow="0" w:firstColumn="0" w:lastColumn="0" w:oddVBand="0" w:evenVBand="0" w:oddHBand="0" w:evenHBand="0" w:firstRowFirstColumn="0" w:firstRowLastColumn="0" w:lastRowFirstColumn="0" w:lastRowLastColumn="0"/>
            </w:pPr>
            <w:r w:rsidRPr="005E7FD8">
              <w:t>Alemania</w:t>
            </w:r>
          </w:p>
        </w:tc>
      </w:tr>
      <w:tr w:rsidR="00786180" w:rsidTr="00786180">
        <w:trPr>
          <w:cnfStyle w:val="000000100000" w:firstRow="0" w:lastRow="0" w:firstColumn="0" w:lastColumn="0" w:oddVBand="0" w:evenVBand="0" w:oddHBand="1" w:evenHBand="0" w:firstRowFirstColumn="0" w:firstRowLastColumn="0" w:lastRowFirstColumn="0" w:lastRowLastColumn="0"/>
          <w:trHeight w:val="2611"/>
        </w:trPr>
        <w:tc>
          <w:tcPr>
            <w:cnfStyle w:val="001000000000" w:firstRow="0" w:lastRow="0" w:firstColumn="1" w:lastColumn="0" w:oddVBand="0" w:evenVBand="0" w:oddHBand="0" w:evenHBand="0" w:firstRowFirstColumn="0" w:firstRowLastColumn="0" w:lastRowFirstColumn="0" w:lastRowLastColumn="0"/>
            <w:tcW w:w="1622" w:type="dxa"/>
          </w:tcPr>
          <w:p w:rsidR="00786180" w:rsidRDefault="00786180" w:rsidP="00786180">
            <w:pPr>
              <w:rPr>
                <w:b w:val="0"/>
                <w:bCs w:val="0"/>
              </w:rPr>
            </w:pPr>
          </w:p>
          <w:p w:rsidR="00786180" w:rsidRDefault="00786180" w:rsidP="00786180">
            <w:pPr>
              <w:rPr>
                <w:b w:val="0"/>
                <w:bCs w:val="0"/>
              </w:rPr>
            </w:pPr>
            <w:r>
              <w:rPr>
                <w:b w:val="0"/>
                <w:bCs w:val="0"/>
              </w:rPr>
              <w:t xml:space="preserve">Conducción autónoma de </w:t>
            </w:r>
            <w:proofErr w:type="spellStart"/>
            <w:r>
              <w:rPr>
                <w:b w:val="0"/>
                <w:bCs w:val="0"/>
              </w:rPr>
              <w:t>Waymo</w:t>
            </w:r>
            <w:proofErr w:type="spellEnd"/>
          </w:p>
        </w:tc>
        <w:tc>
          <w:tcPr>
            <w:tcW w:w="1586"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Robótica e Inteligencia Artificial aplicada a la percepción del entorno</w:t>
            </w:r>
          </w:p>
        </w:tc>
        <w:tc>
          <w:tcPr>
            <w:tcW w:w="1976"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Visión por computadora, aprendizaje profundo, fusión de sensores y planificación de trayectorias</w:t>
            </w:r>
          </w:p>
        </w:tc>
        <w:tc>
          <w:tcPr>
            <w:tcW w:w="1482"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Movilidad</w:t>
            </w:r>
          </w:p>
        </w:tc>
        <w:tc>
          <w:tcPr>
            <w:tcW w:w="2337"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73 % menos accidentes con lesiones</w:t>
            </w:r>
          </w:p>
        </w:tc>
        <w:tc>
          <w:tcPr>
            <w:tcW w:w="1313" w:type="dxa"/>
          </w:tcPr>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Default="00786180" w:rsidP="00786180">
            <w:pPr>
              <w:jc w:val="both"/>
              <w:cnfStyle w:val="000000100000" w:firstRow="0" w:lastRow="0" w:firstColumn="0" w:lastColumn="0" w:oddVBand="0" w:evenVBand="0" w:oddHBand="1" w:evenHBand="0" w:firstRowFirstColumn="0" w:firstRowLastColumn="0" w:lastRowFirstColumn="0" w:lastRowLastColumn="0"/>
            </w:pPr>
          </w:p>
          <w:p w:rsidR="00786180" w:rsidRPr="005E7FD8" w:rsidRDefault="00786180" w:rsidP="00786180">
            <w:pPr>
              <w:jc w:val="both"/>
              <w:cnfStyle w:val="000000100000" w:firstRow="0" w:lastRow="0" w:firstColumn="0" w:lastColumn="0" w:oddVBand="0" w:evenVBand="0" w:oddHBand="1" w:evenHBand="0" w:firstRowFirstColumn="0" w:firstRowLastColumn="0" w:lastRowFirstColumn="0" w:lastRowLastColumn="0"/>
            </w:pPr>
            <w:r w:rsidRPr="005E7FD8">
              <w:t>Estados Unidos</w:t>
            </w:r>
          </w:p>
        </w:tc>
      </w:tr>
    </w:tbl>
    <w:p w:rsidR="00EA5490" w:rsidRDefault="00786180" w:rsidP="00EA5490">
      <w:pPr>
        <w:jc w:val="center"/>
        <w:rPr>
          <w:b/>
          <w:bCs/>
        </w:rPr>
      </w:pPr>
      <w:r w:rsidRPr="00EA5490">
        <w:rPr>
          <w:b/>
          <w:bCs/>
        </w:rPr>
        <w:t xml:space="preserve"> </w:t>
      </w:r>
    </w:p>
    <w:p w:rsidR="00EA5490" w:rsidRPr="00EA5490" w:rsidRDefault="00EA5490" w:rsidP="00EA5490">
      <w:pPr>
        <w:jc w:val="center"/>
        <w:rPr>
          <w:b/>
          <w:bCs/>
        </w:rPr>
      </w:pPr>
    </w:p>
    <w:p w:rsidR="00790DCA" w:rsidRDefault="00790DCA" w:rsidP="00790DCA">
      <w:pPr>
        <w:pStyle w:val="Prrafodelista"/>
      </w:pPr>
    </w:p>
    <w:p w:rsidR="00786180" w:rsidRDefault="00786180" w:rsidP="00790DCA">
      <w:pPr>
        <w:pStyle w:val="Prrafodelista"/>
      </w:pPr>
    </w:p>
    <w:p w:rsidR="00786180" w:rsidRDefault="00786180" w:rsidP="00790DCA">
      <w:pPr>
        <w:pStyle w:val="Prrafodelista"/>
      </w:pPr>
    </w:p>
    <w:p w:rsidR="00786180" w:rsidRDefault="00786180" w:rsidP="00790DCA">
      <w:pPr>
        <w:pStyle w:val="Prrafodelista"/>
      </w:pPr>
    </w:p>
    <w:p w:rsidR="00786180" w:rsidRDefault="00786180" w:rsidP="00790DCA">
      <w:pPr>
        <w:pStyle w:val="Prrafodelista"/>
      </w:pPr>
    </w:p>
    <w:p w:rsidR="00786180" w:rsidRDefault="00786180" w:rsidP="00790DCA">
      <w:pPr>
        <w:pStyle w:val="Prrafodelista"/>
      </w:pPr>
    </w:p>
    <w:p w:rsidR="00786180" w:rsidRDefault="00786180" w:rsidP="00790DCA">
      <w:pPr>
        <w:pStyle w:val="Prrafodelista"/>
      </w:pPr>
    </w:p>
    <w:p w:rsidR="00786180" w:rsidRDefault="00786180" w:rsidP="00790DCA">
      <w:pPr>
        <w:pStyle w:val="Prrafodelista"/>
      </w:pPr>
    </w:p>
    <w:p w:rsidR="00786180" w:rsidRDefault="00786180" w:rsidP="00790DCA">
      <w:pPr>
        <w:pStyle w:val="Prrafodelista"/>
      </w:pPr>
    </w:p>
    <w:p w:rsidR="00786180" w:rsidRDefault="00786180" w:rsidP="00786180">
      <w:pPr>
        <w:pStyle w:val="Prrafodelista"/>
        <w:jc w:val="center"/>
        <w:rPr>
          <w:b/>
          <w:bCs/>
        </w:rPr>
      </w:pPr>
      <w:r w:rsidRPr="00786180">
        <w:rPr>
          <w:b/>
          <w:bCs/>
          <w:noProof/>
        </w:rPr>
        <w:drawing>
          <wp:anchor distT="0" distB="0" distL="114300" distR="114300" simplePos="0" relativeHeight="251661312" behindDoc="0" locked="0" layoutInCell="1" allowOverlap="1">
            <wp:simplePos x="0" y="0"/>
            <wp:positionH relativeFrom="column">
              <wp:posOffset>-178435</wp:posOffset>
            </wp:positionH>
            <wp:positionV relativeFrom="paragraph">
              <wp:posOffset>281940</wp:posOffset>
            </wp:positionV>
            <wp:extent cx="5918200" cy="7658724"/>
            <wp:effectExtent l="0" t="0" r="6350" b="0"/>
            <wp:wrapNone/>
            <wp:docPr id="1956885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0422" cy="76615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6180">
        <w:rPr>
          <w:b/>
          <w:bCs/>
        </w:rPr>
        <w:t>Infografía:</w:t>
      </w:r>
    </w:p>
    <w:p w:rsidR="00786180" w:rsidRPr="00786180" w:rsidRDefault="00786180" w:rsidP="00786180">
      <w:pPr>
        <w:pStyle w:val="Prrafodelista"/>
        <w:jc w:val="center"/>
        <w:rPr>
          <w:b/>
          <w:bCs/>
        </w:rPr>
      </w:pPr>
    </w:p>
    <w:p w:rsidR="00786180" w:rsidRPr="00786180" w:rsidRDefault="00786180" w:rsidP="00786180">
      <w:pPr>
        <w:pStyle w:val="Prrafodelista"/>
      </w:pPr>
    </w:p>
    <w:p w:rsidR="00786180" w:rsidRDefault="00786180" w:rsidP="00790DCA">
      <w:pPr>
        <w:pStyle w:val="Prrafodelista"/>
      </w:pPr>
    </w:p>
    <w:p w:rsidR="00E07AF0" w:rsidRDefault="00E07AF0"/>
    <w:p w:rsidR="001E5504" w:rsidRDefault="001E5504"/>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F212D2" w:rsidRDefault="00F212D2"/>
    <w:p w:rsidR="005B06D9" w:rsidRDefault="005B06D9"/>
    <w:p w:rsidR="008407F6" w:rsidRDefault="008407F6"/>
    <w:p w:rsidR="00A44EF7" w:rsidRDefault="00A44EF7">
      <w:pPr>
        <w:rPr>
          <w:b/>
          <w:bCs/>
        </w:rPr>
      </w:pPr>
      <w:r w:rsidRPr="00A44EF7">
        <w:rPr>
          <w:b/>
          <w:bCs/>
        </w:rPr>
        <w:lastRenderedPageBreak/>
        <w:t>Uso de Inteligencia Artificial:</w:t>
      </w:r>
    </w:p>
    <w:p w:rsidR="00A44EF7" w:rsidRDefault="00A44EF7">
      <w:pPr>
        <w:rPr>
          <w:b/>
          <w:bCs/>
        </w:rPr>
      </w:pPr>
      <w:r>
        <w:rPr>
          <w:b/>
          <w:bCs/>
        </w:rPr>
        <w:t xml:space="preserve">Herramienta:  </w:t>
      </w:r>
      <w:proofErr w:type="spellStart"/>
      <w:r w:rsidRPr="00A44EF7">
        <w:t>ChatGPT</w:t>
      </w:r>
      <w:proofErr w:type="spellEnd"/>
      <w:r w:rsidRPr="00A44EF7">
        <w:t>.</w:t>
      </w:r>
      <w:r>
        <w:rPr>
          <w:b/>
          <w:bCs/>
        </w:rPr>
        <w:t xml:space="preserve"> </w:t>
      </w:r>
    </w:p>
    <w:p w:rsidR="00A44EF7" w:rsidRDefault="00A44EF7">
      <w:pPr>
        <w:rPr>
          <w:b/>
          <w:bCs/>
        </w:rPr>
      </w:pPr>
      <w:proofErr w:type="spellStart"/>
      <w:r w:rsidRPr="00A44EF7">
        <w:rPr>
          <w:b/>
          <w:bCs/>
        </w:rPr>
        <w:t>Prompt</w:t>
      </w:r>
      <w:proofErr w:type="spellEnd"/>
      <w:r>
        <w:rPr>
          <w:b/>
          <w:bCs/>
        </w:rPr>
        <w:t xml:space="preserve">: </w:t>
      </w:r>
      <w:r w:rsidRPr="00A44EF7">
        <w:t>Investigación de tres casos reales de IA en salud, industria y movilidad.</w:t>
      </w:r>
    </w:p>
    <w:p w:rsidR="00A44EF7" w:rsidRDefault="00A44EF7">
      <w:pPr>
        <w:rPr>
          <w:b/>
          <w:bCs/>
        </w:rPr>
      </w:pPr>
      <w:r>
        <w:rPr>
          <w:b/>
          <w:bCs/>
        </w:rPr>
        <w:t xml:space="preserve">Uso:  </w:t>
      </w:r>
      <w:r w:rsidRPr="00A44EF7">
        <w:t>Apoyo en la redacción, organización de información y elaboración de la tabla e infografía.</w:t>
      </w:r>
    </w:p>
    <w:p w:rsidR="00A44EF7" w:rsidRDefault="00A44EF7">
      <w:r>
        <w:rPr>
          <w:b/>
          <w:bCs/>
        </w:rPr>
        <w:t xml:space="preserve">Verificación:  </w:t>
      </w:r>
      <w:r w:rsidRPr="00A44EF7">
        <w:t>Consulta de fuentes científicas e institucionales y revisión de los datos publicados.</w:t>
      </w:r>
    </w:p>
    <w:p w:rsidR="00A44EF7" w:rsidRDefault="00A44EF7"/>
    <w:p w:rsidR="00A44EF7" w:rsidRPr="00A44EF7" w:rsidRDefault="00A44EF7" w:rsidP="00A44EF7">
      <w:pPr>
        <w:rPr>
          <w:b/>
          <w:bCs/>
        </w:rPr>
      </w:pPr>
      <w:r w:rsidRPr="00A44EF7">
        <w:rPr>
          <w:b/>
          <w:bCs/>
        </w:rPr>
        <w:t>Referencias</w:t>
      </w:r>
      <w:r>
        <w:rPr>
          <w:b/>
          <w:bCs/>
        </w:rPr>
        <w:t xml:space="preserve">: </w:t>
      </w:r>
    </w:p>
    <w:p w:rsidR="00A44EF7" w:rsidRPr="00A44EF7" w:rsidRDefault="00A44EF7" w:rsidP="00A44EF7">
      <w:pPr>
        <w:rPr>
          <w:b/>
          <w:bCs/>
        </w:rPr>
      </w:pPr>
      <w:r w:rsidRPr="00A44EF7">
        <w:rPr>
          <w:b/>
          <w:bCs/>
        </w:rPr>
        <w:t xml:space="preserve">- </w:t>
      </w:r>
      <w:proofErr w:type="spellStart"/>
      <w:r w:rsidRPr="00A44EF7">
        <w:rPr>
          <w:b/>
          <w:bCs/>
        </w:rPr>
        <w:t>Bharadwaj</w:t>
      </w:r>
      <w:proofErr w:type="spellEnd"/>
      <w:r w:rsidRPr="00A44EF7">
        <w:rPr>
          <w:b/>
          <w:bCs/>
        </w:rPr>
        <w:t xml:space="preserve">, P., et al. (2024). </w:t>
      </w:r>
      <w:proofErr w:type="spellStart"/>
      <w:r w:rsidRPr="00A44EF7">
        <w:rPr>
          <w:b/>
          <w:bCs/>
        </w:rPr>
        <w:t>Unlocking</w:t>
      </w:r>
      <w:proofErr w:type="spellEnd"/>
      <w:r w:rsidRPr="00A44EF7">
        <w:rPr>
          <w:b/>
          <w:bCs/>
        </w:rPr>
        <w:t xml:space="preserve"> </w:t>
      </w:r>
      <w:proofErr w:type="spellStart"/>
      <w:r w:rsidRPr="00A44EF7">
        <w:rPr>
          <w:b/>
          <w:bCs/>
        </w:rPr>
        <w:t>the</w:t>
      </w:r>
      <w:proofErr w:type="spellEnd"/>
      <w:r w:rsidRPr="00A44EF7">
        <w:rPr>
          <w:b/>
          <w:bCs/>
        </w:rPr>
        <w:t xml:space="preserve"> </w:t>
      </w:r>
      <w:proofErr w:type="spellStart"/>
      <w:r w:rsidRPr="00A44EF7">
        <w:rPr>
          <w:b/>
          <w:bCs/>
        </w:rPr>
        <w:t>value</w:t>
      </w:r>
      <w:proofErr w:type="spellEnd"/>
      <w:r w:rsidRPr="00A44EF7">
        <w:rPr>
          <w:b/>
          <w:bCs/>
        </w:rPr>
        <w:t xml:space="preserve">: </w:t>
      </w:r>
      <w:proofErr w:type="spellStart"/>
      <w:r w:rsidRPr="00A44EF7">
        <w:rPr>
          <w:b/>
          <w:bCs/>
        </w:rPr>
        <w:t>Quantifying</w:t>
      </w:r>
      <w:proofErr w:type="spellEnd"/>
      <w:r w:rsidRPr="00A44EF7">
        <w:rPr>
          <w:b/>
          <w:bCs/>
        </w:rPr>
        <w:t xml:space="preserve"> </w:t>
      </w:r>
      <w:proofErr w:type="spellStart"/>
      <w:r w:rsidRPr="00A44EF7">
        <w:rPr>
          <w:b/>
          <w:bCs/>
        </w:rPr>
        <w:t>the</w:t>
      </w:r>
      <w:proofErr w:type="spellEnd"/>
      <w:r w:rsidRPr="00A44EF7">
        <w:rPr>
          <w:b/>
          <w:bCs/>
        </w:rPr>
        <w:t xml:space="preserve"> </w:t>
      </w:r>
      <w:proofErr w:type="spellStart"/>
      <w:r w:rsidRPr="00A44EF7">
        <w:rPr>
          <w:b/>
          <w:bCs/>
        </w:rPr>
        <w:t>return</w:t>
      </w:r>
      <w:proofErr w:type="spellEnd"/>
      <w:r w:rsidRPr="00A44EF7">
        <w:rPr>
          <w:b/>
          <w:bCs/>
        </w:rPr>
        <w:t xml:space="preserve"> </w:t>
      </w:r>
      <w:proofErr w:type="spellStart"/>
      <w:r w:rsidRPr="00A44EF7">
        <w:rPr>
          <w:b/>
          <w:bCs/>
        </w:rPr>
        <w:t>on</w:t>
      </w:r>
      <w:proofErr w:type="spellEnd"/>
      <w:r w:rsidRPr="00A44EF7">
        <w:rPr>
          <w:b/>
          <w:bCs/>
        </w:rPr>
        <w:t xml:space="preserve"> </w:t>
      </w:r>
      <w:proofErr w:type="spellStart"/>
      <w:r w:rsidRPr="00A44EF7">
        <w:rPr>
          <w:b/>
          <w:bCs/>
        </w:rPr>
        <w:t>investment</w:t>
      </w:r>
      <w:proofErr w:type="spellEnd"/>
      <w:r w:rsidRPr="00A44EF7">
        <w:rPr>
          <w:b/>
          <w:bCs/>
        </w:rPr>
        <w:t xml:space="preserve"> </w:t>
      </w:r>
      <w:proofErr w:type="spellStart"/>
      <w:r w:rsidRPr="00A44EF7">
        <w:rPr>
          <w:b/>
          <w:bCs/>
        </w:rPr>
        <w:t>of</w:t>
      </w:r>
      <w:proofErr w:type="spellEnd"/>
      <w:r w:rsidRPr="00A44EF7">
        <w:rPr>
          <w:b/>
          <w:bCs/>
        </w:rPr>
        <w:t xml:space="preserve"> hospital artificial </w:t>
      </w:r>
      <w:proofErr w:type="spellStart"/>
      <w:r w:rsidRPr="00A44EF7">
        <w:rPr>
          <w:b/>
          <w:bCs/>
        </w:rPr>
        <w:t>intelligence</w:t>
      </w:r>
      <w:proofErr w:type="spellEnd"/>
      <w:r w:rsidRPr="00A44EF7">
        <w:rPr>
          <w:b/>
          <w:bCs/>
        </w:rPr>
        <w:t xml:space="preserve">. </w:t>
      </w:r>
      <w:proofErr w:type="spellStart"/>
      <w:r w:rsidRPr="00A44EF7">
        <w:rPr>
          <w:b/>
          <w:bCs/>
        </w:rPr>
        <w:t>Journal</w:t>
      </w:r>
      <w:proofErr w:type="spellEnd"/>
      <w:r w:rsidRPr="00A44EF7">
        <w:rPr>
          <w:b/>
          <w:bCs/>
        </w:rPr>
        <w:t xml:space="preserve"> </w:t>
      </w:r>
      <w:proofErr w:type="spellStart"/>
      <w:r w:rsidRPr="00A44EF7">
        <w:rPr>
          <w:b/>
          <w:bCs/>
        </w:rPr>
        <w:t>of</w:t>
      </w:r>
      <w:proofErr w:type="spellEnd"/>
      <w:r w:rsidRPr="00A44EF7">
        <w:rPr>
          <w:b/>
          <w:bCs/>
        </w:rPr>
        <w:t xml:space="preserve"> </w:t>
      </w:r>
      <w:proofErr w:type="spellStart"/>
      <w:r w:rsidRPr="00A44EF7">
        <w:rPr>
          <w:b/>
          <w:bCs/>
        </w:rPr>
        <w:t>the</w:t>
      </w:r>
      <w:proofErr w:type="spellEnd"/>
      <w:r w:rsidRPr="00A44EF7">
        <w:rPr>
          <w:b/>
          <w:bCs/>
        </w:rPr>
        <w:t xml:space="preserve"> American </w:t>
      </w:r>
      <w:proofErr w:type="spellStart"/>
      <w:r w:rsidRPr="00A44EF7">
        <w:rPr>
          <w:b/>
          <w:bCs/>
        </w:rPr>
        <w:t>College</w:t>
      </w:r>
      <w:proofErr w:type="spellEnd"/>
      <w:r w:rsidRPr="00A44EF7">
        <w:rPr>
          <w:b/>
          <w:bCs/>
        </w:rPr>
        <w:t xml:space="preserve"> </w:t>
      </w:r>
      <w:proofErr w:type="spellStart"/>
      <w:r w:rsidRPr="00A44EF7">
        <w:rPr>
          <w:b/>
          <w:bCs/>
        </w:rPr>
        <w:t>of</w:t>
      </w:r>
      <w:proofErr w:type="spellEnd"/>
      <w:r w:rsidRPr="00A44EF7">
        <w:rPr>
          <w:b/>
          <w:bCs/>
        </w:rPr>
        <w:t xml:space="preserve"> </w:t>
      </w:r>
      <w:proofErr w:type="spellStart"/>
      <w:r w:rsidRPr="00A44EF7">
        <w:rPr>
          <w:b/>
          <w:bCs/>
        </w:rPr>
        <w:t>Radiology</w:t>
      </w:r>
      <w:proofErr w:type="spellEnd"/>
      <w:r w:rsidRPr="00A44EF7">
        <w:rPr>
          <w:b/>
          <w:bCs/>
        </w:rPr>
        <w:t xml:space="preserve">, 21(10), 1677–1685. </w:t>
      </w:r>
      <w:hyperlink r:id="rId11" w:history="1">
        <w:r w:rsidRPr="00A44EF7">
          <w:rPr>
            <w:rStyle w:val="Hipervnculo"/>
            <w:b/>
            <w:bCs/>
          </w:rPr>
          <w:t>https://doi.org/10.1016/j.jacr.2024.02.034</w:t>
        </w:r>
      </w:hyperlink>
    </w:p>
    <w:p w:rsidR="00A44EF7" w:rsidRPr="00A44EF7" w:rsidRDefault="00A44EF7" w:rsidP="00A44EF7">
      <w:pPr>
        <w:rPr>
          <w:b/>
          <w:bCs/>
        </w:rPr>
      </w:pPr>
      <w:r w:rsidRPr="00A44EF7">
        <w:rPr>
          <w:b/>
          <w:bCs/>
        </w:rPr>
        <w:t xml:space="preserve">- BMW </w:t>
      </w:r>
      <w:proofErr w:type="spellStart"/>
      <w:r w:rsidRPr="00A44EF7">
        <w:rPr>
          <w:b/>
          <w:bCs/>
        </w:rPr>
        <w:t>Group</w:t>
      </w:r>
      <w:proofErr w:type="spellEnd"/>
      <w:r w:rsidRPr="00A44EF7">
        <w:rPr>
          <w:b/>
          <w:bCs/>
        </w:rPr>
        <w:t xml:space="preserve">. (2025, 28 de abril). Artificial </w:t>
      </w:r>
      <w:proofErr w:type="spellStart"/>
      <w:r w:rsidRPr="00A44EF7">
        <w:rPr>
          <w:b/>
          <w:bCs/>
        </w:rPr>
        <w:t>intelligence</w:t>
      </w:r>
      <w:proofErr w:type="spellEnd"/>
      <w:r w:rsidRPr="00A44EF7">
        <w:rPr>
          <w:b/>
          <w:bCs/>
        </w:rPr>
        <w:t xml:space="preserve"> as a </w:t>
      </w:r>
      <w:proofErr w:type="spellStart"/>
      <w:r w:rsidRPr="00A44EF7">
        <w:rPr>
          <w:b/>
          <w:bCs/>
        </w:rPr>
        <w:t>quality</w:t>
      </w:r>
      <w:proofErr w:type="spellEnd"/>
      <w:r w:rsidRPr="00A44EF7">
        <w:rPr>
          <w:b/>
          <w:bCs/>
        </w:rPr>
        <w:t xml:space="preserve"> </w:t>
      </w:r>
      <w:proofErr w:type="spellStart"/>
      <w:r w:rsidRPr="00A44EF7">
        <w:rPr>
          <w:b/>
          <w:bCs/>
        </w:rPr>
        <w:t>booster</w:t>
      </w:r>
      <w:proofErr w:type="spellEnd"/>
      <w:r w:rsidRPr="00A44EF7">
        <w:rPr>
          <w:b/>
          <w:bCs/>
        </w:rPr>
        <w:t xml:space="preserve">. </w:t>
      </w:r>
      <w:hyperlink r:id="rId12" w:history="1">
        <w:r w:rsidRPr="00A44EF7">
          <w:rPr>
            <w:rStyle w:val="Hipervnculo"/>
            <w:b/>
            <w:bCs/>
          </w:rPr>
          <w:t>https://www.press.bmwgroup.com/belux/article/detail/T0449840FR</w:t>
        </w:r>
      </w:hyperlink>
    </w:p>
    <w:p w:rsidR="00A44EF7" w:rsidRPr="00A44EF7" w:rsidRDefault="00A44EF7" w:rsidP="00A44EF7">
      <w:pPr>
        <w:rPr>
          <w:b/>
          <w:bCs/>
        </w:rPr>
      </w:pPr>
      <w:r w:rsidRPr="00A44EF7">
        <w:rPr>
          <w:b/>
          <w:bCs/>
        </w:rPr>
        <w:t xml:space="preserve">- </w:t>
      </w:r>
      <w:proofErr w:type="spellStart"/>
      <w:r w:rsidRPr="00A44EF7">
        <w:rPr>
          <w:b/>
          <w:bCs/>
        </w:rPr>
        <w:t>OpenAI</w:t>
      </w:r>
      <w:proofErr w:type="spellEnd"/>
      <w:r w:rsidRPr="00A44EF7">
        <w:rPr>
          <w:b/>
          <w:bCs/>
        </w:rPr>
        <w:t xml:space="preserve">. (2026). </w:t>
      </w:r>
      <w:proofErr w:type="spellStart"/>
      <w:r w:rsidRPr="00A44EF7">
        <w:rPr>
          <w:b/>
          <w:bCs/>
        </w:rPr>
        <w:t>ChatGPT</w:t>
      </w:r>
      <w:proofErr w:type="spellEnd"/>
      <w:r w:rsidRPr="00A44EF7">
        <w:rPr>
          <w:b/>
          <w:bCs/>
        </w:rPr>
        <w:t xml:space="preserve"> [Modelo de lenguaje de gran tamaño]. </w:t>
      </w:r>
      <w:hyperlink r:id="rId13" w:history="1">
        <w:r w:rsidRPr="00A44EF7">
          <w:rPr>
            <w:rStyle w:val="Hipervnculo"/>
            <w:b/>
            <w:bCs/>
          </w:rPr>
          <w:t>https://chatgpt.com/</w:t>
        </w:r>
      </w:hyperlink>
    </w:p>
    <w:p w:rsidR="00A44EF7" w:rsidRPr="00A44EF7" w:rsidRDefault="00A44EF7" w:rsidP="00A44EF7">
      <w:pPr>
        <w:rPr>
          <w:b/>
          <w:bCs/>
        </w:rPr>
      </w:pPr>
      <w:r w:rsidRPr="00A44EF7">
        <w:rPr>
          <w:b/>
          <w:bCs/>
        </w:rPr>
        <w:t xml:space="preserve">- </w:t>
      </w:r>
      <w:proofErr w:type="spellStart"/>
      <w:r w:rsidRPr="00A44EF7">
        <w:rPr>
          <w:b/>
          <w:bCs/>
        </w:rPr>
        <w:t>Waymo</w:t>
      </w:r>
      <w:proofErr w:type="spellEnd"/>
      <w:r w:rsidRPr="00A44EF7">
        <w:rPr>
          <w:b/>
          <w:bCs/>
        </w:rPr>
        <w:t xml:space="preserve">. (2024, 5 de septiembre). New data </w:t>
      </w:r>
      <w:proofErr w:type="spellStart"/>
      <w:r w:rsidRPr="00A44EF7">
        <w:rPr>
          <w:b/>
          <w:bCs/>
        </w:rPr>
        <w:t>hub</w:t>
      </w:r>
      <w:proofErr w:type="spellEnd"/>
      <w:r w:rsidRPr="00A44EF7">
        <w:rPr>
          <w:b/>
          <w:bCs/>
        </w:rPr>
        <w:t xml:space="preserve"> shows </w:t>
      </w:r>
      <w:proofErr w:type="spellStart"/>
      <w:r w:rsidRPr="00A44EF7">
        <w:rPr>
          <w:b/>
          <w:bCs/>
        </w:rPr>
        <w:t>how</w:t>
      </w:r>
      <w:proofErr w:type="spellEnd"/>
      <w:r w:rsidRPr="00A44EF7">
        <w:rPr>
          <w:b/>
          <w:bCs/>
        </w:rPr>
        <w:t xml:space="preserve"> </w:t>
      </w:r>
      <w:proofErr w:type="spellStart"/>
      <w:r w:rsidRPr="00A44EF7">
        <w:rPr>
          <w:b/>
          <w:bCs/>
        </w:rPr>
        <w:t>Waymo</w:t>
      </w:r>
      <w:proofErr w:type="spellEnd"/>
      <w:r w:rsidRPr="00A44EF7">
        <w:rPr>
          <w:b/>
          <w:bCs/>
        </w:rPr>
        <w:t xml:space="preserve"> </w:t>
      </w:r>
      <w:proofErr w:type="spellStart"/>
      <w:r w:rsidRPr="00A44EF7">
        <w:rPr>
          <w:b/>
          <w:bCs/>
        </w:rPr>
        <w:t>improves</w:t>
      </w:r>
      <w:proofErr w:type="spellEnd"/>
      <w:r w:rsidRPr="00A44EF7">
        <w:rPr>
          <w:b/>
          <w:bCs/>
        </w:rPr>
        <w:t xml:space="preserve"> </w:t>
      </w:r>
      <w:proofErr w:type="spellStart"/>
      <w:r w:rsidRPr="00A44EF7">
        <w:rPr>
          <w:b/>
          <w:bCs/>
        </w:rPr>
        <w:t>road</w:t>
      </w:r>
      <w:proofErr w:type="spellEnd"/>
      <w:r w:rsidRPr="00A44EF7">
        <w:rPr>
          <w:b/>
          <w:bCs/>
        </w:rPr>
        <w:t xml:space="preserve"> safety. </w:t>
      </w:r>
      <w:hyperlink r:id="rId14" w:history="1">
        <w:r w:rsidRPr="00A44EF7">
          <w:rPr>
            <w:rStyle w:val="Hipervnculo"/>
            <w:b/>
            <w:bCs/>
          </w:rPr>
          <w:t>https://waymo.com/blog/2024/09/safety-data-hub/</w:t>
        </w:r>
      </w:hyperlink>
    </w:p>
    <w:p w:rsidR="00A44EF7" w:rsidRPr="00A44EF7" w:rsidRDefault="00A44EF7">
      <w:pPr>
        <w:rPr>
          <w:b/>
          <w:bCs/>
        </w:rPr>
      </w:pPr>
    </w:p>
    <w:sectPr w:rsidR="00A44EF7" w:rsidRPr="00A44EF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749E6" w:rsidRDefault="00E749E6" w:rsidP="00F212D2">
      <w:pPr>
        <w:spacing w:after="0" w:line="240" w:lineRule="auto"/>
      </w:pPr>
      <w:r>
        <w:separator/>
      </w:r>
    </w:p>
  </w:endnote>
  <w:endnote w:type="continuationSeparator" w:id="0">
    <w:p w:rsidR="00E749E6" w:rsidRDefault="00E749E6" w:rsidP="00F21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749E6" w:rsidRDefault="00E749E6" w:rsidP="00F212D2">
      <w:pPr>
        <w:spacing w:after="0" w:line="240" w:lineRule="auto"/>
      </w:pPr>
      <w:r>
        <w:separator/>
      </w:r>
    </w:p>
  </w:footnote>
  <w:footnote w:type="continuationSeparator" w:id="0">
    <w:p w:rsidR="00E749E6" w:rsidRDefault="00E749E6" w:rsidP="00F21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D343E"/>
    <w:multiLevelType w:val="hybridMultilevel"/>
    <w:tmpl w:val="D4BAA3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BEF1AC7"/>
    <w:multiLevelType w:val="hybridMultilevel"/>
    <w:tmpl w:val="D8D01C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E7C6AAE"/>
    <w:multiLevelType w:val="multilevel"/>
    <w:tmpl w:val="AC5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749AD"/>
    <w:multiLevelType w:val="hybridMultilevel"/>
    <w:tmpl w:val="518822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F8F0A2D"/>
    <w:multiLevelType w:val="hybridMultilevel"/>
    <w:tmpl w:val="0F6E33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5A50230"/>
    <w:multiLevelType w:val="hybridMultilevel"/>
    <w:tmpl w:val="530EB4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97691956">
    <w:abstractNumId w:val="3"/>
  </w:num>
  <w:num w:numId="2" w16cid:durableId="697698864">
    <w:abstractNumId w:val="5"/>
  </w:num>
  <w:num w:numId="3" w16cid:durableId="589705923">
    <w:abstractNumId w:val="1"/>
  </w:num>
  <w:num w:numId="4" w16cid:durableId="1651785874">
    <w:abstractNumId w:val="4"/>
  </w:num>
  <w:num w:numId="5" w16cid:durableId="1502625923">
    <w:abstractNumId w:val="0"/>
  </w:num>
  <w:num w:numId="6" w16cid:durableId="1381049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BED"/>
    <w:rsid w:val="00011C40"/>
    <w:rsid w:val="00187BED"/>
    <w:rsid w:val="00192EDF"/>
    <w:rsid w:val="001B57A2"/>
    <w:rsid w:val="001E5504"/>
    <w:rsid w:val="0025032D"/>
    <w:rsid w:val="002773B3"/>
    <w:rsid w:val="004375EC"/>
    <w:rsid w:val="004A326A"/>
    <w:rsid w:val="004B3CD4"/>
    <w:rsid w:val="004B3E05"/>
    <w:rsid w:val="00500F77"/>
    <w:rsid w:val="0051699F"/>
    <w:rsid w:val="005760E3"/>
    <w:rsid w:val="005B06D9"/>
    <w:rsid w:val="005B100D"/>
    <w:rsid w:val="005D7843"/>
    <w:rsid w:val="005E7FD8"/>
    <w:rsid w:val="0063618B"/>
    <w:rsid w:val="00651239"/>
    <w:rsid w:val="0073282A"/>
    <w:rsid w:val="00786180"/>
    <w:rsid w:val="00790DCA"/>
    <w:rsid w:val="007B6756"/>
    <w:rsid w:val="007C1F42"/>
    <w:rsid w:val="007C416E"/>
    <w:rsid w:val="008407F6"/>
    <w:rsid w:val="008D6CBA"/>
    <w:rsid w:val="00983E77"/>
    <w:rsid w:val="009C228B"/>
    <w:rsid w:val="00A44EF7"/>
    <w:rsid w:val="00A86CF2"/>
    <w:rsid w:val="00AE6AE9"/>
    <w:rsid w:val="00B3012D"/>
    <w:rsid w:val="00B74241"/>
    <w:rsid w:val="00C868DB"/>
    <w:rsid w:val="00CC0A44"/>
    <w:rsid w:val="00D405E4"/>
    <w:rsid w:val="00D54B4C"/>
    <w:rsid w:val="00D719F5"/>
    <w:rsid w:val="00D71C78"/>
    <w:rsid w:val="00D85339"/>
    <w:rsid w:val="00E07AF0"/>
    <w:rsid w:val="00E442B1"/>
    <w:rsid w:val="00E749E6"/>
    <w:rsid w:val="00EA5490"/>
    <w:rsid w:val="00EE54CA"/>
    <w:rsid w:val="00F212D2"/>
    <w:rsid w:val="00F51BE7"/>
    <w:rsid w:val="00F674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8F2A"/>
  <w15:chartTrackingRefBased/>
  <w15:docId w15:val="{F856CB11-70A1-426B-9C8F-E6736AF7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7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87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7B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7B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7B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7B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7B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7B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7B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7B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87B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7B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7B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7B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7B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7B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7B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7BED"/>
    <w:rPr>
      <w:rFonts w:eastAsiaTheme="majorEastAsia" w:cstheme="majorBidi"/>
      <w:color w:val="272727" w:themeColor="text1" w:themeTint="D8"/>
    </w:rPr>
  </w:style>
  <w:style w:type="paragraph" w:styleId="Ttulo">
    <w:name w:val="Title"/>
    <w:basedOn w:val="Normal"/>
    <w:next w:val="Normal"/>
    <w:link w:val="TtuloCar"/>
    <w:uiPriority w:val="10"/>
    <w:qFormat/>
    <w:rsid w:val="00187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7B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7B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7B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7BED"/>
    <w:pPr>
      <w:spacing w:before="160"/>
      <w:jc w:val="center"/>
    </w:pPr>
    <w:rPr>
      <w:i/>
      <w:iCs/>
      <w:color w:val="404040" w:themeColor="text1" w:themeTint="BF"/>
    </w:rPr>
  </w:style>
  <w:style w:type="character" w:customStyle="1" w:styleId="CitaCar">
    <w:name w:val="Cita Car"/>
    <w:basedOn w:val="Fuentedeprrafopredeter"/>
    <w:link w:val="Cita"/>
    <w:uiPriority w:val="29"/>
    <w:rsid w:val="00187BED"/>
    <w:rPr>
      <w:i/>
      <w:iCs/>
      <w:color w:val="404040" w:themeColor="text1" w:themeTint="BF"/>
    </w:rPr>
  </w:style>
  <w:style w:type="paragraph" w:styleId="Prrafodelista">
    <w:name w:val="List Paragraph"/>
    <w:basedOn w:val="Normal"/>
    <w:uiPriority w:val="34"/>
    <w:qFormat/>
    <w:rsid w:val="00187BED"/>
    <w:pPr>
      <w:ind w:left="720"/>
      <w:contextualSpacing/>
    </w:pPr>
  </w:style>
  <w:style w:type="character" w:styleId="nfasisintenso">
    <w:name w:val="Intense Emphasis"/>
    <w:basedOn w:val="Fuentedeprrafopredeter"/>
    <w:uiPriority w:val="21"/>
    <w:qFormat/>
    <w:rsid w:val="00187BED"/>
    <w:rPr>
      <w:i/>
      <w:iCs/>
      <w:color w:val="0F4761" w:themeColor="accent1" w:themeShade="BF"/>
    </w:rPr>
  </w:style>
  <w:style w:type="paragraph" w:styleId="Citadestacada">
    <w:name w:val="Intense Quote"/>
    <w:basedOn w:val="Normal"/>
    <w:next w:val="Normal"/>
    <w:link w:val="CitadestacadaCar"/>
    <w:uiPriority w:val="30"/>
    <w:qFormat/>
    <w:rsid w:val="00187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7BED"/>
    <w:rPr>
      <w:i/>
      <w:iCs/>
      <w:color w:val="0F4761" w:themeColor="accent1" w:themeShade="BF"/>
    </w:rPr>
  </w:style>
  <w:style w:type="character" w:styleId="Referenciaintensa">
    <w:name w:val="Intense Reference"/>
    <w:basedOn w:val="Fuentedeprrafopredeter"/>
    <w:uiPriority w:val="32"/>
    <w:qFormat/>
    <w:rsid w:val="00187BED"/>
    <w:rPr>
      <w:b/>
      <w:bCs/>
      <w:smallCaps/>
      <w:color w:val="0F4761" w:themeColor="accent1" w:themeShade="BF"/>
      <w:spacing w:val="5"/>
    </w:rPr>
  </w:style>
  <w:style w:type="paragraph" w:styleId="Encabezado">
    <w:name w:val="header"/>
    <w:basedOn w:val="Normal"/>
    <w:link w:val="EncabezadoCar"/>
    <w:uiPriority w:val="99"/>
    <w:unhideWhenUsed/>
    <w:rsid w:val="00F212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12D2"/>
  </w:style>
  <w:style w:type="paragraph" w:styleId="Piedepgina">
    <w:name w:val="footer"/>
    <w:basedOn w:val="Normal"/>
    <w:link w:val="PiedepginaCar"/>
    <w:uiPriority w:val="99"/>
    <w:unhideWhenUsed/>
    <w:rsid w:val="00F212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12D2"/>
  </w:style>
  <w:style w:type="character" w:styleId="Hipervnculo">
    <w:name w:val="Hyperlink"/>
    <w:basedOn w:val="Fuentedeprrafopredeter"/>
    <w:uiPriority w:val="99"/>
    <w:unhideWhenUsed/>
    <w:rsid w:val="00790DCA"/>
    <w:rPr>
      <w:color w:val="467886" w:themeColor="hyperlink"/>
      <w:u w:val="single"/>
    </w:rPr>
  </w:style>
  <w:style w:type="character" w:styleId="Mencinsinresolver">
    <w:name w:val="Unresolved Mention"/>
    <w:basedOn w:val="Fuentedeprrafopredeter"/>
    <w:uiPriority w:val="99"/>
    <w:semiHidden/>
    <w:unhideWhenUsed/>
    <w:rsid w:val="00790DCA"/>
    <w:rPr>
      <w:color w:val="605E5C"/>
      <w:shd w:val="clear" w:color="auto" w:fill="E1DFDD"/>
    </w:rPr>
  </w:style>
  <w:style w:type="paragraph" w:styleId="NormalWeb">
    <w:name w:val="Normal (Web)"/>
    <w:basedOn w:val="Normal"/>
    <w:uiPriority w:val="99"/>
    <w:semiHidden/>
    <w:unhideWhenUsed/>
    <w:rsid w:val="00011C40"/>
    <w:rPr>
      <w:rFonts w:ascii="Times New Roman" w:hAnsi="Times New Roman" w:cs="Times New Roman"/>
    </w:rPr>
  </w:style>
  <w:style w:type="table" w:styleId="Tablaconcuadrcula">
    <w:name w:val="Table Grid"/>
    <w:basedOn w:val="Tablanormal"/>
    <w:uiPriority w:val="39"/>
    <w:rsid w:val="00EA5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78618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000759">
      <w:bodyDiv w:val="1"/>
      <w:marLeft w:val="0"/>
      <w:marRight w:val="0"/>
      <w:marTop w:val="0"/>
      <w:marBottom w:val="0"/>
      <w:divBdr>
        <w:top w:val="none" w:sz="0" w:space="0" w:color="auto"/>
        <w:left w:val="none" w:sz="0" w:space="0" w:color="auto"/>
        <w:bottom w:val="none" w:sz="0" w:space="0" w:color="auto"/>
        <w:right w:val="none" w:sz="0" w:space="0" w:color="auto"/>
      </w:divBdr>
    </w:div>
    <w:div w:id="240717172">
      <w:bodyDiv w:val="1"/>
      <w:marLeft w:val="0"/>
      <w:marRight w:val="0"/>
      <w:marTop w:val="0"/>
      <w:marBottom w:val="0"/>
      <w:divBdr>
        <w:top w:val="none" w:sz="0" w:space="0" w:color="auto"/>
        <w:left w:val="none" w:sz="0" w:space="0" w:color="auto"/>
        <w:bottom w:val="none" w:sz="0" w:space="0" w:color="auto"/>
        <w:right w:val="none" w:sz="0" w:space="0" w:color="auto"/>
      </w:divBdr>
    </w:div>
    <w:div w:id="321466017">
      <w:bodyDiv w:val="1"/>
      <w:marLeft w:val="0"/>
      <w:marRight w:val="0"/>
      <w:marTop w:val="0"/>
      <w:marBottom w:val="0"/>
      <w:divBdr>
        <w:top w:val="none" w:sz="0" w:space="0" w:color="auto"/>
        <w:left w:val="none" w:sz="0" w:space="0" w:color="auto"/>
        <w:bottom w:val="none" w:sz="0" w:space="0" w:color="auto"/>
        <w:right w:val="none" w:sz="0" w:space="0" w:color="auto"/>
      </w:divBdr>
    </w:div>
    <w:div w:id="619842301">
      <w:bodyDiv w:val="1"/>
      <w:marLeft w:val="0"/>
      <w:marRight w:val="0"/>
      <w:marTop w:val="0"/>
      <w:marBottom w:val="0"/>
      <w:divBdr>
        <w:top w:val="none" w:sz="0" w:space="0" w:color="auto"/>
        <w:left w:val="none" w:sz="0" w:space="0" w:color="auto"/>
        <w:bottom w:val="none" w:sz="0" w:space="0" w:color="auto"/>
        <w:right w:val="none" w:sz="0" w:space="0" w:color="auto"/>
      </w:divBdr>
    </w:div>
    <w:div w:id="677315626">
      <w:bodyDiv w:val="1"/>
      <w:marLeft w:val="0"/>
      <w:marRight w:val="0"/>
      <w:marTop w:val="0"/>
      <w:marBottom w:val="0"/>
      <w:divBdr>
        <w:top w:val="none" w:sz="0" w:space="0" w:color="auto"/>
        <w:left w:val="none" w:sz="0" w:space="0" w:color="auto"/>
        <w:bottom w:val="none" w:sz="0" w:space="0" w:color="auto"/>
        <w:right w:val="none" w:sz="0" w:space="0" w:color="auto"/>
      </w:divBdr>
      <w:divsChild>
        <w:div w:id="767627987">
          <w:marLeft w:val="0"/>
          <w:marRight w:val="0"/>
          <w:marTop w:val="0"/>
          <w:marBottom w:val="0"/>
          <w:divBdr>
            <w:top w:val="none" w:sz="0" w:space="0" w:color="auto"/>
            <w:left w:val="none" w:sz="0" w:space="0" w:color="auto"/>
            <w:bottom w:val="none" w:sz="0" w:space="0" w:color="auto"/>
            <w:right w:val="none" w:sz="0" w:space="0" w:color="auto"/>
          </w:divBdr>
          <w:divsChild>
            <w:div w:id="1605115083">
              <w:marLeft w:val="0"/>
              <w:marRight w:val="0"/>
              <w:marTop w:val="0"/>
              <w:marBottom w:val="0"/>
              <w:divBdr>
                <w:top w:val="none" w:sz="0" w:space="0" w:color="auto"/>
                <w:left w:val="none" w:sz="0" w:space="0" w:color="auto"/>
                <w:bottom w:val="none" w:sz="0" w:space="0" w:color="auto"/>
                <w:right w:val="none" w:sz="0" w:space="0" w:color="auto"/>
              </w:divBdr>
            </w:div>
          </w:divsChild>
        </w:div>
        <w:div w:id="1373072723">
          <w:marLeft w:val="0"/>
          <w:marRight w:val="0"/>
          <w:marTop w:val="0"/>
          <w:marBottom w:val="0"/>
          <w:divBdr>
            <w:top w:val="none" w:sz="0" w:space="0" w:color="auto"/>
            <w:left w:val="none" w:sz="0" w:space="0" w:color="auto"/>
            <w:bottom w:val="none" w:sz="0" w:space="0" w:color="auto"/>
            <w:right w:val="none" w:sz="0" w:space="0" w:color="auto"/>
          </w:divBdr>
          <w:divsChild>
            <w:div w:id="1035160036">
              <w:marLeft w:val="0"/>
              <w:marRight w:val="0"/>
              <w:marTop w:val="0"/>
              <w:marBottom w:val="0"/>
              <w:divBdr>
                <w:top w:val="none" w:sz="0" w:space="0" w:color="auto"/>
                <w:left w:val="none" w:sz="0" w:space="0" w:color="auto"/>
                <w:bottom w:val="none" w:sz="0" w:space="0" w:color="auto"/>
                <w:right w:val="none" w:sz="0" w:space="0" w:color="auto"/>
              </w:divBdr>
            </w:div>
          </w:divsChild>
        </w:div>
        <w:div w:id="841236135">
          <w:marLeft w:val="0"/>
          <w:marRight w:val="0"/>
          <w:marTop w:val="0"/>
          <w:marBottom w:val="0"/>
          <w:divBdr>
            <w:top w:val="none" w:sz="0" w:space="0" w:color="auto"/>
            <w:left w:val="none" w:sz="0" w:space="0" w:color="auto"/>
            <w:bottom w:val="none" w:sz="0" w:space="0" w:color="auto"/>
            <w:right w:val="none" w:sz="0" w:space="0" w:color="auto"/>
          </w:divBdr>
          <w:divsChild>
            <w:div w:id="9980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64462">
      <w:bodyDiv w:val="1"/>
      <w:marLeft w:val="0"/>
      <w:marRight w:val="0"/>
      <w:marTop w:val="0"/>
      <w:marBottom w:val="0"/>
      <w:divBdr>
        <w:top w:val="none" w:sz="0" w:space="0" w:color="auto"/>
        <w:left w:val="none" w:sz="0" w:space="0" w:color="auto"/>
        <w:bottom w:val="none" w:sz="0" w:space="0" w:color="auto"/>
        <w:right w:val="none" w:sz="0" w:space="0" w:color="auto"/>
      </w:divBdr>
    </w:div>
    <w:div w:id="1024288558">
      <w:bodyDiv w:val="1"/>
      <w:marLeft w:val="0"/>
      <w:marRight w:val="0"/>
      <w:marTop w:val="0"/>
      <w:marBottom w:val="0"/>
      <w:divBdr>
        <w:top w:val="none" w:sz="0" w:space="0" w:color="auto"/>
        <w:left w:val="none" w:sz="0" w:space="0" w:color="auto"/>
        <w:bottom w:val="none" w:sz="0" w:space="0" w:color="auto"/>
        <w:right w:val="none" w:sz="0" w:space="0" w:color="auto"/>
      </w:divBdr>
    </w:div>
    <w:div w:id="1233351725">
      <w:bodyDiv w:val="1"/>
      <w:marLeft w:val="0"/>
      <w:marRight w:val="0"/>
      <w:marTop w:val="0"/>
      <w:marBottom w:val="0"/>
      <w:divBdr>
        <w:top w:val="none" w:sz="0" w:space="0" w:color="auto"/>
        <w:left w:val="none" w:sz="0" w:space="0" w:color="auto"/>
        <w:bottom w:val="none" w:sz="0" w:space="0" w:color="auto"/>
        <w:right w:val="none" w:sz="0" w:space="0" w:color="auto"/>
      </w:divBdr>
      <w:divsChild>
        <w:div w:id="1824932707">
          <w:marLeft w:val="0"/>
          <w:marRight w:val="0"/>
          <w:marTop w:val="0"/>
          <w:marBottom w:val="0"/>
          <w:divBdr>
            <w:top w:val="none" w:sz="0" w:space="0" w:color="auto"/>
            <w:left w:val="none" w:sz="0" w:space="0" w:color="auto"/>
            <w:bottom w:val="none" w:sz="0" w:space="0" w:color="auto"/>
            <w:right w:val="none" w:sz="0" w:space="0" w:color="auto"/>
          </w:divBdr>
          <w:divsChild>
            <w:div w:id="99879452">
              <w:marLeft w:val="0"/>
              <w:marRight w:val="0"/>
              <w:marTop w:val="0"/>
              <w:marBottom w:val="0"/>
              <w:divBdr>
                <w:top w:val="none" w:sz="0" w:space="0" w:color="auto"/>
                <w:left w:val="none" w:sz="0" w:space="0" w:color="auto"/>
                <w:bottom w:val="none" w:sz="0" w:space="0" w:color="auto"/>
                <w:right w:val="none" w:sz="0" w:space="0" w:color="auto"/>
              </w:divBdr>
            </w:div>
          </w:divsChild>
        </w:div>
        <w:div w:id="1003436803">
          <w:marLeft w:val="0"/>
          <w:marRight w:val="0"/>
          <w:marTop w:val="0"/>
          <w:marBottom w:val="0"/>
          <w:divBdr>
            <w:top w:val="none" w:sz="0" w:space="0" w:color="auto"/>
            <w:left w:val="none" w:sz="0" w:space="0" w:color="auto"/>
            <w:bottom w:val="none" w:sz="0" w:space="0" w:color="auto"/>
            <w:right w:val="none" w:sz="0" w:space="0" w:color="auto"/>
          </w:divBdr>
          <w:divsChild>
            <w:div w:id="1394279346">
              <w:marLeft w:val="0"/>
              <w:marRight w:val="0"/>
              <w:marTop w:val="0"/>
              <w:marBottom w:val="0"/>
              <w:divBdr>
                <w:top w:val="none" w:sz="0" w:space="0" w:color="auto"/>
                <w:left w:val="none" w:sz="0" w:space="0" w:color="auto"/>
                <w:bottom w:val="none" w:sz="0" w:space="0" w:color="auto"/>
                <w:right w:val="none" w:sz="0" w:space="0" w:color="auto"/>
              </w:divBdr>
            </w:div>
          </w:divsChild>
        </w:div>
        <w:div w:id="1394162404">
          <w:marLeft w:val="0"/>
          <w:marRight w:val="0"/>
          <w:marTop w:val="0"/>
          <w:marBottom w:val="0"/>
          <w:divBdr>
            <w:top w:val="none" w:sz="0" w:space="0" w:color="auto"/>
            <w:left w:val="none" w:sz="0" w:space="0" w:color="auto"/>
            <w:bottom w:val="none" w:sz="0" w:space="0" w:color="auto"/>
            <w:right w:val="none" w:sz="0" w:space="0" w:color="auto"/>
          </w:divBdr>
          <w:divsChild>
            <w:div w:id="20274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5470">
      <w:bodyDiv w:val="1"/>
      <w:marLeft w:val="0"/>
      <w:marRight w:val="0"/>
      <w:marTop w:val="0"/>
      <w:marBottom w:val="0"/>
      <w:divBdr>
        <w:top w:val="none" w:sz="0" w:space="0" w:color="auto"/>
        <w:left w:val="none" w:sz="0" w:space="0" w:color="auto"/>
        <w:bottom w:val="none" w:sz="0" w:space="0" w:color="auto"/>
        <w:right w:val="none" w:sz="0" w:space="0" w:color="auto"/>
      </w:divBdr>
      <w:divsChild>
        <w:div w:id="1337265734">
          <w:marLeft w:val="0"/>
          <w:marRight w:val="0"/>
          <w:marTop w:val="0"/>
          <w:marBottom w:val="0"/>
          <w:divBdr>
            <w:top w:val="none" w:sz="0" w:space="0" w:color="auto"/>
            <w:left w:val="none" w:sz="0" w:space="0" w:color="auto"/>
            <w:bottom w:val="none" w:sz="0" w:space="0" w:color="auto"/>
            <w:right w:val="none" w:sz="0" w:space="0" w:color="auto"/>
          </w:divBdr>
          <w:divsChild>
            <w:div w:id="67771850">
              <w:marLeft w:val="0"/>
              <w:marRight w:val="0"/>
              <w:marTop w:val="0"/>
              <w:marBottom w:val="0"/>
              <w:divBdr>
                <w:top w:val="none" w:sz="0" w:space="0" w:color="auto"/>
                <w:left w:val="none" w:sz="0" w:space="0" w:color="auto"/>
                <w:bottom w:val="none" w:sz="0" w:space="0" w:color="auto"/>
                <w:right w:val="none" w:sz="0" w:space="0" w:color="auto"/>
              </w:divBdr>
            </w:div>
          </w:divsChild>
        </w:div>
        <w:div w:id="648246613">
          <w:marLeft w:val="0"/>
          <w:marRight w:val="0"/>
          <w:marTop w:val="0"/>
          <w:marBottom w:val="0"/>
          <w:divBdr>
            <w:top w:val="none" w:sz="0" w:space="0" w:color="auto"/>
            <w:left w:val="none" w:sz="0" w:space="0" w:color="auto"/>
            <w:bottom w:val="none" w:sz="0" w:space="0" w:color="auto"/>
            <w:right w:val="none" w:sz="0" w:space="0" w:color="auto"/>
          </w:divBdr>
          <w:divsChild>
            <w:div w:id="575287277">
              <w:marLeft w:val="0"/>
              <w:marRight w:val="0"/>
              <w:marTop w:val="0"/>
              <w:marBottom w:val="0"/>
              <w:divBdr>
                <w:top w:val="none" w:sz="0" w:space="0" w:color="auto"/>
                <w:left w:val="none" w:sz="0" w:space="0" w:color="auto"/>
                <w:bottom w:val="none" w:sz="0" w:space="0" w:color="auto"/>
                <w:right w:val="none" w:sz="0" w:space="0" w:color="auto"/>
              </w:divBdr>
            </w:div>
          </w:divsChild>
        </w:div>
        <w:div w:id="794451671">
          <w:marLeft w:val="0"/>
          <w:marRight w:val="0"/>
          <w:marTop w:val="0"/>
          <w:marBottom w:val="0"/>
          <w:divBdr>
            <w:top w:val="none" w:sz="0" w:space="0" w:color="auto"/>
            <w:left w:val="none" w:sz="0" w:space="0" w:color="auto"/>
            <w:bottom w:val="none" w:sz="0" w:space="0" w:color="auto"/>
            <w:right w:val="none" w:sz="0" w:space="0" w:color="auto"/>
          </w:divBdr>
          <w:divsChild>
            <w:div w:id="1716151107">
              <w:marLeft w:val="0"/>
              <w:marRight w:val="0"/>
              <w:marTop w:val="0"/>
              <w:marBottom w:val="0"/>
              <w:divBdr>
                <w:top w:val="none" w:sz="0" w:space="0" w:color="auto"/>
                <w:left w:val="none" w:sz="0" w:space="0" w:color="auto"/>
                <w:bottom w:val="none" w:sz="0" w:space="0" w:color="auto"/>
                <w:right w:val="none" w:sz="0" w:space="0" w:color="auto"/>
              </w:divBdr>
            </w:div>
          </w:divsChild>
        </w:div>
        <w:div w:id="1631589150">
          <w:marLeft w:val="0"/>
          <w:marRight w:val="0"/>
          <w:marTop w:val="0"/>
          <w:marBottom w:val="0"/>
          <w:divBdr>
            <w:top w:val="none" w:sz="0" w:space="0" w:color="auto"/>
            <w:left w:val="none" w:sz="0" w:space="0" w:color="auto"/>
            <w:bottom w:val="none" w:sz="0" w:space="0" w:color="auto"/>
            <w:right w:val="none" w:sz="0" w:space="0" w:color="auto"/>
          </w:divBdr>
          <w:divsChild>
            <w:div w:id="150871538">
              <w:marLeft w:val="0"/>
              <w:marRight w:val="0"/>
              <w:marTop w:val="0"/>
              <w:marBottom w:val="0"/>
              <w:divBdr>
                <w:top w:val="none" w:sz="0" w:space="0" w:color="auto"/>
                <w:left w:val="none" w:sz="0" w:space="0" w:color="auto"/>
                <w:bottom w:val="none" w:sz="0" w:space="0" w:color="auto"/>
                <w:right w:val="none" w:sz="0" w:space="0" w:color="auto"/>
              </w:divBdr>
            </w:div>
          </w:divsChild>
        </w:div>
        <w:div w:id="741560328">
          <w:marLeft w:val="0"/>
          <w:marRight w:val="0"/>
          <w:marTop w:val="0"/>
          <w:marBottom w:val="0"/>
          <w:divBdr>
            <w:top w:val="none" w:sz="0" w:space="0" w:color="auto"/>
            <w:left w:val="none" w:sz="0" w:space="0" w:color="auto"/>
            <w:bottom w:val="none" w:sz="0" w:space="0" w:color="auto"/>
            <w:right w:val="none" w:sz="0" w:space="0" w:color="auto"/>
          </w:divBdr>
          <w:divsChild>
            <w:div w:id="1913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49936">
      <w:bodyDiv w:val="1"/>
      <w:marLeft w:val="0"/>
      <w:marRight w:val="0"/>
      <w:marTop w:val="0"/>
      <w:marBottom w:val="0"/>
      <w:divBdr>
        <w:top w:val="none" w:sz="0" w:space="0" w:color="auto"/>
        <w:left w:val="none" w:sz="0" w:space="0" w:color="auto"/>
        <w:bottom w:val="none" w:sz="0" w:space="0" w:color="auto"/>
        <w:right w:val="none" w:sz="0" w:space="0" w:color="auto"/>
      </w:divBdr>
    </w:div>
    <w:div w:id="1686711720">
      <w:bodyDiv w:val="1"/>
      <w:marLeft w:val="0"/>
      <w:marRight w:val="0"/>
      <w:marTop w:val="0"/>
      <w:marBottom w:val="0"/>
      <w:divBdr>
        <w:top w:val="none" w:sz="0" w:space="0" w:color="auto"/>
        <w:left w:val="none" w:sz="0" w:space="0" w:color="auto"/>
        <w:bottom w:val="none" w:sz="0" w:space="0" w:color="auto"/>
        <w:right w:val="none" w:sz="0" w:space="0" w:color="auto"/>
      </w:divBdr>
    </w:div>
    <w:div w:id="1721594184">
      <w:bodyDiv w:val="1"/>
      <w:marLeft w:val="0"/>
      <w:marRight w:val="0"/>
      <w:marTop w:val="0"/>
      <w:marBottom w:val="0"/>
      <w:divBdr>
        <w:top w:val="none" w:sz="0" w:space="0" w:color="auto"/>
        <w:left w:val="none" w:sz="0" w:space="0" w:color="auto"/>
        <w:bottom w:val="none" w:sz="0" w:space="0" w:color="auto"/>
        <w:right w:val="none" w:sz="0" w:space="0" w:color="auto"/>
      </w:divBdr>
      <w:divsChild>
        <w:div w:id="1889486107">
          <w:marLeft w:val="0"/>
          <w:marRight w:val="0"/>
          <w:marTop w:val="0"/>
          <w:marBottom w:val="0"/>
          <w:divBdr>
            <w:top w:val="none" w:sz="0" w:space="0" w:color="auto"/>
            <w:left w:val="none" w:sz="0" w:space="0" w:color="auto"/>
            <w:bottom w:val="none" w:sz="0" w:space="0" w:color="auto"/>
            <w:right w:val="none" w:sz="0" w:space="0" w:color="auto"/>
          </w:divBdr>
          <w:divsChild>
            <w:div w:id="671565795">
              <w:marLeft w:val="0"/>
              <w:marRight w:val="0"/>
              <w:marTop w:val="0"/>
              <w:marBottom w:val="0"/>
              <w:divBdr>
                <w:top w:val="none" w:sz="0" w:space="0" w:color="auto"/>
                <w:left w:val="none" w:sz="0" w:space="0" w:color="auto"/>
                <w:bottom w:val="none" w:sz="0" w:space="0" w:color="auto"/>
                <w:right w:val="none" w:sz="0" w:space="0" w:color="auto"/>
              </w:divBdr>
            </w:div>
          </w:divsChild>
        </w:div>
        <w:div w:id="541675686">
          <w:marLeft w:val="0"/>
          <w:marRight w:val="0"/>
          <w:marTop w:val="0"/>
          <w:marBottom w:val="0"/>
          <w:divBdr>
            <w:top w:val="none" w:sz="0" w:space="0" w:color="auto"/>
            <w:left w:val="none" w:sz="0" w:space="0" w:color="auto"/>
            <w:bottom w:val="none" w:sz="0" w:space="0" w:color="auto"/>
            <w:right w:val="none" w:sz="0" w:space="0" w:color="auto"/>
          </w:divBdr>
          <w:divsChild>
            <w:div w:id="878786251">
              <w:marLeft w:val="0"/>
              <w:marRight w:val="0"/>
              <w:marTop w:val="0"/>
              <w:marBottom w:val="0"/>
              <w:divBdr>
                <w:top w:val="none" w:sz="0" w:space="0" w:color="auto"/>
                <w:left w:val="none" w:sz="0" w:space="0" w:color="auto"/>
                <w:bottom w:val="none" w:sz="0" w:space="0" w:color="auto"/>
                <w:right w:val="none" w:sz="0" w:space="0" w:color="auto"/>
              </w:divBdr>
            </w:div>
          </w:divsChild>
        </w:div>
        <w:div w:id="1574657927">
          <w:marLeft w:val="0"/>
          <w:marRight w:val="0"/>
          <w:marTop w:val="0"/>
          <w:marBottom w:val="0"/>
          <w:divBdr>
            <w:top w:val="none" w:sz="0" w:space="0" w:color="auto"/>
            <w:left w:val="none" w:sz="0" w:space="0" w:color="auto"/>
            <w:bottom w:val="none" w:sz="0" w:space="0" w:color="auto"/>
            <w:right w:val="none" w:sz="0" w:space="0" w:color="auto"/>
          </w:divBdr>
          <w:divsChild>
            <w:div w:id="9844015">
              <w:marLeft w:val="0"/>
              <w:marRight w:val="0"/>
              <w:marTop w:val="0"/>
              <w:marBottom w:val="0"/>
              <w:divBdr>
                <w:top w:val="none" w:sz="0" w:space="0" w:color="auto"/>
                <w:left w:val="none" w:sz="0" w:space="0" w:color="auto"/>
                <w:bottom w:val="none" w:sz="0" w:space="0" w:color="auto"/>
                <w:right w:val="none" w:sz="0" w:space="0" w:color="auto"/>
              </w:divBdr>
            </w:div>
          </w:divsChild>
        </w:div>
        <w:div w:id="401412463">
          <w:marLeft w:val="0"/>
          <w:marRight w:val="0"/>
          <w:marTop w:val="0"/>
          <w:marBottom w:val="0"/>
          <w:divBdr>
            <w:top w:val="none" w:sz="0" w:space="0" w:color="auto"/>
            <w:left w:val="none" w:sz="0" w:space="0" w:color="auto"/>
            <w:bottom w:val="none" w:sz="0" w:space="0" w:color="auto"/>
            <w:right w:val="none" w:sz="0" w:space="0" w:color="auto"/>
          </w:divBdr>
          <w:divsChild>
            <w:div w:id="1693411973">
              <w:marLeft w:val="0"/>
              <w:marRight w:val="0"/>
              <w:marTop w:val="0"/>
              <w:marBottom w:val="0"/>
              <w:divBdr>
                <w:top w:val="none" w:sz="0" w:space="0" w:color="auto"/>
                <w:left w:val="none" w:sz="0" w:space="0" w:color="auto"/>
                <w:bottom w:val="none" w:sz="0" w:space="0" w:color="auto"/>
                <w:right w:val="none" w:sz="0" w:space="0" w:color="auto"/>
              </w:divBdr>
            </w:div>
          </w:divsChild>
        </w:div>
        <w:div w:id="1454398757">
          <w:marLeft w:val="0"/>
          <w:marRight w:val="0"/>
          <w:marTop w:val="0"/>
          <w:marBottom w:val="0"/>
          <w:divBdr>
            <w:top w:val="none" w:sz="0" w:space="0" w:color="auto"/>
            <w:left w:val="none" w:sz="0" w:space="0" w:color="auto"/>
            <w:bottom w:val="none" w:sz="0" w:space="0" w:color="auto"/>
            <w:right w:val="none" w:sz="0" w:space="0" w:color="auto"/>
          </w:divBdr>
          <w:divsChild>
            <w:div w:id="13761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26813">
      <w:bodyDiv w:val="1"/>
      <w:marLeft w:val="0"/>
      <w:marRight w:val="0"/>
      <w:marTop w:val="0"/>
      <w:marBottom w:val="0"/>
      <w:divBdr>
        <w:top w:val="none" w:sz="0" w:space="0" w:color="auto"/>
        <w:left w:val="none" w:sz="0" w:space="0" w:color="auto"/>
        <w:bottom w:val="none" w:sz="0" w:space="0" w:color="auto"/>
        <w:right w:val="none" w:sz="0" w:space="0" w:color="auto"/>
      </w:divBdr>
    </w:div>
    <w:div w:id="208001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press.bmwgroup.com/global/article/detail/T0448161EN/artificial-intelligence-as-a-quality-booster:-bmw-group-consistently-leverages-innovative-digital-tools-in-production-and-expands-global-usage" TargetMode="External"/><Relationship Id="rId13" Type="http://schemas.openxmlformats.org/officeDocument/2006/relationships/hyperlink" Target="https://chatgpt.com/?utm_source=chatgpt.com" TargetMode="External"/><Relationship Id="rId3" Type="http://schemas.openxmlformats.org/officeDocument/2006/relationships/settings" Target="settings.xml"/><Relationship Id="rId7" Type="http://schemas.openxmlformats.org/officeDocument/2006/relationships/hyperlink" Target="https://doi.org/10.1016/j.jacr.2024.02.034" TargetMode="External"/><Relationship Id="rId12" Type="http://schemas.openxmlformats.org/officeDocument/2006/relationships/hyperlink" Target="https://www.press.bmwgroup.com/belux/article/detail/T0449840FR?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acr.2024.02.034?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aymo.com/blog/2024/09/safety-data-hub/" TargetMode="External"/><Relationship Id="rId14" Type="http://schemas.openxmlformats.org/officeDocument/2006/relationships/hyperlink" Target="https://waymo.com/blog/2024/09/safety-data-hub/?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2228</Words>
  <Characters>12256</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Rivera Andrade</dc:creator>
  <cp:keywords/>
  <dc:description/>
  <cp:lastModifiedBy>Jennifer Rivera Andrade</cp:lastModifiedBy>
  <cp:revision>2</cp:revision>
  <dcterms:created xsi:type="dcterms:W3CDTF">2026-10-26T02:37:00Z</dcterms:created>
  <dcterms:modified xsi:type="dcterms:W3CDTF">2026-10-26T02:37:00Z</dcterms:modified>
</cp:coreProperties>
</file>