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5D4439" w:rsidR="00A325D0" w:rsidRPr="006B4954" w:rsidRDefault="00105B7B" w:rsidP="006B4954">
            <w:pPr>
              <w:suppressAutoHyphens/>
              <w:contextualSpacing/>
              <w:rPr>
                <w:rFonts w:asciiTheme="majorHAnsi" w:hAnsiTheme="majorHAnsi" w:cstheme="majorHAnsi"/>
                <w:szCs w:val="22"/>
              </w:rPr>
            </w:pPr>
            <w:r>
              <w:rPr>
                <w:rFonts w:asciiTheme="majorHAnsi" w:hAnsiTheme="majorHAnsi" w:cstheme="majorHAnsi"/>
                <w:szCs w:val="22"/>
              </w:rPr>
              <w:t>09/29/24</w:t>
            </w:r>
          </w:p>
        </w:tc>
        <w:tc>
          <w:tcPr>
            <w:tcW w:w="1725" w:type="dxa"/>
          </w:tcPr>
          <w:p w14:paraId="093CD81A" w14:textId="6A3730C6" w:rsidR="00A325D0" w:rsidRPr="006B4954" w:rsidRDefault="00105B7B" w:rsidP="006B4954">
            <w:pPr>
              <w:suppressAutoHyphens/>
              <w:contextualSpacing/>
              <w:rPr>
                <w:rFonts w:asciiTheme="majorHAnsi" w:hAnsiTheme="majorHAnsi" w:cstheme="majorHAnsi"/>
                <w:szCs w:val="22"/>
              </w:rPr>
            </w:pPr>
            <w:r>
              <w:rPr>
                <w:rFonts w:asciiTheme="majorHAnsi" w:hAnsiTheme="majorHAnsi" w:cstheme="majorHAnsi"/>
                <w:szCs w:val="22"/>
              </w:rPr>
              <w:t>Jennifer Geurian</w:t>
            </w:r>
          </w:p>
        </w:tc>
        <w:tc>
          <w:tcPr>
            <w:tcW w:w="5109" w:type="dxa"/>
          </w:tcPr>
          <w:p w14:paraId="7E3B24A0" w14:textId="23148BBD" w:rsidR="00A325D0" w:rsidRPr="006B4954" w:rsidRDefault="00105B7B" w:rsidP="006B4954">
            <w:pPr>
              <w:suppressAutoHyphens/>
              <w:contextualSpacing/>
              <w:rPr>
                <w:rFonts w:asciiTheme="majorHAnsi" w:hAnsiTheme="majorHAnsi" w:cstheme="majorHAnsi"/>
                <w:szCs w:val="22"/>
              </w:rPr>
            </w:pPr>
            <w:r>
              <w:rPr>
                <w:rFonts w:asciiTheme="majorHAnsi" w:hAnsiTheme="majorHAnsi" w:cstheme="majorHAnsi"/>
                <w:szCs w:val="22"/>
              </w:rPr>
              <w:t>Changes to executive summary, design constraints, domain model, development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16ABA2D" w:rsidR="007B28D2" w:rsidRDefault="001B206F" w:rsidP="00987146">
      <w:r w:rsidRPr="001B206F">
        <w:rPr>
          <w:lang w:val="en"/>
        </w:rPr>
        <w:t>The Gaming Room</w:t>
      </w:r>
      <w:r>
        <w:rPr>
          <w:lang w:val="en"/>
        </w:rPr>
        <w:t xml:space="preserve">’s goal is to </w:t>
      </w:r>
      <w:r w:rsidRPr="001B206F">
        <w:rPr>
          <w:lang w:val="en"/>
        </w:rPr>
        <w:t xml:space="preserve">expand their popular Android game, "Draw It or Lose It," into a web-based application </w:t>
      </w:r>
      <w:r>
        <w:rPr>
          <w:lang w:val="en"/>
        </w:rPr>
        <w:t>that can be used across platforms</w:t>
      </w:r>
      <w:r w:rsidRPr="001B206F">
        <w:rPr>
          <w:lang w:val="en"/>
        </w:rPr>
        <w:t xml:space="preserve">. </w:t>
      </w:r>
      <w:r>
        <w:rPr>
          <w:lang w:val="en"/>
        </w:rPr>
        <w:t>They want to target a larger audience and allow the game to be more accessible to customers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C014D6D"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Web-Based Distributed Environment: The main constraint in developing a web-based version of "Draw It or Lose It" lies in ensuring real-time interaction among multiple players across different platforms. This requires:</w:t>
      </w:r>
    </w:p>
    <w:p w14:paraId="490421FE" w14:textId="77777777" w:rsidR="001B206F" w:rsidRPr="00006820" w:rsidRDefault="001B206F" w:rsidP="001B206F">
      <w:pPr>
        <w:suppressAutoHyphens/>
        <w:contextualSpacing/>
        <w:rPr>
          <w:rFonts w:asciiTheme="majorHAnsi" w:hAnsiTheme="majorHAnsi" w:cstheme="majorHAnsi"/>
          <w:szCs w:val="22"/>
          <w:lang w:val="en"/>
        </w:rPr>
      </w:pPr>
    </w:p>
    <w:p w14:paraId="3E98ED7B"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Efficient use of server resources to handle multiple, simultaneous game sessions.</w:t>
      </w:r>
    </w:p>
    <w:p w14:paraId="0BDB6A38" w14:textId="77777777" w:rsidR="001B206F" w:rsidRPr="00006820" w:rsidRDefault="001B206F" w:rsidP="001B206F">
      <w:pPr>
        <w:suppressAutoHyphens/>
        <w:contextualSpacing/>
        <w:rPr>
          <w:rFonts w:asciiTheme="majorHAnsi" w:hAnsiTheme="majorHAnsi" w:cstheme="majorHAnsi"/>
          <w:szCs w:val="22"/>
          <w:lang w:val="en"/>
        </w:rPr>
      </w:pPr>
    </w:p>
    <w:p w14:paraId="7B869459"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Low-latency data transmission for real-time gameplay experience.</w:t>
      </w:r>
    </w:p>
    <w:p w14:paraId="74F60866" w14:textId="77777777" w:rsidR="001B206F" w:rsidRPr="00006820" w:rsidRDefault="001B206F" w:rsidP="001B206F">
      <w:pPr>
        <w:suppressAutoHyphens/>
        <w:contextualSpacing/>
        <w:rPr>
          <w:rFonts w:asciiTheme="majorHAnsi" w:hAnsiTheme="majorHAnsi" w:cstheme="majorHAnsi"/>
          <w:szCs w:val="22"/>
          <w:lang w:val="en"/>
        </w:rPr>
      </w:pPr>
    </w:p>
    <w:p w14:paraId="1DAD2AD1"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Cross-platform compatibility to reach a wider audience.</w:t>
      </w:r>
    </w:p>
    <w:p w14:paraId="17504DD9" w14:textId="77777777" w:rsidR="001B206F" w:rsidRPr="00006820" w:rsidRDefault="001B206F" w:rsidP="001B206F">
      <w:pPr>
        <w:suppressAutoHyphens/>
        <w:contextualSpacing/>
        <w:rPr>
          <w:rFonts w:asciiTheme="majorHAnsi" w:hAnsiTheme="majorHAnsi" w:cstheme="majorHAnsi"/>
          <w:szCs w:val="22"/>
          <w:lang w:val="en"/>
        </w:rPr>
      </w:pPr>
    </w:p>
    <w:p w14:paraId="7EC740F7" w14:textId="77777777" w:rsidR="001B206F" w:rsidRPr="001B206F"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Implications: These constraints necessitate a carefully architected backend that can manage game state efficiently, a frontend that adjusts seamlessly to different screen sizes and inputs, and the use of web sockets or similar technologies for real-time communication.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3227CCC"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The UML class diagram for "Draw It or Lose It" includes classes for the game application, such as Entity, Game, Team, and Player, with Entity serving as a base class for common attributes like id and name.</w:t>
      </w:r>
    </w:p>
    <w:p w14:paraId="4D1A6032" w14:textId="77777777" w:rsidR="001B206F" w:rsidRPr="00006820" w:rsidRDefault="001B206F" w:rsidP="001B206F">
      <w:pPr>
        <w:suppressAutoHyphens/>
        <w:contextualSpacing/>
        <w:rPr>
          <w:rFonts w:asciiTheme="majorHAnsi" w:hAnsiTheme="majorHAnsi" w:cstheme="majorHAnsi"/>
          <w:szCs w:val="22"/>
          <w:lang w:val="en"/>
        </w:rPr>
      </w:pPr>
    </w:p>
    <w:p w14:paraId="07E93FF3"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Class Relationships:</w:t>
      </w:r>
    </w:p>
    <w:p w14:paraId="1A470254" w14:textId="77777777" w:rsidR="001B206F" w:rsidRPr="00006820" w:rsidRDefault="001B206F" w:rsidP="001B206F">
      <w:pPr>
        <w:suppressAutoHyphens/>
        <w:contextualSpacing/>
        <w:rPr>
          <w:rFonts w:asciiTheme="majorHAnsi" w:hAnsiTheme="majorHAnsi" w:cstheme="majorHAnsi"/>
          <w:szCs w:val="22"/>
          <w:lang w:val="en"/>
        </w:rPr>
      </w:pPr>
    </w:p>
    <w:p w14:paraId="31311B12"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Game inherits from Entity and aggregates Team, indicating that each game can have multiple teams.</w:t>
      </w:r>
    </w:p>
    <w:p w14:paraId="43E8511D" w14:textId="77777777" w:rsidR="001B206F" w:rsidRPr="00006820" w:rsidRDefault="001B206F" w:rsidP="001B206F">
      <w:pPr>
        <w:suppressAutoHyphens/>
        <w:contextualSpacing/>
        <w:rPr>
          <w:rFonts w:asciiTheme="majorHAnsi" w:hAnsiTheme="majorHAnsi" w:cstheme="majorHAnsi"/>
          <w:szCs w:val="22"/>
          <w:lang w:val="en"/>
        </w:rPr>
      </w:pPr>
    </w:p>
    <w:p w14:paraId="427C9BA1" w14:textId="77777777" w:rsidR="001B206F" w:rsidRPr="00006820"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Team also inherits from Entity and aggregates Player, showing that each team consists of multiple players.</w:t>
      </w:r>
    </w:p>
    <w:p w14:paraId="416B3E03" w14:textId="77777777" w:rsidR="001B206F" w:rsidRPr="00006820" w:rsidRDefault="001B206F" w:rsidP="001B206F">
      <w:pPr>
        <w:suppressAutoHyphens/>
        <w:contextualSpacing/>
        <w:rPr>
          <w:rFonts w:asciiTheme="majorHAnsi" w:hAnsiTheme="majorHAnsi" w:cstheme="majorHAnsi"/>
          <w:szCs w:val="22"/>
          <w:lang w:val="en"/>
        </w:rPr>
      </w:pPr>
    </w:p>
    <w:p w14:paraId="4A36E0B7" w14:textId="77777777" w:rsidR="001B206F" w:rsidRPr="001B206F" w:rsidRDefault="001B206F" w:rsidP="001B206F">
      <w:pPr>
        <w:suppressAutoHyphens/>
        <w:contextualSpacing/>
        <w:rPr>
          <w:rFonts w:asciiTheme="majorHAnsi" w:hAnsiTheme="majorHAnsi" w:cstheme="majorHAnsi"/>
          <w:szCs w:val="22"/>
          <w:lang w:val="en"/>
        </w:rPr>
      </w:pPr>
      <w:r w:rsidRPr="00006820">
        <w:rPr>
          <w:rFonts w:asciiTheme="majorHAnsi" w:hAnsiTheme="majorHAnsi" w:cstheme="majorHAnsi"/>
          <w:szCs w:val="22"/>
          <w:lang w:val="en"/>
        </w:rPr>
        <w:t>This hierarchy ensures that games, teams, and players all have unique identifiers and names.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9F8763E" w14:textId="49B3AC89" w:rsidR="00A325D0"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Characteristics: User friendly and reliable</w:t>
            </w:r>
          </w:p>
          <w:p w14:paraId="5BD39C75" w14:textId="6B7A0AD9"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Advantages: Security and users like</w:t>
            </w:r>
          </w:p>
          <w:p w14:paraId="2DD71E09" w14:textId="0ED033E3"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50E51907" w14:textId="2B8B4854"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Less overall users than Windows</w:t>
            </w:r>
          </w:p>
          <w:p w14:paraId="5E095494" w14:textId="3C6D4225" w:rsidR="00B55EC4" w:rsidRPr="006B4954" w:rsidRDefault="00B55EC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BFAE870" w14:textId="77777777" w:rsidR="00A325D0"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Characteristics: Stable and scalable</w:t>
            </w:r>
          </w:p>
          <w:p w14:paraId="334F9848" w14:textId="77777777"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453A412B" w14:textId="77777777"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Open-source and cost effective</w:t>
            </w:r>
          </w:p>
          <w:p w14:paraId="16EF4779" w14:textId="77777777"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6FEAA67" w14:textId="10365E5D" w:rsidR="00B55EC4" w:rsidRPr="006B495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Limited software support</w:t>
            </w:r>
          </w:p>
        </w:tc>
        <w:tc>
          <w:tcPr>
            <w:tcW w:w="1890" w:type="dxa"/>
            <w:shd w:val="clear" w:color="auto" w:fill="auto"/>
            <w:tcMar>
              <w:top w:w="0" w:type="dxa"/>
              <w:left w:w="115" w:type="dxa"/>
              <w:bottom w:w="0" w:type="dxa"/>
              <w:right w:w="115" w:type="dxa"/>
            </w:tcMar>
          </w:tcPr>
          <w:p w14:paraId="0F483FA0" w14:textId="77777777" w:rsidR="00A325D0"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Characteristics: user friendly and huge library of software compatibility</w:t>
            </w:r>
          </w:p>
          <w:p w14:paraId="0E04C0E3" w14:textId="77777777"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3CB93499" w14:textId="6D9E6D4D"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Largest user base</w:t>
            </w:r>
            <w:r w:rsidR="00A3469F">
              <w:rPr>
                <w:rFonts w:asciiTheme="majorHAnsi" w:hAnsiTheme="majorHAnsi" w:cstheme="majorHAnsi"/>
                <w:szCs w:val="22"/>
              </w:rPr>
              <w:t xml:space="preserve"> for pc</w:t>
            </w:r>
            <w:r>
              <w:rPr>
                <w:rFonts w:asciiTheme="majorHAnsi" w:hAnsiTheme="majorHAnsi" w:cstheme="majorHAnsi"/>
                <w:szCs w:val="22"/>
              </w:rPr>
              <w:t>, software support</w:t>
            </w:r>
          </w:p>
          <w:p w14:paraId="64084589" w14:textId="77777777" w:rsidR="00B55EC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12DBF5D5" w14:textId="4E0EF0CE" w:rsidR="00B55EC4" w:rsidRPr="006B4954"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Cost of licensing and possibly security</w:t>
            </w:r>
          </w:p>
        </w:tc>
        <w:tc>
          <w:tcPr>
            <w:tcW w:w="2080" w:type="dxa"/>
            <w:shd w:val="clear" w:color="auto" w:fill="auto"/>
            <w:tcMar>
              <w:top w:w="0" w:type="dxa"/>
              <w:left w:w="115" w:type="dxa"/>
              <w:bottom w:w="0" w:type="dxa"/>
              <w:right w:w="115" w:type="dxa"/>
            </w:tcMar>
          </w:tcPr>
          <w:p w14:paraId="77ED3A53" w14:textId="77777777" w:rsidR="00A325D0" w:rsidRDefault="00B55EC4" w:rsidP="006B4954">
            <w:pPr>
              <w:suppressAutoHyphens/>
              <w:contextualSpacing/>
              <w:rPr>
                <w:rFonts w:asciiTheme="majorHAnsi" w:hAnsiTheme="majorHAnsi" w:cstheme="majorHAnsi"/>
                <w:szCs w:val="22"/>
              </w:rPr>
            </w:pPr>
            <w:r>
              <w:rPr>
                <w:rFonts w:asciiTheme="majorHAnsi" w:hAnsiTheme="majorHAnsi" w:cstheme="majorHAnsi"/>
                <w:szCs w:val="22"/>
              </w:rPr>
              <w:t>Characteristics: user friendly and huge market</w:t>
            </w:r>
          </w:p>
          <w:p w14:paraId="67B657A6" w14:textId="77777777" w:rsidR="00A3469F" w:rsidRDefault="00A3469F"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380BC16" w14:textId="77777777" w:rsidR="00A3469F" w:rsidRDefault="00A3469F" w:rsidP="006B4954">
            <w:pPr>
              <w:suppressAutoHyphens/>
              <w:contextualSpacing/>
              <w:rPr>
                <w:rFonts w:asciiTheme="majorHAnsi" w:hAnsiTheme="majorHAnsi" w:cstheme="majorHAnsi"/>
                <w:szCs w:val="22"/>
              </w:rPr>
            </w:pPr>
            <w:r>
              <w:rPr>
                <w:rFonts w:asciiTheme="majorHAnsi" w:hAnsiTheme="majorHAnsi" w:cstheme="majorHAnsi"/>
                <w:szCs w:val="22"/>
              </w:rPr>
              <w:t>Largest user base overall</w:t>
            </w:r>
          </w:p>
          <w:p w14:paraId="1B7299A3" w14:textId="29B730DC" w:rsidR="00A3469F" w:rsidRPr="006B4954" w:rsidRDefault="00A3469F" w:rsidP="006B4954">
            <w:pPr>
              <w:suppressAutoHyphens/>
              <w:contextualSpacing/>
              <w:rPr>
                <w:rFonts w:asciiTheme="majorHAnsi" w:hAnsiTheme="majorHAnsi" w:cstheme="majorHAnsi"/>
                <w:szCs w:val="22"/>
              </w:rPr>
            </w:pPr>
            <w:r>
              <w:rPr>
                <w:rFonts w:asciiTheme="majorHAnsi" w:hAnsiTheme="majorHAnsi" w:cstheme="majorHAnsi"/>
                <w:szCs w:val="22"/>
              </w:rPr>
              <w:t>Weaknesses: security concerns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F3901F"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Supporting multiple types of clients on Mac may require additional development efforts and costs due to platform-specific considerations</w:t>
            </w:r>
          </w:p>
        </w:tc>
        <w:tc>
          <w:tcPr>
            <w:tcW w:w="1890" w:type="dxa"/>
            <w:shd w:val="clear" w:color="auto" w:fill="auto"/>
            <w:tcMar>
              <w:top w:w="0" w:type="dxa"/>
              <w:left w:w="115" w:type="dxa"/>
              <w:bottom w:w="0" w:type="dxa"/>
              <w:right w:w="115" w:type="dxa"/>
            </w:tcMar>
          </w:tcPr>
          <w:p w14:paraId="747A2895" w14:textId="77777777" w:rsidR="00006820" w:rsidRPr="00006820" w:rsidRDefault="00006820" w:rsidP="00006820">
            <w:pPr>
              <w:suppressAutoHyphens/>
              <w:ind w:left="720"/>
              <w:contextualSpacing/>
              <w:rPr>
                <w:rFonts w:asciiTheme="majorHAnsi" w:hAnsiTheme="majorHAnsi" w:cstheme="majorHAnsi"/>
                <w:szCs w:val="22"/>
              </w:rPr>
            </w:pPr>
            <w:r w:rsidRPr="00006820">
              <w:rPr>
                <w:rFonts w:asciiTheme="majorHAnsi" w:hAnsiTheme="majorHAnsi" w:cstheme="majorHAnsi"/>
                <w:szCs w:val="22"/>
              </w:rPr>
              <w:t>Linux client-side development may involve specific programming languages and tools, depending on the chosen Linux distributions.</w:t>
            </w:r>
          </w:p>
          <w:p w14:paraId="0D73C27C" w14:textId="77777777" w:rsidR="00006820" w:rsidRPr="00006820" w:rsidRDefault="00006820" w:rsidP="00006820">
            <w:pPr>
              <w:suppressAutoHyphens/>
              <w:ind w:left="720"/>
              <w:contextualSpacing/>
              <w:rPr>
                <w:rFonts w:asciiTheme="majorHAnsi" w:hAnsiTheme="majorHAnsi" w:cstheme="majorHAnsi"/>
                <w:szCs w:val="22"/>
              </w:rPr>
            </w:pPr>
          </w:p>
          <w:p w14:paraId="71F419DD" w14:textId="2ACC237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0C56668F"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Windows client-side development may require consideration of the Windows user interface and libraries.</w:t>
            </w:r>
          </w:p>
        </w:tc>
        <w:tc>
          <w:tcPr>
            <w:tcW w:w="2080" w:type="dxa"/>
            <w:shd w:val="clear" w:color="auto" w:fill="auto"/>
            <w:tcMar>
              <w:top w:w="0" w:type="dxa"/>
              <w:left w:w="115" w:type="dxa"/>
              <w:bottom w:w="0" w:type="dxa"/>
              <w:right w:w="115" w:type="dxa"/>
            </w:tcMar>
          </w:tcPr>
          <w:p w14:paraId="24F347E4" w14:textId="142D7ADF" w:rsidR="00A325D0" w:rsidRPr="006B4954" w:rsidRDefault="00006820" w:rsidP="006B4954">
            <w:pPr>
              <w:suppressAutoHyphens/>
              <w:contextualSpacing/>
              <w:rPr>
                <w:rFonts w:asciiTheme="majorHAnsi" w:hAnsiTheme="majorHAnsi" w:cstheme="majorHAnsi"/>
                <w:szCs w:val="22"/>
              </w:rPr>
            </w:pPr>
            <w:r>
              <w:rPr>
                <w:rFonts w:asciiTheme="majorHAnsi" w:hAnsiTheme="majorHAnsi" w:cstheme="majorHAnsi"/>
                <w:szCs w:val="22"/>
              </w:rPr>
              <w:t>M</w:t>
            </w:r>
            <w:r w:rsidRPr="00006820">
              <w:rPr>
                <w:rFonts w:asciiTheme="majorHAnsi" w:hAnsiTheme="majorHAnsi" w:cstheme="majorHAnsi"/>
                <w:szCs w:val="22"/>
              </w:rPr>
              <w:t>obile devices are not considered as client-side platforms in this context.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D6F901D"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Development tools for Mac may include Xcode and various programming languages like Swift and Objective-C.</w:t>
            </w:r>
          </w:p>
        </w:tc>
        <w:tc>
          <w:tcPr>
            <w:tcW w:w="1890" w:type="dxa"/>
            <w:shd w:val="clear" w:color="auto" w:fill="auto"/>
            <w:tcMar>
              <w:top w:w="0" w:type="dxa"/>
              <w:left w:w="115" w:type="dxa"/>
              <w:bottom w:w="0" w:type="dxa"/>
              <w:right w:w="115" w:type="dxa"/>
            </w:tcMar>
          </w:tcPr>
          <w:p w14:paraId="3466B885" w14:textId="2CAE5F58"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Development tools for Linux may involve languages like Python, C/C++, and IDEs like Visual Studio Code.</w:t>
            </w:r>
          </w:p>
        </w:tc>
        <w:tc>
          <w:tcPr>
            <w:tcW w:w="1890" w:type="dxa"/>
            <w:shd w:val="clear" w:color="auto" w:fill="auto"/>
            <w:tcMar>
              <w:top w:w="0" w:type="dxa"/>
              <w:left w:w="115" w:type="dxa"/>
              <w:bottom w:w="0" w:type="dxa"/>
              <w:right w:w="115" w:type="dxa"/>
            </w:tcMar>
          </w:tcPr>
          <w:p w14:paraId="63C1A493" w14:textId="4F478B93"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Windows development tools may include Visual Studio and support for languages like C#.</w:t>
            </w:r>
          </w:p>
        </w:tc>
        <w:tc>
          <w:tcPr>
            <w:tcW w:w="2080" w:type="dxa"/>
            <w:shd w:val="clear" w:color="auto" w:fill="auto"/>
            <w:tcMar>
              <w:top w:w="0" w:type="dxa"/>
              <w:left w:w="115" w:type="dxa"/>
              <w:bottom w:w="0" w:type="dxa"/>
              <w:right w:w="115" w:type="dxa"/>
            </w:tcMar>
          </w:tcPr>
          <w:p w14:paraId="16D38893" w14:textId="549C8EC1" w:rsidR="00A325D0" w:rsidRPr="006B4954" w:rsidRDefault="00006820" w:rsidP="006B4954">
            <w:pPr>
              <w:suppressAutoHyphens/>
              <w:contextualSpacing/>
              <w:rPr>
                <w:rFonts w:asciiTheme="majorHAnsi" w:hAnsiTheme="majorHAnsi" w:cstheme="majorHAnsi"/>
                <w:szCs w:val="22"/>
              </w:rPr>
            </w:pPr>
            <w:r w:rsidRPr="00006820">
              <w:rPr>
                <w:rFonts w:asciiTheme="majorHAnsi" w:hAnsiTheme="majorHAnsi" w:cstheme="majorHAnsi"/>
                <w:szCs w:val="22"/>
              </w:rPr>
              <w:t>Development for mobile devices typically involves platform-specific IDEs such as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EDE891C" w:rsidR="00A325D0" w:rsidRPr="00006820" w:rsidRDefault="00730BFB" w:rsidP="0012387D">
      <w:pPr>
        <w:pStyle w:val="List"/>
      </w:pPr>
      <w:r w:rsidRPr="00006820">
        <w:rPr>
          <w:b/>
        </w:rPr>
        <w:t>Operating Platform</w:t>
      </w:r>
      <w:r w:rsidRPr="006B4954">
        <w:t xml:space="preserve">: </w:t>
      </w:r>
      <w:r w:rsidR="00006820" w:rsidRPr="00006820">
        <w:t>Considering the need for flexibility and scalability, it is recommended to opt for a multi-cloud approach, utilizing platforms like Amazon Web Services (AWS), Microsoft Azure, and Google Cloud Platform (GCP) to host and manage the data. This approach allows for redundancy and flexibility across different cloud providers.</w:t>
      </w:r>
    </w:p>
    <w:p w14:paraId="35C78786" w14:textId="6E19FA47" w:rsidR="00A325D0" w:rsidRPr="00006820" w:rsidRDefault="00730BFB" w:rsidP="00113155">
      <w:pPr>
        <w:pStyle w:val="List"/>
      </w:pPr>
      <w:r w:rsidRPr="00006820">
        <w:rPr>
          <w:b/>
        </w:rPr>
        <w:t>Operating Systems Architectures</w:t>
      </w:r>
      <w:r w:rsidRPr="006B4954">
        <w:t xml:space="preserve">: </w:t>
      </w:r>
      <w:r w:rsidR="00006820" w:rsidRPr="00006820">
        <w:t>The chosen operating platform architectures should be containerized, utilizing technologies like Docker and Kubernetes. Containers provide isolation, scalability, and ease of deployment.</w:t>
      </w:r>
    </w:p>
    <w:p w14:paraId="1689457D" w14:textId="13047137" w:rsidR="00A325D0" w:rsidRPr="00006820" w:rsidRDefault="00730BFB" w:rsidP="00176B7F">
      <w:pPr>
        <w:pStyle w:val="List"/>
      </w:pPr>
      <w:r w:rsidRPr="00006820">
        <w:rPr>
          <w:b/>
        </w:rPr>
        <w:t>Storage Management</w:t>
      </w:r>
      <w:r w:rsidRPr="006B4954">
        <w:t xml:space="preserve">: </w:t>
      </w:r>
      <w:r w:rsidR="00006820" w:rsidRPr="00006820">
        <w:t>Implement a distributed file system for efficient storage management, such as AWS S3, Azure Blob Storage, or GCP Cloud Storage. This will ensure scalability and high availability of data.</w:t>
      </w:r>
    </w:p>
    <w:p w14:paraId="2635872A" w14:textId="32946B56" w:rsidR="00A325D0" w:rsidRPr="00006820" w:rsidRDefault="00730BFB" w:rsidP="004A0992">
      <w:pPr>
        <w:pStyle w:val="List"/>
      </w:pPr>
      <w:r w:rsidRPr="00006820">
        <w:rPr>
          <w:b/>
        </w:rPr>
        <w:t>Memory Management</w:t>
      </w:r>
      <w:r w:rsidRPr="006B4954">
        <w:t xml:space="preserve">: </w:t>
      </w:r>
      <w:r w:rsidR="00006820" w:rsidRPr="00006820">
        <w:t>Employ in-memory data processing frameworks like Apache Spark for handling large datasets efficiently. Distributed caching mechanisms can also be used for optimizing memory management.</w:t>
      </w:r>
    </w:p>
    <w:p w14:paraId="00C89F39" w14:textId="312BE39F" w:rsidR="00A325D0" w:rsidRPr="00006820" w:rsidRDefault="00730BFB" w:rsidP="008379A5">
      <w:pPr>
        <w:pStyle w:val="List"/>
      </w:pPr>
      <w:r w:rsidRPr="00006820">
        <w:rPr>
          <w:b/>
        </w:rPr>
        <w:t>Distributed Systems and Networks</w:t>
      </w:r>
      <w:r w:rsidRPr="006B4954">
        <w:t xml:space="preserve">: </w:t>
      </w:r>
      <w:r w:rsidR="00006820" w:rsidRPr="00006820">
        <w:t>Utilize cloud-based networking solutions to ensure high availability and low latency. Implement load balancing, content delivery networks (CDNs), and virtual private networks (VPNs) for secure and efficient data transfer.</w:t>
      </w:r>
    </w:p>
    <w:p w14:paraId="3E06CA30" w14:textId="77777777" w:rsidR="00006820" w:rsidRPr="00006820" w:rsidRDefault="00730BFB" w:rsidP="00006820">
      <w:pPr>
        <w:pStyle w:val="List"/>
      </w:pPr>
      <w:r w:rsidRPr="00006820">
        <w:rPr>
          <w:b/>
        </w:rPr>
        <w:t>Security</w:t>
      </w:r>
      <w:r w:rsidRPr="006B4954">
        <w:t xml:space="preserve">: </w:t>
      </w:r>
      <w:r w:rsidR="00006820" w:rsidRPr="00006820">
        <w:t>Implement robust security measures such as encryption (both in transit and at rest), access controls, identity and access management (IAM), and continuous monitoring to protect sensitive consumer data.</w:t>
      </w:r>
    </w:p>
    <w:p w14:paraId="25875D78" w14:textId="77777777" w:rsidR="00006820" w:rsidRPr="00006820" w:rsidRDefault="00006820" w:rsidP="00006820">
      <w:pPr>
        <w:pStyle w:val="List"/>
        <w:numPr>
          <w:ilvl w:val="0"/>
          <w:numId w:val="0"/>
        </w:numPr>
        <w:ind w:left="720"/>
      </w:pPr>
      <w:r w:rsidRPr="00006820">
        <w:t>By adopting these recommendations, The Gaming Room can effectively manage and analyze the large volumes of consumer data acquired from the recent acquisition while ensuring scalability, security, and cost-efficiency.</w:t>
      </w:r>
    </w:p>
    <w:p w14:paraId="7FCCC536" w14:textId="551989C0" w:rsidR="00B20A2D" w:rsidRPr="00006820" w:rsidRDefault="00B20A2D" w:rsidP="00006820">
      <w:pPr>
        <w:pStyle w:val="List"/>
        <w:numPr>
          <w:ilvl w:val="0"/>
          <w:numId w:val="0"/>
        </w:numPr>
        <w:ind w:left="720"/>
      </w:pPr>
    </w:p>
    <w:sectPr w:rsidR="00B20A2D" w:rsidRPr="0000682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E59AF" w14:textId="77777777" w:rsidR="00AF0A35" w:rsidRDefault="00AF0A35">
      <w:r>
        <w:separator/>
      </w:r>
    </w:p>
  </w:endnote>
  <w:endnote w:type="continuationSeparator" w:id="0">
    <w:p w14:paraId="52BA55BB" w14:textId="77777777" w:rsidR="00AF0A35" w:rsidRDefault="00AF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0EB32" w14:textId="77777777" w:rsidR="00AF0A35" w:rsidRDefault="00AF0A35">
      <w:r>
        <w:separator/>
      </w:r>
    </w:p>
  </w:footnote>
  <w:footnote w:type="continuationSeparator" w:id="0">
    <w:p w14:paraId="76D670F7" w14:textId="77777777" w:rsidR="00AF0A35" w:rsidRDefault="00AF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F50B06"/>
    <w:multiLevelType w:val="multilevel"/>
    <w:tmpl w:val="3CC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8301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820"/>
    <w:rsid w:val="00011A38"/>
    <w:rsid w:val="00060745"/>
    <w:rsid w:val="0009366F"/>
    <w:rsid w:val="000E368B"/>
    <w:rsid w:val="000F5165"/>
    <w:rsid w:val="00105B7B"/>
    <w:rsid w:val="00163A96"/>
    <w:rsid w:val="001B206F"/>
    <w:rsid w:val="001B7DDA"/>
    <w:rsid w:val="0028006C"/>
    <w:rsid w:val="002C25EE"/>
    <w:rsid w:val="002D1B79"/>
    <w:rsid w:val="003723B7"/>
    <w:rsid w:val="004269FD"/>
    <w:rsid w:val="0043672B"/>
    <w:rsid w:val="00473839"/>
    <w:rsid w:val="004C5263"/>
    <w:rsid w:val="004D630E"/>
    <w:rsid w:val="00515189"/>
    <w:rsid w:val="005E3957"/>
    <w:rsid w:val="005F49E3"/>
    <w:rsid w:val="00691EB9"/>
    <w:rsid w:val="006B4954"/>
    <w:rsid w:val="00717FC1"/>
    <w:rsid w:val="00730BFB"/>
    <w:rsid w:val="007B28D2"/>
    <w:rsid w:val="007E36D3"/>
    <w:rsid w:val="007F3EC1"/>
    <w:rsid w:val="008A485F"/>
    <w:rsid w:val="009649F5"/>
    <w:rsid w:val="00987146"/>
    <w:rsid w:val="009C2374"/>
    <w:rsid w:val="00A325D0"/>
    <w:rsid w:val="00A33A11"/>
    <w:rsid w:val="00A3469F"/>
    <w:rsid w:val="00AB628E"/>
    <w:rsid w:val="00AF0A35"/>
    <w:rsid w:val="00B20A2D"/>
    <w:rsid w:val="00B55EC4"/>
    <w:rsid w:val="00B902AF"/>
    <w:rsid w:val="00BB4494"/>
    <w:rsid w:val="00D97062"/>
    <w:rsid w:val="00DF5EA1"/>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3CE3622-136E-48D6-AF7D-0AF7474D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679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30044347">
      <w:bodyDiv w:val="1"/>
      <w:marLeft w:val="0"/>
      <w:marRight w:val="0"/>
      <w:marTop w:val="0"/>
      <w:marBottom w:val="0"/>
      <w:divBdr>
        <w:top w:val="none" w:sz="0" w:space="0" w:color="auto"/>
        <w:left w:val="none" w:sz="0" w:space="0" w:color="auto"/>
        <w:bottom w:val="none" w:sz="0" w:space="0" w:color="auto"/>
        <w:right w:val="none" w:sz="0" w:space="0" w:color="auto"/>
      </w:divBdr>
    </w:div>
    <w:div w:id="1314868306">
      <w:bodyDiv w:val="1"/>
      <w:marLeft w:val="0"/>
      <w:marRight w:val="0"/>
      <w:marTop w:val="0"/>
      <w:marBottom w:val="0"/>
      <w:divBdr>
        <w:top w:val="none" w:sz="0" w:space="0" w:color="auto"/>
        <w:left w:val="none" w:sz="0" w:space="0" w:color="auto"/>
        <w:bottom w:val="none" w:sz="0" w:space="0" w:color="auto"/>
        <w:right w:val="none" w:sz="0" w:space="0" w:color="auto"/>
      </w:divBdr>
    </w:div>
    <w:div w:id="204767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Geurian, Jennifer</cp:lastModifiedBy>
  <cp:revision>2</cp:revision>
  <dcterms:created xsi:type="dcterms:W3CDTF">2024-10-07T04:16:00Z</dcterms:created>
  <dcterms:modified xsi:type="dcterms:W3CDTF">2024-10-07T04:16:00Z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