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550458AD" w14:textId="77777777" w:rsidR="00877F40" w:rsidRDefault="00877F40"/>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lastRenderedPageBreak/>
        <w:t>ACKNOWLEDGEMENTS</w:t>
      </w:r>
    </w:p>
    <w:p w14:paraId="615281D3" w14:textId="77777777" w:rsidR="00FA1DD1" w:rsidRPr="00877F40" w:rsidRDefault="00FA1DD1" w:rsidP="00FA1DD1">
      <w:pPr>
        <w:rPr>
          <w:rFonts w:eastAsia="Times New Roman"/>
          <w:lang w:val="en-PH"/>
        </w:rPr>
      </w:pPr>
    </w:p>
    <w:p w14:paraId="34ACD8AF" w14:textId="54700C6B" w:rsidR="00802F91" w:rsidRDefault="00802F91" w:rsidP="00802F91">
      <w:pPr>
        <w:sectPr w:rsidR="00802F91"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r>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3DFD7A21" w14:textId="51551EE6"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B273EF">
          <w:rPr>
            <w:rFonts w:eastAsia="MS Mincho"/>
            <w:noProof/>
            <w:webHidden/>
            <w:lang w:val="en-PH" w:eastAsia="ja-JP"/>
          </w:rPr>
          <w:t>i</w:t>
        </w:r>
        <w:r w:rsidRPr="00EA0333">
          <w:rPr>
            <w:rFonts w:eastAsia="MS Mincho"/>
            <w:noProof/>
            <w:webHidden/>
            <w:lang w:val="en-PH" w:eastAsia="ja-JP"/>
          </w:rPr>
          <w:fldChar w:fldCharType="end"/>
        </w:r>
      </w:hyperlink>
    </w:p>
    <w:p w14:paraId="4043070D" w14:textId="75AA9802"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380A8A7E"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0212277E"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w:t>
        </w:r>
        <w:r w:rsidR="00EA0333" w:rsidRPr="00EA0333">
          <w:rPr>
            <w:rFonts w:eastAsia="MS Mincho"/>
            <w:noProof/>
            <w:webHidden/>
            <w:lang w:val="en-PH" w:eastAsia="ja-JP"/>
          </w:rPr>
          <w:fldChar w:fldCharType="end"/>
        </w:r>
      </w:hyperlink>
      <w:r w:rsidR="005A2526">
        <w:rPr>
          <w:rFonts w:eastAsia="MS Mincho"/>
          <w:noProof/>
          <w:lang w:val="en-PH" w:eastAsia="ja-JP"/>
        </w:rPr>
        <w:t>v</w:t>
      </w:r>
    </w:p>
    <w:p w14:paraId="21E7331A" w14:textId="7A595261"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Pr>
            <w:rFonts w:eastAsia="MS Mincho"/>
            <w:noProof/>
            <w:webHidden/>
            <w:lang w:val="en-PH" w:eastAsia="ja-JP"/>
          </w:rPr>
          <w:fldChar w:fldCharType="separate"/>
        </w:r>
        <w:r w:rsidR="00EA0333" w:rsidRPr="00EA0333">
          <w:rPr>
            <w:rFonts w:eastAsia="MS Mincho"/>
            <w:noProof/>
            <w:webHidden/>
            <w:lang w:val="en-PH" w:eastAsia="ja-JP"/>
          </w:rPr>
          <w:fldChar w:fldCharType="end"/>
        </w:r>
      </w:hyperlink>
      <w:r w:rsidR="005A2526">
        <w:rPr>
          <w:rFonts w:eastAsia="MS Mincho"/>
          <w:noProof/>
          <w:lang w:val="en-PH" w:eastAsia="ja-JP"/>
        </w:rPr>
        <w:t>v</w:t>
      </w:r>
    </w:p>
    <w:p w14:paraId="3DA0349A" w14:textId="39C9ABAE"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5A2526">
          <w:rPr>
            <w:rFonts w:eastAsia="MS Mincho"/>
            <w:noProof/>
            <w:webHidden/>
            <w:lang w:val="en-PH" w:eastAsia="ja-JP"/>
          </w:rPr>
          <w:t>v</w:t>
        </w:r>
        <w:r w:rsidR="00B273EF">
          <w:rPr>
            <w:rFonts w:eastAsia="MS Mincho"/>
            <w:noProof/>
            <w:webHidden/>
            <w:lang w:val="en-PH" w:eastAsia="ja-JP"/>
          </w:rPr>
          <w:t>i</w:t>
        </w:r>
        <w:r w:rsidR="00EA0333" w:rsidRPr="00EA0333">
          <w:rPr>
            <w:rFonts w:eastAsia="MS Mincho"/>
            <w:noProof/>
            <w:webHidden/>
            <w:lang w:val="en-PH" w:eastAsia="ja-JP"/>
          </w:rPr>
          <w:fldChar w:fldCharType="end"/>
        </w:r>
      </w:hyperlink>
    </w:p>
    <w:p w14:paraId="460ECEB6" w14:textId="15E5F50C"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5AE14A95"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59549128"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5CE8437" w14:textId="01AC7A33"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1E09697F" w:rsidR="00EA0333" w:rsidRPr="00EA0333" w:rsidRDefault="00E17AC6"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26110ED" w14:textId="0B4FCD76" w:rsidR="00EA0333" w:rsidRPr="00EA0333" w:rsidRDefault="00E17AC6"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34A2884F"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29C6D199"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5D5E7E20" w14:textId="46BAB6B2"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035383A6"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0CC6AE04"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558738B3"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22CA45FB"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48E1EF3D"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0F5946DF"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57F4A5D7"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E3C71B8" w14:textId="46607D55"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FE36694" w14:textId="2685A9CA"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1E3013A" w14:textId="62ABE06A"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37913F50"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1E1100EA" w:rsidR="00EA0333" w:rsidRPr="00EA0333" w:rsidRDefault="00E17AC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A29887A" w14:textId="4ACD016A" w:rsidR="00EA0333" w:rsidRPr="00EA0333" w:rsidRDefault="00E17AC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77777777" w:rsid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lastRenderedPageBreak/>
        <w:t>L</w:t>
      </w:r>
      <w:bookmarkEnd w:id="3"/>
      <w:r w:rsidRPr="00EA0333">
        <w:rPr>
          <w:rFonts w:eastAsia="MS Mincho"/>
          <w:b/>
          <w:bCs/>
          <w:caps/>
          <w:color w:val="auto"/>
          <w:sz w:val="28"/>
          <w:szCs w:val="28"/>
          <w:lang w:val="en-GB" w:eastAsia="ja-JP"/>
        </w:rPr>
        <w:t>IST OF FIGURES</w:t>
      </w:r>
      <w:bookmarkEnd w:id="4"/>
    </w:p>
    <w:p w14:paraId="27B1F914" w14:textId="77777777" w:rsidR="003A0CB5" w:rsidRPr="00EA0333" w:rsidRDefault="003A0CB5" w:rsidP="00F10385">
      <w:pPr>
        <w:spacing w:before="480" w:after="0"/>
        <w:ind w:firstLine="0"/>
        <w:contextualSpacing/>
        <w:jc w:val="center"/>
        <w:outlineLvl w:val="0"/>
        <w:rPr>
          <w:rFonts w:eastAsia="MS Mincho"/>
          <w:b/>
          <w:bCs/>
          <w:caps/>
          <w:color w:val="auto"/>
          <w:sz w:val="28"/>
          <w:szCs w:val="28"/>
          <w:lang w:val="en-GB" w:eastAsia="ja-JP"/>
        </w:rPr>
      </w:pPr>
    </w:p>
    <w:p w14:paraId="555AEEE3" w14:textId="4EB78B75" w:rsidR="005E5C7F" w:rsidRPr="005E5C7F" w:rsidRDefault="005E5C7F" w:rsidP="005E5C7F">
      <w:pPr>
        <w:pStyle w:val="NoSpacing"/>
        <w:ind w:firstLine="0"/>
        <w:jc w:val="left"/>
        <w:rPr>
          <w:rFonts w:eastAsia="Times New Roman"/>
          <w:lang w:val="en-GB"/>
        </w:rPr>
      </w:pPr>
      <w:r w:rsidRPr="005E5C7F">
        <w:rPr>
          <w:rFonts w:eastAsia="Times New Roman"/>
          <w:lang w:val="en-GB"/>
        </w:rPr>
        <w:t>Figure 2.1 Sample Time Series Data</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12</w:t>
      </w:r>
    </w:p>
    <w:p w14:paraId="1C8B4B04" w14:textId="726DF379" w:rsidR="005E5C7F" w:rsidRPr="005E5C7F" w:rsidRDefault="005E5C7F" w:rsidP="005E5C7F">
      <w:pPr>
        <w:pStyle w:val="NoSpacing"/>
        <w:ind w:firstLine="0"/>
        <w:jc w:val="left"/>
        <w:rPr>
          <w:rFonts w:eastAsia="Times New Roman"/>
          <w:lang w:val="en-GB"/>
        </w:rPr>
      </w:pPr>
      <w:r w:rsidRPr="005E5C7F">
        <w:rPr>
          <w:rFonts w:eastAsia="Times New Roman"/>
          <w:lang w:val="en-GB"/>
        </w:rPr>
        <w:t>Figure 3.1 Positioning, alignment, data in a QR code</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26C9960C" w14:textId="64F02062" w:rsidR="005E5C7F" w:rsidRPr="005E5C7F" w:rsidRDefault="005E5C7F" w:rsidP="005E5C7F">
      <w:pPr>
        <w:pStyle w:val="NoSpacing"/>
        <w:ind w:firstLine="0"/>
        <w:jc w:val="left"/>
        <w:rPr>
          <w:rFonts w:eastAsia="Times New Roman"/>
          <w:lang w:val="en-GB"/>
        </w:rPr>
      </w:pPr>
      <w:r w:rsidRPr="005E5C7F">
        <w:rPr>
          <w:rFonts w:eastAsia="Times New Roman"/>
          <w:lang w:val="en-GB"/>
        </w:rPr>
        <w:t>Figure 3.2 QR barcode pointing to a web page</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1E8E09AD" w14:textId="6B173ABF" w:rsidR="005E5C7F" w:rsidRPr="005E5C7F" w:rsidRDefault="005E5C7F" w:rsidP="005E5C7F">
      <w:pPr>
        <w:pStyle w:val="NoSpacing"/>
        <w:ind w:firstLine="0"/>
        <w:jc w:val="left"/>
        <w:rPr>
          <w:rFonts w:eastAsia="Times New Roman"/>
          <w:lang w:val="en-GB"/>
        </w:rPr>
      </w:pPr>
      <w:r w:rsidRPr="005E5C7F">
        <w:rPr>
          <w:rFonts w:eastAsia="Times New Roman"/>
          <w:lang w:val="en-GB"/>
        </w:rPr>
        <w:t>Figure 3.3 QR barcode with five lines of text in it</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18</w:t>
      </w:r>
    </w:p>
    <w:p w14:paraId="4A15F7FB" w14:textId="7535A7D8" w:rsidR="005E5C7F" w:rsidRPr="005E5C7F" w:rsidRDefault="005E5C7F" w:rsidP="005E5C7F">
      <w:pPr>
        <w:pStyle w:val="NoSpacing"/>
        <w:ind w:firstLine="0"/>
        <w:jc w:val="left"/>
        <w:rPr>
          <w:rFonts w:eastAsia="Times New Roman"/>
          <w:lang w:val="en-GB"/>
        </w:rPr>
      </w:pPr>
      <w:r w:rsidRPr="005E5C7F">
        <w:rPr>
          <w:rFonts w:eastAsia="Times New Roman"/>
          <w:lang w:val="en-GB"/>
        </w:rPr>
        <w:t>Figure 3.4 IPO Diagram of Quarantine Pass Generation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23</w:t>
      </w:r>
    </w:p>
    <w:p w14:paraId="47D7329F" w14:textId="2675106B" w:rsidR="005E5C7F" w:rsidRPr="005E5C7F" w:rsidRDefault="005E5C7F" w:rsidP="005E5C7F">
      <w:pPr>
        <w:pStyle w:val="NoSpacing"/>
        <w:ind w:firstLine="0"/>
        <w:jc w:val="left"/>
        <w:rPr>
          <w:rFonts w:eastAsia="Times New Roman"/>
          <w:lang w:val="en-GB"/>
        </w:rPr>
      </w:pPr>
      <w:r w:rsidRPr="005E5C7F">
        <w:rPr>
          <w:rFonts w:eastAsia="Times New Roman"/>
          <w:lang w:val="en-GB"/>
        </w:rPr>
        <w:t>Figure 3.5 IPO Diagram of Quarantine Pass Validation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25BDE0D2" w14:textId="74039197" w:rsidR="005E5C7F" w:rsidRPr="005E5C7F" w:rsidRDefault="005E5C7F" w:rsidP="005E5C7F">
      <w:pPr>
        <w:pStyle w:val="NoSpacing"/>
        <w:ind w:firstLine="0"/>
        <w:jc w:val="left"/>
        <w:rPr>
          <w:rFonts w:eastAsia="Times New Roman"/>
          <w:lang w:val="en-GB"/>
        </w:rPr>
      </w:pPr>
      <w:r w:rsidRPr="005E5C7F">
        <w:rPr>
          <w:rFonts w:eastAsia="Times New Roman"/>
          <w:lang w:val="en-GB"/>
        </w:rPr>
        <w:t>Figure 3.6 IPO Diagram for Decision Support System</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006690B7" w14:textId="47F53AF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 Prototype Model</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26</w:t>
      </w:r>
    </w:p>
    <w:p w14:paraId="79CA6756" w14:textId="25E3681A" w:rsidR="005E5C7F" w:rsidRPr="005E5C7F" w:rsidRDefault="005E5C7F" w:rsidP="005E5C7F">
      <w:pPr>
        <w:pStyle w:val="NoSpacing"/>
        <w:ind w:firstLine="0"/>
        <w:jc w:val="left"/>
        <w:rPr>
          <w:rFonts w:eastAsia="Times New Roman"/>
          <w:lang w:val="en-GB"/>
        </w:rPr>
      </w:pPr>
      <w:r w:rsidRPr="005E5C7F">
        <w:rPr>
          <w:rFonts w:eastAsia="Times New Roman"/>
          <w:lang w:val="en-GB"/>
        </w:rPr>
        <w:t>Figure 4.2 Sample Quarantine Pass</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28</w:t>
      </w:r>
    </w:p>
    <w:p w14:paraId="64EB4A8C" w14:textId="201D6F89" w:rsidR="005E5C7F" w:rsidRPr="005E5C7F" w:rsidRDefault="005E5C7F" w:rsidP="005E5C7F">
      <w:pPr>
        <w:pStyle w:val="NoSpacing"/>
        <w:ind w:firstLine="0"/>
        <w:jc w:val="left"/>
        <w:rPr>
          <w:rFonts w:eastAsia="Times New Roman"/>
          <w:lang w:val="en-GB"/>
        </w:rPr>
      </w:pPr>
      <w:r w:rsidRPr="005E5C7F">
        <w:rPr>
          <w:rFonts w:eastAsia="Times New Roman"/>
          <w:lang w:val="en-GB"/>
        </w:rPr>
        <w:t>Figure 4.3 Sample of Non-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30</w:t>
      </w:r>
    </w:p>
    <w:p w14:paraId="3197D246" w14:textId="244C9631" w:rsidR="005E5C7F" w:rsidRPr="005E5C7F" w:rsidRDefault="005E5C7F" w:rsidP="005E5C7F">
      <w:pPr>
        <w:pStyle w:val="NoSpacing"/>
        <w:ind w:firstLine="0"/>
        <w:jc w:val="left"/>
        <w:rPr>
          <w:rFonts w:eastAsia="Times New Roman"/>
          <w:lang w:val="en-GB"/>
        </w:rPr>
      </w:pPr>
      <w:r w:rsidRPr="005E5C7F">
        <w:rPr>
          <w:rFonts w:eastAsia="Times New Roman"/>
          <w:lang w:val="en-GB"/>
        </w:rPr>
        <w:t>Figure 4.4 Sample Stationary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30</w:t>
      </w:r>
    </w:p>
    <w:p w14:paraId="286A931C" w14:textId="3F1AE36C" w:rsidR="005E5C7F" w:rsidRPr="005E5C7F" w:rsidRDefault="005E5C7F" w:rsidP="005E5C7F">
      <w:pPr>
        <w:pStyle w:val="NoSpacing"/>
        <w:ind w:firstLine="0"/>
        <w:jc w:val="left"/>
        <w:rPr>
          <w:rFonts w:eastAsia="Times New Roman"/>
          <w:lang w:val="en-GB"/>
        </w:rPr>
      </w:pPr>
      <w:r w:rsidRPr="005E5C7F">
        <w:rPr>
          <w:rFonts w:eastAsia="Times New Roman"/>
          <w:lang w:val="en-GB"/>
        </w:rPr>
        <w:t>Figure 4.5 Context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32</w:t>
      </w:r>
    </w:p>
    <w:p w14:paraId="1B9A5E2F" w14:textId="059388C5" w:rsidR="005E5C7F" w:rsidRPr="005E5C7F" w:rsidRDefault="005E5C7F" w:rsidP="005E5C7F">
      <w:pPr>
        <w:pStyle w:val="NoSpacing"/>
        <w:ind w:firstLine="0"/>
        <w:jc w:val="left"/>
        <w:rPr>
          <w:rFonts w:eastAsia="Times New Roman"/>
          <w:lang w:val="en-GB"/>
        </w:rPr>
      </w:pPr>
      <w:r w:rsidRPr="005E5C7F">
        <w:rPr>
          <w:rFonts w:eastAsia="Times New Roman"/>
          <w:lang w:val="en-GB"/>
        </w:rPr>
        <w:t>Figure 4.6 Data Flow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33</w:t>
      </w:r>
    </w:p>
    <w:p w14:paraId="0C1BEFB8" w14:textId="07F29B93" w:rsidR="005E5C7F" w:rsidRPr="005E5C7F" w:rsidRDefault="005E5C7F" w:rsidP="005E5C7F">
      <w:pPr>
        <w:pStyle w:val="NoSpacing"/>
        <w:ind w:firstLine="0"/>
        <w:jc w:val="left"/>
        <w:rPr>
          <w:rFonts w:eastAsia="Times New Roman"/>
          <w:lang w:val="en-GB"/>
        </w:rPr>
      </w:pPr>
      <w:r w:rsidRPr="005E5C7F">
        <w:rPr>
          <w:rFonts w:eastAsia="Times New Roman"/>
          <w:lang w:val="en-GB"/>
        </w:rPr>
        <w:t>Figure 4.7 Use Case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34</w:t>
      </w:r>
    </w:p>
    <w:p w14:paraId="26C813A0" w14:textId="01471E1D" w:rsidR="005E5C7F" w:rsidRPr="005E5C7F" w:rsidRDefault="005E5C7F" w:rsidP="005E5C7F">
      <w:pPr>
        <w:pStyle w:val="NoSpacing"/>
        <w:ind w:firstLine="0"/>
        <w:jc w:val="left"/>
        <w:rPr>
          <w:rFonts w:eastAsia="Times New Roman"/>
          <w:lang w:val="en-GB"/>
        </w:rPr>
      </w:pPr>
      <w:r w:rsidRPr="005E5C7F">
        <w:rPr>
          <w:rFonts w:eastAsia="Times New Roman"/>
          <w:lang w:val="en-GB"/>
        </w:rPr>
        <w:t>Figure 4.8 Resident System Registration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35</w:t>
      </w:r>
      <w:r w:rsidRPr="005E5C7F">
        <w:rPr>
          <w:rFonts w:eastAsia="Times New Roman"/>
          <w:lang w:val="en-GB"/>
        </w:rPr>
        <w:tab/>
      </w:r>
    </w:p>
    <w:p w14:paraId="64A5BA4A" w14:textId="205AEB7F" w:rsidR="005E5C7F" w:rsidRPr="005E5C7F" w:rsidRDefault="005E5C7F" w:rsidP="005E5C7F">
      <w:pPr>
        <w:pStyle w:val="NoSpacing"/>
        <w:ind w:firstLine="0"/>
        <w:jc w:val="left"/>
        <w:rPr>
          <w:rFonts w:eastAsia="Times New Roman"/>
          <w:lang w:val="en-GB"/>
        </w:rPr>
      </w:pPr>
      <w:r w:rsidRPr="005E5C7F">
        <w:rPr>
          <w:rFonts w:eastAsia="Times New Roman"/>
          <w:lang w:val="en-GB"/>
        </w:rPr>
        <w:t>Figure 4.9 Essential Establishment System Registration Flow</w:t>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36</w:t>
      </w:r>
    </w:p>
    <w:p w14:paraId="44E88891" w14:textId="5B091A0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4.10 Generate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37</w:t>
      </w:r>
    </w:p>
    <w:p w14:paraId="27CBFACB" w14:textId="0737D73F" w:rsidR="005E5C7F" w:rsidRPr="005E5C7F" w:rsidRDefault="005E5C7F" w:rsidP="005E5C7F">
      <w:pPr>
        <w:pStyle w:val="NoSpacing"/>
        <w:ind w:firstLine="0"/>
        <w:jc w:val="left"/>
        <w:rPr>
          <w:rFonts w:eastAsia="Times New Roman"/>
          <w:lang w:val="en-GB"/>
        </w:rPr>
      </w:pPr>
      <w:r w:rsidRPr="005E5C7F">
        <w:rPr>
          <w:rFonts w:eastAsia="Times New Roman"/>
          <w:lang w:val="en-GB"/>
        </w:rPr>
        <w:t>Figure 4.11 Scan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38</w:t>
      </w:r>
    </w:p>
    <w:p w14:paraId="752C04F6" w14:textId="0A60F554" w:rsidR="003A0CB5" w:rsidRDefault="005E5C7F" w:rsidP="005E5C7F">
      <w:pPr>
        <w:pStyle w:val="NoSpacing"/>
        <w:ind w:firstLine="0"/>
        <w:jc w:val="left"/>
        <w:rPr>
          <w:rFonts w:eastAsia="Times New Roman"/>
          <w:lang w:val="en-GB"/>
        </w:rPr>
      </w:pPr>
      <w:r w:rsidRPr="005E5C7F">
        <w:rPr>
          <w:rFonts w:eastAsia="Times New Roman"/>
          <w:lang w:val="en-GB"/>
        </w:rPr>
        <w:t>Figure 4.12 Generate Statistical Information Flow</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39</w:t>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62F3CFA3" w14:textId="60C93A2E" w:rsidR="005E5C7F" w:rsidRDefault="005E5C7F" w:rsidP="005E5C7F">
      <w:pPr>
        <w:pStyle w:val="NoSpacing"/>
        <w:ind w:firstLine="0"/>
        <w:jc w:val="left"/>
        <w:rPr>
          <w:rFonts w:eastAsia="Times New Roman"/>
          <w:lang w:val="en-GB"/>
        </w:rPr>
      </w:pPr>
    </w:p>
    <w:p w14:paraId="22C9D86B" w14:textId="09905BA6" w:rsidR="005E5C7F" w:rsidRDefault="005E5C7F" w:rsidP="005E5C7F">
      <w:pPr>
        <w:pStyle w:val="NoSpacing"/>
        <w:ind w:firstLine="0"/>
        <w:jc w:val="left"/>
        <w:rPr>
          <w:rFonts w:eastAsia="Times New Roman"/>
          <w:lang w:val="en-GB"/>
        </w:rPr>
      </w:pPr>
    </w:p>
    <w:p w14:paraId="0218A28F" w14:textId="20C7CFE5" w:rsidR="005E5C7F" w:rsidRDefault="005E5C7F" w:rsidP="005E5C7F">
      <w:pPr>
        <w:pStyle w:val="NoSpacing"/>
        <w:ind w:firstLine="0"/>
        <w:jc w:val="left"/>
        <w:rPr>
          <w:rFonts w:eastAsia="Times New Roman"/>
          <w:lang w:val="en-GB"/>
        </w:rPr>
      </w:pPr>
    </w:p>
    <w:p w14:paraId="2C7F4229" w14:textId="4BD3C654" w:rsidR="005E5C7F" w:rsidRDefault="005E5C7F" w:rsidP="005E5C7F">
      <w:pPr>
        <w:pStyle w:val="NoSpacing"/>
        <w:ind w:firstLine="0"/>
        <w:jc w:val="left"/>
        <w:rPr>
          <w:rFonts w:eastAsia="Times New Roman"/>
          <w:lang w:val="en-GB"/>
        </w:rPr>
      </w:pPr>
    </w:p>
    <w:p w14:paraId="166C55F7" w14:textId="07A014AC" w:rsidR="005E5C7F" w:rsidRDefault="005E5C7F" w:rsidP="005E5C7F">
      <w:pPr>
        <w:pStyle w:val="NoSpacing"/>
        <w:ind w:firstLine="0"/>
        <w:jc w:val="left"/>
        <w:rPr>
          <w:rFonts w:eastAsia="Times New Roman"/>
          <w:lang w:val="en-GB"/>
        </w:rPr>
      </w:pPr>
    </w:p>
    <w:p w14:paraId="2345BAAA" w14:textId="0B96587D" w:rsidR="005E5C7F" w:rsidRDefault="005E5C7F" w:rsidP="005E5C7F">
      <w:pPr>
        <w:pStyle w:val="NoSpacing"/>
        <w:ind w:firstLine="0"/>
        <w:jc w:val="left"/>
        <w:rPr>
          <w:rFonts w:eastAsia="Times New Roman"/>
          <w:lang w:val="en-GB"/>
        </w:rPr>
      </w:pPr>
    </w:p>
    <w:p w14:paraId="21CD5A4D" w14:textId="77777777" w:rsidR="005E5C7F" w:rsidRPr="003A0CB5" w:rsidRDefault="005E5C7F" w:rsidP="005E5C7F">
      <w:pPr>
        <w:pStyle w:val="NoSpacing"/>
        <w:ind w:firstLine="0"/>
        <w:jc w:val="left"/>
        <w:rPr>
          <w:rFonts w:eastAsia="Times New Roman"/>
          <w:lang w:val="en-GB"/>
        </w:rPr>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lastRenderedPageBreak/>
        <w:t>LIST OF TABLES</w:t>
      </w:r>
      <w:bookmarkEnd w:id="5"/>
    </w:p>
    <w:p w14:paraId="39E74775" w14:textId="3D4329A6" w:rsidR="003A0CB5" w:rsidRPr="003A0CB5" w:rsidRDefault="003A0CB5" w:rsidP="003A0CB5">
      <w:pPr>
        <w:ind w:firstLine="0"/>
        <w:rPr>
          <w:rFonts w:eastAsia="Times New Roman"/>
          <w:lang w:val="en-GB"/>
        </w:rPr>
      </w:pPr>
      <w:r w:rsidRPr="003A0CB5">
        <w:rPr>
          <w:rFonts w:eastAsia="Times New Roman"/>
          <w:lang w:val="en-GB"/>
        </w:rPr>
        <w:t>Table 4.1</w:t>
      </w:r>
      <w:r>
        <w:rPr>
          <w:rFonts w:eastAsia="Times New Roman"/>
          <w:lang w:val="en-GB"/>
        </w:rPr>
        <w:t xml:space="preserve"> </w:t>
      </w:r>
      <w:r w:rsidRPr="003A0CB5">
        <w:rPr>
          <w:rFonts w:eastAsia="Times New Roman"/>
          <w:lang w:val="en-GB"/>
        </w:rPr>
        <w:t>Verbal Interpretation Reference on Weighted Mean</w:t>
      </w:r>
      <w:r w:rsidR="005E5C7F">
        <w:rPr>
          <w:rFonts w:eastAsia="Times New Roman"/>
          <w:lang w:val="en-GB"/>
        </w:rPr>
        <w:tab/>
      </w:r>
      <w:r w:rsidR="005E5C7F">
        <w:rPr>
          <w:rFonts w:eastAsia="Times New Roman"/>
          <w:lang w:val="en-GB"/>
        </w:rPr>
        <w:tab/>
      </w:r>
      <w:r w:rsidR="005E5C7F">
        <w:rPr>
          <w:rFonts w:eastAsia="Times New Roman"/>
          <w:lang w:val="en-GB"/>
        </w:rPr>
        <w:tab/>
        <w:t>40</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0EF13BC4" w14:textId="20B9DE6C" w:rsidR="00EA6ED8" w:rsidRDefault="000E291B" w:rsidP="00B95649">
      <w:pPr>
        <w:spacing w:before="200" w:after="0"/>
        <w:outlineLvl w:val="1"/>
      </w:pPr>
      <w:r w:rsidRPr="000E291B">
        <w:t>It has been more than a year since the novel coronavirus disease (COVID-19) outbreak was first reported in Wuhan, China</w:t>
      </w:r>
      <w:r>
        <w:t>,</w:t>
      </w:r>
      <w:r w:rsidRPr="000E291B">
        <w:t xml:space="preserve"> yet it remains a global issue. Although several vaccines are already available to help prevent people from getting seriously ill or dying from </w:t>
      </w:r>
      <w:r>
        <w:t xml:space="preserve">the </w:t>
      </w:r>
      <w:r w:rsidR="00255423">
        <w:t>virus</w:t>
      </w:r>
      <w:r w:rsidRPr="000E291B">
        <w:t xml:space="preserve">, most countries are still struggling to battle the pandemic as the virus mutations continue to </w:t>
      </w:r>
      <w:r w:rsidR="00944764">
        <w:t>surface</w:t>
      </w:r>
      <w:r w:rsidRPr="000E291B">
        <w:t>.</w:t>
      </w:r>
    </w:p>
    <w:p w14:paraId="02092B4E" w14:textId="1846A83A" w:rsidR="00DD0256" w:rsidRDefault="000E291B" w:rsidP="00B95649">
      <w:pPr>
        <w:spacing w:before="200" w:after="0"/>
        <w:outlineLvl w:val="1"/>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Jing et al. (2020),</w:t>
      </w:r>
      <w:r w:rsidR="00062D76">
        <w:rPr>
          <w:rFonts w:eastAsia="Times New Roman"/>
          <w:color w:val="auto"/>
          <w:szCs w:val="26"/>
          <w:lang w:val="en-GB"/>
        </w:rPr>
        <w:t xml:space="preserve"> researchers had</w:t>
      </w:r>
      <w:r w:rsidR="00944764">
        <w:rPr>
          <w:rFonts w:eastAsia="Times New Roman"/>
          <w:color w:val="auto"/>
          <w:szCs w:val="26"/>
          <w:lang w:val="en-GB"/>
        </w:rPr>
        <w:t xml:space="preserve"> </w:t>
      </w:r>
      <w:r w:rsidR="00062D76">
        <w:rPr>
          <w:rFonts w:eastAsia="Times New Roman"/>
          <w:color w:val="auto"/>
          <w:szCs w:val="26"/>
          <w:lang w:val="en-GB"/>
        </w:rPr>
        <w:t xml:space="preserve">performed </w:t>
      </w:r>
      <w:r w:rsidR="00062D76" w:rsidRPr="000E291B">
        <w:rPr>
          <w:rFonts w:eastAsia="Times New Roman"/>
          <w:color w:val="auto"/>
          <w:szCs w:val="26"/>
          <w:lang w:val="en-GB"/>
        </w:rPr>
        <w:t>data analysis</w:t>
      </w:r>
      <w:r w:rsidR="00062D76">
        <w:rPr>
          <w:rFonts w:eastAsia="Times New Roman"/>
          <w:color w:val="auto"/>
          <w:szCs w:val="26"/>
          <w:lang w:val="en-GB"/>
        </w:rPr>
        <w:t xml:space="preserve"> on COVID-19 cases associated with </w:t>
      </w:r>
      <w:r w:rsidR="00062D76" w:rsidRPr="00062D76">
        <w:rPr>
          <w:rFonts w:eastAsia="Times New Roman"/>
          <w:color w:val="auto"/>
          <w:szCs w:val="26"/>
          <w:lang w:val="en-GB"/>
        </w:rPr>
        <w:t>a shopping mall in Wenzhou</w:t>
      </w:r>
      <w:r w:rsidR="00062D76">
        <w:rPr>
          <w:rFonts w:eastAsia="Times New Roman"/>
          <w:color w:val="auto"/>
          <w:szCs w:val="26"/>
          <w:lang w:val="en-GB"/>
        </w:rPr>
        <w:t xml:space="preserve">. The results </w:t>
      </w:r>
      <w:r w:rsidR="00062D76" w:rsidRPr="000E291B">
        <w:rPr>
          <w:rFonts w:eastAsia="Times New Roman"/>
          <w:color w:val="auto"/>
          <w:szCs w:val="26"/>
          <w:lang w:val="en-GB"/>
        </w:rPr>
        <w:t>have</w:t>
      </w:r>
      <w:r w:rsidRPr="000E291B">
        <w:rPr>
          <w:rFonts w:eastAsia="Times New Roman"/>
          <w:color w:val="auto"/>
          <w:szCs w:val="26"/>
          <w:lang w:val="en-GB"/>
        </w:rPr>
        <w:t xml:space="preserve"> indicated indirect transmission of the Covid-19 virus resulting from contamination of common objects, virus </w:t>
      </w:r>
      <w:r w:rsidR="00B75148" w:rsidRPr="000E291B">
        <w:rPr>
          <w:rFonts w:eastAsia="Times New Roman"/>
          <w:color w:val="auto"/>
          <w:szCs w:val="26"/>
          <w:lang w:val="en-GB"/>
        </w:rPr>
        <w:t>aerosolization</w:t>
      </w:r>
      <w:r w:rsidRPr="000E291B">
        <w:rPr>
          <w:rFonts w:eastAsia="Times New Roman"/>
          <w:color w:val="auto"/>
          <w:szCs w:val="26"/>
          <w:lang w:val="en-GB"/>
        </w:rPr>
        <w:t xml:space="preserve"> in confined spaces, or spread of virus from asymptomatic infected individual.</w:t>
      </w:r>
      <w:r w:rsidR="00B75148">
        <w:rPr>
          <w:rFonts w:eastAsia="Times New Roman"/>
          <w:color w:val="auto"/>
          <w:szCs w:val="26"/>
          <w:lang w:val="en-GB"/>
        </w:rPr>
        <w:t xml:space="preserve"> </w:t>
      </w:r>
    </w:p>
    <w:p w14:paraId="34CE9D26" w14:textId="69B07FA7" w:rsidR="00463F7C" w:rsidRDefault="00463F7C" w:rsidP="00B95649">
      <w:pPr>
        <w:spacing w:before="200" w:after="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164B13">
        <w:rPr>
          <w:rFonts w:eastAsia="Times New Roman"/>
          <w:color w:val="auto"/>
          <w:szCs w:val="26"/>
          <w:lang w:val="en-GB"/>
        </w:rPr>
        <w:t xml:space="preserve">results had </w:t>
      </w:r>
      <w:r w:rsidR="00164B13" w:rsidRPr="00164B13">
        <w:rPr>
          <w:rFonts w:eastAsia="Times New Roman"/>
          <w:color w:val="auto"/>
          <w:szCs w:val="26"/>
          <w:lang w:val="en-GB"/>
        </w:rPr>
        <w:t>show</w:t>
      </w:r>
      <w:r w:rsidR="00164B13">
        <w:rPr>
          <w:rFonts w:eastAsia="Times New Roman"/>
          <w:color w:val="auto"/>
          <w:szCs w:val="26"/>
          <w:lang w:val="en-GB"/>
        </w:rPr>
        <w:t>n</w:t>
      </w:r>
      <w:r w:rsidR="00164B13" w:rsidRPr="00164B13">
        <w:rPr>
          <w:rFonts w:eastAsia="Times New Roman"/>
          <w:color w:val="auto"/>
          <w:szCs w:val="26"/>
          <w:lang w:val="en-GB"/>
        </w:rPr>
        <w:t xml:space="preserve"> a strong and statistically significant correlation between social distancing, quantified by mobility patterns, and reduction of COVID-19 case growth.</w:t>
      </w:r>
      <w:r w:rsidR="00164B13">
        <w:rPr>
          <w:rFonts w:eastAsia="Times New Roman"/>
          <w:color w:val="auto"/>
          <w:szCs w:val="26"/>
          <w:lang w:val="en-GB"/>
        </w:rPr>
        <w:t xml:space="preserve"> </w:t>
      </w:r>
      <w:r w:rsidR="00062D76">
        <w:rPr>
          <w:rFonts w:eastAsia="Times New Roman"/>
          <w:color w:val="auto"/>
          <w:szCs w:val="26"/>
          <w:lang w:val="en-GB"/>
        </w:rPr>
        <w:t>With this, the</w:t>
      </w:r>
      <w:r>
        <w:rPr>
          <w:rFonts w:eastAsia="Times New Roman"/>
          <w:color w:val="auto"/>
          <w:szCs w:val="26"/>
          <w:lang w:val="en-GB"/>
        </w:rPr>
        <w:t xml:space="preserve"> researchers have emphasized</w:t>
      </w:r>
      <w:r w:rsidRPr="00463F7C">
        <w:rPr>
          <w:rFonts w:eastAsia="Times New Roman"/>
          <w:color w:val="auto"/>
          <w:szCs w:val="26"/>
          <w:lang w:val="en-GB"/>
        </w:rPr>
        <w:t xml:space="preserve"> the role of social distancing as an effective way to mitigate COVID-19 transmission and should remain part of personal and</w:t>
      </w:r>
      <w:r>
        <w:rPr>
          <w:rFonts w:eastAsia="Times New Roman"/>
          <w:color w:val="auto"/>
          <w:szCs w:val="26"/>
          <w:lang w:val="en-GB"/>
        </w:rPr>
        <w:t xml:space="preserve"> </w:t>
      </w:r>
      <w:r w:rsidRPr="00463F7C">
        <w:rPr>
          <w:rFonts w:eastAsia="Times New Roman"/>
          <w:color w:val="auto"/>
          <w:szCs w:val="26"/>
          <w:lang w:val="en-GB"/>
        </w:rPr>
        <w:t>institutional response to the pandemic</w:t>
      </w:r>
      <w:r w:rsidR="00164B13">
        <w:rPr>
          <w:rFonts w:eastAsia="Times New Roman"/>
          <w:color w:val="auto"/>
          <w:szCs w:val="26"/>
          <w:lang w:val="en-GB"/>
        </w:rPr>
        <w:t>.</w:t>
      </w:r>
    </w:p>
    <w:p w14:paraId="46F21410" w14:textId="6069F793" w:rsidR="00062D76" w:rsidRDefault="00062D76" w:rsidP="00B95649">
      <w:pPr>
        <w:spacing w:before="200" w:after="0"/>
        <w:outlineLvl w:val="1"/>
        <w:rPr>
          <w:rFonts w:eastAsia="Times New Roman"/>
          <w:color w:val="auto"/>
          <w:szCs w:val="26"/>
          <w:lang w:val="en-GB"/>
        </w:rPr>
      </w:pPr>
      <w:r>
        <w:rPr>
          <w:rFonts w:eastAsia="Times New Roman"/>
          <w:color w:val="auto"/>
          <w:szCs w:val="26"/>
          <w:lang w:val="en-GB"/>
        </w:rPr>
        <w:t>T</w:t>
      </w:r>
      <w:r w:rsidRPr="00B75148">
        <w:rPr>
          <w:rFonts w:eastAsia="Times New Roman"/>
          <w:color w:val="auto"/>
          <w:szCs w:val="26"/>
          <w:lang w:val="en-GB"/>
        </w:rPr>
        <w:t xml:space="preserve">he World Health Organization have recommended maintaining an inter-personal distance of 1.5 or 2 m (about 6 feet) from each other to minimize the risk of contagion through the droplets that </w:t>
      </w:r>
      <w:r>
        <w:rPr>
          <w:rFonts w:eastAsia="Times New Roman"/>
          <w:color w:val="auto"/>
          <w:szCs w:val="26"/>
          <w:lang w:val="en-GB"/>
        </w:rPr>
        <w:t>an individual</w:t>
      </w:r>
      <w:r w:rsidRPr="00B75148">
        <w:rPr>
          <w:rFonts w:eastAsia="Times New Roman"/>
          <w:color w:val="auto"/>
          <w:szCs w:val="26"/>
          <w:lang w:val="en-GB"/>
        </w:rPr>
        <w:t xml:space="preserve"> usually disseminate </w:t>
      </w:r>
      <w:r>
        <w:rPr>
          <w:rFonts w:eastAsia="Times New Roman"/>
          <w:color w:val="auto"/>
          <w:szCs w:val="26"/>
          <w:lang w:val="en-GB"/>
        </w:rPr>
        <w:t>through their</w:t>
      </w:r>
      <w:r w:rsidRPr="00B75148">
        <w:rPr>
          <w:rFonts w:eastAsia="Times New Roman"/>
          <w:color w:val="auto"/>
          <w:szCs w:val="26"/>
          <w:lang w:val="en-GB"/>
        </w:rPr>
        <w:t xml:space="preserve"> nose and mouth.</w:t>
      </w:r>
    </w:p>
    <w:p w14:paraId="6462DC13" w14:textId="250B3E45" w:rsidR="00463F7C" w:rsidRDefault="00164B13" w:rsidP="00B95649">
      <w:pPr>
        <w:spacing w:before="200" w:after="0"/>
        <w:outlineLvl w:val="1"/>
        <w:rPr>
          <w:rFonts w:eastAsia="Times New Roman"/>
          <w:color w:val="auto"/>
          <w:szCs w:val="26"/>
          <w:lang w:val="en-GB"/>
        </w:rPr>
      </w:pPr>
      <w:r>
        <w:rPr>
          <w:rFonts w:eastAsia="Times New Roman"/>
          <w:color w:val="auto"/>
          <w:szCs w:val="26"/>
          <w:lang w:val="en-GB"/>
        </w:rPr>
        <w:t xml:space="preserve">Forecasting plays an important role </w:t>
      </w:r>
      <w:r w:rsidRPr="00164B13">
        <w:rPr>
          <w:rFonts w:eastAsia="Times New Roman"/>
          <w:color w:val="auto"/>
          <w:szCs w:val="26"/>
          <w:lang w:val="en-GB"/>
        </w:rPr>
        <w:t xml:space="preserve">during the pandemic </w:t>
      </w:r>
      <w:r>
        <w:rPr>
          <w:rFonts w:eastAsia="Times New Roman"/>
          <w:color w:val="auto"/>
          <w:szCs w:val="26"/>
          <w:lang w:val="en-GB"/>
        </w:rPr>
        <w:t xml:space="preserve">and is highly </w:t>
      </w:r>
      <w:r w:rsidRPr="00164B13">
        <w:rPr>
          <w:rFonts w:eastAsia="Times New Roman"/>
          <w:color w:val="auto"/>
          <w:szCs w:val="26"/>
          <w:lang w:val="en-GB"/>
        </w:rPr>
        <w:t xml:space="preserve">important for effective governmental decision making, for managing supply chain resources, and for </w:t>
      </w:r>
      <w:r w:rsidRPr="00164B13">
        <w:rPr>
          <w:rFonts w:eastAsia="Times New Roman"/>
          <w:color w:val="auto"/>
          <w:szCs w:val="26"/>
          <w:lang w:val="en-GB"/>
        </w:rPr>
        <w:lastRenderedPageBreak/>
        <w:t>informing very difficult political decisions as, for example, imposing a lockdown or curfews.</w:t>
      </w:r>
    </w:p>
    <w:p w14:paraId="632AEB4A" w14:textId="5BBFE00C" w:rsidR="00157782" w:rsidRDefault="000006C3" w:rsidP="00B95649">
      <w:pPr>
        <w:spacing w:before="200" w:after="0"/>
        <w:outlineLvl w:val="1"/>
        <w:rPr>
          <w:rFonts w:eastAsia="Times New Roman"/>
          <w:color w:val="auto"/>
        </w:rPr>
      </w:pPr>
      <w:r>
        <w:rPr>
          <w:rFonts w:eastAsia="Times New Roman"/>
          <w:color w:val="auto"/>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w:t>
      </w:r>
      <w:r w:rsidR="00D3124C">
        <w:rPr>
          <w:rFonts w:eastAsia="Times New Roman"/>
          <w:color w:val="auto"/>
        </w:rPr>
        <w:t xml:space="preserve">Philippine </w:t>
      </w:r>
      <w:r w:rsidR="00157782" w:rsidRPr="00157782">
        <w:rPr>
          <w:rFonts w:eastAsia="Times New Roman"/>
          <w:color w:val="auto"/>
        </w:rPr>
        <w:t xml:space="preserve">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34CF0762" w:rsidR="00753C4E" w:rsidRDefault="005065B1" w:rsidP="00B95649">
      <w:pPr>
        <w:spacing w:before="200" w:after="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such as public and private hospitals, health, emergency and frontline services, essential goods manufacturers,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000D62D8" w14:textId="263CF53E" w:rsidR="00E92E62" w:rsidRDefault="00DE38A5" w:rsidP="00B95649">
      <w:pPr>
        <w:spacing w:before="200" w:after="0"/>
        <w:outlineLvl w:val="1"/>
        <w:rPr>
          <w:rFonts w:eastAsia="Times New Roman"/>
          <w:color w:val="auto"/>
          <w:szCs w:val="26"/>
          <w:lang w:val="en-GB"/>
        </w:rPr>
      </w:pPr>
      <w:r>
        <w:rPr>
          <w:rFonts w:eastAsia="Times New Roman"/>
          <w:color w:val="auto"/>
          <w:szCs w:val="26"/>
          <w:lang w:val="en-GB"/>
        </w:rPr>
        <w:t>The current</w:t>
      </w:r>
      <w:r w:rsidR="00E92E62">
        <w:rPr>
          <w:rFonts w:eastAsia="Times New Roman"/>
          <w:color w:val="auto"/>
          <w:szCs w:val="26"/>
          <w:lang w:val="en-GB"/>
        </w:rPr>
        <w:t xml:space="preserve"> implementation</w:t>
      </w:r>
      <w:r>
        <w:rPr>
          <w:rFonts w:eastAsia="Times New Roman"/>
          <w:color w:val="auto"/>
          <w:szCs w:val="26"/>
          <w:lang w:val="en-GB"/>
        </w:rPr>
        <w:t xml:space="preserve"> of quarantine pass</w:t>
      </w:r>
      <w:r w:rsidR="00E92E62">
        <w:rPr>
          <w:rFonts w:eastAsia="Times New Roman"/>
          <w:color w:val="auto"/>
          <w:szCs w:val="26"/>
          <w:lang w:val="en-GB"/>
        </w:rPr>
        <w:t xml:space="preserve"> </w:t>
      </w:r>
      <w:r>
        <w:rPr>
          <w:rFonts w:eastAsia="Times New Roman"/>
          <w:color w:val="auto"/>
          <w:szCs w:val="26"/>
          <w:lang w:val="en-GB"/>
        </w:rPr>
        <w:t>is</w:t>
      </w:r>
      <w:r w:rsidR="00E92E62">
        <w:rPr>
          <w:rFonts w:eastAsia="Times New Roman"/>
          <w:color w:val="auto"/>
          <w:szCs w:val="26"/>
          <w:lang w:val="en-GB"/>
        </w:rPr>
        <w:t xml:space="preserve"> </w:t>
      </w:r>
      <w:r>
        <w:rPr>
          <w:rFonts w:eastAsia="Times New Roman"/>
          <w:color w:val="auto"/>
          <w:szCs w:val="26"/>
          <w:lang w:val="en-GB"/>
        </w:rPr>
        <w:t>done</w:t>
      </w:r>
      <w:r w:rsidR="00E92E62">
        <w:rPr>
          <w:rFonts w:eastAsia="Times New Roman"/>
          <w:color w:val="auto"/>
          <w:szCs w:val="26"/>
          <w:lang w:val="en-GB"/>
        </w:rPr>
        <w:t xml:space="preserve"> manual</w:t>
      </w:r>
      <w:r>
        <w:rPr>
          <w:rFonts w:eastAsia="Times New Roman"/>
          <w:color w:val="auto"/>
          <w:szCs w:val="26"/>
          <w:lang w:val="en-GB"/>
        </w:rPr>
        <w:t>ly</w:t>
      </w:r>
      <w:r w:rsidR="00E92E62">
        <w:rPr>
          <w:rFonts w:eastAsia="Times New Roman"/>
          <w:color w:val="auto"/>
          <w:szCs w:val="26"/>
          <w:lang w:val="en-GB"/>
        </w:rPr>
        <w:t xml:space="preserve"> </w:t>
      </w:r>
      <w:r>
        <w:rPr>
          <w:rFonts w:eastAsia="Times New Roman"/>
          <w:color w:val="auto"/>
          <w:szCs w:val="26"/>
          <w:lang w:val="en-GB"/>
        </w:rPr>
        <w:t xml:space="preserve">on which </w:t>
      </w:r>
      <w:r w:rsidR="00E92E62">
        <w:rPr>
          <w:rFonts w:eastAsia="Times New Roman"/>
          <w:color w:val="auto"/>
          <w:szCs w:val="26"/>
          <w:lang w:val="en-GB"/>
        </w:rPr>
        <w:t>several issues had been observed</w:t>
      </w:r>
      <w:r>
        <w:rPr>
          <w:rFonts w:eastAsia="Times New Roman"/>
          <w:color w:val="auto"/>
          <w:szCs w:val="26"/>
          <w:lang w:val="en-GB"/>
        </w:rPr>
        <w:t xml:space="preserve">. </w:t>
      </w:r>
      <w:r w:rsidR="00E92E62" w:rsidRPr="007C74A5">
        <w:rPr>
          <w:rFonts w:eastAsia="Times New Roman"/>
          <w:color w:val="auto"/>
          <w:szCs w:val="26"/>
          <w:lang w:val="en-GB"/>
        </w:rPr>
        <w:t>An advisory from DILG Region V has been released on March 20, 2020, advising Provincial Directors to instruct Local Officials that the issuance of quarantine pass slips must be distributed on house-to-house basis in their areas of responsibility as releasing of Barangay pass in Barangay Halls defeats the intent of the Enhance Community Quarantine and Social Distancing.</w:t>
      </w:r>
      <w:r w:rsidR="00E92E62">
        <w:rPr>
          <w:rFonts w:eastAsia="Times New Roman"/>
          <w:color w:val="auto"/>
          <w:szCs w:val="26"/>
          <w:lang w:val="en-GB"/>
        </w:rPr>
        <w:t xml:space="preserve"> On a news </w:t>
      </w:r>
      <w:r w:rsidR="00E92E62" w:rsidRPr="0066168A">
        <w:rPr>
          <w:rFonts w:eastAsia="Times New Roman"/>
          <w:color w:val="auto"/>
          <w:szCs w:val="26"/>
          <w:lang w:val="en-GB"/>
        </w:rPr>
        <w:t>article from Inquirer.net released on 2</w:t>
      </w:r>
      <w:r w:rsidR="00E92E62">
        <w:rPr>
          <w:rFonts w:eastAsia="Times New Roman"/>
          <w:color w:val="auto"/>
          <w:szCs w:val="26"/>
          <w:lang w:val="en-GB"/>
        </w:rPr>
        <w:t>3</w:t>
      </w:r>
      <w:r w:rsidR="00E92E62" w:rsidRPr="0066168A">
        <w:rPr>
          <w:rFonts w:eastAsia="Times New Roman"/>
          <w:color w:val="auto"/>
          <w:szCs w:val="26"/>
          <w:lang w:val="en-GB"/>
        </w:rPr>
        <w:t xml:space="preserve"> March 2020,</w:t>
      </w:r>
      <w:r w:rsidR="00E92E62">
        <w:rPr>
          <w:rFonts w:eastAsia="Times New Roman"/>
          <w:color w:val="auto"/>
          <w:szCs w:val="26"/>
          <w:lang w:val="en-GB"/>
        </w:rPr>
        <w:t xml:space="preserve"> a </w:t>
      </w:r>
      <w:r w:rsidR="00E92E62" w:rsidRPr="0066168A">
        <w:rPr>
          <w:rFonts w:eastAsia="Times New Roman"/>
          <w:color w:val="auto"/>
          <w:szCs w:val="26"/>
          <w:lang w:val="en-GB"/>
        </w:rPr>
        <w:t>barangay captain in Lanao del Sur has been arrested for “selling” passes that would allow people to leave their homes during the quarantine period.</w:t>
      </w:r>
    </w:p>
    <w:p w14:paraId="26F9F6B1" w14:textId="43ACB9FE" w:rsidR="00F0183D" w:rsidRDefault="00E92E62" w:rsidP="00B95649">
      <w:pPr>
        <w:spacing w:before="200" w:after="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w:t>
      </w:r>
      <w:r w:rsidR="00FF2809">
        <w:rPr>
          <w:rFonts w:eastAsia="Times New Roman"/>
          <w:color w:val="auto"/>
          <w:szCs w:val="26"/>
          <w:lang w:val="en-GB"/>
        </w:rPr>
        <w:t>. A</w:t>
      </w:r>
      <w:r>
        <w:rPr>
          <w:rFonts w:eastAsia="Times New Roman"/>
          <w:color w:val="auto"/>
          <w:szCs w:val="26"/>
          <w:lang w:val="en-GB"/>
        </w:rPr>
        <w:t>ugmented with decision support system</w:t>
      </w:r>
      <w:r w:rsidR="00FF2809">
        <w:rPr>
          <w:rFonts w:eastAsia="Times New Roman"/>
          <w:color w:val="auto"/>
          <w:szCs w:val="26"/>
          <w:lang w:val="en-GB"/>
        </w:rPr>
        <w:t>, the proposed application will</w:t>
      </w:r>
      <w:r>
        <w:rPr>
          <w:rFonts w:eastAsia="Times New Roman"/>
          <w:color w:val="auto"/>
          <w:szCs w:val="26"/>
          <w:lang w:val="en-GB"/>
        </w:rPr>
        <w:t xml:space="preserve"> enable the government and </w:t>
      </w:r>
      <w:r w:rsidR="00FF2809">
        <w:rPr>
          <w:rFonts w:eastAsia="Times New Roman"/>
          <w:color w:val="auto"/>
          <w:szCs w:val="26"/>
          <w:lang w:val="en-GB"/>
        </w:rPr>
        <w:t>residents</w:t>
      </w:r>
      <w:r>
        <w:rPr>
          <w:rFonts w:eastAsia="Times New Roman"/>
          <w:color w:val="auto"/>
          <w:szCs w:val="26"/>
          <w:lang w:val="en-GB"/>
        </w:rPr>
        <w:t xml:space="preserve"> to reduce </w:t>
      </w:r>
      <w:r w:rsidR="00FF2809">
        <w:rPr>
          <w:rFonts w:eastAsia="Times New Roman"/>
          <w:color w:val="auto"/>
          <w:szCs w:val="26"/>
          <w:lang w:val="en-GB"/>
        </w:rPr>
        <w:t>make informed decisions aiming to reduce the transmission of COVID-19 virus.</w:t>
      </w: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lastRenderedPageBreak/>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21222723" w14:textId="57CC2EF0"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of generati</w:t>
      </w:r>
      <w:r w:rsidR="001F3D1C">
        <w:rPr>
          <w:rFonts w:eastAsia="Times New Roman"/>
          <w:color w:val="auto"/>
        </w:rPr>
        <w:t>ng</w:t>
      </w:r>
      <w:r w:rsidR="00C23CB7">
        <w:rPr>
          <w:rFonts w:eastAsia="Times New Roman"/>
          <w:color w:val="auto"/>
        </w:rPr>
        <w:t xml:space="preserve">, </w:t>
      </w:r>
      <w:r w:rsidR="001026B0">
        <w:rPr>
          <w:rFonts w:eastAsia="Times New Roman"/>
          <w:color w:val="auto"/>
        </w:rPr>
        <w:t>issu</w:t>
      </w:r>
      <w:r w:rsidR="001F3D1C">
        <w:rPr>
          <w:rFonts w:eastAsia="Times New Roman"/>
          <w:color w:val="auto"/>
        </w:rPr>
        <w:t>ing</w:t>
      </w:r>
      <w:r w:rsidR="001026B0">
        <w:rPr>
          <w:rFonts w:eastAsia="Times New Roman"/>
          <w:color w:val="auto"/>
        </w:rPr>
        <w:t>,</w:t>
      </w:r>
      <w:r w:rsidR="00C23CB7">
        <w:rPr>
          <w:rFonts w:eastAsia="Times New Roman"/>
          <w:color w:val="auto"/>
        </w:rPr>
        <w:t xml:space="preserve"> and </w:t>
      </w:r>
      <w:r w:rsidR="001F3D1C">
        <w:rPr>
          <w:rFonts w:eastAsia="Times New Roman"/>
          <w:color w:val="auto"/>
        </w:rPr>
        <w:t>validating quarantine</w:t>
      </w:r>
      <w:r w:rsidR="00C23CB7">
        <w:rPr>
          <w:rFonts w:eastAsia="Times New Roman"/>
          <w:color w:val="auto"/>
        </w:rPr>
        <w:t xml:space="preserv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w:t>
      </w:r>
      <w:r w:rsidR="002D30D7">
        <w:rPr>
          <w:rFonts w:eastAsia="Times New Roman"/>
          <w:color w:val="auto"/>
        </w:rPr>
        <w:t>d</w:t>
      </w:r>
      <w:r w:rsidR="001026B0">
        <w:rPr>
          <w:rFonts w:eastAsia="Times New Roman"/>
          <w:color w:val="auto"/>
        </w:rPr>
        <w:t xml:space="preserv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F69A68" w14:textId="3803E3C0" w:rsidR="001F3D1C" w:rsidRDefault="002C495F" w:rsidP="002C495F">
      <w:pPr>
        <w:rPr>
          <w:rFonts w:eastAsia="Times New Roman"/>
          <w:color w:val="auto"/>
        </w:rPr>
      </w:pPr>
      <w:r>
        <w:rPr>
          <w:rFonts w:eastAsia="Times New Roman"/>
          <w:color w:val="auto"/>
        </w:rPr>
        <w:t xml:space="preserve">The manual process does not have proper means to validate and authenticate the quarantine pass, thus, authorities are unable to apprehend any offenders. </w:t>
      </w:r>
      <w:r w:rsidR="001F3D1C">
        <w:rPr>
          <w:rFonts w:eastAsia="Times New Roman"/>
          <w:color w:val="auto"/>
        </w:rPr>
        <w:t>Th</w:t>
      </w:r>
      <w:r>
        <w:rPr>
          <w:rFonts w:eastAsia="Times New Roman"/>
          <w:color w:val="auto"/>
        </w:rPr>
        <w:t>ese</w:t>
      </w:r>
      <w:r w:rsidR="001F3D1C">
        <w:rPr>
          <w:rFonts w:eastAsia="Times New Roman"/>
          <w:color w:val="auto"/>
        </w:rPr>
        <w:t xml:space="preserve"> loopholes </w:t>
      </w:r>
      <w:r w:rsidR="00043510">
        <w:rPr>
          <w:rFonts w:eastAsia="Times New Roman"/>
          <w:color w:val="auto"/>
        </w:rPr>
        <w:t xml:space="preserve">may </w:t>
      </w:r>
      <w:r>
        <w:rPr>
          <w:rFonts w:eastAsia="Times New Roman"/>
          <w:color w:val="auto"/>
        </w:rPr>
        <w:t xml:space="preserve">eventually </w:t>
      </w:r>
      <w:r w:rsidR="00043510">
        <w:rPr>
          <w:rFonts w:eastAsia="Times New Roman"/>
          <w:color w:val="auto"/>
        </w:rPr>
        <w:t>result to a</w:t>
      </w:r>
      <w:r w:rsidR="001F3D1C">
        <w:rPr>
          <w:rFonts w:eastAsia="Times New Roman"/>
          <w:color w:val="auto"/>
        </w:rPr>
        <w:t xml:space="preserve">n increase in the </w:t>
      </w:r>
      <w:r w:rsidR="00043510">
        <w:rPr>
          <w:rFonts w:eastAsia="Times New Roman"/>
          <w:color w:val="auto"/>
        </w:rPr>
        <w:t xml:space="preserve">number of unauthorized persons outside </w:t>
      </w:r>
      <w:r w:rsidR="001F3D1C">
        <w:rPr>
          <w:rFonts w:eastAsia="Times New Roman"/>
          <w:color w:val="auto"/>
        </w:rPr>
        <w:t xml:space="preserve">of </w:t>
      </w:r>
      <w:r w:rsidR="00043510">
        <w:rPr>
          <w:rFonts w:eastAsia="Times New Roman"/>
          <w:color w:val="auto"/>
        </w:rPr>
        <w:t>residence</w:t>
      </w:r>
      <w:r>
        <w:rPr>
          <w:rFonts w:eastAsia="Times New Roman"/>
          <w:color w:val="auto"/>
        </w:rPr>
        <w:t xml:space="preserve"> that forfeits the effectiveness of the quarantine guideline</w:t>
      </w:r>
      <w:r w:rsidR="00B95649">
        <w:rPr>
          <w:rFonts w:eastAsia="Times New Roman"/>
          <w:color w:val="auto"/>
        </w:rPr>
        <w:t>s</w:t>
      </w:r>
      <w:r>
        <w:rPr>
          <w:rFonts w:eastAsia="Times New Roman"/>
          <w:color w:val="auto"/>
        </w:rPr>
        <w:t>.</w:t>
      </w:r>
    </w:p>
    <w:p w14:paraId="08451458" w14:textId="412B2B37" w:rsidR="00D116B4" w:rsidRDefault="00D116B4" w:rsidP="002C495F">
      <w:pPr>
        <w:rPr>
          <w:rFonts w:eastAsia="Times New Roman"/>
          <w:color w:val="auto"/>
        </w:rPr>
      </w:pPr>
      <w:r>
        <w:rPr>
          <w:rFonts w:eastAsia="Times New Roman"/>
          <w:color w:val="auto"/>
        </w:rPr>
        <w:t xml:space="preserve">Although one person per household is only allowed to go outside of residence to acquire essential goods, a high probability of having crowded establishment </w:t>
      </w:r>
      <w:r w:rsidR="00F355B0">
        <w:rPr>
          <w:rFonts w:eastAsia="Times New Roman"/>
          <w:color w:val="auto"/>
        </w:rPr>
        <w:t>is also an issue of concern.</w:t>
      </w:r>
    </w:p>
    <w:p w14:paraId="6433CCC0" w14:textId="6D8655BF" w:rsidR="005A7D43" w:rsidRDefault="00043510" w:rsidP="00E8362F">
      <w:pPr>
        <w:rPr>
          <w:rFonts w:eastAsia="Times New Roman"/>
          <w:color w:val="auto"/>
        </w:rPr>
      </w:pPr>
      <w:r>
        <w:rPr>
          <w:rFonts w:eastAsia="Times New Roman"/>
          <w:color w:val="auto"/>
        </w:rPr>
        <w:t xml:space="preserve">The </w:t>
      </w:r>
      <w:r w:rsidR="002C495F">
        <w:rPr>
          <w:rFonts w:eastAsia="Times New Roman"/>
          <w:color w:val="auto"/>
        </w:rPr>
        <w:t xml:space="preserve">policies </w:t>
      </w:r>
      <w:r>
        <w:rPr>
          <w:rFonts w:eastAsia="Times New Roman"/>
          <w:color w:val="auto"/>
        </w:rPr>
        <w:t xml:space="preserve">alone set by IATF during Enhanced Community Quarantine </w:t>
      </w:r>
      <w:r w:rsidR="00591DA6">
        <w:rPr>
          <w:rFonts w:eastAsia="Times New Roman"/>
          <w:color w:val="auto"/>
        </w:rPr>
        <w:t>is deemed to be</w:t>
      </w:r>
      <w:r>
        <w:rPr>
          <w:rFonts w:eastAsia="Times New Roman"/>
          <w:color w:val="auto"/>
        </w:rPr>
        <w:t xml:space="preserve"> </w:t>
      </w:r>
      <w:r w:rsidR="002C495F">
        <w:rPr>
          <w:rFonts w:eastAsia="Times New Roman"/>
          <w:color w:val="auto"/>
        </w:rPr>
        <w:t>less</w:t>
      </w:r>
      <w:r>
        <w:rPr>
          <w:rFonts w:eastAsia="Times New Roman"/>
          <w:color w:val="auto"/>
        </w:rPr>
        <w:t xml:space="preserve"> efficient if not </w:t>
      </w:r>
      <w:r w:rsidR="002C495F">
        <w:rPr>
          <w:rFonts w:eastAsia="Times New Roman"/>
          <w:color w:val="auto"/>
        </w:rPr>
        <w:t>implemented with appropriate tools</w:t>
      </w:r>
      <w:r>
        <w:rPr>
          <w:rFonts w:eastAsia="Times New Roman"/>
          <w:color w:val="auto"/>
        </w:rPr>
        <w:t xml:space="preserve"> </w:t>
      </w:r>
      <w:r w:rsidR="0096709D" w:rsidRPr="00770D5E">
        <w:rPr>
          <w:rFonts w:eastAsia="Times New Roman"/>
          <w:color w:val="auto"/>
        </w:rPr>
        <w:t xml:space="preserve">and </w:t>
      </w:r>
      <w:r w:rsidR="00770D5E">
        <w:rPr>
          <w:rFonts w:eastAsia="Times New Roman"/>
          <w:color w:val="auto"/>
        </w:rPr>
        <w:t>risks are not managed.</w:t>
      </w:r>
      <w:r w:rsidR="001F65E8">
        <w:rPr>
          <w:rFonts w:eastAsia="Times New Roman"/>
          <w:color w:val="auto"/>
        </w:rPr>
        <w:t xml:space="preserve"> </w:t>
      </w:r>
    </w:p>
    <w:p w14:paraId="55946A09" w14:textId="77777777" w:rsidR="00E8362F" w:rsidRPr="002C495F" w:rsidRDefault="00E8362F" w:rsidP="00E8362F">
      <w:pPr>
        <w:rPr>
          <w:rFonts w:eastAsia="Times New Roman"/>
          <w:color w:val="auto"/>
        </w:rPr>
      </w:pPr>
    </w:p>
    <w:bookmarkEnd w:id="9"/>
    <w:bookmarkEnd w:id="10"/>
    <w:p w14:paraId="35B84F24" w14:textId="12D13D4D" w:rsidR="00CC2C1A" w:rsidRPr="00E8362F" w:rsidRDefault="00A17BB0" w:rsidP="00E8362F">
      <w:pPr>
        <w:pStyle w:val="ListParagraph"/>
        <w:numPr>
          <w:ilvl w:val="1"/>
          <w:numId w:val="6"/>
        </w:numPr>
        <w:spacing w:after="0"/>
        <w:rPr>
          <w:b/>
        </w:rPr>
      </w:pPr>
      <w:r w:rsidRPr="00E8362F">
        <w:rPr>
          <w:b/>
        </w:rPr>
        <w:t>Objective of the Study</w:t>
      </w:r>
    </w:p>
    <w:p w14:paraId="65413D15" w14:textId="77777777" w:rsidR="00E8362F" w:rsidRPr="00E8362F" w:rsidRDefault="00E8362F" w:rsidP="00E8362F">
      <w:pPr>
        <w:pStyle w:val="ListParagraph"/>
        <w:spacing w:after="0"/>
        <w:ind w:left="360" w:firstLine="0"/>
        <w:rPr>
          <w:b/>
        </w:rPr>
      </w:pPr>
    </w:p>
    <w:p w14:paraId="1D7360C4" w14:textId="0E62D168" w:rsidR="009A2969" w:rsidRDefault="009A2969" w:rsidP="00CC2C1A">
      <w:bookmarkStart w:id="11" w:name="_Toc220810873"/>
      <w:bookmarkStart w:id="12"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953B85">
        <w:t xml:space="preserve">and </w:t>
      </w:r>
      <w:r w:rsidR="008C69D5">
        <w:t>display statistical information</w:t>
      </w:r>
      <w:r w:rsidR="00E022CB">
        <w:t xml:space="preserve"> </w:t>
      </w:r>
      <w:r w:rsidR="00002C62">
        <w:t>for</w:t>
      </w:r>
      <w:r>
        <w:t xml:space="preserve"> decision support system.</w:t>
      </w:r>
    </w:p>
    <w:p w14:paraId="72AD72B1" w14:textId="481B4388" w:rsidR="009A2969" w:rsidRDefault="009A2969" w:rsidP="009A2969">
      <w:bookmarkStart w:id="13" w:name="_Toc305755531"/>
      <w:bookmarkEnd w:id="11"/>
      <w:bookmarkEnd w:id="12"/>
      <w:r w:rsidRPr="00FF6E06">
        <w:t>Specifically, th</w:t>
      </w:r>
      <w:r>
        <w:t xml:space="preserve">is capstone project </w:t>
      </w:r>
      <w:r w:rsidRPr="00FF6E06">
        <w:t xml:space="preserve">seeks to </w:t>
      </w:r>
      <w:r>
        <w:t>achieve</w:t>
      </w:r>
      <w:r w:rsidRPr="00FF6E06">
        <w:t xml:space="preserve"> the following objectives:</w:t>
      </w:r>
    </w:p>
    <w:p w14:paraId="715A083E" w14:textId="6D5B43A9" w:rsidR="00F43445" w:rsidRDefault="00F43445" w:rsidP="00FC25D3">
      <w:pPr>
        <w:numPr>
          <w:ilvl w:val="0"/>
          <w:numId w:val="5"/>
        </w:numPr>
        <w:spacing w:after="0"/>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62067E3F" w:rsidR="001E4EAD" w:rsidRDefault="00F43445" w:rsidP="00FC25D3">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65846D" w14:textId="78625806" w:rsidR="00907414" w:rsidRDefault="001E4EAD" w:rsidP="001E4EAD">
      <w:pPr>
        <w:numPr>
          <w:ilvl w:val="0"/>
          <w:numId w:val="5"/>
        </w:numPr>
        <w:spacing w:after="0"/>
      </w:pPr>
      <w:r w:rsidRPr="001E4EAD">
        <w:lastRenderedPageBreak/>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62AAF4F6" w14:textId="77777777" w:rsidR="00FC25D3" w:rsidRPr="00FF6E06" w:rsidRDefault="00FC25D3" w:rsidP="001E4EAD">
      <w:pPr>
        <w:spacing w:after="0"/>
        <w:ind w:firstLine="0"/>
      </w:pPr>
    </w:p>
    <w:p w14:paraId="2734D21C" w14:textId="6CDF1B6E" w:rsidR="00FD6C54" w:rsidRDefault="00FD6C54"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Scope and Limitations</w:t>
      </w:r>
    </w:p>
    <w:p w14:paraId="462C4E63" w14:textId="77777777" w:rsidR="00EE2057" w:rsidRPr="00FD6C54" w:rsidRDefault="00EE2057" w:rsidP="00EE2057">
      <w:pPr>
        <w:pStyle w:val="ListParagraph"/>
        <w:spacing w:before="200" w:after="0"/>
        <w:ind w:left="360" w:firstLine="0"/>
        <w:outlineLvl w:val="1"/>
        <w:rPr>
          <w:rFonts w:eastAsia="Times New Roman"/>
          <w:b/>
          <w:bCs/>
          <w:color w:val="auto"/>
          <w:szCs w:val="26"/>
        </w:rPr>
      </w:pPr>
    </w:p>
    <w:p w14:paraId="306D36FE" w14:textId="77777777"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To set boundaries on this capstone project, the proponent would focus on developing a mobile responsive web application which would automate the manual process of generation and validation of quarantine pass and embed a crowd forecasting functionality available to its users.</w:t>
      </w:r>
    </w:p>
    <w:p w14:paraId="68E3784D" w14:textId="72826205"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 xml:space="preserve">This capstone project will use dummy data for information of residents, households per barangay, barangay officials and essential establishments to </w:t>
      </w:r>
      <w:r w:rsidR="00EE2057">
        <w:rPr>
          <w:rFonts w:eastAsia="Times New Roman"/>
          <w:color w:val="auto"/>
          <w:szCs w:val="26"/>
        </w:rPr>
        <w:t xml:space="preserve">give </w:t>
      </w:r>
      <w:r w:rsidRPr="00FD6C54">
        <w:rPr>
          <w:rFonts w:eastAsia="Times New Roman"/>
          <w:color w:val="auto"/>
          <w:szCs w:val="26"/>
        </w:rPr>
        <w:t>emphasize on how the automated system can provide usable crowd forecasts during the implementation of Enhanced Community Quarantine for better decision making</w:t>
      </w:r>
      <w:r w:rsidR="00EE2057">
        <w:rPr>
          <w:rFonts w:eastAsia="Times New Roman"/>
          <w:color w:val="auto"/>
          <w:szCs w:val="26"/>
        </w:rPr>
        <w:t xml:space="preserve"> and even risk management.</w:t>
      </w:r>
    </w:p>
    <w:p w14:paraId="2B0C2B99" w14:textId="3F0300A5" w:rsidR="00FD6C54" w:rsidRDefault="00FD6C54" w:rsidP="00EE2057">
      <w:pPr>
        <w:spacing w:before="200" w:after="0"/>
        <w:outlineLvl w:val="1"/>
        <w:rPr>
          <w:rFonts w:eastAsia="Times New Roman"/>
          <w:color w:val="auto"/>
          <w:szCs w:val="26"/>
        </w:rPr>
      </w:pPr>
      <w:r w:rsidRPr="00FD6C54">
        <w:rPr>
          <w:rFonts w:eastAsia="Times New Roman"/>
          <w:color w:val="auto"/>
          <w:szCs w:val="26"/>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EE2057">
      <w:pPr>
        <w:spacing w:before="200" w:after="0"/>
        <w:outlineLvl w:val="1"/>
        <w:rPr>
          <w:rFonts w:eastAsia="Times New Roman"/>
          <w:color w:val="auto"/>
          <w:szCs w:val="26"/>
        </w:rPr>
      </w:pPr>
    </w:p>
    <w:p w14:paraId="38D450A3" w14:textId="3D1224EA" w:rsidR="00534258" w:rsidRDefault="00CC2C1A"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Significance of the Study</w:t>
      </w:r>
      <w:bookmarkEnd w:id="13"/>
    </w:p>
    <w:p w14:paraId="7C1EF28E" w14:textId="77777777" w:rsidR="004B77B5" w:rsidRPr="00FD6C54" w:rsidRDefault="004B77B5" w:rsidP="004B77B5">
      <w:pPr>
        <w:pStyle w:val="ListParagraph"/>
        <w:spacing w:before="200" w:after="0"/>
        <w:ind w:left="360" w:firstLine="0"/>
        <w:outlineLvl w:val="1"/>
        <w:rPr>
          <w:rFonts w:eastAsia="Times New Roman"/>
          <w:b/>
          <w:bCs/>
          <w:color w:val="auto"/>
          <w:szCs w:val="26"/>
        </w:rPr>
      </w:pPr>
    </w:p>
    <w:p w14:paraId="4CDC60EF" w14:textId="2721715F" w:rsidR="00F774F7" w:rsidRDefault="00F774F7" w:rsidP="00FD6C54">
      <w:pPr>
        <w:spacing w:after="0"/>
      </w:pPr>
      <w:r>
        <w:t>Results obtained from this capstone project will benefit the following stakeholders:</w:t>
      </w:r>
    </w:p>
    <w:p w14:paraId="49071603" w14:textId="77777777" w:rsidR="00FD6C54" w:rsidRDefault="00FD6C54" w:rsidP="00FD6C54">
      <w:pPr>
        <w:spacing w:after="0"/>
      </w:pPr>
    </w:p>
    <w:p w14:paraId="627E5BD7" w14:textId="215CD78A"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w:t>
      </w:r>
      <w:r w:rsidR="00534258">
        <w:t>,</w:t>
      </w:r>
      <w:r>
        <w:t xml:space="preserv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w:t>
      </w:r>
      <w:r w:rsidR="00534258">
        <w:t>ensuring that the guidelines of Enhanced Community Quarantine are implemented accordingly</w:t>
      </w:r>
      <w:r w:rsidR="002225C8">
        <w:t xml:space="preserve"> by </w:t>
      </w:r>
      <w:r w:rsidR="00FA563B">
        <w:t>providing crowd forecasts for decision support system.</w:t>
      </w:r>
    </w:p>
    <w:p w14:paraId="6ABCCF33" w14:textId="6865C226" w:rsidR="0031541C" w:rsidRDefault="0031541C" w:rsidP="00F774F7">
      <w:pPr>
        <w:spacing w:after="0"/>
        <w:ind w:firstLine="0"/>
      </w:pPr>
    </w:p>
    <w:p w14:paraId="530A147D" w14:textId="02E30517"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C0093E">
        <w:t xml:space="preserve">. </w:t>
      </w:r>
      <w:r w:rsidR="00670107">
        <w:t>Using</w:t>
      </w:r>
      <w:r w:rsidR="00C0093E">
        <w:t xml:space="preserve"> the application within their reach, they are provided with insightful data which</w:t>
      </w:r>
      <w:r w:rsidR="000F00BC">
        <w:t xml:space="preserve"> allow</w:t>
      </w:r>
      <w:r w:rsidR="00C0093E">
        <w:t>s</w:t>
      </w:r>
      <w:r w:rsidR="000F00BC">
        <w:t xml:space="preserve"> </w:t>
      </w:r>
      <w:r w:rsidR="00FA088F">
        <w:t>them to decide on when is the best time to procure essentials goods</w:t>
      </w:r>
      <w:r w:rsidR="001337E7">
        <w:t xml:space="preserve"> minimizing their risk of exposure to congested areas.</w:t>
      </w:r>
    </w:p>
    <w:p w14:paraId="6F2AD6C9" w14:textId="77777777" w:rsidR="00435F1E" w:rsidRDefault="00435F1E" w:rsidP="00F774F7">
      <w:pPr>
        <w:spacing w:after="0"/>
        <w:ind w:firstLine="0"/>
      </w:pPr>
    </w:p>
    <w:p w14:paraId="4575BEA1" w14:textId="2B4E8820" w:rsidR="008E64BA" w:rsidRDefault="002B10A1" w:rsidP="00FD6C54">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EC903A5" w14:textId="77777777" w:rsidR="004B77B5" w:rsidRPr="00FD6C54" w:rsidRDefault="004B77B5" w:rsidP="00FD6C54">
      <w:pPr>
        <w:spacing w:after="0"/>
        <w:ind w:firstLine="0"/>
      </w:pPr>
    </w:p>
    <w:p w14:paraId="0EEC7FF9" w14:textId="3281DBFB" w:rsidR="00875AF1" w:rsidRDefault="00875AF1" w:rsidP="005E3722">
      <w:pPr>
        <w:pStyle w:val="ListParagraph"/>
        <w:numPr>
          <w:ilvl w:val="1"/>
          <w:numId w:val="22"/>
        </w:numPr>
        <w:spacing w:before="200" w:after="0"/>
        <w:outlineLvl w:val="1"/>
        <w:rPr>
          <w:rFonts w:eastAsia="Times New Roman"/>
          <w:b/>
          <w:bCs/>
          <w:color w:val="auto"/>
          <w:szCs w:val="26"/>
        </w:rPr>
      </w:pPr>
      <w:r w:rsidRPr="005E3722">
        <w:rPr>
          <w:rFonts w:eastAsia="Times New Roman"/>
          <w:b/>
          <w:bCs/>
          <w:color w:val="auto"/>
          <w:szCs w:val="26"/>
        </w:rPr>
        <w:t>Definition of Terms</w:t>
      </w:r>
    </w:p>
    <w:p w14:paraId="3AE0F278" w14:textId="77777777" w:rsidR="002A10DF" w:rsidRPr="002A10DF" w:rsidRDefault="002A10DF" w:rsidP="002A10DF">
      <w:pPr>
        <w:spacing w:before="200" w:after="0"/>
        <w:ind w:firstLine="0"/>
        <w:outlineLvl w:val="1"/>
        <w:rPr>
          <w:rFonts w:eastAsia="Times New Roman"/>
          <w:b/>
          <w:bCs/>
          <w:color w:val="auto"/>
          <w:szCs w:val="26"/>
        </w:rPr>
      </w:pPr>
    </w:p>
    <w:p w14:paraId="0EAA4277" w14:textId="77777777" w:rsidR="002A10DF" w:rsidRDefault="002A10DF" w:rsidP="001D6B98">
      <w:pPr>
        <w:spacing w:before="200" w:after="0"/>
        <w:ind w:firstLine="360"/>
        <w:outlineLvl w:val="1"/>
      </w:pPr>
      <w:r w:rsidRPr="002A10DF">
        <w:rPr>
          <w:b/>
          <w:bCs/>
        </w:rPr>
        <w:t>COVID-19</w:t>
      </w:r>
      <w:r>
        <w:t xml:space="preserve"> </w:t>
      </w:r>
    </w:p>
    <w:p w14:paraId="3874312C" w14:textId="73BFD570" w:rsidR="002A10DF" w:rsidRPr="002A10DF" w:rsidRDefault="002A10DF" w:rsidP="001D6B98">
      <w:pPr>
        <w:spacing w:before="200" w:after="0"/>
        <w:ind w:left="360" w:firstLine="360"/>
        <w:outlineLvl w:val="1"/>
        <w:rPr>
          <w:rFonts w:eastAsia="Times New Roman"/>
          <w:b/>
          <w:bCs/>
          <w:color w:val="auto"/>
          <w:szCs w:val="26"/>
        </w:rPr>
      </w:pPr>
      <w:r>
        <w:t>Refers to the Coronavirus Disease 2019 which is caused by the virus known as the severe acute respiratory syndrome coronavirus 2 (SARS-CoV-2).</w:t>
      </w:r>
    </w:p>
    <w:p w14:paraId="556127B7" w14:textId="77777777" w:rsidR="002A10DF" w:rsidRDefault="002A10DF" w:rsidP="001D6B98">
      <w:pPr>
        <w:spacing w:before="200" w:after="0"/>
        <w:ind w:firstLine="360"/>
        <w:outlineLvl w:val="1"/>
      </w:pPr>
      <w:r w:rsidRPr="002A10DF">
        <w:rPr>
          <w:b/>
          <w:bCs/>
        </w:rPr>
        <w:t>Community Quarantine</w:t>
      </w:r>
      <w:r>
        <w:t xml:space="preserve"> </w:t>
      </w:r>
    </w:p>
    <w:p w14:paraId="40895C2F" w14:textId="4E3FB353" w:rsidR="002A10DF" w:rsidRPr="002A10DF" w:rsidRDefault="002A10DF" w:rsidP="001D6B98">
      <w:pPr>
        <w:spacing w:before="200" w:after="0"/>
        <w:ind w:left="360"/>
        <w:outlineLvl w:val="1"/>
        <w:rPr>
          <w:rFonts w:eastAsia="Times New Roman"/>
          <w:b/>
          <w:bCs/>
          <w:color w:val="auto"/>
          <w:szCs w:val="26"/>
        </w:rPr>
      </w:pPr>
      <w:r>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3700E13F" w14:textId="77777777" w:rsidR="005E3722" w:rsidRPr="005E3722" w:rsidRDefault="005E3722" w:rsidP="001D6B98">
      <w:pPr>
        <w:spacing w:before="200" w:after="0"/>
        <w:ind w:left="360" w:firstLine="0"/>
        <w:outlineLvl w:val="1"/>
        <w:rPr>
          <w:rFonts w:eastAsia="Times New Roman"/>
          <w:b/>
          <w:bCs/>
          <w:color w:val="auto"/>
          <w:szCs w:val="26"/>
        </w:rPr>
      </w:pPr>
      <w:r w:rsidRPr="005E3722">
        <w:rPr>
          <w:rFonts w:eastAsia="Times New Roman"/>
          <w:b/>
          <w:bCs/>
          <w:color w:val="auto"/>
          <w:szCs w:val="26"/>
        </w:rPr>
        <w:t>Enhanced Community Quarantine (ECQ)</w:t>
      </w:r>
    </w:p>
    <w:p w14:paraId="16C42594" w14:textId="33B94432" w:rsidR="005E3722" w:rsidRDefault="005E3722" w:rsidP="001D6B98">
      <w:pPr>
        <w:spacing w:before="200" w:after="0"/>
        <w:ind w:left="360"/>
        <w:outlineLvl w:val="1"/>
        <w:rPr>
          <w:rFonts w:eastAsia="Times New Roman"/>
          <w:color w:val="auto"/>
          <w:szCs w:val="26"/>
        </w:rPr>
      </w:pPr>
      <w:r w:rsidRPr="005E3722">
        <w:rPr>
          <w:rFonts w:eastAsia="Times New Roman"/>
          <w:color w:val="auto"/>
          <w:szCs w:val="26"/>
        </w:rPr>
        <w:t xml:space="preserve">The enhanced community quarantine in Luzon is a series of stay-at-home orders and cordon sanitaire measures implemented by the Inter-Agency Task Force for the Management of Emerging Infectious Diseases (IATF-EID) on the island of Luzon and its associated islands. It is part of the COVID-19 community quarantines in the Philippines, a larger scale of COVID-19 containment measures with varying degrees </w:t>
      </w:r>
      <w:r w:rsidRPr="005E3722">
        <w:rPr>
          <w:rFonts w:eastAsia="Times New Roman"/>
          <w:color w:val="auto"/>
          <w:szCs w:val="26"/>
        </w:rPr>
        <w:lastRenderedPageBreak/>
        <w:t>of strictness. The "enhanced community quarantine" (ECQ) is the strictest of these measures and is effectively a total lockdown.</w:t>
      </w:r>
    </w:p>
    <w:p w14:paraId="63102264" w14:textId="7ADA1E6C" w:rsidR="005E3722" w:rsidRPr="005E3722" w:rsidRDefault="005E3722" w:rsidP="001D6B98">
      <w:pPr>
        <w:spacing w:before="200" w:after="0"/>
        <w:ind w:left="360" w:firstLine="0"/>
        <w:outlineLvl w:val="1"/>
        <w:rPr>
          <w:rFonts w:eastAsia="Times New Roman"/>
          <w:b/>
          <w:bCs/>
          <w:color w:val="auto"/>
          <w:szCs w:val="26"/>
        </w:rPr>
      </w:pPr>
      <w:r w:rsidRPr="005E3722">
        <w:rPr>
          <w:rFonts w:eastAsia="Times New Roman"/>
          <w:b/>
          <w:bCs/>
          <w:color w:val="auto"/>
          <w:szCs w:val="26"/>
        </w:rPr>
        <w:t>Quarantine Pass</w:t>
      </w:r>
    </w:p>
    <w:p w14:paraId="657A093B" w14:textId="216C1F67" w:rsidR="005E3722" w:rsidRDefault="005E3722" w:rsidP="001D6B98">
      <w:pPr>
        <w:spacing w:before="200" w:after="0"/>
        <w:ind w:left="360"/>
        <w:outlineLvl w:val="1"/>
        <w:rPr>
          <w:rFonts w:eastAsia="Times New Roman"/>
          <w:color w:val="auto"/>
          <w:szCs w:val="26"/>
        </w:rPr>
      </w:pPr>
      <w:r w:rsidRPr="005E3722">
        <w:rPr>
          <w:rFonts w:eastAsia="Times New Roman"/>
          <w:color w:val="auto"/>
          <w:szCs w:val="26"/>
        </w:rPr>
        <w:t>A quarantine pass designates a household member as the representative of his or her household in procuring necessities. This disallows other family members to buy goods and conduct transactions outside their homes.</w:t>
      </w:r>
    </w:p>
    <w:p w14:paraId="03BF501A" w14:textId="77777777" w:rsidR="002A10DF" w:rsidRDefault="002A10DF" w:rsidP="001D6B98">
      <w:pPr>
        <w:spacing w:before="200" w:after="0"/>
        <w:ind w:left="360" w:firstLine="0"/>
        <w:outlineLvl w:val="1"/>
      </w:pPr>
      <w:r w:rsidRPr="002A10DF">
        <w:rPr>
          <w:b/>
          <w:bCs/>
        </w:rPr>
        <w:t>Essential goods and services</w:t>
      </w:r>
    </w:p>
    <w:p w14:paraId="4BFD73AE" w14:textId="5EB959E3" w:rsidR="002A10DF" w:rsidRPr="005E3722" w:rsidRDefault="002A10DF" w:rsidP="001D6B98">
      <w:pPr>
        <w:spacing w:before="200" w:after="0"/>
        <w:ind w:left="360"/>
        <w:outlineLvl w:val="1"/>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976E9" w:rsidRDefault="00AE5FB8" w:rsidP="001D6B98">
      <w:pPr>
        <w:spacing w:before="200" w:after="0"/>
        <w:ind w:left="360" w:firstLine="0"/>
        <w:outlineLvl w:val="1"/>
        <w:rPr>
          <w:rFonts w:eastAsia="Times New Roman"/>
          <w:b/>
          <w:bCs/>
          <w:color w:val="auto"/>
          <w:szCs w:val="26"/>
        </w:rPr>
      </w:pPr>
      <w:r w:rsidRPr="00F976E9">
        <w:rPr>
          <w:rFonts w:eastAsia="Times New Roman"/>
          <w:b/>
          <w:bCs/>
          <w:color w:val="auto"/>
          <w:szCs w:val="26"/>
        </w:rPr>
        <w:t>Forecasting</w:t>
      </w:r>
    </w:p>
    <w:p w14:paraId="372E6882" w14:textId="12826D45" w:rsidR="00AE5FB8" w:rsidRDefault="00AE5FB8" w:rsidP="001D6B98">
      <w:pPr>
        <w:spacing w:before="200" w:after="0"/>
        <w:ind w:left="36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p>
    <w:p w14:paraId="0A6C14FA" w14:textId="07BA4152" w:rsidR="00AE5FB8" w:rsidRDefault="00AE5FB8" w:rsidP="001D6B98">
      <w:pPr>
        <w:spacing w:before="200" w:after="0"/>
        <w:ind w:left="360"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67CA8B86" w14:textId="29350558" w:rsidR="002A10DF" w:rsidRPr="002A10DF" w:rsidRDefault="002A10DF" w:rsidP="001D6B98">
      <w:pPr>
        <w:spacing w:before="200" w:after="0"/>
        <w:ind w:left="360" w:firstLine="0"/>
        <w:outlineLvl w:val="1"/>
        <w:rPr>
          <w:rFonts w:eastAsia="Times New Roman"/>
          <w:b/>
          <w:bCs/>
          <w:color w:val="auto"/>
          <w:szCs w:val="26"/>
        </w:rPr>
      </w:pPr>
      <w:r w:rsidRPr="002A10DF">
        <w:rPr>
          <w:rFonts w:eastAsia="Times New Roman"/>
          <w:b/>
          <w:bCs/>
          <w:color w:val="auto"/>
          <w:szCs w:val="26"/>
        </w:rPr>
        <w:t>Time Series</w:t>
      </w:r>
    </w:p>
    <w:p w14:paraId="0F6890D4" w14:textId="003FD5DA" w:rsidR="002A10DF" w:rsidRDefault="002A10DF" w:rsidP="001D6B98">
      <w:pPr>
        <w:spacing w:before="200" w:after="0"/>
        <w:ind w:left="360"/>
        <w:outlineLvl w:val="1"/>
        <w:rPr>
          <w:rFonts w:eastAsia="Times New Roman"/>
          <w:color w:val="auto"/>
          <w:szCs w:val="26"/>
        </w:rPr>
      </w:pPr>
      <w:r w:rsidRPr="002A10DF">
        <w:rPr>
          <w:rFonts w:eastAsia="Times New Roman"/>
          <w:color w:val="auto"/>
          <w:szCs w:val="26"/>
        </w:rPr>
        <w:t xml:space="preserve">A time series is a sequence of data points that occur in successive order over some </w:t>
      </w:r>
      <w:proofErr w:type="gramStart"/>
      <w:r w:rsidRPr="002A10DF">
        <w:rPr>
          <w:rFonts w:eastAsia="Times New Roman"/>
          <w:color w:val="auto"/>
          <w:szCs w:val="26"/>
        </w:rPr>
        <w:t>period of time</w:t>
      </w:r>
      <w:proofErr w:type="gramEnd"/>
      <w:r w:rsidRPr="002A10DF">
        <w:rPr>
          <w:rFonts w:eastAsia="Times New Roman"/>
          <w:color w:val="auto"/>
          <w:szCs w:val="26"/>
        </w:rPr>
        <w:t>. This can be contrasted with cross-sectional data, which captures a point-in-time.</w:t>
      </w:r>
    </w:p>
    <w:p w14:paraId="7F5CB4CD" w14:textId="77777777" w:rsidR="002A10DF" w:rsidRPr="002A10DF" w:rsidRDefault="002A10DF" w:rsidP="001D6B98">
      <w:pPr>
        <w:spacing w:before="200" w:after="0"/>
        <w:ind w:left="360" w:firstLine="0"/>
        <w:outlineLvl w:val="1"/>
        <w:rPr>
          <w:rFonts w:eastAsia="Times New Roman"/>
          <w:b/>
          <w:bCs/>
          <w:color w:val="auto"/>
          <w:szCs w:val="26"/>
        </w:rPr>
      </w:pPr>
      <w:r w:rsidRPr="002A10DF">
        <w:rPr>
          <w:rFonts w:eastAsia="Times New Roman"/>
          <w:b/>
          <w:bCs/>
          <w:color w:val="auto"/>
          <w:szCs w:val="26"/>
        </w:rPr>
        <w:t>Time Series Forecasting</w:t>
      </w:r>
    </w:p>
    <w:p w14:paraId="2A248D7B" w14:textId="22911290" w:rsidR="002A10DF" w:rsidRPr="00F976E9" w:rsidRDefault="002A10DF" w:rsidP="001D6B98">
      <w:pPr>
        <w:spacing w:before="200" w:after="0"/>
        <w:ind w:left="360"/>
        <w:outlineLvl w:val="1"/>
        <w:rPr>
          <w:rFonts w:eastAsia="Times New Roman"/>
          <w:color w:val="auto"/>
          <w:szCs w:val="26"/>
        </w:rPr>
      </w:pPr>
      <w:r w:rsidRPr="002A10DF">
        <w:rPr>
          <w:rFonts w:eastAsia="Times New Roman"/>
          <w:color w:val="auto"/>
          <w:szCs w:val="26"/>
        </w:rPr>
        <w:t xml:space="preserve">Time series forecasting uses information regarding historical values and associated patterns to predict future activity. Most often, this relates to trend analysis, </w:t>
      </w:r>
      <w:r w:rsidRPr="002A10DF">
        <w:rPr>
          <w:rFonts w:eastAsia="Times New Roman"/>
          <w:color w:val="auto"/>
          <w:szCs w:val="26"/>
        </w:rPr>
        <w:lastRenderedPageBreak/>
        <w:t>cyclical fluctuation analysis, and issues of seasonality. As with all forecasting methods, success is not guaranteed.</w:t>
      </w:r>
    </w:p>
    <w:p w14:paraId="58080686" w14:textId="77777777" w:rsidR="00012FB8" w:rsidRPr="00012FB8" w:rsidRDefault="00012FB8" w:rsidP="001D6B98">
      <w:pPr>
        <w:spacing w:before="200" w:after="0"/>
        <w:ind w:left="360"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1D6B98">
      <w:pPr>
        <w:spacing w:before="200" w:after="0"/>
        <w:ind w:left="36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1D6B98">
      <w:pPr>
        <w:spacing w:before="200" w:after="0"/>
        <w:ind w:left="360" w:firstLine="0"/>
        <w:outlineLvl w:val="1"/>
        <w:rPr>
          <w:rFonts w:eastAsia="Times New Roman"/>
          <w:b/>
          <w:bCs/>
          <w:color w:val="auto"/>
          <w:szCs w:val="26"/>
        </w:rPr>
      </w:pPr>
      <w:r w:rsidRPr="00012FB8">
        <w:rPr>
          <w:rFonts w:eastAsia="Times New Roman"/>
          <w:b/>
          <w:bCs/>
          <w:color w:val="auto"/>
          <w:szCs w:val="26"/>
        </w:rPr>
        <w:t>Regression</w:t>
      </w:r>
    </w:p>
    <w:p w14:paraId="172757F7" w14:textId="55FA8C2C" w:rsidR="00CC2C1A" w:rsidRPr="00012FB8" w:rsidRDefault="00012FB8" w:rsidP="001D6B98">
      <w:pPr>
        <w:spacing w:before="200" w:after="0"/>
        <w:ind w:left="36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2FE45C63"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B91FFF" w14:textId="670D7843" w:rsidR="00FD6C54" w:rsidRDefault="00FD6C54" w:rsidP="006E26FE">
      <w:pPr>
        <w:tabs>
          <w:tab w:val="left" w:pos="2868"/>
        </w:tabs>
        <w:spacing w:before="200" w:after="0"/>
        <w:ind w:firstLine="0"/>
        <w:outlineLvl w:val="1"/>
        <w:rPr>
          <w:rFonts w:eastAsia="Times New Roman"/>
          <w:b/>
          <w:bCs/>
          <w:color w:val="auto"/>
          <w:szCs w:val="26"/>
        </w:rPr>
      </w:pPr>
    </w:p>
    <w:p w14:paraId="0ACBA17F" w14:textId="4496943D" w:rsidR="00FD6C54" w:rsidRDefault="00FD6C54" w:rsidP="006E26FE">
      <w:pPr>
        <w:tabs>
          <w:tab w:val="left" w:pos="2868"/>
        </w:tabs>
        <w:spacing w:before="200" w:after="0"/>
        <w:ind w:firstLine="0"/>
        <w:outlineLvl w:val="1"/>
        <w:rPr>
          <w:rFonts w:eastAsia="Times New Roman"/>
          <w:b/>
          <w:bCs/>
          <w:color w:val="auto"/>
          <w:szCs w:val="26"/>
        </w:rPr>
      </w:pPr>
    </w:p>
    <w:p w14:paraId="5FC1C764" w14:textId="280B425D" w:rsidR="00366905" w:rsidRDefault="00366905" w:rsidP="006E26FE">
      <w:pPr>
        <w:tabs>
          <w:tab w:val="left" w:pos="2868"/>
        </w:tabs>
        <w:spacing w:before="200" w:after="0"/>
        <w:ind w:firstLine="0"/>
        <w:outlineLvl w:val="1"/>
        <w:rPr>
          <w:rFonts w:eastAsia="Times New Roman"/>
          <w:b/>
          <w:bCs/>
          <w:color w:val="auto"/>
          <w:szCs w:val="26"/>
        </w:rPr>
      </w:pPr>
    </w:p>
    <w:p w14:paraId="52FDA700" w14:textId="67FC9432" w:rsidR="00366905" w:rsidRDefault="00366905" w:rsidP="006E26FE">
      <w:pPr>
        <w:tabs>
          <w:tab w:val="left" w:pos="2868"/>
        </w:tabs>
        <w:spacing w:before="200" w:after="0"/>
        <w:ind w:firstLine="0"/>
        <w:outlineLvl w:val="1"/>
        <w:rPr>
          <w:rFonts w:eastAsia="Times New Roman"/>
          <w:b/>
          <w:bCs/>
          <w:color w:val="auto"/>
          <w:szCs w:val="26"/>
        </w:rPr>
      </w:pPr>
    </w:p>
    <w:p w14:paraId="5FCE4344" w14:textId="06F76046" w:rsidR="00366905" w:rsidRDefault="00366905" w:rsidP="006E26FE">
      <w:pPr>
        <w:tabs>
          <w:tab w:val="left" w:pos="2868"/>
        </w:tabs>
        <w:spacing w:before="200" w:after="0"/>
        <w:ind w:firstLine="0"/>
        <w:outlineLvl w:val="1"/>
        <w:rPr>
          <w:rFonts w:eastAsia="Times New Roman"/>
          <w:b/>
          <w:bCs/>
          <w:color w:val="auto"/>
          <w:szCs w:val="26"/>
        </w:rPr>
      </w:pPr>
    </w:p>
    <w:p w14:paraId="5B35055D" w14:textId="1C1BB9DF" w:rsidR="00366905" w:rsidRDefault="00366905" w:rsidP="006E26FE">
      <w:pPr>
        <w:tabs>
          <w:tab w:val="left" w:pos="2868"/>
        </w:tabs>
        <w:spacing w:before="200" w:after="0"/>
        <w:ind w:firstLine="0"/>
        <w:outlineLvl w:val="1"/>
        <w:rPr>
          <w:rFonts w:eastAsia="Times New Roman"/>
          <w:b/>
          <w:bCs/>
          <w:color w:val="auto"/>
          <w:szCs w:val="26"/>
        </w:rPr>
      </w:pPr>
    </w:p>
    <w:p w14:paraId="6EB667DE" w14:textId="66BB90E7" w:rsidR="00366905" w:rsidRDefault="00366905" w:rsidP="006E26FE">
      <w:pPr>
        <w:tabs>
          <w:tab w:val="left" w:pos="2868"/>
        </w:tabs>
        <w:spacing w:before="200" w:after="0"/>
        <w:ind w:firstLine="0"/>
        <w:outlineLvl w:val="1"/>
        <w:rPr>
          <w:rFonts w:eastAsia="Times New Roman"/>
          <w:b/>
          <w:bCs/>
          <w:color w:val="auto"/>
          <w:szCs w:val="26"/>
        </w:rPr>
      </w:pPr>
    </w:p>
    <w:p w14:paraId="1B93008B" w14:textId="1F2BAC4A" w:rsidR="00FD6C54" w:rsidRDefault="00FD6C54" w:rsidP="006E26FE">
      <w:pPr>
        <w:tabs>
          <w:tab w:val="left" w:pos="2868"/>
        </w:tabs>
        <w:spacing w:before="200" w:after="0"/>
        <w:ind w:firstLine="0"/>
        <w:outlineLvl w:val="1"/>
        <w:rPr>
          <w:rFonts w:eastAsia="Times New Roman"/>
          <w:b/>
          <w:bCs/>
          <w:color w:val="auto"/>
          <w:szCs w:val="26"/>
        </w:rPr>
      </w:pPr>
    </w:p>
    <w:p w14:paraId="697D4B9A" w14:textId="77777777" w:rsidR="004B0FB1" w:rsidRDefault="004B0FB1" w:rsidP="006E26FE">
      <w:pPr>
        <w:tabs>
          <w:tab w:val="left" w:pos="2868"/>
        </w:tabs>
        <w:spacing w:before="200" w:after="0"/>
        <w:ind w:firstLine="0"/>
        <w:outlineLvl w:val="1"/>
        <w:rPr>
          <w:rFonts w:eastAsia="Times New Roman"/>
          <w:b/>
          <w:bCs/>
          <w:color w:val="auto"/>
          <w:szCs w:val="26"/>
        </w:rPr>
      </w:pP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4AC38F92" w14:textId="345339B4" w:rsidR="00CC2C1A" w:rsidRDefault="00CC2C1A" w:rsidP="00FD56F0">
      <w:pPr>
        <w:spacing w:before="480" w:after="0"/>
        <w:ind w:firstLine="0"/>
        <w:contextualSpacing/>
        <w:jc w:val="center"/>
        <w:outlineLvl w:val="0"/>
        <w:rPr>
          <w:rFonts w:eastAsia="MS Mincho"/>
          <w:b/>
          <w:bCs/>
          <w:caps/>
          <w:color w:val="auto"/>
          <w:sz w:val="28"/>
          <w:szCs w:val="28"/>
          <w:lang w:eastAsia="ja-JP"/>
        </w:rPr>
      </w:pPr>
      <w:bookmarkStart w:id="14" w:name="_Toc305755533"/>
      <w:r w:rsidRPr="00CC2C1A">
        <w:rPr>
          <w:rFonts w:eastAsia="MS Mincho"/>
          <w:b/>
          <w:bCs/>
          <w:caps/>
          <w:color w:val="auto"/>
          <w:sz w:val="28"/>
          <w:szCs w:val="28"/>
          <w:lang w:eastAsia="ja-JP"/>
        </w:rPr>
        <w:t>REVIEW OF RELATED LITERATURE</w:t>
      </w:r>
      <w:bookmarkEnd w:id="14"/>
    </w:p>
    <w:p w14:paraId="631C2782" w14:textId="77777777" w:rsidR="00AD51E5" w:rsidRDefault="00AD51E5" w:rsidP="00FD56F0">
      <w:pPr>
        <w:spacing w:after="0"/>
      </w:pPr>
    </w:p>
    <w:p w14:paraId="7758D55B" w14:textId="288A36B8" w:rsidR="00FD56F0" w:rsidRPr="00FF6E06" w:rsidRDefault="00FD56F0" w:rsidP="00FD56F0">
      <w:pPr>
        <w:spacing w:after="0"/>
      </w:pPr>
      <w:r w:rsidRPr="00FF6E06">
        <w:t>This chapter presents the different research and other literatures form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7D97AF7" w14:textId="77777777" w:rsidR="00FD56F0" w:rsidRPr="00FD56F0" w:rsidRDefault="00FD56F0" w:rsidP="008F69D8">
      <w:pPr>
        <w:spacing w:before="480" w:after="0"/>
        <w:ind w:firstLine="0"/>
        <w:contextualSpacing/>
        <w:jc w:val="left"/>
        <w:outlineLvl w:val="0"/>
        <w:rPr>
          <w:rFonts w:eastAsia="MS Mincho"/>
          <w:b/>
          <w:bCs/>
          <w:caps/>
          <w:color w:val="auto"/>
          <w:sz w:val="28"/>
          <w:szCs w:val="28"/>
          <w:lang w:eastAsia="ja-JP"/>
        </w:rPr>
      </w:pPr>
    </w:p>
    <w:p w14:paraId="435B72D4" w14:textId="4E484045" w:rsidR="00FD56F0" w:rsidRDefault="006D2066" w:rsidP="006D2066">
      <w:pPr>
        <w:numPr>
          <w:ilvl w:val="1"/>
          <w:numId w:val="25"/>
        </w:numPr>
        <w:spacing w:after="0"/>
        <w:rPr>
          <w:b/>
        </w:rPr>
      </w:pPr>
      <w:r w:rsidRPr="00FF6E06">
        <w:rPr>
          <w:b/>
        </w:rPr>
        <w:t>Related Literature</w:t>
      </w:r>
    </w:p>
    <w:p w14:paraId="44D664D8" w14:textId="11036B6B" w:rsidR="00FD5B6E" w:rsidRDefault="00FD5B6E" w:rsidP="00FD5B6E">
      <w:pPr>
        <w:spacing w:after="0"/>
        <w:rPr>
          <w:b/>
        </w:rPr>
      </w:pPr>
    </w:p>
    <w:p w14:paraId="4B3CA78F" w14:textId="3D3569D9" w:rsidR="00FD5B6E" w:rsidRDefault="00FD5B6E" w:rsidP="00FD5B6E">
      <w:pPr>
        <w:spacing w:after="0"/>
        <w:rPr>
          <w:b/>
        </w:rPr>
      </w:pPr>
      <w:r>
        <w:rPr>
          <w:b/>
        </w:rPr>
        <w:t>Covid 19 and Social Distancing</w:t>
      </w:r>
    </w:p>
    <w:p w14:paraId="452A871E" w14:textId="0B8E6936" w:rsidR="00A53749" w:rsidRDefault="00A53749" w:rsidP="00FD5B6E">
      <w:pPr>
        <w:spacing w:after="0"/>
        <w:rPr>
          <w:b/>
        </w:rPr>
      </w:pPr>
    </w:p>
    <w:p w14:paraId="7166F1E3" w14:textId="7D5CBAAE" w:rsidR="00A53749" w:rsidRPr="00A53749" w:rsidRDefault="00A53749" w:rsidP="00FD5B6E">
      <w:pPr>
        <w:spacing w:after="0"/>
        <w:rPr>
          <w:bCs/>
        </w:rPr>
      </w:pPr>
      <w:r>
        <w:rPr>
          <w:bCs/>
        </w:rPr>
        <w:t>Insert related literature and studies</w:t>
      </w:r>
    </w:p>
    <w:p w14:paraId="0A758ECA" w14:textId="77777777" w:rsidR="006D2066" w:rsidRPr="006D2066" w:rsidRDefault="006D2066" w:rsidP="006D2066">
      <w:pPr>
        <w:spacing w:after="0"/>
        <w:ind w:left="360"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439214D2" w14:textId="5B37089E" w:rsidR="00C03DF0" w:rsidRDefault="00314E05" w:rsidP="00A11550">
      <w:pPr>
        <w:spacing w:after="0"/>
      </w:pPr>
      <w:r w:rsidRPr="00314E05">
        <w:t xml:space="preserve">The acronym QR Code refers to a machine-readable optical label that contains information about the related item or product. When compared to 1-D Codes, 2-D Codes can store more data in a less amount of area. </w:t>
      </w:r>
      <w:r>
        <w:t>Unlike in Bar Codes on which i</w:t>
      </w:r>
      <w:r w:rsidRPr="00314E05">
        <w:t>nformation is only coded in one direction</w:t>
      </w:r>
      <w:r>
        <w:t xml:space="preserve">, QR code information is </w:t>
      </w:r>
      <w:r w:rsidRPr="00314E05">
        <w:t>encoded in two directions: horizontally and vertically</w:t>
      </w:r>
    </w:p>
    <w:p w14:paraId="69527AD9" w14:textId="77777777" w:rsidR="002C37E7" w:rsidRDefault="002C37E7" w:rsidP="00A11550">
      <w:pPr>
        <w:spacing w:after="0"/>
      </w:pPr>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proofErr w:type="spellStart"/>
            <w:r>
              <w:t>Upto</w:t>
            </w:r>
            <w:proofErr w:type="spellEnd"/>
            <w:r>
              <w:t xml:space="preserve">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w:t>
            </w:r>
            <w:proofErr w:type="spellStart"/>
            <w:r>
              <w:t>upto</w:t>
            </w:r>
            <w:proofErr w:type="spellEnd"/>
            <w:r>
              <w:t xml:space="preserve">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lastRenderedPageBreak/>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286D5356" w14:textId="1C3FD4CA" w:rsidR="00314E05" w:rsidRPr="002C37E7" w:rsidRDefault="00A11550" w:rsidP="002C37E7">
      <w:pPr>
        <w:spacing w:after="0"/>
        <w:jc w:val="center"/>
        <w:rPr>
          <w:b/>
          <w:bCs/>
          <w:sz w:val="20"/>
          <w:szCs w:val="20"/>
        </w:rPr>
      </w:pPr>
      <w:r w:rsidRPr="00A11550">
        <w:rPr>
          <w:b/>
          <w:bCs/>
          <w:sz w:val="20"/>
          <w:szCs w:val="20"/>
        </w:rPr>
        <w:t>Table 2.1 Comparison of QR Code and Bar Code</w:t>
      </w:r>
    </w:p>
    <w:p w14:paraId="253CAB81" w14:textId="57D309D2" w:rsidR="00FD56F0" w:rsidRDefault="00E0133D" w:rsidP="00E0133D">
      <w:pPr>
        <w:spacing w:after="0"/>
      </w:pPr>
      <w:r w:rsidRPr="00E0133D">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25983692" w14:textId="5B7257D4" w:rsidR="00E0133D" w:rsidRDefault="00E0133D" w:rsidP="00E0133D">
      <w:pPr>
        <w:spacing w:after="0"/>
      </w:pPr>
    </w:p>
    <w:p w14:paraId="4CA04338" w14:textId="3C16F0C2" w:rsidR="00E0133D" w:rsidRDefault="00E0133D" w:rsidP="00E0133D">
      <w:pPr>
        <w:spacing w:after="0"/>
      </w:pPr>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571F23E2" w14:textId="77777777" w:rsidR="00E0133D" w:rsidRDefault="00E0133D" w:rsidP="00E0133D">
      <w:pPr>
        <w:spacing w:after="0"/>
      </w:pPr>
    </w:p>
    <w:p w14:paraId="71CC27B3" w14:textId="562C9F38" w:rsidR="00E0133D" w:rsidRDefault="00E0133D" w:rsidP="00FD56F0">
      <w:pPr>
        <w:spacing w:after="0"/>
      </w:pPr>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FD56F0">
      <w:pPr>
        <w:spacing w:after="0"/>
      </w:pPr>
      <w:r w:rsidRPr="00E0133D">
        <w:t>1) Even though the information encoded in a QR code is ciphered and hence only legible to authorized users (the distinction between "see" and "understand"), it is always accessible to everyone.</w:t>
      </w:r>
    </w:p>
    <w:p w14:paraId="43F90BC4" w14:textId="47DA79B3" w:rsidR="00FD56F0" w:rsidRDefault="00E0133D" w:rsidP="00FD56F0">
      <w:pPr>
        <w:spacing w:after="0"/>
      </w:pPr>
      <w:r w:rsidRPr="00E0133D">
        <w:t>2) Due to its insensitivity to the Print-and-Scan (P&amp;S) procedure, it is impossible to identify an original printed QR code from a copy.</w:t>
      </w:r>
    </w:p>
    <w:p w14:paraId="237BAE28" w14:textId="77777777" w:rsidR="00E0133D" w:rsidRDefault="00E0133D" w:rsidP="00FD56F0">
      <w:pPr>
        <w:spacing w:after="0"/>
      </w:pPr>
    </w:p>
    <w:p w14:paraId="2D7B5B91" w14:textId="56BE3EF9" w:rsidR="00FD56F0" w:rsidRDefault="00FD35F8" w:rsidP="00FD56F0">
      <w:pPr>
        <w:spacing w:after="0"/>
      </w:pPr>
      <w:r w:rsidRPr="00FD35F8">
        <w:t>This machine-readable matrix code is made up of black and white squares. It can hold URL (Uniform Resource Locator) information, contact information, links to videos or photographs, plain text, and other sorts of material (ISO/IEC 18004, 2000).</w:t>
      </w:r>
    </w:p>
    <w:p w14:paraId="7C7BA4BF" w14:textId="77777777" w:rsidR="00FD35F8" w:rsidRDefault="00FD35F8" w:rsidP="00FD56F0">
      <w:pPr>
        <w:spacing w:after="0"/>
      </w:pPr>
    </w:p>
    <w:p w14:paraId="70749E91" w14:textId="4347740A" w:rsidR="00FD56F0" w:rsidRDefault="00A00DD7" w:rsidP="00A00DD7">
      <w:pPr>
        <w:spacing w:after="0"/>
      </w:pPr>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xml:space="preserve">). Each QR code symbol has a square pattern to it. There are two regions in this square </w:t>
      </w:r>
      <w:r w:rsidRPr="00A00DD7">
        <w:lastRenderedPageBreak/>
        <w:t>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44F41929" w14:textId="77777777" w:rsidR="00FD56F0" w:rsidRDefault="00FD56F0" w:rsidP="00FD56F0">
      <w:pPr>
        <w:spacing w:after="0"/>
      </w:pPr>
    </w:p>
    <w:p w14:paraId="4452DFCC" w14:textId="4CBE7187" w:rsidR="00FD56F0" w:rsidRDefault="00A00DD7" w:rsidP="00FD56F0">
      <w:pPr>
        <w:spacing w:after="0"/>
      </w:pPr>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B87DD7B" w14:textId="77777777" w:rsidR="00A00DD7" w:rsidRPr="006C148C" w:rsidRDefault="00A00DD7" w:rsidP="00FD56F0">
      <w:pPr>
        <w:spacing w:after="0"/>
      </w:pPr>
    </w:p>
    <w:p w14:paraId="3FE0D5CC" w14:textId="19B70B8D" w:rsidR="004B0FB1" w:rsidRDefault="001A21FA" w:rsidP="00FD56F0">
      <w:pPr>
        <w:spacing w:after="0"/>
      </w:pPr>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FD56F0">
      <w:pPr>
        <w:spacing w:after="0"/>
      </w:pPr>
      <w:r w:rsidRPr="006C148C">
        <w:t>1) High Storage Capacity</w:t>
      </w:r>
    </w:p>
    <w:p w14:paraId="47B511EA" w14:textId="3545EB8F" w:rsidR="004B0FB1" w:rsidRDefault="001A21FA" w:rsidP="00FD56F0">
      <w:pPr>
        <w:spacing w:after="0"/>
        <w:ind w:left="720"/>
      </w:pPr>
      <w:r w:rsidRPr="001A21FA">
        <w:t>When compared to a 1-D barcode, a QR code symbol can store up to 7,089 characters of data, which is a tremendous number.</w:t>
      </w:r>
    </w:p>
    <w:p w14:paraId="566AA3A4" w14:textId="77777777" w:rsidR="001A21FA" w:rsidRPr="006C148C" w:rsidRDefault="001A21FA" w:rsidP="00FD56F0">
      <w:pPr>
        <w:spacing w:after="0"/>
        <w:ind w:left="720"/>
      </w:pPr>
    </w:p>
    <w:p w14:paraId="1DECBE50" w14:textId="77777777" w:rsidR="00FD56F0" w:rsidRPr="006C148C" w:rsidRDefault="00FD56F0" w:rsidP="00FD56F0">
      <w:pPr>
        <w:spacing w:after="0"/>
      </w:pPr>
      <w:r w:rsidRPr="006C148C">
        <w:t>2) Encodable Character Set</w:t>
      </w:r>
    </w:p>
    <w:p w14:paraId="1E4DBBC9" w14:textId="77777777" w:rsidR="00FD56F0" w:rsidRPr="006C148C" w:rsidRDefault="00FD56F0" w:rsidP="00FD56F0">
      <w:pPr>
        <w:pStyle w:val="ListParagraph"/>
        <w:numPr>
          <w:ilvl w:val="0"/>
          <w:numId w:val="23"/>
        </w:numPr>
        <w:spacing w:after="0"/>
      </w:pPr>
      <w:r w:rsidRPr="006C148C">
        <w:t>Numeric data (Digits 0-9)</w:t>
      </w:r>
    </w:p>
    <w:p w14:paraId="2729D4C1" w14:textId="77777777" w:rsidR="00FD56F0" w:rsidRPr="006C148C" w:rsidRDefault="00FD56F0" w:rsidP="00FD56F0">
      <w:pPr>
        <w:pStyle w:val="ListParagraph"/>
        <w:numPr>
          <w:ilvl w:val="0"/>
          <w:numId w:val="23"/>
        </w:numPr>
        <w:spacing w:after="0"/>
      </w:pPr>
      <w:r w:rsidRPr="006C148C">
        <w:t>Alphanumeric data (upper case letters A-Z; Digits 0 - 9; nine other characters: space</w:t>
      </w:r>
      <w:proofErr w:type="gramStart"/>
      <w:r w:rsidRPr="006C148C">
        <w:t>, :</w:t>
      </w:r>
      <w:proofErr w:type="gramEnd"/>
      <w:r w:rsidRPr="006C148C">
        <w:t xml:space="preserve"> % * + - / _ $)</w:t>
      </w:r>
    </w:p>
    <w:p w14:paraId="0AD3B593" w14:textId="77777777" w:rsidR="00FD56F0" w:rsidRDefault="00FD56F0" w:rsidP="00FD56F0">
      <w:pPr>
        <w:pStyle w:val="ListParagraph"/>
        <w:numPr>
          <w:ilvl w:val="0"/>
          <w:numId w:val="23"/>
        </w:numPr>
        <w:spacing w:after="0"/>
      </w:pPr>
      <w:r w:rsidRPr="006C148C">
        <w:t>Kanji characters</w:t>
      </w:r>
    </w:p>
    <w:p w14:paraId="76E98A7C" w14:textId="77777777" w:rsidR="00FD56F0" w:rsidRPr="004E24A1" w:rsidRDefault="00FD56F0" w:rsidP="00FD56F0">
      <w:pPr>
        <w:spacing w:after="0"/>
      </w:pPr>
    </w:p>
    <w:p w14:paraId="7872BF30" w14:textId="77777777" w:rsidR="00FD56F0" w:rsidRPr="006C148C" w:rsidRDefault="00FD56F0" w:rsidP="00FD56F0">
      <w:pPr>
        <w:spacing w:after="0"/>
      </w:pPr>
      <w:r w:rsidRPr="006C148C">
        <w:t>3) Small Printout Size</w:t>
      </w:r>
    </w:p>
    <w:p w14:paraId="1807AB75" w14:textId="7719BBF0" w:rsidR="004B0FB1" w:rsidRDefault="001A21FA" w:rsidP="00FD56F0">
      <w:pPr>
        <w:spacing w:after="0"/>
        <w:ind w:left="720"/>
      </w:pPr>
      <w:r w:rsidRPr="001A21FA">
        <w:lastRenderedPageBreak/>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FD56F0">
      <w:pPr>
        <w:spacing w:after="0"/>
        <w:ind w:left="720"/>
      </w:pPr>
    </w:p>
    <w:p w14:paraId="3B1B667B" w14:textId="77777777" w:rsidR="00FD56F0" w:rsidRPr="006C148C" w:rsidRDefault="00FD56F0" w:rsidP="00FD56F0">
      <w:pPr>
        <w:spacing w:after="0"/>
      </w:pPr>
      <w:r w:rsidRPr="006C148C">
        <w:t>4) 360 Degree Reading</w:t>
      </w:r>
    </w:p>
    <w:p w14:paraId="1064A7A4" w14:textId="4191547D" w:rsidR="004B0FB1" w:rsidRDefault="001A21FA" w:rsidP="00FD56F0">
      <w:pPr>
        <w:spacing w:after="0"/>
        <w:ind w:left="720"/>
      </w:pPr>
      <w:r w:rsidRPr="001A21FA">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FD56F0">
      <w:pPr>
        <w:spacing w:after="0"/>
        <w:ind w:left="720"/>
      </w:pPr>
    </w:p>
    <w:p w14:paraId="55E29127" w14:textId="77777777" w:rsidR="00FD56F0" w:rsidRPr="006C148C" w:rsidRDefault="00FD56F0" w:rsidP="00FD56F0">
      <w:pPr>
        <w:spacing w:after="0"/>
      </w:pPr>
      <w:r w:rsidRPr="006C148C">
        <w:t>5) Capability of Restoring and Error Correction</w:t>
      </w:r>
    </w:p>
    <w:p w14:paraId="28D87576" w14:textId="2CEC8353" w:rsidR="00350879" w:rsidRDefault="001A21FA" w:rsidP="001A21FA">
      <w:pPr>
        <w:spacing w:after="0"/>
        <w:ind w:left="72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7CD6021D" w14:textId="391C1224" w:rsidR="0017633B" w:rsidRDefault="0017633B" w:rsidP="0017633B">
      <w:pPr>
        <w:spacing w:after="0"/>
      </w:pPr>
    </w:p>
    <w:p w14:paraId="74D26EFC" w14:textId="124C8D2E" w:rsidR="00D54155" w:rsidRDefault="005D4302" w:rsidP="005D4302">
      <w:pPr>
        <w:spacing w:after="0"/>
        <w:ind w:firstLine="0"/>
      </w:pPr>
      <w:r>
        <w:tab/>
      </w:r>
      <w:r w:rsidRPr="005D4302">
        <w:t xml:space="preserve">QR codes are employed in </w:t>
      </w:r>
      <w:proofErr w:type="gramStart"/>
      <w:r w:rsidRPr="005D4302">
        <w:t>the majority of</w:t>
      </w:r>
      <w:proofErr w:type="gramEnd"/>
      <w:r w:rsidRPr="005D4302">
        <w:t xml:space="preserve"> commercial market items in several nations. In essence, QR codes are a practical way to combine the virtual and physical worlds to give useful information at a moment's notice. QR codes are a low-cost technology that is simple to use and implement. QR codes have a wide range of uses in a variety of disciplines.</w:t>
      </w:r>
      <w:r>
        <w:t xml:space="preserve"> </w:t>
      </w:r>
      <w:r w:rsidRPr="005D4302">
        <w:t>The speed and convenience with which information is given is the true value of QR code access.</w:t>
      </w:r>
    </w:p>
    <w:p w14:paraId="48F8E29D" w14:textId="0F1A8D4F" w:rsidR="005D4302" w:rsidRDefault="005D4302" w:rsidP="005D4302">
      <w:pPr>
        <w:spacing w:after="0"/>
        <w:ind w:firstLine="0"/>
      </w:pPr>
    </w:p>
    <w:p w14:paraId="08ABD53D" w14:textId="4792129C" w:rsidR="005D4302" w:rsidRDefault="005D4302" w:rsidP="005D4302">
      <w:pPr>
        <w:spacing w:after="0"/>
        <w:ind w:firstLine="0"/>
      </w:pPr>
      <w:r>
        <w:tab/>
        <w:t xml:space="preserve">In a study conducted by </w:t>
      </w:r>
      <w:proofErr w:type="spellStart"/>
      <w:r w:rsidRPr="005D4302">
        <w:t>Uzun</w:t>
      </w:r>
      <w:proofErr w:type="spellEnd"/>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49E0D7FE" w14:textId="51CB05A3" w:rsidR="0057111A" w:rsidRDefault="0057111A" w:rsidP="005D4302">
      <w:pPr>
        <w:spacing w:after="0"/>
        <w:ind w:firstLine="0"/>
      </w:pPr>
    </w:p>
    <w:p w14:paraId="74A41A4C" w14:textId="2AE4FDB8" w:rsidR="0057111A" w:rsidRDefault="0057111A" w:rsidP="005D4302">
      <w:pPr>
        <w:spacing w:after="0"/>
        <w:ind w:firstLine="0"/>
      </w:pPr>
      <w:r>
        <w:lastRenderedPageBreak/>
        <w:tab/>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w:t>
      </w:r>
      <w:proofErr w:type="gramStart"/>
      <w:r w:rsidR="00F10BB1" w:rsidRPr="00F10BB1">
        <w:t>patients, because</w:t>
      </w:r>
      <w:proofErr w:type="gramEnd"/>
      <w:r w:rsidR="00F10BB1" w:rsidRPr="00F10BB1">
        <w:t xml:space="preserve"> it provided audiovisual information in an easy way via a smart phone. </w:t>
      </w:r>
      <w:r w:rsidR="00054899">
        <w:t>They emphasized that</w:t>
      </w:r>
      <w:r w:rsidR="00F10BB1" w:rsidRPr="00F10BB1">
        <w:t xml:space="preserve"> QR code can be used more effectively by repeated patient education and accessibility than conventional oral training in an outpatient clinic.</w:t>
      </w:r>
    </w:p>
    <w:p w14:paraId="2DE652FD" w14:textId="780A70E6" w:rsidR="008B60A7" w:rsidRDefault="008B60A7" w:rsidP="005D4302">
      <w:pPr>
        <w:spacing w:after="0"/>
        <w:ind w:firstLine="0"/>
      </w:pPr>
    </w:p>
    <w:p w14:paraId="439A2236" w14:textId="23AB9785" w:rsidR="008B60A7" w:rsidRDefault="008B60A7" w:rsidP="005D4302">
      <w:pPr>
        <w:spacing w:after="0"/>
        <w:ind w:firstLine="0"/>
      </w:pPr>
      <w:r>
        <w:tab/>
      </w:r>
      <w:r w:rsidR="00C130BF" w:rsidRPr="00C130BF">
        <w:t>During the current COVID-19 pandemic and previous pandemics, a variety of digital health initiatives were used to control disease spread. These control strategies have been shown to be effective in decreasing COVID-19's effect in a number of nations.</w:t>
      </w:r>
    </w:p>
    <w:p w14:paraId="2B4E5442" w14:textId="7703330D" w:rsidR="00D54155" w:rsidRDefault="00D54155" w:rsidP="0017633B">
      <w:pPr>
        <w:spacing w:after="0"/>
      </w:pPr>
    </w:p>
    <w:p w14:paraId="7D06209B" w14:textId="77777777" w:rsidR="00F60075" w:rsidRDefault="00C130BF" w:rsidP="00F60075">
      <w:pPr>
        <w:spacing w:after="0"/>
      </w:pPr>
      <w:r>
        <w:t>A study</w:t>
      </w:r>
      <w:r w:rsidR="00F60075">
        <w:t xml:space="preserve"> conducted </w:t>
      </w:r>
      <w:r>
        <w:t xml:space="preserve">by </w:t>
      </w:r>
      <w:r w:rsidRPr="00C130BF">
        <w:t xml:space="preserve">Nakamoto et al. </w:t>
      </w:r>
      <w:r w:rsidR="00F60075">
        <w:t>(</w:t>
      </w:r>
      <w:r w:rsidRPr="00C130BF">
        <w:t>2020</w:t>
      </w:r>
      <w:r w:rsidR="00F60075">
        <w:t>),</w:t>
      </w:r>
      <w:r w:rsidRPr="00C130BF">
        <w:t xml:space="preserve"> </w:t>
      </w:r>
      <w:r w:rsidR="00F60075">
        <w:t>proposed a</w:t>
      </w:r>
      <w:r w:rsidRPr="00C130BF">
        <w:t xml:space="preserve"> pandemic management paradigm based on symptom-based quick reaction (QR) codes</w:t>
      </w:r>
      <w:r w:rsidR="00F60075">
        <w:t xml:space="preserve"> </w:t>
      </w:r>
      <w:r w:rsidR="00F60075">
        <w:t>to contain the spread of</w:t>
      </w:r>
    </w:p>
    <w:p w14:paraId="50CA7A13" w14:textId="0DFBFED3" w:rsidR="00D54155" w:rsidRDefault="00F60075" w:rsidP="00F60075">
      <w:pPr>
        <w:spacing w:after="0"/>
        <w:ind w:firstLine="0"/>
      </w:pPr>
      <w:r>
        <w:t>COVID-19.</w:t>
      </w:r>
      <w:r w:rsidR="00A14B54">
        <w:t xml:space="preserve"> </w:t>
      </w:r>
      <w:r w:rsidR="00A14B54" w:rsidRPr="00A14B54">
        <w:t>QR codes were designated as electronic certificates of an individual's health state under this framework, and they can be utilized for contact tracking, exposure risk self-triage, self-update of health status, health care appointments, and contact-free psychiatric consultations.</w:t>
      </w:r>
      <w:r w:rsidR="00901058">
        <w:t xml:space="preserve"> </w:t>
      </w:r>
      <w:r w:rsidR="00901058" w:rsidRPr="00901058">
        <w:t>Since the first case was officially reported in January 2020, the framework outlined in this paper has effectively restricted the spread of COVID-19 in Fujian Province, which has a population of about 40 million people. As of July 12, 2020, 361 (99.4%) of the 363 reported cumulative cases had been recovered, 1 patient had died (mortality rate 0.3%), and one patient had remained positive for COVID-19 (0.3%). Due to the approach's early deployment and strict application, it was able to successfully transition the GDP from –6.8% to a positive figure by July. Firms have been able to progressively resume normal operations while maintaining efficient containment.</w:t>
      </w:r>
      <w:r w:rsidR="00901058">
        <w:t xml:space="preserve"> </w:t>
      </w:r>
      <w:r w:rsidR="00901058" w:rsidRPr="00901058">
        <w:t>The technology has aided government agencies in achieving successful containment and travel control.</w:t>
      </w:r>
    </w:p>
    <w:p w14:paraId="176BA2C5" w14:textId="1750294C" w:rsidR="00C24D84" w:rsidRDefault="00C24D84" w:rsidP="00F60075">
      <w:pPr>
        <w:spacing w:after="0"/>
        <w:ind w:firstLine="0"/>
      </w:pPr>
    </w:p>
    <w:p w14:paraId="794D1841" w14:textId="5511FC51" w:rsidR="00C24D84" w:rsidRDefault="00C24D84" w:rsidP="00F60075">
      <w:pPr>
        <w:spacing w:after="0"/>
        <w:ind w:firstLine="0"/>
      </w:pPr>
      <w:r>
        <w:tab/>
        <w:t>In an article entitled “</w:t>
      </w:r>
      <w:r w:rsidR="0014307E" w:rsidRPr="0014307E">
        <w:t>Usefulness of an Online Preliminary Questionnaire under the COVID-19 Pandemic</w:t>
      </w:r>
      <w:r w:rsidR="0014307E">
        <w:t xml:space="preserve">” by </w:t>
      </w:r>
      <w:proofErr w:type="spellStart"/>
      <w:r w:rsidR="0014307E" w:rsidRPr="0014307E">
        <w:t>Hur</w:t>
      </w:r>
      <w:proofErr w:type="spellEnd"/>
      <w:r w:rsidR="0014307E" w:rsidRPr="0014307E">
        <w:t xml:space="preserve"> and Chang</w:t>
      </w:r>
      <w:r w:rsidR="0014307E">
        <w:t xml:space="preserve"> (</w:t>
      </w:r>
      <w:r w:rsidR="0014307E" w:rsidRPr="0014307E">
        <w:t>2020</w:t>
      </w:r>
      <w:r w:rsidR="0014307E">
        <w:t>), it has been discussed how</w:t>
      </w:r>
      <w:r w:rsidR="0014307E" w:rsidRPr="0014307E">
        <w:t xml:space="preserve"> </w:t>
      </w:r>
      <w:r w:rsidR="0014307E" w:rsidRPr="0014307E">
        <w:t>a mobile self-report questionnaire with quick response (QR) codes can help prevent hospital-acquired secondary infections</w:t>
      </w:r>
      <w:r w:rsidR="0014307E">
        <w:t xml:space="preserve"> b</w:t>
      </w:r>
      <w:r w:rsidR="0014307E" w:rsidRPr="0014307E">
        <w:t xml:space="preserve">y reducing contact between patients with COVID-19 and hospital </w:t>
      </w:r>
      <w:r w:rsidR="0014307E" w:rsidRPr="0014307E">
        <w:lastRenderedPageBreak/>
        <w:t>personnel or other patients inside the hospital</w:t>
      </w:r>
      <w:r w:rsidR="0014307E">
        <w:t xml:space="preserve">. </w:t>
      </w:r>
      <w:r w:rsidR="0014307E" w:rsidRPr="0014307E">
        <w:t xml:space="preserve">The authors have emphasized how the method will save time and human resources needed for investigation, as well as minimize any potential turmoil in the hospital </w:t>
      </w:r>
      <w:proofErr w:type="gramStart"/>
      <w:r w:rsidR="0014307E" w:rsidRPr="0014307E">
        <w:t>as a result of</w:t>
      </w:r>
      <w:proofErr w:type="gramEnd"/>
      <w:r w:rsidR="0014307E" w:rsidRPr="0014307E">
        <w:t xml:space="preserve"> such screening activity.</w:t>
      </w:r>
    </w:p>
    <w:p w14:paraId="3634F49C" w14:textId="50D6BFBC" w:rsidR="00D54155" w:rsidRDefault="00D54155" w:rsidP="0017633B">
      <w:pPr>
        <w:spacing w:after="0"/>
      </w:pPr>
    </w:p>
    <w:p w14:paraId="095E4A22" w14:textId="77777777" w:rsidR="00D54155" w:rsidRPr="006C148C" w:rsidRDefault="00D54155" w:rsidP="0017633B">
      <w:pPr>
        <w:spacing w:after="0"/>
      </w:pPr>
    </w:p>
    <w:p w14:paraId="59DE92A4" w14:textId="77777777" w:rsidR="00FD56F0" w:rsidRDefault="00FD56F0" w:rsidP="00FD56F0">
      <w:pPr>
        <w:spacing w:after="0"/>
        <w:rPr>
          <w:b/>
          <w:bCs/>
        </w:rPr>
      </w:pPr>
      <w:r w:rsidRPr="00C26C0D">
        <w:rPr>
          <w:b/>
          <w:bCs/>
        </w:rPr>
        <w:t>Time Series Forecasting</w:t>
      </w:r>
    </w:p>
    <w:p w14:paraId="4AAC7731" w14:textId="77777777" w:rsidR="00FD56F0" w:rsidRPr="00C26C0D" w:rsidRDefault="00FD56F0" w:rsidP="00FD56F0">
      <w:pPr>
        <w:spacing w:after="0"/>
        <w:rPr>
          <w:b/>
          <w:bCs/>
        </w:rPr>
      </w:pPr>
    </w:p>
    <w:p w14:paraId="306A1137" w14:textId="2D30043B" w:rsidR="00FD56F0" w:rsidRDefault="00415AC6" w:rsidP="00FD56F0">
      <w:pPr>
        <w:spacing w:after="0"/>
      </w:pPr>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261F23C7" w14:textId="77777777" w:rsidR="00415AC6" w:rsidRPr="006C148C" w:rsidRDefault="00415AC6" w:rsidP="00FD56F0">
      <w:pPr>
        <w:spacing w:after="0"/>
      </w:pPr>
    </w:p>
    <w:p w14:paraId="122B53F3" w14:textId="12C553C4" w:rsidR="00FD56F0" w:rsidRDefault="00415AC6" w:rsidP="00FD56F0">
      <w:pPr>
        <w:spacing w:after="0"/>
      </w:pPr>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71BC4869" w14:textId="77777777" w:rsidR="00EC7D44" w:rsidRDefault="00EC7D44" w:rsidP="00FD56F0">
      <w:pPr>
        <w:spacing w:after="0"/>
      </w:pPr>
      <w:r w:rsidRPr="00EC7D44">
        <w:t xml:space="preserve">In his book "Time-series Forecasting," Chatfield (2000) divided forecasting methodologies into three categories: </w:t>
      </w:r>
    </w:p>
    <w:p w14:paraId="4C0748BB" w14:textId="77777777" w:rsidR="00EC7D44" w:rsidRDefault="00EC7D44" w:rsidP="00FD56F0">
      <w:pPr>
        <w:spacing w:after="0"/>
      </w:pPr>
    </w:p>
    <w:p w14:paraId="1C3E5E60" w14:textId="77777777" w:rsidR="00EC7D44" w:rsidRDefault="00EC7D44" w:rsidP="00EC7D44">
      <w:pPr>
        <w:spacing w:after="0"/>
      </w:pPr>
      <w:r>
        <w:t>(a) Predictions based on subjective judgment, intuition, "inside" commercial knowledge, and any other relevant data.</w:t>
      </w:r>
    </w:p>
    <w:p w14:paraId="1FB75AB3" w14:textId="77777777" w:rsidR="00EC7D44" w:rsidRDefault="00EC7D44" w:rsidP="00EC7D44">
      <w:pPr>
        <w:spacing w:after="0"/>
      </w:pPr>
      <w:r>
        <w:t>(b) Univariate approaches, in which forecasts are based solely on the current and previous values of a single series, potentially supplemented by a time function such as a linear trend.</w:t>
      </w:r>
    </w:p>
    <w:p w14:paraId="2484A65E" w14:textId="42CCE742" w:rsidR="00FD56F0" w:rsidRDefault="00EC7D44" w:rsidP="00EC7D44">
      <w:pPr>
        <w:spacing w:after="0"/>
      </w:pPr>
      <w:r>
        <w:t>(c) Multivariate approaches, in which the forecasts of one or more extra time series variables, referred to as predictor or explanatory variables, are based, at least in part, on the values of one or more additional time series variables.</w:t>
      </w:r>
    </w:p>
    <w:p w14:paraId="49D09B7A" w14:textId="77777777" w:rsidR="00EC7D44" w:rsidRPr="006C148C" w:rsidRDefault="00EC7D44" w:rsidP="00EC7D44">
      <w:pPr>
        <w:spacing w:after="0"/>
      </w:pPr>
    </w:p>
    <w:p w14:paraId="0FEF3599" w14:textId="3E903953" w:rsidR="00FD56F0" w:rsidRDefault="009D2503" w:rsidP="00FD56F0">
      <w:pPr>
        <w:spacing w:after="0"/>
      </w:pPr>
      <w:r w:rsidRPr="009D2503">
        <w:lastRenderedPageBreak/>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xml:space="preserve">. The prediction periods are divided into three categories: one day, one week, and one month ahead. 'Several / Others' lists publications that use multiple or distinct time frames. </w:t>
      </w:r>
      <w:proofErr w:type="gramStart"/>
      <w:r w:rsidRPr="009D2503">
        <w:t>The majority of</w:t>
      </w:r>
      <w:proofErr w:type="gramEnd"/>
      <w:r w:rsidRPr="009D2503">
        <w:t xml:space="preserve">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44A984E1" w14:textId="757B674F" w:rsidR="00FD56F0" w:rsidRDefault="009D2503" w:rsidP="009D2503">
      <w:pPr>
        <w:spacing w:after="0"/>
        <w:ind w:firstLine="0"/>
      </w:pPr>
      <w:r>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0173D867" w14:textId="25789627" w:rsidR="003A0CB5" w:rsidRDefault="003A0CB5" w:rsidP="003A0CB5">
      <w:pPr>
        <w:spacing w:after="0"/>
        <w:ind w:firstLine="0"/>
        <w:jc w:val="center"/>
        <w:rPr>
          <w:b/>
          <w:bCs/>
          <w:sz w:val="20"/>
          <w:szCs w:val="20"/>
        </w:rPr>
      </w:pPr>
      <w:r>
        <w:rPr>
          <w:b/>
          <w:bCs/>
          <w:sz w:val="20"/>
          <w:szCs w:val="20"/>
        </w:rPr>
        <w:t>Figure 2.1 Sample Time Series Data</w:t>
      </w:r>
    </w:p>
    <w:p w14:paraId="1E25102A" w14:textId="77777777" w:rsidR="003A0CB5" w:rsidRPr="003A0CB5" w:rsidRDefault="003A0CB5" w:rsidP="003A0CB5">
      <w:pPr>
        <w:spacing w:after="0"/>
        <w:ind w:firstLine="0"/>
        <w:jc w:val="center"/>
        <w:rPr>
          <w:b/>
          <w:bCs/>
          <w:sz w:val="20"/>
          <w:szCs w:val="20"/>
        </w:rPr>
      </w:pPr>
    </w:p>
    <w:p w14:paraId="6B64ADC3" w14:textId="547DF43D" w:rsidR="00FD56F0" w:rsidRDefault="00551E81" w:rsidP="00FD56F0">
      <w:pPr>
        <w:spacing w:after="0"/>
      </w:pPr>
      <w:r w:rsidRPr="00551E81">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 xml:space="preserve">There are two types of quantitative approaches to time series forecasting: univariate and multivariate. Univariate methods are procedures that use previous observations to model future observations of a time series. Multivariate techniques build on univariate approaches by </w:t>
      </w:r>
      <w:proofErr w:type="gramStart"/>
      <w:r w:rsidRPr="00551E81">
        <w:t>taking into account</w:t>
      </w:r>
      <w:proofErr w:type="gramEnd"/>
      <w:r w:rsidRPr="00551E81">
        <w:t xml:space="preserve">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106B02D6" w14:textId="77777777" w:rsidR="00FD56F0" w:rsidRDefault="00FD56F0" w:rsidP="00FD56F0">
      <w:pPr>
        <w:spacing w:after="0"/>
      </w:pPr>
    </w:p>
    <w:p w14:paraId="0196DEB6" w14:textId="0DAC21BB" w:rsidR="00FD56F0" w:rsidRDefault="003E5B27" w:rsidP="00FD56F0">
      <w:pPr>
        <w:spacing w:after="0"/>
      </w:pPr>
      <w:r w:rsidRPr="003E5B27">
        <w:lastRenderedPageBreak/>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 xml:space="preserve">Naive method, also known as the random </w:t>
      </w:r>
      <w:proofErr w:type="gramStart"/>
      <w:r w:rsidRPr="00AD6746">
        <w:t>walk</w:t>
      </w:r>
      <w:proofErr w:type="gramEnd"/>
      <w:r w:rsidRPr="00AD6746">
        <w:t xml:space="preserve"> forecast, predicts the future values of the time series according to the last known observation:</w:t>
      </w:r>
    </w:p>
    <w:p w14:paraId="7CBC13C7" w14:textId="7CB705E4" w:rsidR="00083C5B" w:rsidRDefault="00E17AC6"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2D3A8B">
      <w:pPr>
        <w:pStyle w:val="ListParagraph"/>
        <w:numPr>
          <w:ilvl w:val="0"/>
          <w:numId w:val="24"/>
        </w:numPr>
        <w:spacing w:after="0"/>
        <w:jc w:val="left"/>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E17AC6"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FD56F0">
      <w:pPr>
        <w:pStyle w:val="ListParagraph"/>
        <w:numPr>
          <w:ilvl w:val="0"/>
          <w:numId w:val="24"/>
        </w:numPr>
        <w:spacing w:after="0"/>
        <w:jc w:val="left"/>
      </w:pPr>
      <w:r w:rsidRPr="002D3A8B">
        <w:t>One of the most often used approaches for modeling univariate time series is ARMA (Auto-Regressive Moving Average).</w:t>
      </w:r>
      <w:r>
        <w:t xml:space="preserve"> </w:t>
      </w:r>
      <w:proofErr w:type="gramStart"/>
      <w:r w:rsidR="00FD56F0" w:rsidRPr="00432566">
        <w:t>ARMA(</w:t>
      </w:r>
      <w:proofErr w:type="gramEnd"/>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E17AC6"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FD56F0">
      <w:pPr>
        <w:pStyle w:val="ListParagraph"/>
        <w:numPr>
          <w:ilvl w:val="0"/>
          <w:numId w:val="24"/>
        </w:numPr>
        <w:spacing w:after="0"/>
        <w:jc w:val="left"/>
      </w:pPr>
      <w:r w:rsidRPr="00DC28C0">
        <w:t xml:space="preserve">Exponential smoothing model is </w:t>
      </w:r>
      <w:proofErr w:type="gramStart"/>
      <w:r w:rsidRPr="00DC28C0">
        <w:t>similar to</w:t>
      </w:r>
      <w:proofErr w:type="gramEnd"/>
      <w:r w:rsidRPr="00DC28C0">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E17AC6"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FD56F0">
      <w:pPr>
        <w:spacing w:after="0"/>
        <w:rPr>
          <w:i/>
          <w:iCs/>
        </w:rPr>
      </w:pPr>
      <w:r w:rsidRPr="007739DA">
        <w:lastRenderedPageBreak/>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xml:space="preserve">, 1994), a one-step model is first trained. </w:t>
      </w:r>
      <w:r w:rsidRPr="006A2C5A">
        <w:rPr>
          <w:i/>
          <w:iCs/>
        </w:rPr>
        <w:t>F</w:t>
      </w:r>
    </w:p>
    <w:p w14:paraId="6C73C160" w14:textId="26856C0C" w:rsidR="007739DA" w:rsidRDefault="00E17AC6" w:rsidP="007739DA">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03D5DE45" w14:textId="5A2C5F5F" w:rsidR="00350879" w:rsidRDefault="00FD56F0" w:rsidP="00E82A08">
      <w:pPr>
        <w:spacing w:after="0"/>
      </w:pPr>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w:t>
      </w:r>
      <w:proofErr w:type="gramStart"/>
      <w:r w:rsidRPr="00735E1B">
        <w:t>. . . ,</w:t>
      </w:r>
      <w:proofErr w:type="gramEnd"/>
      <w:r w:rsidRPr="00735E1B">
        <w:t xml:space="preserve">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350879">
      <w:pPr>
        <w:spacing w:after="0"/>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r w:rsidRPr="00734BE2">
        <w:rPr>
          <w:i/>
          <w:iCs/>
        </w:rPr>
        <w:t>f</w:t>
      </w:r>
      <w:r w:rsidRPr="00734BE2">
        <w:rPr>
          <w:i/>
          <w:iCs/>
          <w:vertAlign w:val="subscript"/>
        </w:rPr>
        <w:t>h</w:t>
      </w:r>
    </w:p>
    <w:p w14:paraId="48E14451" w14:textId="16EC4E03" w:rsidR="00AC61FB" w:rsidRDefault="00E17AC6"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57E34CD4" w14:textId="2EB0154A" w:rsidR="00FD56F0" w:rsidRDefault="00FD56F0" w:rsidP="00775392">
      <w:pPr>
        <w:spacing w:after="0"/>
        <w:ind w:firstLine="0"/>
      </w:pPr>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w:t>
      </w:r>
      <w:proofErr w:type="gramStart"/>
      <w:r w:rsidRPr="007A6325">
        <w:t>. . . ,</w:t>
      </w:r>
      <w:proofErr w:type="gramEnd"/>
      <w:r w:rsidRPr="007A6325">
        <w:t xml:space="preserve">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342D716E" w14:textId="77777777" w:rsidR="00775392" w:rsidRDefault="00775392" w:rsidP="00775392">
      <w:pPr>
        <w:spacing w:after="0"/>
        <w:ind w:firstLine="0"/>
      </w:pPr>
    </w:p>
    <w:p w14:paraId="4607341C" w14:textId="432FA49F" w:rsidR="00FD56F0" w:rsidRDefault="00E07C6D" w:rsidP="00FD56F0">
      <w:pPr>
        <w:spacing w:after="0"/>
      </w:pPr>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w:t>
      </w:r>
      <w:proofErr w:type="gramStart"/>
      <w:r w:rsidRPr="00E07C6D">
        <w:t>similar to</w:t>
      </w:r>
      <w:proofErr w:type="gramEnd"/>
      <w:r w:rsidRPr="00E07C6D">
        <w:t xml:space="preserve">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r w:rsidR="00FD56F0" w:rsidRPr="000E2830">
        <w:rPr>
          <w:i/>
          <w:iCs/>
        </w:rPr>
        <w:t>f</w:t>
      </w:r>
      <w:r w:rsidR="00FD56F0" w:rsidRPr="000E2830">
        <w:rPr>
          <w:i/>
          <w:iCs/>
          <w:vertAlign w:val="subscript"/>
        </w:rPr>
        <w:t>h</w:t>
      </w:r>
      <w:r w:rsidR="00FD56F0" w:rsidRPr="00E53483">
        <w:t xml:space="preserve"> from the time series </w:t>
      </w:r>
      <m:oMath>
        <m:r>
          <w:rPr>
            <w:rFonts w:ascii="Cambria Math" w:hAnsi="Cambria Math"/>
          </w:rPr>
          <m:t>[y1, ..., yN]</m:t>
        </m:r>
      </m:oMath>
      <w:r w:rsidR="00FD56F0" w:rsidRPr="00E53483">
        <w:t xml:space="preserve"> </w:t>
      </w:r>
      <w:proofErr w:type="gramStart"/>
      <w:r w:rsidR="00FD56F0" w:rsidRPr="00E53483">
        <w:t>where</w:t>
      </w:r>
      <w:proofErr w:type="gramEnd"/>
    </w:p>
    <w:p w14:paraId="15CB3BC2" w14:textId="4A01F821" w:rsidR="00E07C6D" w:rsidRDefault="00E17AC6"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139937AB" w14:textId="4898F8F5" w:rsidR="00FD56F0" w:rsidRDefault="00FD56F0" w:rsidP="00FD56F0">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w:t>
      </w:r>
      <w:proofErr w:type="gramStart"/>
      <w:r w:rsidRPr="009D2D81">
        <w:t>. . . ,</w:t>
      </w:r>
      <w:proofErr w:type="gramEnd"/>
      <w:r w:rsidRPr="009D2D81">
        <w:t xml:space="preserve">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0B5ACC21" w14:textId="77777777" w:rsidR="002C2229" w:rsidRDefault="002C2229" w:rsidP="002C2229">
      <w:pPr>
        <w:spacing w:after="0"/>
        <w:rPr>
          <w:highlight w:val="yellow"/>
        </w:rPr>
      </w:pPr>
    </w:p>
    <w:p w14:paraId="77F947A0" w14:textId="077CA86D" w:rsidR="00FD56F0" w:rsidRDefault="00FD56F0" w:rsidP="00FD56F0">
      <w:pPr>
        <w:spacing w:after="0"/>
      </w:pPr>
    </w:p>
    <w:p w14:paraId="22190E5D" w14:textId="52015DE3" w:rsidR="002C6E19" w:rsidRDefault="00D560C5" w:rsidP="00FD56F0">
      <w:pPr>
        <w:spacing w:after="0"/>
      </w:pPr>
      <w:r w:rsidRPr="00D560C5">
        <w:t>To stop COVID-19 from spreading further, governments around the world have implemented some of the most comprehensive non-pharmaceutical measures in history. These treatments, particularly the more severe ones, come at a high cost in terms of both money and lives.</w:t>
      </w:r>
    </w:p>
    <w:p w14:paraId="572630EC" w14:textId="0FF224FC" w:rsidR="00D560C5" w:rsidRDefault="00D560C5" w:rsidP="00C504FE">
      <w:pPr>
        <w:rPr>
          <w:rFonts w:eastAsia="Times New Roman"/>
        </w:rPr>
      </w:pPr>
      <w:r w:rsidRPr="00D560C5">
        <w:t xml:space="preserve">A study conducted by </w:t>
      </w:r>
      <w:r w:rsidRPr="00D560C5">
        <w:rPr>
          <w:rFonts w:eastAsia="Times New Roman"/>
        </w:rPr>
        <w:t>Li et al. (2021)</w:t>
      </w:r>
      <w:r>
        <w:rPr>
          <w:rFonts w:eastAsia="Times New Roman"/>
        </w:rPr>
        <w:t xml:space="preserve">, </w:t>
      </w:r>
      <w:r w:rsidRPr="00D560C5">
        <w:rPr>
          <w:rFonts w:eastAsia="Times New Roman"/>
        </w:rPr>
        <w:t>DELPHI, a unique epidemiological model, was created to model the impact of under-detection and government action on COVID 19 transmission.</w:t>
      </w:r>
      <w:r w:rsidR="00C504FE">
        <w:rPr>
          <w:rFonts w:eastAsia="Times New Roman"/>
        </w:rPr>
        <w:t xml:space="preserve"> </w:t>
      </w:r>
      <w:r w:rsidR="00C504FE" w:rsidRPr="00C504FE">
        <w:rPr>
          <w:rFonts w:eastAsia="Times New Roman"/>
        </w:rPr>
        <w:t>If the limits were applied one week sooner, the DELPHI model estimates a 75 percent drop in both cases and deaths for several countries around the world. If limits had been enforced sooner, Western European countries like as Switzerland, Spain, and Italy would have benefited the most. This supports the theory that these areas saw some of the greatest outbreaks outside of Asia, and hence did not have as much time to respond as nations like Romania and Iceland, which experienced an outbreak later.</w:t>
      </w:r>
      <w:r w:rsidR="00C504FE">
        <w:rPr>
          <w:rFonts w:eastAsia="Times New Roman"/>
        </w:rPr>
        <w:t xml:space="preserve"> </w:t>
      </w:r>
      <w:r w:rsidR="00C504FE" w:rsidRPr="00C504FE">
        <w:rPr>
          <w:rFonts w:eastAsia="Times New Roman"/>
        </w:rPr>
        <w:t>DELPHI estimates that if every country in the world enforced its limits one week sooner, nearly 280,000 deaths, or 68 percent of the world's total mortality count, could have been prevented by May 17</w:t>
      </w:r>
      <w:r w:rsidR="00C504FE" w:rsidRPr="00C504FE">
        <w:rPr>
          <w:rFonts w:eastAsia="Times New Roman"/>
          <w:vertAlign w:val="superscript"/>
        </w:rPr>
        <w:t>th</w:t>
      </w:r>
      <w:r w:rsidR="00C504FE">
        <w:rPr>
          <w:rFonts w:eastAsia="Times New Roman"/>
        </w:rPr>
        <w:t xml:space="preserve"> of 2021. </w:t>
      </w:r>
      <w:r w:rsidR="00C504FE" w:rsidRPr="00C504FE">
        <w:rPr>
          <w:rFonts w:eastAsia="Times New Roman"/>
        </w:rPr>
        <w:t>This reveals that extreme actions taken by governments and communities around the world preserved a considerable section of the global population.</w:t>
      </w:r>
    </w:p>
    <w:p w14:paraId="57819C68" w14:textId="225A18DA" w:rsidR="00725ED0" w:rsidRDefault="00725ED0" w:rsidP="00C504FE">
      <w:pPr>
        <w:rPr>
          <w:rFonts w:eastAsia="Times New Roman"/>
        </w:rPr>
      </w:pPr>
    </w:p>
    <w:p w14:paraId="197BABA7" w14:textId="6F2FC192" w:rsidR="00D560C5" w:rsidRDefault="00D560C5" w:rsidP="00FD56F0">
      <w:pPr>
        <w:spacing w:after="0"/>
      </w:pPr>
    </w:p>
    <w:p w14:paraId="227BC889" w14:textId="01C8F143" w:rsidR="002C6E19" w:rsidRDefault="002C6E19" w:rsidP="00FD56F0">
      <w:pPr>
        <w:spacing w:after="0"/>
      </w:pPr>
    </w:p>
    <w:p w14:paraId="14DC4161" w14:textId="60C4D5E5" w:rsidR="002C6E19" w:rsidRDefault="002C6E19" w:rsidP="00FD56F0">
      <w:pPr>
        <w:spacing w:after="0"/>
      </w:pPr>
    </w:p>
    <w:p w14:paraId="7A4E90BF" w14:textId="77777777" w:rsidR="002C6E19" w:rsidRDefault="002C6E19" w:rsidP="00FD56F0">
      <w:pPr>
        <w:spacing w:after="0"/>
      </w:pPr>
    </w:p>
    <w:p w14:paraId="313DC148" w14:textId="77777777" w:rsidR="00FD56F0" w:rsidRDefault="00FD56F0" w:rsidP="00FD56F0">
      <w:pPr>
        <w:spacing w:after="0"/>
        <w:rPr>
          <w:b/>
          <w:bCs/>
        </w:rPr>
      </w:pPr>
      <w:r w:rsidRPr="00801202">
        <w:rPr>
          <w:b/>
          <w:bCs/>
        </w:rPr>
        <w:t>ARIMA</w:t>
      </w:r>
    </w:p>
    <w:p w14:paraId="292CC03F" w14:textId="77777777" w:rsidR="00FD56F0" w:rsidRDefault="00FD56F0" w:rsidP="00FD56F0">
      <w:pPr>
        <w:spacing w:after="0"/>
      </w:pPr>
    </w:p>
    <w:p w14:paraId="355A8965" w14:textId="77777777" w:rsidR="00971405" w:rsidRDefault="00971405" w:rsidP="00FD56F0">
      <w:pPr>
        <w:spacing w:after="0"/>
      </w:pPr>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FD56F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FD56F0">
      <w:pPr>
        <w:spacing w:after="0"/>
      </w:pPr>
      <w:r w:rsidRPr="007F6CD9">
        <w:t xml:space="preserve">Step 1) </w:t>
      </w:r>
      <w:r w:rsidR="00971405" w:rsidRPr="00971405">
        <w:t>For the observed data, a model is found.</w:t>
      </w:r>
    </w:p>
    <w:p w14:paraId="049C0E32" w14:textId="36D2EFC7" w:rsidR="00FD56F0" w:rsidRPr="007F6CD9" w:rsidRDefault="00FD56F0" w:rsidP="00FD56F0">
      <w:pPr>
        <w:spacing w:after="0"/>
      </w:pPr>
      <w:r w:rsidRPr="007F6CD9">
        <w:lastRenderedPageBreak/>
        <w:t xml:space="preserve">Step 2) </w:t>
      </w:r>
      <w:r w:rsidR="00971405" w:rsidRPr="00971405">
        <w:t>The parameters of the model are estimated.</w:t>
      </w:r>
    </w:p>
    <w:p w14:paraId="71D94803" w14:textId="0668CE39" w:rsidR="00FD56F0" w:rsidRPr="007F6CD9" w:rsidRDefault="00FD56F0" w:rsidP="00971405">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FD56F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FD56F0">
      <w:pPr>
        <w:spacing w:after="0"/>
      </w:pPr>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E17AC6"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75937B66" w:rsidR="00FD56F0" w:rsidRDefault="00FD56F0" w:rsidP="000D6069">
      <w:pPr>
        <w:spacing w:after="0"/>
      </w:pPr>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w:t>
      </w:r>
      <w:proofErr w:type="gramStart"/>
      <w:r w:rsidRPr="00634315">
        <w:t>2,,</w:t>
      </w:r>
      <w:proofErr w:type="gramEnd"/>
      <w:r w:rsidRPr="00634315">
        <w:rPr>
          <w:i/>
          <w:iCs/>
        </w:rPr>
        <w:t>p</w:t>
      </w:r>
      <w:r w:rsidRPr="00634315">
        <w:t xml:space="preserve"> and </w:t>
      </w:r>
      <w:r w:rsidRPr="00634315">
        <w:rPr>
          <w:i/>
          <w:iCs/>
        </w:rPr>
        <w:t xml:space="preserve">t </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E17AC6"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FD56F0">
      <w:pPr>
        <w:spacing w:after="0"/>
      </w:pPr>
    </w:p>
    <w:p w14:paraId="7E66120E" w14:textId="1D689309" w:rsidR="00FD56F0" w:rsidRDefault="00FD56F0" w:rsidP="000D6069">
      <w:pPr>
        <w:spacing w:after="0"/>
      </w:pPr>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4FDD80B5" w14:textId="7F9F81AE" w:rsidR="00507E49" w:rsidRDefault="00507E49" w:rsidP="000D6069">
      <w:pPr>
        <w:spacing w:after="0"/>
      </w:pPr>
    </w:p>
    <w:p w14:paraId="253EFFED" w14:textId="684C9EDB" w:rsidR="00507E49" w:rsidRDefault="00E17AC6"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5A7D2EC6" w14:textId="07BFE009" w:rsidR="00FD56F0" w:rsidRDefault="00FD56F0" w:rsidP="00FD56F0">
      <w:pPr>
        <w:spacing w:after="0"/>
      </w:pPr>
      <w:r w:rsidRPr="009F08D5">
        <w:t xml:space="preserve">Where </w:t>
      </w:r>
      <w:r w:rsidRPr="009F08D5">
        <w:rPr>
          <w:i/>
          <w:iCs/>
        </w:rPr>
        <w:t>φ</w:t>
      </w:r>
      <w:r w:rsidRPr="009F08D5">
        <w:rPr>
          <w:i/>
          <w:iCs/>
          <w:vertAlign w:val="subscript"/>
        </w:rPr>
        <w:t>i</w:t>
      </w:r>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 xml:space="preserve">Because of its "integrate" stage, ARIMA forecasting, also known as Box and Jenkins forecasting, can deal with non-stationary time series data. In fact, the "integrate" component entails differencing the time series </w:t>
      </w:r>
      <w:proofErr w:type="gramStart"/>
      <w:r w:rsidR="001B2E50" w:rsidRPr="001B2E50">
        <w:t>in order to</w:t>
      </w:r>
      <w:proofErr w:type="gramEnd"/>
      <w:r w:rsidR="001B2E50" w:rsidRPr="001B2E50">
        <w:t xml:space="preserve"> convert a non-</w:t>
      </w:r>
      <w:r w:rsidR="001B2E50" w:rsidRPr="001B2E50">
        <w:lastRenderedPageBreak/>
        <w:t xml:space="preserve">stationary one into a stationary one. </w:t>
      </w:r>
      <w:proofErr w:type="gramStart"/>
      <w:r w:rsidR="001B2E50" w:rsidRPr="001B2E50">
        <w:t>ARIMA(</w:t>
      </w:r>
      <w:proofErr w:type="gramEnd"/>
      <w:r w:rsidR="001B2E50" w:rsidRPr="001B2E50">
        <w:t>p, d, q) is the general form of an ARIMA model (</w:t>
      </w:r>
      <w:proofErr w:type="spellStart"/>
      <w:r w:rsidR="001B2E50" w:rsidRPr="001B2E50">
        <w:t>Siami-Namini</w:t>
      </w:r>
      <w:proofErr w:type="spellEnd"/>
      <w:r w:rsidR="001B2E50" w:rsidRPr="001B2E50">
        <w:t xml:space="preserve"> et.al, 2018).</w:t>
      </w:r>
    </w:p>
    <w:p w14:paraId="0F783BC6" w14:textId="77777777" w:rsidR="00FD56F0" w:rsidRDefault="00FD56F0" w:rsidP="00FD56F0">
      <w:pPr>
        <w:spacing w:after="0"/>
      </w:pPr>
    </w:p>
    <w:p w14:paraId="1299C63E" w14:textId="77777777" w:rsidR="00FD56F0" w:rsidRDefault="00FD56F0" w:rsidP="00FD56F0">
      <w:pPr>
        <w:spacing w:after="0"/>
      </w:pPr>
    </w:p>
    <w:p w14:paraId="0A533448" w14:textId="429E22F6" w:rsidR="002E7E26" w:rsidRPr="006C148C" w:rsidRDefault="002E7E26" w:rsidP="002E7E26">
      <w:pPr>
        <w:spacing w:after="0"/>
      </w:pPr>
      <w:r w:rsidRPr="00AB53A8">
        <w:rPr>
          <w:highlight w:val="yellow"/>
        </w:rPr>
        <w:t xml:space="preserve">Insert Related Studies about </w:t>
      </w:r>
      <w:r w:rsidR="00AB53A8" w:rsidRPr="00AB53A8">
        <w:rPr>
          <w:highlight w:val="yellow"/>
        </w:rPr>
        <w:t>ARIMA</w:t>
      </w:r>
    </w:p>
    <w:p w14:paraId="3056EB8D" w14:textId="77777777" w:rsidR="00FD56F0" w:rsidRDefault="00FD56F0" w:rsidP="00FD56F0">
      <w:pPr>
        <w:spacing w:after="0"/>
      </w:pPr>
    </w:p>
    <w:p w14:paraId="18980B6A" w14:textId="64BEE961" w:rsidR="00FD6C54" w:rsidRDefault="00FD6C54" w:rsidP="00FD56F0">
      <w:pPr>
        <w:ind w:firstLine="0"/>
        <w:rPr>
          <w:rFonts w:eastAsia="Times New Roman"/>
          <w:b/>
          <w:bCs/>
          <w:color w:val="auto"/>
          <w:szCs w:val="26"/>
        </w:rPr>
      </w:pPr>
    </w:p>
    <w:p w14:paraId="0B0C0828" w14:textId="67A198CE" w:rsidR="00A54122" w:rsidRDefault="00A54122" w:rsidP="00FD56F0">
      <w:pPr>
        <w:ind w:firstLine="0"/>
        <w:rPr>
          <w:rFonts w:eastAsia="Times New Roman"/>
          <w:b/>
          <w:bCs/>
          <w:color w:val="auto"/>
          <w:szCs w:val="26"/>
        </w:rPr>
      </w:pPr>
    </w:p>
    <w:p w14:paraId="3D701278" w14:textId="0F815432" w:rsidR="00A54122" w:rsidRDefault="00A54122" w:rsidP="00FD56F0">
      <w:pPr>
        <w:ind w:firstLine="0"/>
        <w:rPr>
          <w:rFonts w:eastAsia="Times New Roman"/>
          <w:b/>
          <w:bCs/>
          <w:color w:val="auto"/>
          <w:szCs w:val="26"/>
        </w:rPr>
      </w:pPr>
    </w:p>
    <w:p w14:paraId="6F87CA64" w14:textId="476C626D" w:rsidR="00A54122" w:rsidRDefault="00A54122" w:rsidP="00FD56F0">
      <w:pPr>
        <w:ind w:firstLine="0"/>
        <w:rPr>
          <w:rFonts w:eastAsia="Times New Roman"/>
          <w:b/>
          <w:bCs/>
          <w:color w:val="auto"/>
          <w:szCs w:val="26"/>
        </w:rPr>
      </w:pPr>
    </w:p>
    <w:p w14:paraId="2408D26E" w14:textId="017D8FD8" w:rsidR="00A54122" w:rsidRDefault="00A54122" w:rsidP="00FD56F0">
      <w:pPr>
        <w:ind w:firstLine="0"/>
        <w:rPr>
          <w:rFonts w:eastAsia="Times New Roman"/>
          <w:b/>
          <w:bCs/>
          <w:color w:val="auto"/>
          <w:szCs w:val="26"/>
        </w:rPr>
      </w:pPr>
    </w:p>
    <w:p w14:paraId="490408B1" w14:textId="3ACE431F" w:rsidR="00A54122" w:rsidRDefault="00A54122" w:rsidP="00FD56F0">
      <w:pPr>
        <w:ind w:firstLine="0"/>
        <w:rPr>
          <w:rFonts w:eastAsia="Times New Roman"/>
          <w:b/>
          <w:bCs/>
          <w:color w:val="auto"/>
          <w:szCs w:val="26"/>
        </w:rPr>
      </w:pPr>
    </w:p>
    <w:p w14:paraId="15F1D2E2" w14:textId="7933DAAD" w:rsidR="00A54122" w:rsidRDefault="00A54122" w:rsidP="00FD56F0">
      <w:pPr>
        <w:ind w:firstLine="0"/>
        <w:rPr>
          <w:rFonts w:eastAsia="Times New Roman"/>
          <w:b/>
          <w:bCs/>
          <w:color w:val="auto"/>
          <w:szCs w:val="26"/>
        </w:rPr>
      </w:pPr>
    </w:p>
    <w:p w14:paraId="55590FFD" w14:textId="54C7418A" w:rsidR="00A54122" w:rsidRDefault="00A54122" w:rsidP="00FD56F0">
      <w:pPr>
        <w:ind w:firstLine="0"/>
        <w:rPr>
          <w:rFonts w:eastAsia="Times New Roman"/>
          <w:b/>
          <w:bCs/>
          <w:color w:val="auto"/>
          <w:szCs w:val="26"/>
        </w:rPr>
      </w:pPr>
    </w:p>
    <w:p w14:paraId="7B2A22CC" w14:textId="1A85D9E2" w:rsidR="00A54122" w:rsidRDefault="00A54122" w:rsidP="00FD56F0">
      <w:pPr>
        <w:ind w:firstLine="0"/>
        <w:rPr>
          <w:rFonts w:eastAsia="Times New Roman"/>
          <w:b/>
          <w:bCs/>
          <w:color w:val="auto"/>
          <w:szCs w:val="26"/>
        </w:rPr>
      </w:pPr>
    </w:p>
    <w:p w14:paraId="1C046AA0" w14:textId="707B4674" w:rsidR="00A54122" w:rsidRDefault="00A54122" w:rsidP="00FD56F0">
      <w:pPr>
        <w:ind w:firstLine="0"/>
        <w:rPr>
          <w:rFonts w:eastAsia="Times New Roman"/>
          <w:b/>
          <w:bCs/>
          <w:color w:val="auto"/>
          <w:szCs w:val="26"/>
        </w:rPr>
      </w:pPr>
    </w:p>
    <w:p w14:paraId="444AB12C" w14:textId="007BC785" w:rsidR="00A54122" w:rsidRDefault="00A54122" w:rsidP="00FD56F0">
      <w:pPr>
        <w:ind w:firstLine="0"/>
        <w:rPr>
          <w:rFonts w:eastAsia="Times New Roman"/>
          <w:b/>
          <w:bCs/>
          <w:color w:val="auto"/>
          <w:szCs w:val="26"/>
        </w:rPr>
      </w:pPr>
    </w:p>
    <w:p w14:paraId="27A1E753" w14:textId="093422DD" w:rsidR="00A54122" w:rsidRDefault="00A54122" w:rsidP="00FD56F0">
      <w:pPr>
        <w:ind w:firstLine="0"/>
        <w:rPr>
          <w:rFonts w:eastAsia="Times New Roman"/>
          <w:b/>
          <w:bCs/>
          <w:color w:val="auto"/>
          <w:szCs w:val="26"/>
        </w:rPr>
      </w:pPr>
    </w:p>
    <w:p w14:paraId="640761B5" w14:textId="35A663DE" w:rsidR="00A54122" w:rsidRDefault="00A54122" w:rsidP="00FD56F0">
      <w:pPr>
        <w:ind w:firstLine="0"/>
        <w:rPr>
          <w:rFonts w:eastAsia="Times New Roman"/>
          <w:b/>
          <w:bCs/>
          <w:color w:val="auto"/>
          <w:szCs w:val="26"/>
        </w:rPr>
      </w:pPr>
    </w:p>
    <w:p w14:paraId="4B520E98" w14:textId="2606B9FB" w:rsidR="00AC6C08" w:rsidRDefault="00AC6C08" w:rsidP="00FD56F0">
      <w:pPr>
        <w:ind w:firstLine="0"/>
        <w:rPr>
          <w:rFonts w:eastAsia="Times New Roman"/>
          <w:b/>
          <w:bCs/>
          <w:color w:val="auto"/>
          <w:szCs w:val="26"/>
        </w:rPr>
      </w:pPr>
    </w:p>
    <w:p w14:paraId="6B19A713" w14:textId="522B7C63" w:rsidR="00AC6C08" w:rsidRDefault="00AC6C08" w:rsidP="00FD56F0">
      <w:pPr>
        <w:ind w:firstLine="0"/>
        <w:rPr>
          <w:rFonts w:eastAsia="Times New Roman"/>
          <w:b/>
          <w:bCs/>
          <w:color w:val="auto"/>
          <w:szCs w:val="26"/>
        </w:rPr>
      </w:pPr>
    </w:p>
    <w:p w14:paraId="694FBECC" w14:textId="33579A56" w:rsidR="00AC6C08" w:rsidRDefault="00AC6C08" w:rsidP="00FD56F0">
      <w:pPr>
        <w:ind w:firstLine="0"/>
        <w:rPr>
          <w:rFonts w:eastAsia="Times New Roman"/>
          <w:b/>
          <w:bCs/>
          <w:color w:val="auto"/>
          <w:szCs w:val="26"/>
        </w:rPr>
      </w:pPr>
    </w:p>
    <w:p w14:paraId="42C8A33E" w14:textId="77777777" w:rsidR="00AC6C08" w:rsidRDefault="00AC6C08" w:rsidP="00FD56F0">
      <w:pPr>
        <w:ind w:firstLine="0"/>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5" w:name="_Toc305755535"/>
      <w:r w:rsidRPr="00274968">
        <w:rPr>
          <w:rFonts w:eastAsia="MS Mincho"/>
          <w:b/>
          <w:bCs/>
          <w:caps/>
          <w:color w:val="auto"/>
          <w:sz w:val="28"/>
          <w:szCs w:val="28"/>
          <w:lang w:eastAsia="ja-JP"/>
        </w:rPr>
        <w:t>THEORETICAL FRAMEWORK</w:t>
      </w:r>
      <w:bookmarkEnd w:id="15"/>
    </w:p>
    <w:p w14:paraId="63900069" w14:textId="2A5D9577" w:rsidR="0092189C" w:rsidRDefault="00DC6840" w:rsidP="007C25E7">
      <w:pPr>
        <w:spacing w:before="200" w:after="0"/>
        <w:ind w:firstLine="0"/>
        <w:outlineLvl w:val="1"/>
        <w:rPr>
          <w:rFonts w:eastAsia="Times New Roman"/>
          <w:b/>
          <w:bCs/>
          <w:color w:val="auto"/>
          <w:szCs w:val="26"/>
        </w:rPr>
      </w:pPr>
      <w:r>
        <w:rPr>
          <w:rFonts w:eastAsia="Times New Roman"/>
          <w:b/>
          <w:bCs/>
          <w:color w:val="auto"/>
          <w:szCs w:val="26"/>
        </w:rPr>
        <w:t xml:space="preserve">Quarantine </w:t>
      </w:r>
      <w:r w:rsidR="008F064E">
        <w:rPr>
          <w:rFonts w:eastAsia="Times New Roman"/>
          <w:b/>
          <w:bCs/>
          <w:color w:val="auto"/>
          <w:szCs w:val="26"/>
        </w:rPr>
        <w:t>P</w:t>
      </w:r>
      <w:r>
        <w:rPr>
          <w:rFonts w:eastAsia="Times New Roman"/>
          <w:b/>
          <w:bCs/>
          <w:color w:val="auto"/>
          <w:szCs w:val="26"/>
        </w:rPr>
        <w:t xml:space="preserve">ass </w:t>
      </w:r>
      <w:r w:rsidR="005E2A36">
        <w:rPr>
          <w:rFonts w:eastAsia="Times New Roman"/>
          <w:b/>
          <w:bCs/>
          <w:color w:val="auto"/>
          <w:szCs w:val="26"/>
        </w:rPr>
        <w:t>Manual</w:t>
      </w:r>
      <w:r>
        <w:rPr>
          <w:rFonts w:eastAsia="Times New Roman"/>
          <w:b/>
          <w:bCs/>
          <w:color w:val="auto"/>
          <w:szCs w:val="26"/>
        </w:rPr>
        <w:t xml:space="preserve"> </w:t>
      </w:r>
      <w:r w:rsidR="008F064E">
        <w:rPr>
          <w:rFonts w:eastAsia="Times New Roman"/>
          <w:b/>
          <w:bCs/>
          <w:color w:val="auto"/>
          <w:szCs w:val="26"/>
        </w:rPr>
        <w:t>P</w:t>
      </w:r>
      <w:r w:rsidR="00157782">
        <w:rPr>
          <w:rFonts w:eastAsia="Times New Roman"/>
          <w:b/>
          <w:bCs/>
          <w:color w:val="auto"/>
          <w:szCs w:val="26"/>
        </w:rPr>
        <w:t>roces</w:t>
      </w:r>
      <w:r w:rsidR="007C25E7">
        <w:rPr>
          <w:rFonts w:eastAsia="Times New Roman"/>
          <w:b/>
          <w:bCs/>
          <w:color w:val="auto"/>
          <w:szCs w:val="26"/>
        </w:rPr>
        <w:t>s</w:t>
      </w:r>
    </w:p>
    <w:p w14:paraId="633BC281" w14:textId="77777777" w:rsidR="003A0CB5" w:rsidRDefault="003A0CB5" w:rsidP="007C25E7">
      <w:pPr>
        <w:spacing w:before="200" w:after="0"/>
        <w:ind w:firstLine="0"/>
        <w:outlineLvl w:val="1"/>
        <w:rPr>
          <w:rFonts w:eastAsia="Times New Roman"/>
          <w:b/>
          <w:bCs/>
          <w:color w:val="auto"/>
          <w:szCs w:val="26"/>
        </w:rPr>
      </w:pP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C0257E">
      <w:pPr>
        <w:spacing w:before="200" w:after="0"/>
        <w:outlineLvl w:val="1"/>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A44913">
      <w:pPr>
        <w:spacing w:before="200" w:after="0"/>
        <w:outlineLvl w:val="1"/>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6700C7">
      <w:pPr>
        <w:spacing w:before="200" w:after="0"/>
        <w:ind w:firstLine="0"/>
        <w:outlineLvl w:val="1"/>
        <w:rPr>
          <w:rFonts w:eastAsia="Times New Roman"/>
          <w:b/>
          <w:bCs/>
          <w:color w:val="auto"/>
          <w:szCs w:val="26"/>
        </w:rPr>
      </w:pPr>
    </w:p>
    <w:p w14:paraId="4CD29699" w14:textId="446B6810" w:rsidR="004B7C8B" w:rsidRDefault="004B7C8B" w:rsidP="006700C7">
      <w:pPr>
        <w:spacing w:before="200" w:after="0"/>
        <w:ind w:firstLine="0"/>
        <w:outlineLvl w:val="1"/>
        <w:rPr>
          <w:rFonts w:eastAsia="Times New Roman"/>
          <w:b/>
          <w:bCs/>
          <w:color w:val="auto"/>
          <w:szCs w:val="26"/>
        </w:rPr>
      </w:pPr>
      <w:r w:rsidRPr="00227B1A">
        <w:rPr>
          <w:rFonts w:eastAsia="Times New Roman"/>
          <w:b/>
          <w:bCs/>
          <w:color w:val="auto"/>
          <w:szCs w:val="26"/>
        </w:rPr>
        <w:t>Quick Response Code</w:t>
      </w:r>
    </w:p>
    <w:p w14:paraId="678401E1" w14:textId="77777777" w:rsidR="0092189C" w:rsidRPr="00227B1A" w:rsidRDefault="0092189C" w:rsidP="006700C7">
      <w:pPr>
        <w:spacing w:before="200" w:after="0"/>
        <w:ind w:firstLine="0"/>
        <w:outlineLvl w:val="1"/>
        <w:rPr>
          <w:rFonts w:eastAsia="Times New Roman"/>
          <w:b/>
          <w:bCs/>
          <w:color w:val="auto"/>
          <w:szCs w:val="26"/>
        </w:rPr>
      </w:pPr>
    </w:p>
    <w:p w14:paraId="7EA8BF87" w14:textId="77777777" w:rsidR="0031378D" w:rsidRPr="0031378D" w:rsidRDefault="004B7C8B" w:rsidP="0031378D">
      <w:pPr>
        <w:spacing w:before="200" w:after="0"/>
        <w:outlineLvl w:val="1"/>
        <w:rPr>
          <w:color w:val="auto"/>
        </w:rPr>
      </w:pPr>
      <w:r w:rsidRPr="00227B1A">
        <w:rPr>
          <w:color w:val="auto"/>
        </w:rPr>
        <w:t xml:space="preserve">QR Code is a two-dimensional symbol. </w:t>
      </w:r>
      <w:r w:rsidR="0031378D" w:rsidRPr="0031378D">
        <w:rPr>
          <w:color w:val="auto"/>
        </w:rPr>
        <w:t xml:space="preserve">Denso, a significant Toyota group company, designed it in 1994, and it was accepted as an ISO international standard (ISO/IEC18004) in June 2000. This two-dimensional sign was created with the intention </w:t>
      </w:r>
      <w:r w:rsidR="0031378D" w:rsidRPr="0031378D">
        <w:rPr>
          <w:color w:val="auto"/>
        </w:rPr>
        <w:lastRenderedPageBreak/>
        <w:t>of being used in the production control of automotive parts, but it has since extended to other industries.</w:t>
      </w:r>
    </w:p>
    <w:p w14:paraId="468E48E2" w14:textId="77777777" w:rsidR="0031378D" w:rsidRDefault="0031378D" w:rsidP="0031378D">
      <w:pPr>
        <w:spacing w:before="200" w:after="0"/>
        <w:outlineLvl w:val="1"/>
        <w:rPr>
          <w:color w:val="auto"/>
        </w:rPr>
      </w:pPr>
      <w:r w:rsidRPr="0031378D">
        <w:rPr>
          <w:color w:val="auto"/>
        </w:rPr>
        <w:t>They encode either an e-mail address or a specific Web site URL, allowing smartphone users to directly access Web sites encoded by QR codes without having to type, copy, or memorize the Web site address.</w:t>
      </w:r>
      <w:r>
        <w:rPr>
          <w:color w:val="auto"/>
        </w:rP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AC0510" w:rsidRDefault="00AC0510" w:rsidP="00AC0510">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A business card can have a QR code that contains an electronic version of the contact information. When you scan the code, the reader app adds the contact to your address book.</w:t>
      </w:r>
    </w:p>
    <w:p w14:paraId="179B1E81" w14:textId="09EA2DB4" w:rsidR="00AC0510" w:rsidRDefault="00AC0510" w:rsidP="004B0FB1">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Event details can be stored as a QR code. Scanning the code on a concert poster prompts the software to add the event's name, date, and location to your smartphone or computer's calendar.</w:t>
      </w:r>
    </w:p>
    <w:p w14:paraId="02450DA0" w14:textId="77777777" w:rsidR="00AC0510" w:rsidRDefault="00AC0510" w:rsidP="004B0FB1">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An SMS with a phone number and text can be stored in a QR code. Scan the code, and the scanning software will immediately enter you into a contest where you can win fantastic prizes.</w:t>
      </w:r>
    </w:p>
    <w:p w14:paraId="3B2590C6" w14:textId="77777777" w:rsidR="00C33F50" w:rsidRDefault="00C33F50" w:rsidP="004B0FB1">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Default="00C33F50" w:rsidP="00C33F50">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A geographical location can be encoded in a QR code. Scanning the code on a restaurant poster makes the location of the restaurant available to your navigation program, which will tell you how to get there.</w:t>
      </w:r>
    </w:p>
    <w:p w14:paraId="6850519A" w14:textId="29C3B110" w:rsidR="00C33F50" w:rsidRPr="00C33F50" w:rsidRDefault="00C33F50" w:rsidP="00C33F50">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WIFI configuration data can be stored in a QR code. After scanning the code, your Android device will immediately set itself to use the hotel's wireless network.</w:t>
      </w:r>
    </w:p>
    <w:p w14:paraId="047E28F3" w14:textId="060C37F7" w:rsidR="004B438C" w:rsidRDefault="00227B1A" w:rsidP="004B438C">
      <w:pPr>
        <w:pStyle w:val="Heading2"/>
        <w:shd w:val="clear" w:color="auto" w:fill="FFFFFF"/>
        <w:spacing w:before="168"/>
        <w:rPr>
          <w:rFonts w:ascii="Times New Roman" w:hAnsi="Times New Roman" w:cs="Times New Roman"/>
          <w:b/>
          <w:bCs/>
          <w:color w:val="auto"/>
          <w:sz w:val="24"/>
          <w:szCs w:val="24"/>
        </w:rPr>
      </w:pPr>
      <w:r w:rsidRPr="00227B1A">
        <w:rPr>
          <w:rFonts w:ascii="Times New Roman" w:hAnsi="Times New Roman" w:cs="Times New Roman"/>
          <w:b/>
          <w:bCs/>
          <w:color w:val="auto"/>
          <w:sz w:val="24"/>
          <w:szCs w:val="24"/>
        </w:rPr>
        <w:t>Description of Quick Response bar codes</w:t>
      </w:r>
    </w:p>
    <w:p w14:paraId="1DCBB20F" w14:textId="77777777" w:rsidR="00C33F50" w:rsidRPr="00C33F50" w:rsidRDefault="00C33F50" w:rsidP="00C33F50"/>
    <w:p w14:paraId="6E30E594" w14:textId="77777777" w:rsidR="008B769D" w:rsidRDefault="008B769D" w:rsidP="00227B1A">
      <w:pPr>
        <w:rPr>
          <w:color w:val="auto"/>
        </w:rPr>
      </w:pPr>
      <w:r w:rsidRPr="008B769D">
        <w:rPr>
          <w:color w:val="auto"/>
        </w:rPr>
        <w:t xml:space="preserve">In 1994, Denso-Wave, a Japanese company, invented the QR matrix code. It is an open standard that does not need the payment of a license fee. Various standards bodies, </w:t>
      </w:r>
      <w:r w:rsidRPr="008B769D">
        <w:rPr>
          <w:color w:val="auto"/>
        </w:rPr>
        <w:lastRenderedPageBreak/>
        <w:t>such as JIS and ISO (for example, the ISO/IEC 18004:2006 standard), are currently in charge of the physical encoding of QR codes. NTT DoCoMo, a Japanese telecom firm, devised the standard for encoding URLs.</w:t>
      </w:r>
    </w:p>
    <w:p w14:paraId="318E4D8C" w14:textId="27D6A648" w:rsidR="008B769D" w:rsidRDefault="008B769D" w:rsidP="008B769D">
      <w:pPr>
        <w:rPr>
          <w:color w:val="auto"/>
        </w:rPr>
      </w:pPr>
      <w:r w:rsidRPr="008B769D">
        <w:rPr>
          <w:color w:val="auto"/>
        </w:rPr>
        <w:t>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The URL data from the above QR code has been removed in the image below. As you can see, a significant portion of the bar code is dedicated to describing the data format and version, as well as positioning, alignment,</w:t>
      </w:r>
      <w:r>
        <w:rPr>
          <w:color w:val="auto"/>
        </w:rPr>
        <w:t xml:space="preserve"> </w:t>
      </w:r>
      <w:r w:rsidRPr="008B769D">
        <w:rPr>
          <w:color w:val="auto"/>
        </w:rPr>
        <w:t>and timing.</w:t>
      </w:r>
    </w:p>
    <w:p w14:paraId="5FEF8361" w14:textId="196ACEDA" w:rsidR="00227B1A" w:rsidRPr="00227B1A" w:rsidRDefault="00227B1A" w:rsidP="00227B1A">
      <w:pPr>
        <w:jc w:val="center"/>
        <w:rPr>
          <w:color w:val="auto"/>
        </w:rP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142F8D54" w14:textId="704B621F"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1</w:t>
      </w:r>
      <w:r w:rsidRPr="004051CF">
        <w:rPr>
          <w:b/>
          <w:bCs/>
          <w:color w:val="auto"/>
          <w:sz w:val="20"/>
          <w:szCs w:val="20"/>
        </w:rPr>
        <w:t xml:space="preserve"> Positioning, alignment, data in a QR code</w:t>
      </w:r>
    </w:p>
    <w:p w14:paraId="49EF4629" w14:textId="77777777" w:rsidR="008B769D" w:rsidRDefault="008B769D" w:rsidP="008B769D">
      <w:pPr>
        <w:rPr>
          <w:color w:val="auto"/>
        </w:rPr>
      </w:pPr>
      <w:r w:rsidRPr="008B769D">
        <w:rPr>
          <w:color w:val="auto"/>
        </w:rPr>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006ED1F7" w14:textId="67DDFAE6" w:rsidR="00227B1A" w:rsidRPr="00227B1A" w:rsidRDefault="00227B1A" w:rsidP="00227B1A">
      <w:pPr>
        <w:jc w:val="center"/>
        <w:rPr>
          <w:color w:val="auto"/>
        </w:rPr>
      </w:pPr>
      <w:r w:rsidRPr="00227B1A">
        <w:rPr>
          <w:b/>
          <w:bCs/>
          <w:noProof/>
          <w:color w:val="auto"/>
        </w:rPr>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8D689E" w14:textId="22D8C006" w:rsidR="00227B1A" w:rsidRPr="004051CF" w:rsidRDefault="00227B1A" w:rsidP="00227B1A">
      <w:pPr>
        <w:jc w:val="center"/>
        <w:rPr>
          <w:b/>
          <w:bCs/>
          <w:color w:val="auto"/>
          <w:sz w:val="20"/>
          <w:szCs w:val="20"/>
        </w:rPr>
      </w:pPr>
      <w:r w:rsidRPr="004051CF">
        <w:rPr>
          <w:b/>
          <w:bCs/>
          <w:color w:val="auto"/>
          <w:sz w:val="20"/>
          <w:szCs w:val="20"/>
        </w:rPr>
        <w:t xml:space="preserve">Figure 3.2 QR barcode pointing to </w:t>
      </w:r>
      <w:r w:rsidR="0092189C" w:rsidRPr="004051CF">
        <w:rPr>
          <w:b/>
          <w:bCs/>
          <w:color w:val="auto"/>
          <w:sz w:val="20"/>
          <w:szCs w:val="20"/>
        </w:rPr>
        <w:t>a web page</w:t>
      </w:r>
    </w:p>
    <w:p w14:paraId="232C1FC3" w14:textId="77777777" w:rsidR="00227B1A" w:rsidRPr="0092189C" w:rsidRDefault="00227B1A" w:rsidP="00227B1A">
      <w:pPr>
        <w:jc w:val="center"/>
        <w:rPr>
          <w:b/>
          <w:bCs/>
          <w:color w:val="auto"/>
        </w:rPr>
      </w:pPr>
      <w:r w:rsidRPr="0092189C">
        <w:rPr>
          <w:b/>
          <w:bCs/>
          <w:noProof/>
          <w:color w:val="auto"/>
        </w:rPr>
        <w:lastRenderedPageBreak/>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7DF36304" w14:textId="32A5EF44"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3</w:t>
      </w:r>
      <w:r w:rsidRPr="004051CF">
        <w:rPr>
          <w:b/>
          <w:bCs/>
          <w:color w:val="auto"/>
          <w:sz w:val="20"/>
          <w:szCs w:val="20"/>
        </w:rPr>
        <w:t xml:space="preserve"> QR barcode with five lines of text in it</w:t>
      </w:r>
    </w:p>
    <w:p w14:paraId="29048362" w14:textId="77777777" w:rsidR="008B769D" w:rsidRDefault="008B769D" w:rsidP="00227B1A">
      <w:pPr>
        <w:rPr>
          <w:color w:val="auto"/>
        </w:rPr>
      </w:pPr>
      <w:r w:rsidRPr="008B769D">
        <w:rPr>
          <w:color w:val="auto"/>
        </w:rPr>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227B1A">
      <w:pPr>
        <w:rPr>
          <w:color w:val="auto"/>
        </w:rPr>
      </w:pPr>
      <w:r w:rsidRPr="008B769D">
        <w:rPr>
          <w:color w:val="auto"/>
        </w:rPr>
        <w:t xml:space="preserve">The resolving power of the cameras used to scan the code determines the minimum dimensions of a QR code. For QR codes that contain a URL, a minimum size of 32 32 mm or 1.25 1.25 inches, excluding a silent zone, is recommended, according to a </w:t>
      </w:r>
      <w:proofErr w:type="spellStart"/>
      <w:r w:rsidRPr="008B769D">
        <w:rPr>
          <w:color w:val="auto"/>
        </w:rPr>
        <w:t>Kaywa</w:t>
      </w:r>
      <w:proofErr w:type="spellEnd"/>
      <w:r w:rsidRPr="008B769D">
        <w:rPr>
          <w:color w:val="auto"/>
        </w:rPr>
        <w:t xml:space="preserve">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227B1A">
      <w:pPr>
        <w:rPr>
          <w:color w:val="auto"/>
        </w:rPr>
      </w:pPr>
      <w:r w:rsidRPr="00193950">
        <w:rPr>
          <w:color w:val="auto"/>
        </w:rPr>
        <w:t xml:space="preserve">The preceding rule applies to codes that are perfectly printed and to which the user has direct access. When QR codes are used on a poster or billboard, things change. The common belief is that the physical dimensions of a QR code and its scanning distance are directly proportional. That ratio is about 1/10, thus if the reader is 50 centimeters away from the code, the QR code should be at least 5 centimeters in size. The height of the code should be at least 1 meter for a billboard that can be seen from </w:t>
      </w:r>
      <w:proofErr w:type="gramStart"/>
      <w:r w:rsidRPr="00193950">
        <w:rPr>
          <w:color w:val="auto"/>
        </w:rPr>
        <w:t>a distance of 10</w:t>
      </w:r>
      <w:proofErr w:type="gramEnd"/>
      <w:r w:rsidRPr="00193950">
        <w:rPr>
          <w:color w:val="auto"/>
        </w:rPr>
        <w:t xml:space="preserve"> meters.</w:t>
      </w:r>
    </w:p>
    <w:p w14:paraId="31ECB986" w14:textId="2C4191E6" w:rsidR="00227B1A" w:rsidRPr="00227B1A" w:rsidRDefault="00F30336" w:rsidP="00F30336">
      <w:pPr>
        <w:rPr>
          <w:rFonts w:eastAsia="Times New Roman"/>
          <w:color w:val="404040"/>
        </w:rPr>
      </w:pPr>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46D0C65A" w14:textId="53C0865B" w:rsidR="0092189C" w:rsidRDefault="003B3B2D" w:rsidP="006700C7">
      <w:pPr>
        <w:spacing w:before="200" w:after="0"/>
        <w:ind w:firstLine="0"/>
        <w:outlineLvl w:val="1"/>
        <w:rPr>
          <w:rFonts w:eastAsia="Times New Roman"/>
          <w:b/>
          <w:bCs/>
          <w:color w:val="auto"/>
          <w:szCs w:val="26"/>
        </w:rPr>
      </w:pPr>
      <w:r w:rsidRPr="003B3B2D">
        <w:rPr>
          <w:rFonts w:eastAsia="Times New Roman"/>
          <w:b/>
          <w:bCs/>
          <w:color w:val="auto"/>
          <w:szCs w:val="26"/>
        </w:rPr>
        <w:lastRenderedPageBreak/>
        <w:t>Autoregressive Integrated Moving Average (ARIMA)</w:t>
      </w:r>
      <w:r w:rsidR="00517A8A">
        <w:rPr>
          <w:rFonts w:eastAsia="Times New Roman"/>
          <w:b/>
          <w:bCs/>
          <w:color w:val="auto"/>
          <w:szCs w:val="26"/>
        </w:rPr>
        <w:t xml:space="preserve"> Model</w:t>
      </w:r>
    </w:p>
    <w:p w14:paraId="1BEF2BF3" w14:textId="77777777" w:rsidR="00151BBC" w:rsidRDefault="00151BBC" w:rsidP="006700C7">
      <w:pPr>
        <w:spacing w:before="200" w:after="0"/>
        <w:ind w:firstLine="0"/>
        <w:outlineLvl w:val="1"/>
        <w:rPr>
          <w:rFonts w:eastAsia="Times New Roman"/>
          <w:b/>
          <w:bCs/>
          <w:color w:val="auto"/>
          <w:szCs w:val="26"/>
        </w:rPr>
      </w:pPr>
    </w:p>
    <w:p w14:paraId="55D8B8C1" w14:textId="5B462F31" w:rsidR="001146C1" w:rsidRDefault="00151BBC" w:rsidP="001146C1">
      <w:pPr>
        <w:spacing w:before="200" w:after="0"/>
        <w:outlineLvl w:val="1"/>
        <w:rPr>
          <w:rFonts w:eastAsia="Times New Roman"/>
          <w:color w:val="auto"/>
          <w:szCs w:val="26"/>
        </w:rPr>
      </w:pPr>
      <w:r w:rsidRPr="00151BBC">
        <w:rPr>
          <w:rFonts w:eastAsia="Times New Roman"/>
          <w:color w:val="auto"/>
          <w:szCs w:val="26"/>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2E8D4CBC" w14:textId="77777777" w:rsidR="001146C1" w:rsidRDefault="001146C1" w:rsidP="001146C1">
      <w:pPr>
        <w:spacing w:before="200" w:after="0"/>
        <w:outlineLvl w:val="1"/>
        <w:rPr>
          <w:rFonts w:eastAsia="Times New Roman"/>
          <w:color w:val="auto"/>
          <w:szCs w:val="26"/>
        </w:rPr>
      </w:pPr>
    </w:p>
    <w:p w14:paraId="4A5CDD20" w14:textId="77777777" w:rsidR="001146C1" w:rsidRPr="001146C1" w:rsidRDefault="001146C1" w:rsidP="001146C1">
      <w:pPr>
        <w:rPr>
          <w:rFonts w:eastAsia="Times New Roman"/>
        </w:rPr>
      </w:pPr>
      <w:r w:rsidRPr="001146C1">
        <w:rPr>
          <w:rFonts w:eastAsia="Times New Roman"/>
          <w:color w:val="auto"/>
          <w:szCs w:val="26"/>
        </w:rPr>
        <w:t>Each of the components of an ARIMA model can be understood by outlining them as follows:</w:t>
      </w:r>
    </w:p>
    <w:p w14:paraId="48A55D25" w14:textId="77777777" w:rsidR="001146C1" w:rsidRDefault="001146C1" w:rsidP="00517A8A">
      <w:pPr>
        <w:pStyle w:val="ListParagraph"/>
        <w:numPr>
          <w:ilvl w:val="0"/>
          <w:numId w:val="8"/>
        </w:numPr>
        <w:rPr>
          <w:rFonts w:eastAsia="Times New Roman"/>
        </w:rPr>
      </w:pPr>
      <w:r w:rsidRPr="001146C1">
        <w:rPr>
          <w:rFonts w:eastAsia="Times New Roman"/>
        </w:rPr>
        <w:t>Autoregression (AR): a model in which a changing variable regresses on its own lagged (or prior) values.</w:t>
      </w:r>
    </w:p>
    <w:p w14:paraId="3CF5DBEE" w14:textId="77777777" w:rsidR="001146C1" w:rsidRDefault="001146C1" w:rsidP="00517A8A">
      <w:pPr>
        <w:pStyle w:val="ListParagraph"/>
        <w:numPr>
          <w:ilvl w:val="0"/>
          <w:numId w:val="8"/>
        </w:numPr>
        <w:rPr>
          <w:rFonts w:eastAsia="Times New Roman"/>
        </w:rPr>
      </w:pPr>
      <w:r w:rsidRPr="001146C1">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Default="001146C1" w:rsidP="00517A8A">
      <w:pPr>
        <w:pStyle w:val="ListParagraph"/>
        <w:numPr>
          <w:ilvl w:val="0"/>
          <w:numId w:val="8"/>
        </w:numPr>
        <w:rPr>
          <w:rFonts w:eastAsia="Times New Roman"/>
        </w:rPr>
      </w:pPr>
      <w:r w:rsidRPr="001146C1">
        <w:rPr>
          <w:rFonts w:eastAsia="Times New Roman"/>
        </w:rPr>
        <w:t>Moving average (MA): A moving average model applied to lagged observations incorporates the dependency between an observation and a residual error.</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0C010A25" w14:textId="77777777" w:rsidR="00106D1D" w:rsidRPr="00106D1D" w:rsidRDefault="00106D1D" w:rsidP="00106D1D">
      <w:pPr>
        <w:rPr>
          <w:rFonts w:eastAsia="Times New Roman"/>
        </w:rPr>
      </w:pPr>
      <w:r w:rsidRPr="00106D1D">
        <w:rPr>
          <w:rFonts w:eastAsia="Times New Roman"/>
        </w:rPr>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xml:space="preserve">: </w:t>
      </w:r>
      <w:r w:rsidR="00106D1D">
        <w:rPr>
          <w:rFonts w:eastAsia="Times New Roman"/>
        </w:rPr>
        <w:t>also called the</w:t>
      </w:r>
      <w:r w:rsidR="00106D1D" w:rsidRPr="00106D1D">
        <w:rPr>
          <w:rFonts w:eastAsia="Times New Roman"/>
        </w:rPr>
        <w:t xml:space="preserve"> lag order</w:t>
      </w:r>
      <w:r w:rsidR="00106D1D">
        <w:rPr>
          <w:rFonts w:eastAsia="Times New Roman"/>
        </w:rPr>
        <w:t xml:space="preserve"> which</w:t>
      </w:r>
      <w:r w:rsidR="00106D1D" w:rsidRPr="00106D1D">
        <w:rPr>
          <w:rFonts w:eastAsia="Times New Roman"/>
        </w:rPr>
        <w:t xml:space="preserve"> refers to the number of lag observations in the model.</w:t>
      </w:r>
    </w:p>
    <w:p w14:paraId="6863F3F4" w14:textId="43E28F94"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xml:space="preserve">: </w:t>
      </w:r>
      <w:r w:rsidR="00106D1D" w:rsidRPr="00106D1D">
        <w:rPr>
          <w:rFonts w:eastAsia="Times New Roman"/>
        </w:rPr>
        <w:t>The degree of differencing refers to the number of times the raw observations are differed.</w:t>
      </w:r>
    </w:p>
    <w:p w14:paraId="548CF4B2" w14:textId="1450ADCA" w:rsidR="00517A8A" w:rsidRDefault="00517A8A" w:rsidP="00517A8A">
      <w:pPr>
        <w:pStyle w:val="ListParagraph"/>
        <w:numPr>
          <w:ilvl w:val="0"/>
          <w:numId w:val="9"/>
        </w:numPr>
        <w:rPr>
          <w:rFonts w:eastAsia="Times New Roman"/>
        </w:rPr>
      </w:pPr>
      <w:r w:rsidRPr="00517A8A">
        <w:rPr>
          <w:rFonts w:eastAsia="Times New Roman"/>
          <w:b/>
          <w:bCs/>
        </w:rPr>
        <w:lastRenderedPageBreak/>
        <w:t>q</w:t>
      </w:r>
      <w:r w:rsidRPr="00517A8A">
        <w:rPr>
          <w:rFonts w:eastAsia="Times New Roman"/>
        </w:rPr>
        <w:t xml:space="preserve">: </w:t>
      </w:r>
      <w:r w:rsidR="00106D1D" w:rsidRPr="00106D1D">
        <w:rPr>
          <w:rFonts w:eastAsia="Times New Roman"/>
        </w:rPr>
        <w:t>The order of the moving average is the size of the moving average window.</w:t>
      </w:r>
    </w:p>
    <w:p w14:paraId="21ECAFE1" w14:textId="77777777" w:rsidR="00EE426D" w:rsidRPr="00EE426D" w:rsidRDefault="00EE426D" w:rsidP="00373CFA">
      <w:pPr>
        <w:rPr>
          <w:rFonts w:eastAsia="Times New Roman"/>
        </w:rPr>
      </w:pPr>
      <w:r w:rsidRPr="00EE426D">
        <w:rPr>
          <w:rFonts w:eastAsia="Times New Roman"/>
        </w:rPr>
        <w:t xml:space="preserve">The parameters are integers that must be defined </w:t>
      </w:r>
      <w:proofErr w:type="gramStart"/>
      <w:r w:rsidRPr="00EE426D">
        <w:rPr>
          <w:rFonts w:eastAsia="Times New Roman"/>
        </w:rPr>
        <w:t>in order for</w:t>
      </w:r>
      <w:proofErr w:type="gramEnd"/>
      <w:r w:rsidRPr="00EE426D">
        <w:rPr>
          <w:rFonts w:eastAsia="Times New Roman"/>
        </w:rPr>
        <w:t xml:space="preserve"> the model to work. They can also be set to 0, indicating that they would be ignored in the model. The ARIMA model can then be transformed into:</w:t>
      </w:r>
    </w:p>
    <w:p w14:paraId="31748FAF" w14:textId="792BD739"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373CFA">
      <w:pPr>
        <w:rPr>
          <w:rFonts w:eastAsia="Times New Roman"/>
        </w:rPr>
      </w:pPr>
      <w:r w:rsidRPr="00517A8A">
        <w:rPr>
          <w:rFonts w:eastAsia="Times New Roman"/>
        </w:rPr>
        <w:t>Therefore, ARIMA models may be defined as:</w:t>
      </w:r>
    </w:p>
    <w:p w14:paraId="3E5F539E" w14:textId="71B1310D" w:rsidR="00517A8A" w:rsidRPr="00517A8A" w:rsidRDefault="00517A8A" w:rsidP="00517A8A">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(1, 0, 0) – known as the first-order autoregressive model</w:t>
      </w:r>
    </w:p>
    <w:p w14:paraId="6A17B979" w14:textId="35B3B357" w:rsidR="00517A8A" w:rsidRPr="00517A8A" w:rsidRDefault="00517A8A" w:rsidP="00517A8A">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(0, 1, 0) – known as the random walk model</w:t>
      </w:r>
    </w:p>
    <w:p w14:paraId="4FC14935" w14:textId="49F3CE92" w:rsidR="00517A8A" w:rsidRPr="0092189C" w:rsidRDefault="00517A8A" w:rsidP="0092189C">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(1, 1, 0) – known as the differenced first-order autoregressive model, and so on.</w:t>
      </w:r>
    </w:p>
    <w:p w14:paraId="6AE4707F" w14:textId="67045F90" w:rsidR="008C65B9" w:rsidRDefault="008C65B9" w:rsidP="008C65B9">
      <w:pPr>
        <w:ind w:left="360" w:firstLine="360"/>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6C493E" w:rsidRDefault="006C493E" w:rsidP="00533640">
      <w:pPr>
        <w:rPr>
          <w:rFonts w:eastAsia="Times New Roman"/>
          <w:b/>
          <w:bCs/>
        </w:rPr>
      </w:pPr>
      <w:r w:rsidRPr="006C493E">
        <w:rPr>
          <w:rFonts w:eastAsia="Times New Roman"/>
          <w:b/>
          <w:bCs/>
        </w:rPr>
        <w:t>Limitations of the ARIMA Model</w:t>
      </w:r>
    </w:p>
    <w:p w14:paraId="09B2E3B4" w14:textId="77777777" w:rsidR="00141FC5" w:rsidRDefault="00141FC5" w:rsidP="0092189C">
      <w:pPr>
        <w:rPr>
          <w:rFonts w:eastAsia="Times New Roman"/>
        </w:rPr>
      </w:pPr>
      <w:r w:rsidRPr="00141FC5">
        <w:rPr>
          <w:rFonts w:eastAsia="Times New Roman"/>
        </w:rPr>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92189C">
      <w:pPr>
        <w:rPr>
          <w:rFonts w:eastAsia="Times New Roman"/>
        </w:rPr>
      </w:pPr>
      <w:r w:rsidRPr="00141FC5">
        <w:rPr>
          <w:rFonts w:eastAsia="Times New Roman"/>
        </w:rPr>
        <w:t xml:space="preserve">Similarly, the model is heavily reliant on the consistency and differencing of previous data. To ensure that the model offers reliable results and forecasts, it is critical to ensure that data was collected accurately and over a lengthy </w:t>
      </w:r>
      <w:proofErr w:type="gramStart"/>
      <w:r w:rsidRPr="00141FC5">
        <w:rPr>
          <w:rFonts w:eastAsia="Times New Roman"/>
        </w:rPr>
        <w:t>period of time</w:t>
      </w:r>
      <w:proofErr w:type="gramEnd"/>
      <w:r w:rsidRPr="00141FC5">
        <w:rPr>
          <w:rFonts w:eastAsia="Times New Roman"/>
        </w:rPr>
        <w:t>.</w:t>
      </w:r>
    </w:p>
    <w:p w14:paraId="18B51762" w14:textId="57A8FB85" w:rsidR="0092189C" w:rsidRDefault="007C25E7" w:rsidP="007C25E7">
      <w:pPr>
        <w:spacing w:before="200" w:after="0"/>
        <w:ind w:firstLine="0"/>
        <w:outlineLvl w:val="1"/>
        <w:rPr>
          <w:rFonts w:eastAsia="Times New Roman"/>
          <w:b/>
          <w:bCs/>
          <w:color w:val="auto"/>
          <w:szCs w:val="26"/>
        </w:rPr>
      </w:pPr>
      <w:r w:rsidRPr="007C25E7">
        <w:rPr>
          <w:rFonts w:eastAsia="Times New Roman"/>
          <w:b/>
          <w:bCs/>
          <w:color w:val="auto"/>
          <w:szCs w:val="26"/>
        </w:rPr>
        <w:lastRenderedPageBreak/>
        <w:t xml:space="preserve">Box- Jenkins </w:t>
      </w:r>
      <w:r>
        <w:rPr>
          <w:rFonts w:eastAsia="Times New Roman"/>
          <w:b/>
          <w:bCs/>
          <w:color w:val="auto"/>
          <w:szCs w:val="26"/>
        </w:rPr>
        <w:t>M</w:t>
      </w:r>
      <w:r w:rsidRPr="007C25E7">
        <w:rPr>
          <w:rFonts w:eastAsia="Times New Roman"/>
          <w:b/>
          <w:bCs/>
          <w:color w:val="auto"/>
          <w:szCs w:val="26"/>
        </w:rPr>
        <w:t>ethodology</w:t>
      </w:r>
    </w:p>
    <w:p w14:paraId="694EC108" w14:textId="77777777" w:rsidR="00215434" w:rsidRDefault="00215434" w:rsidP="007C25E7">
      <w:pPr>
        <w:spacing w:before="200" w:after="0"/>
        <w:outlineLvl w:val="1"/>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w:t>
      </w:r>
      <w:proofErr w:type="gramStart"/>
      <w:r w:rsidRPr="00215434">
        <w:rPr>
          <w:rFonts w:eastAsia="Times New Roman"/>
          <w:color w:val="auto"/>
        </w:rPr>
        <w:t>Jenkins</w:t>
      </w:r>
      <w:proofErr w:type="gramEnd"/>
      <w:r w:rsidRPr="00215434">
        <w:rPr>
          <w:rFonts w:eastAsia="Times New Roman"/>
          <w:color w:val="auto"/>
        </w:rPr>
        <w:t xml:space="preserve">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215434">
      <w:pPr>
        <w:spacing w:before="200" w:after="0"/>
        <w:outlineLvl w:val="1"/>
        <w:rPr>
          <w:rFonts w:eastAsia="Times New Roman"/>
          <w:color w:val="auto"/>
        </w:rPr>
      </w:pPr>
      <w:r w:rsidRPr="00215434">
        <w:rPr>
          <w:rFonts w:eastAsia="Times New Roman"/>
          <w:color w:val="auto"/>
        </w:rPr>
        <w:t xml:space="preserve">Model selection, parameter estimation, and model checking were all iterative three-stage processes in the original </w:t>
      </w:r>
      <w:proofErr w:type="gramStart"/>
      <w:r w:rsidRPr="00215434">
        <w:rPr>
          <w:rFonts w:eastAsia="Times New Roman"/>
          <w:color w:val="auto"/>
        </w:rPr>
        <w:t>Box</w:t>
      </w:r>
      <w:proofErr w:type="gramEnd"/>
      <w:r w:rsidRPr="00215434">
        <w:rPr>
          <w:rFonts w:eastAsia="Times New Roman"/>
          <w:color w:val="auto"/>
        </w:rPr>
        <w:t xml:space="preserve">-Jenkins modeling approach. </w:t>
      </w:r>
      <w:proofErr w:type="spellStart"/>
      <w:r w:rsidRPr="00215434">
        <w:rPr>
          <w:rFonts w:eastAsia="Times New Roman"/>
          <w:color w:val="auto"/>
        </w:rPr>
        <w:t>Makridakis</w:t>
      </w:r>
      <w:proofErr w:type="spellEnd"/>
      <w:r w:rsidRPr="00215434">
        <w:rPr>
          <w:rFonts w:eastAsia="Times New Roman"/>
          <w:color w:val="auto"/>
        </w:rPr>
        <w:t>, Wheelwright, and Hyndman (1998) added a preliminary stage of data preparation and a final stage of model application to their explanations of the process (or forecasting).</w:t>
      </w:r>
    </w:p>
    <w:p w14:paraId="37970A56" w14:textId="47D10ADE" w:rsidR="00215434" w:rsidRDefault="00215434" w:rsidP="00215434">
      <w:pPr>
        <w:pStyle w:val="ListParagraph"/>
        <w:numPr>
          <w:ilvl w:val="0"/>
          <w:numId w:val="12"/>
        </w:numPr>
        <w:spacing w:before="200" w:after="0"/>
        <w:outlineLvl w:val="1"/>
        <w:rPr>
          <w:rFonts w:eastAsia="Times New Roman"/>
          <w:color w:val="auto"/>
        </w:rPr>
      </w:pPr>
      <w:r w:rsidRPr="00215434">
        <w:rPr>
          <w:rFonts w:eastAsia="Times New Roman"/>
          <w:color w:val="auto"/>
        </w:rPr>
        <w:t xml:space="preserve"> 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term "differencing" refers to calculating the difference between two consecutive observations or two observations separated by a year. Modeling the differenced data is frequently easier than modeling the original data.</w:t>
      </w:r>
    </w:p>
    <w:p w14:paraId="399AD1B9" w14:textId="77777777" w:rsidR="00215434" w:rsidRDefault="00215434" w:rsidP="00215434">
      <w:pPr>
        <w:pStyle w:val="ListParagraph"/>
        <w:spacing w:before="200" w:after="0"/>
        <w:ind w:firstLine="0"/>
        <w:outlineLvl w:val="1"/>
        <w:rPr>
          <w:rFonts w:eastAsia="Times New Roman"/>
          <w:color w:val="auto"/>
        </w:rPr>
      </w:pPr>
    </w:p>
    <w:p w14:paraId="5B99DBBF" w14:textId="100173E0" w:rsid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w:t>
      </w:r>
      <w:r w:rsidR="00215434" w:rsidRPr="00215434">
        <w:rPr>
          <w:rFonts w:eastAsia="Times New Roman"/>
          <w:color w:val="auto"/>
        </w:rPr>
        <w:t xml:space="preserve">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w:t>
      </w:r>
      <w:proofErr w:type="gramStart"/>
      <w:r w:rsidR="00215434" w:rsidRPr="00215434">
        <w:rPr>
          <w:rFonts w:eastAsia="Times New Roman"/>
          <w:color w:val="auto"/>
        </w:rPr>
        <w:t>as a result of</w:t>
      </w:r>
      <w:proofErr w:type="gramEnd"/>
      <w:r w:rsidR="00215434" w:rsidRPr="00215434">
        <w:rPr>
          <w:rFonts w:eastAsia="Times New Roman"/>
          <w:color w:val="auto"/>
        </w:rPr>
        <w:t xml:space="preserve"> later advances.</w:t>
      </w:r>
    </w:p>
    <w:p w14:paraId="22C70329" w14:textId="77777777" w:rsidR="00215434" w:rsidRPr="007C25E7" w:rsidRDefault="00215434" w:rsidP="00215434">
      <w:pPr>
        <w:pStyle w:val="ListParagraph"/>
        <w:spacing w:before="200" w:after="0"/>
        <w:ind w:firstLine="0"/>
        <w:outlineLvl w:val="1"/>
        <w:rPr>
          <w:rFonts w:eastAsia="Times New Roman"/>
          <w:color w:val="auto"/>
        </w:rPr>
      </w:pPr>
    </w:p>
    <w:p w14:paraId="30FCDEE6" w14:textId="1677DBC3"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w:t>
      </w:r>
      <w:r w:rsidR="00215434" w:rsidRPr="00215434">
        <w:rPr>
          <w:rFonts w:eastAsia="Times New Roman"/>
          <w:color w:val="auto"/>
        </w:rPr>
        <w:t>Finding the values of the model coefficients that provide the best fit to the data is known as parameter estimation. This can be accomplished using powerful computational methods.</w:t>
      </w:r>
    </w:p>
    <w:p w14:paraId="4EEC5392" w14:textId="275C5C92" w:rsidR="006F4FE7" w:rsidRDefault="006F4FE7" w:rsidP="007C25E7">
      <w:pPr>
        <w:pStyle w:val="ListParagraph"/>
        <w:numPr>
          <w:ilvl w:val="0"/>
          <w:numId w:val="12"/>
        </w:numPr>
        <w:spacing w:before="200" w:after="0"/>
        <w:outlineLvl w:val="1"/>
        <w:rPr>
          <w:rFonts w:eastAsia="Times New Roman"/>
          <w:color w:val="auto"/>
        </w:rPr>
      </w:pPr>
      <w:r w:rsidRPr="006F4FE7">
        <w:rPr>
          <w:rFonts w:eastAsia="Times New Roman"/>
          <w:color w:val="auto"/>
        </w:rPr>
        <w:lastRenderedPageBreak/>
        <w:t xml:space="preserve">Model checking is putting the model's assumptions to the test </w:t>
      </w:r>
      <w:proofErr w:type="gramStart"/>
      <w:r w:rsidRPr="006F4FE7">
        <w:rPr>
          <w:rFonts w:eastAsia="Times New Roman"/>
          <w:color w:val="auto"/>
        </w:rPr>
        <w:t>in order to</w:t>
      </w:r>
      <w:proofErr w:type="gramEnd"/>
      <w:r w:rsidRPr="006F4FE7">
        <w:rPr>
          <w:rFonts w:eastAsia="Times New Roman"/>
          <w:color w:val="auto"/>
        </w:rPr>
        <w:t xml:space="preserve"> identify any flaws. If the model is judged to be insufficient, you must return to Step 2 and try to find a better model.</w:t>
      </w:r>
    </w:p>
    <w:p w14:paraId="1D581F9D" w14:textId="77777777" w:rsidR="006F4FE7" w:rsidRDefault="006F4FE7" w:rsidP="006F4FE7">
      <w:pPr>
        <w:pStyle w:val="ListParagraph"/>
        <w:spacing w:before="200" w:after="0"/>
        <w:ind w:firstLine="0"/>
        <w:outlineLvl w:val="1"/>
        <w:rPr>
          <w:rFonts w:eastAsia="Times New Roman"/>
          <w:color w:val="auto"/>
        </w:rPr>
      </w:pPr>
    </w:p>
    <w:p w14:paraId="6CF48026" w14:textId="79F1843C" w:rsidR="006F4FE7" w:rsidRPr="006F4FE7" w:rsidRDefault="006F4FE7" w:rsidP="006F4FE7">
      <w:pPr>
        <w:pStyle w:val="ListParagraph"/>
        <w:numPr>
          <w:ilvl w:val="0"/>
          <w:numId w:val="12"/>
        </w:numPr>
        <w:spacing w:before="200" w:after="0"/>
        <w:outlineLvl w:val="1"/>
        <w:rPr>
          <w:rFonts w:eastAsia="Times New Roman"/>
          <w:color w:val="auto"/>
        </w:rPr>
      </w:pPr>
      <w:r w:rsidRPr="006F4FE7">
        <w:rPr>
          <w:rFonts w:eastAsia="Times New Roman"/>
          <w:color w:val="auto"/>
        </w:rPr>
        <w:t xml:space="preserve">The entire technique is intended to accomplish forecasting. It is usually a simple operation to compute forecasts once the model has been chosen, estimated, and validated. Of course, this is accomplished </w:t>
      </w:r>
      <w:proofErr w:type="gramStart"/>
      <w:r w:rsidRPr="006F4FE7">
        <w:rPr>
          <w:rFonts w:eastAsia="Times New Roman"/>
          <w:color w:val="auto"/>
        </w:rPr>
        <w:t>through the use of</w:t>
      </w:r>
      <w:proofErr w:type="gramEnd"/>
      <w:r w:rsidRPr="006F4FE7">
        <w:rPr>
          <w:rFonts w:eastAsia="Times New Roman"/>
          <w:color w:val="auto"/>
        </w:rPr>
        <w:t xml:space="preserve"> a computer.</w:t>
      </w:r>
    </w:p>
    <w:p w14:paraId="1DA50BFF" w14:textId="7F23905D" w:rsidR="00581A0D" w:rsidRDefault="00AC3B78" w:rsidP="00BC519E">
      <w:pPr>
        <w:spacing w:before="200" w:after="0"/>
        <w:outlineLvl w:val="1"/>
        <w:rPr>
          <w:rFonts w:eastAsia="Times New Roman"/>
          <w:color w:val="auto"/>
        </w:rPr>
      </w:pPr>
      <w:r w:rsidRPr="00AC3B78">
        <w:rPr>
          <w:rFonts w:eastAsia="Times New Roman"/>
          <w:color w:val="auto"/>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12663CFE" w14:textId="77777777" w:rsidR="00AC3B78" w:rsidRDefault="00AC3B78" w:rsidP="00BC519E">
      <w:pPr>
        <w:spacing w:before="200" w:after="0"/>
        <w:outlineLvl w:val="1"/>
        <w:rPr>
          <w:rFonts w:eastAsia="Times New Roman"/>
          <w:color w:val="auto"/>
        </w:rPr>
      </w:pPr>
    </w:p>
    <w:p w14:paraId="5AA24C05" w14:textId="79182A6D" w:rsidR="00581A0D" w:rsidRPr="00607744" w:rsidRDefault="00581A0D" w:rsidP="00581A0D">
      <w:pPr>
        <w:spacing w:after="0"/>
        <w:ind w:firstLine="0"/>
        <w:rPr>
          <w:b/>
          <w:bCs/>
          <w:lang w:val="en-PH"/>
        </w:rPr>
      </w:pPr>
      <w:r w:rsidRPr="00607744">
        <w:rPr>
          <w:b/>
          <w:bCs/>
          <w:lang w:val="en-PH"/>
        </w:rPr>
        <w:t>Conceptual Framework</w:t>
      </w:r>
    </w:p>
    <w:p w14:paraId="167AB0DA" w14:textId="77777777" w:rsidR="00581A0D" w:rsidRDefault="00581A0D" w:rsidP="00581A0D">
      <w:pPr>
        <w:spacing w:after="0"/>
      </w:pPr>
    </w:p>
    <w:p w14:paraId="40FAD179" w14:textId="5D6A6F96" w:rsidR="008F4FF0" w:rsidRDefault="00581A0D" w:rsidP="002A1C03">
      <w:pPr>
        <w:spacing w:after="0"/>
      </w:pPr>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2C06ED05" w14:textId="4D9D6C7F" w:rsidR="008F4FF0" w:rsidRDefault="00862F83" w:rsidP="00FD6C54">
      <w:pPr>
        <w:spacing w:after="0"/>
        <w:ind w:left="720"/>
      </w:pPr>
      <w:r>
        <w:rPr>
          <w:noProof/>
        </w:rPr>
        <w:lastRenderedPageBreak/>
        <w:drawing>
          <wp:inline distT="0" distB="0" distL="0" distR="0" wp14:anchorId="427DE785" wp14:editId="1E55ABB5">
            <wp:extent cx="3047016" cy="3276600"/>
            <wp:effectExtent l="0" t="0" r="127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6402" cy="3297446"/>
                    </a:xfrm>
                    <a:prstGeom prst="rect">
                      <a:avLst/>
                    </a:prstGeom>
                    <a:noFill/>
                    <a:ln>
                      <a:noFill/>
                    </a:ln>
                  </pic:spPr>
                </pic:pic>
              </a:graphicData>
            </a:graphic>
          </wp:inline>
        </w:drawing>
      </w:r>
    </w:p>
    <w:p w14:paraId="41E1F9D2" w14:textId="08C60313" w:rsidR="008A7D00" w:rsidRDefault="00533640" w:rsidP="004B438C">
      <w:pPr>
        <w:spacing w:after="0"/>
        <w:ind w:firstLine="0"/>
        <w:jc w:val="center"/>
        <w:rPr>
          <w:b/>
          <w:sz w:val="20"/>
          <w:szCs w:val="20"/>
        </w:rPr>
      </w:pPr>
      <w:r w:rsidRPr="00FF6E06">
        <w:rPr>
          <w:b/>
          <w:sz w:val="20"/>
          <w:szCs w:val="20"/>
        </w:rPr>
        <w:t>Figure 3.</w:t>
      </w:r>
      <w:r>
        <w:rPr>
          <w:b/>
          <w:sz w:val="20"/>
          <w:szCs w:val="20"/>
        </w:rPr>
        <w:t>4</w:t>
      </w:r>
      <w:r w:rsidRPr="00FF6E06">
        <w:rPr>
          <w:b/>
          <w:sz w:val="20"/>
          <w:szCs w:val="20"/>
        </w:rPr>
        <w:t xml:space="preserve"> </w:t>
      </w:r>
      <w:r>
        <w:rPr>
          <w:b/>
          <w:sz w:val="20"/>
          <w:szCs w:val="20"/>
        </w:rPr>
        <w:t>IPO Diagram of Quarantine Pass Generation</w:t>
      </w:r>
    </w:p>
    <w:p w14:paraId="651A68D7" w14:textId="4134DFDD" w:rsidR="008A7D00" w:rsidRDefault="008A7D00" w:rsidP="00533640">
      <w:pPr>
        <w:spacing w:after="0"/>
        <w:ind w:firstLine="0"/>
        <w:jc w:val="center"/>
        <w:rPr>
          <w:b/>
          <w:sz w:val="20"/>
          <w:szCs w:val="20"/>
        </w:rPr>
      </w:pPr>
    </w:p>
    <w:p w14:paraId="247D005F" w14:textId="789E35F4" w:rsidR="008A7D00" w:rsidRDefault="00D43F33" w:rsidP="00FD6C54">
      <w:pPr>
        <w:spacing w:after="0"/>
        <w:ind w:left="720"/>
        <w:rPr>
          <w:b/>
          <w:sz w:val="20"/>
          <w:szCs w:val="20"/>
        </w:rPr>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5407411C" w14:textId="38C85289" w:rsidR="008A7D00" w:rsidRDefault="008A7D00" w:rsidP="008A7D00">
      <w:pPr>
        <w:spacing w:after="0"/>
        <w:ind w:firstLine="0"/>
        <w:jc w:val="center"/>
        <w:rPr>
          <w:b/>
          <w:sz w:val="20"/>
          <w:szCs w:val="20"/>
        </w:rPr>
      </w:pPr>
      <w:r w:rsidRPr="00FF6E06">
        <w:rPr>
          <w:b/>
          <w:sz w:val="20"/>
          <w:szCs w:val="20"/>
        </w:rPr>
        <w:t>Figure 3.</w:t>
      </w:r>
      <w:r>
        <w:rPr>
          <w:b/>
          <w:sz w:val="20"/>
          <w:szCs w:val="20"/>
        </w:rPr>
        <w:t>5</w:t>
      </w:r>
      <w:r w:rsidRPr="00FF6E06">
        <w:rPr>
          <w:b/>
          <w:sz w:val="20"/>
          <w:szCs w:val="20"/>
        </w:rPr>
        <w:t xml:space="preserve"> </w:t>
      </w:r>
      <w:r>
        <w:rPr>
          <w:b/>
          <w:sz w:val="20"/>
          <w:szCs w:val="20"/>
        </w:rPr>
        <w:t>IPO Diagram of Quarantine Pass Validation</w:t>
      </w:r>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2ED527A" w14:textId="36E46181" w:rsidR="00533640" w:rsidRDefault="00CC3788" w:rsidP="00FD6C54">
      <w:pPr>
        <w:spacing w:after="0"/>
        <w:ind w:left="1440"/>
        <w:rPr>
          <w:b/>
          <w:sz w:val="20"/>
          <w:szCs w:val="20"/>
        </w:rPr>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2B3A2547" w14:textId="53E8606B" w:rsidR="00D43F33" w:rsidRDefault="00D43F33" w:rsidP="00D43F33">
      <w:pPr>
        <w:spacing w:after="0"/>
        <w:ind w:firstLine="0"/>
        <w:jc w:val="center"/>
        <w:rPr>
          <w:b/>
          <w:sz w:val="20"/>
          <w:szCs w:val="20"/>
        </w:rPr>
      </w:pPr>
      <w:r w:rsidRPr="00FF6E06">
        <w:rPr>
          <w:b/>
          <w:sz w:val="20"/>
          <w:szCs w:val="20"/>
        </w:rPr>
        <w:t>Figure 3.</w:t>
      </w:r>
      <w:r>
        <w:rPr>
          <w:b/>
          <w:sz w:val="20"/>
          <w:szCs w:val="20"/>
        </w:rPr>
        <w:t>6</w:t>
      </w:r>
      <w:r w:rsidRPr="00FF6E06">
        <w:rPr>
          <w:b/>
          <w:sz w:val="20"/>
          <w:szCs w:val="20"/>
        </w:rPr>
        <w:t xml:space="preserve"> </w:t>
      </w:r>
      <w:r>
        <w:rPr>
          <w:b/>
          <w:sz w:val="20"/>
          <w:szCs w:val="20"/>
        </w:rPr>
        <w:t>IPO Diagram for Decision Support System</w:t>
      </w:r>
    </w:p>
    <w:p w14:paraId="14C7CC3B" w14:textId="4FF2A15D" w:rsidR="002A1C03" w:rsidRDefault="002A1C03" w:rsidP="00D43F33">
      <w:pPr>
        <w:spacing w:after="0"/>
        <w:ind w:firstLine="0"/>
        <w:jc w:val="center"/>
        <w:rPr>
          <w:b/>
          <w:sz w:val="20"/>
          <w:szCs w:val="20"/>
        </w:rPr>
      </w:pPr>
    </w:p>
    <w:p w14:paraId="2E48A906" w14:textId="3F3D6386" w:rsidR="002A1C03" w:rsidRPr="002A1C03" w:rsidRDefault="002A1C03" w:rsidP="002A1C03">
      <w:pPr>
        <w:spacing w:after="0"/>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3489106A" w14:textId="77777777" w:rsidR="002A1C03" w:rsidRPr="002A1C03" w:rsidRDefault="002A1C03" w:rsidP="002A1C03">
      <w:pPr>
        <w:spacing w:after="0"/>
        <w:ind w:firstLine="0"/>
        <w:rPr>
          <w:bCs/>
        </w:rPr>
      </w:pPr>
    </w:p>
    <w:p w14:paraId="148FCF98" w14:textId="5822B449" w:rsidR="00533640" w:rsidRDefault="002A1C03" w:rsidP="00940203">
      <w:pPr>
        <w:spacing w:after="0"/>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p>
    <w:p w14:paraId="466B2E22" w14:textId="77777777" w:rsidR="000A570D" w:rsidRDefault="000A570D" w:rsidP="00940203">
      <w:pPr>
        <w:spacing w:after="0"/>
        <w:rPr>
          <w:bCs/>
        </w:rPr>
      </w:pPr>
    </w:p>
    <w:p w14:paraId="60ACE747" w14:textId="084BE4E7" w:rsidR="00AF66E3" w:rsidRPr="002A1C03" w:rsidRDefault="00AF66E3" w:rsidP="00940203">
      <w:pPr>
        <w:spacing w:after="0"/>
        <w:rPr>
          <w:bCs/>
        </w:rPr>
      </w:pPr>
      <w:r>
        <w:rPr>
          <w:bCs/>
        </w:rPr>
        <w:lastRenderedPageBreak/>
        <w:t xml:space="preserve">Diagram on figure 3.6 demonstrates how the </w:t>
      </w:r>
      <w:r w:rsidR="004D1623">
        <w:rPr>
          <w:bCs/>
        </w:rPr>
        <w:t>data captured from quarantine pass holder’s mobility history can be utilized in generating insightful data regarding the current crowd count on a specific</w:t>
      </w:r>
      <w:r w:rsidR="0000787E">
        <w:rPr>
          <w:bCs/>
        </w:rPr>
        <w:t xml:space="preserve"> essential establishment and generate a one week forecast.</w:t>
      </w:r>
    </w:p>
    <w:p w14:paraId="7FDFF4EF" w14:textId="4DC45E8C" w:rsidR="00533640" w:rsidRDefault="00533640" w:rsidP="00533640">
      <w:pPr>
        <w:spacing w:after="0"/>
        <w:ind w:firstLine="0"/>
        <w:jc w:val="center"/>
        <w:rPr>
          <w:b/>
          <w:sz w:val="20"/>
          <w:szCs w:val="20"/>
        </w:rPr>
      </w:pPr>
    </w:p>
    <w:p w14:paraId="016C0617" w14:textId="77777777" w:rsidR="00533640" w:rsidRPr="00FF6E06" w:rsidRDefault="00533640" w:rsidP="00533640">
      <w:pPr>
        <w:spacing w:after="0"/>
        <w:ind w:firstLine="0"/>
        <w:jc w:val="center"/>
        <w:rPr>
          <w:b/>
          <w:sz w:val="20"/>
          <w:szCs w:val="20"/>
        </w:rPr>
      </w:pPr>
    </w:p>
    <w:p w14:paraId="67FC71B0" w14:textId="77777777" w:rsidR="00581A0D" w:rsidRDefault="00581A0D" w:rsidP="00BC519E">
      <w:pPr>
        <w:spacing w:before="200" w:after="0"/>
        <w:outlineLvl w:val="1"/>
        <w:rPr>
          <w:rFonts w:eastAsia="Times New Roman"/>
          <w:color w:val="auto"/>
        </w:rPr>
      </w:pPr>
    </w:p>
    <w:p w14:paraId="194C006D" w14:textId="11B30907" w:rsidR="00BC519E" w:rsidRDefault="00BC519E" w:rsidP="00BC519E">
      <w:pPr>
        <w:spacing w:before="200" w:after="0"/>
        <w:outlineLvl w:val="1"/>
        <w:rPr>
          <w:rFonts w:eastAsia="Times New Roman"/>
          <w:color w:val="auto"/>
        </w:rPr>
      </w:pPr>
    </w:p>
    <w:p w14:paraId="1C6E1116" w14:textId="45922DAB" w:rsidR="005A4F51" w:rsidRDefault="005A4F51" w:rsidP="00BC519E">
      <w:pPr>
        <w:spacing w:before="200" w:after="0"/>
        <w:outlineLvl w:val="1"/>
        <w:rPr>
          <w:rFonts w:eastAsia="Times New Roman"/>
          <w:color w:val="auto"/>
        </w:rPr>
      </w:pPr>
    </w:p>
    <w:p w14:paraId="13EEC733" w14:textId="4A5CAD58" w:rsidR="005A4F51" w:rsidRDefault="005A4F51" w:rsidP="00BC519E">
      <w:pPr>
        <w:spacing w:before="200" w:after="0"/>
        <w:outlineLvl w:val="1"/>
        <w:rPr>
          <w:rFonts w:eastAsia="Times New Roman"/>
          <w:color w:val="auto"/>
        </w:rPr>
      </w:pPr>
    </w:p>
    <w:p w14:paraId="6072DD30" w14:textId="319C5A92" w:rsidR="005A4F51" w:rsidRDefault="005A4F51" w:rsidP="00BC519E">
      <w:pPr>
        <w:spacing w:before="200" w:after="0"/>
        <w:outlineLvl w:val="1"/>
        <w:rPr>
          <w:rFonts w:eastAsia="Times New Roman"/>
          <w:color w:val="auto"/>
        </w:rPr>
      </w:pPr>
    </w:p>
    <w:p w14:paraId="564B6E9A" w14:textId="1F632D39" w:rsidR="005A4F51" w:rsidRDefault="005A4F51" w:rsidP="00BC519E">
      <w:pPr>
        <w:spacing w:before="200" w:after="0"/>
        <w:outlineLvl w:val="1"/>
        <w:rPr>
          <w:rFonts w:eastAsia="Times New Roman"/>
          <w:color w:val="auto"/>
        </w:rPr>
      </w:pPr>
    </w:p>
    <w:p w14:paraId="3ACA9948" w14:textId="09673421" w:rsidR="00F1411E" w:rsidRDefault="00F1411E" w:rsidP="00BC519E">
      <w:pPr>
        <w:spacing w:before="200" w:after="0"/>
        <w:outlineLvl w:val="1"/>
        <w:rPr>
          <w:rFonts w:eastAsia="Times New Roman"/>
          <w:color w:val="auto"/>
        </w:rPr>
      </w:pPr>
    </w:p>
    <w:p w14:paraId="574788B7" w14:textId="6E54AD31" w:rsidR="00F1411E" w:rsidRDefault="00F1411E" w:rsidP="00BC519E">
      <w:pPr>
        <w:spacing w:before="200" w:after="0"/>
        <w:outlineLvl w:val="1"/>
        <w:rPr>
          <w:rFonts w:eastAsia="Times New Roman"/>
          <w:color w:val="auto"/>
        </w:rPr>
      </w:pPr>
    </w:p>
    <w:p w14:paraId="41853367" w14:textId="2E11C0F9" w:rsidR="00F1411E" w:rsidRDefault="00F1411E" w:rsidP="00BC519E">
      <w:pPr>
        <w:spacing w:before="200" w:after="0"/>
        <w:outlineLvl w:val="1"/>
        <w:rPr>
          <w:rFonts w:eastAsia="Times New Roman"/>
          <w:color w:val="auto"/>
        </w:rPr>
      </w:pPr>
    </w:p>
    <w:p w14:paraId="7A24E007" w14:textId="73B368FF" w:rsidR="00F1411E" w:rsidRDefault="00F1411E" w:rsidP="00BC519E">
      <w:pPr>
        <w:spacing w:before="200" w:after="0"/>
        <w:outlineLvl w:val="1"/>
        <w:rPr>
          <w:rFonts w:eastAsia="Times New Roman"/>
          <w:color w:val="auto"/>
        </w:rPr>
      </w:pPr>
    </w:p>
    <w:p w14:paraId="44CFF39A" w14:textId="78C1233F" w:rsidR="00F1411E" w:rsidRDefault="00F1411E" w:rsidP="00BC519E">
      <w:pPr>
        <w:spacing w:before="200" w:after="0"/>
        <w:outlineLvl w:val="1"/>
        <w:rPr>
          <w:rFonts w:eastAsia="Times New Roman"/>
          <w:color w:val="auto"/>
        </w:rPr>
      </w:pPr>
    </w:p>
    <w:p w14:paraId="247232F5" w14:textId="4C199946" w:rsidR="00F1411E" w:rsidRDefault="00F1411E" w:rsidP="00BC519E">
      <w:pPr>
        <w:spacing w:before="200" w:after="0"/>
        <w:outlineLvl w:val="1"/>
        <w:rPr>
          <w:rFonts w:eastAsia="Times New Roman"/>
          <w:color w:val="auto"/>
        </w:rPr>
      </w:pPr>
    </w:p>
    <w:p w14:paraId="0D19FC15" w14:textId="38E86974" w:rsidR="00F1411E" w:rsidRDefault="00F1411E" w:rsidP="00BC519E">
      <w:pPr>
        <w:spacing w:before="200" w:after="0"/>
        <w:outlineLvl w:val="1"/>
        <w:rPr>
          <w:rFonts w:eastAsia="Times New Roman"/>
          <w:color w:val="auto"/>
        </w:rPr>
      </w:pPr>
    </w:p>
    <w:p w14:paraId="472246FB" w14:textId="0909DBBC" w:rsidR="00F1411E" w:rsidRDefault="00F1411E" w:rsidP="00BC519E">
      <w:pPr>
        <w:spacing w:before="200" w:after="0"/>
        <w:outlineLvl w:val="1"/>
        <w:rPr>
          <w:rFonts w:eastAsia="Times New Roman"/>
          <w:color w:val="auto"/>
        </w:rPr>
      </w:pPr>
    </w:p>
    <w:p w14:paraId="5A3F78E3" w14:textId="500D8224" w:rsidR="00F1411E" w:rsidRDefault="00F1411E" w:rsidP="00BC519E">
      <w:pPr>
        <w:spacing w:before="200" w:after="0"/>
        <w:outlineLvl w:val="1"/>
        <w:rPr>
          <w:rFonts w:eastAsia="Times New Roman"/>
          <w:color w:val="auto"/>
        </w:rPr>
      </w:pPr>
    </w:p>
    <w:p w14:paraId="31468B93" w14:textId="7A6560D6" w:rsidR="00F1411E" w:rsidRDefault="00F1411E" w:rsidP="00BC519E">
      <w:pPr>
        <w:spacing w:before="200" w:after="0"/>
        <w:outlineLvl w:val="1"/>
        <w:rPr>
          <w:rFonts w:eastAsia="Times New Roman"/>
          <w:color w:val="auto"/>
        </w:rPr>
      </w:pPr>
    </w:p>
    <w:p w14:paraId="1E40FB2A" w14:textId="77777777" w:rsidR="00F1411E" w:rsidRDefault="00F1411E" w:rsidP="00BC519E">
      <w:pPr>
        <w:spacing w:before="200" w:after="0"/>
        <w:outlineLvl w:val="1"/>
        <w:rPr>
          <w:rFonts w:eastAsia="Times New Roman"/>
          <w:color w:val="auto"/>
        </w:rPr>
      </w:pPr>
    </w:p>
    <w:p w14:paraId="4FA1AA05" w14:textId="77777777" w:rsidR="005A4F51" w:rsidRPr="00BC519E" w:rsidRDefault="005A4F51" w:rsidP="00BC519E">
      <w:pPr>
        <w:spacing w:before="200" w:after="0"/>
        <w:outlineLvl w:val="1"/>
        <w:rPr>
          <w:rFonts w:eastAsia="Times New Roman"/>
          <w:color w:val="auto"/>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05B1DA59"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6" w:name="_Toc305755537"/>
      <w:r w:rsidRPr="00274968">
        <w:rPr>
          <w:rFonts w:eastAsia="MS Mincho"/>
          <w:b/>
          <w:bCs/>
          <w:caps/>
          <w:color w:val="auto"/>
          <w:sz w:val="28"/>
          <w:szCs w:val="28"/>
          <w:lang w:eastAsia="ja-JP"/>
        </w:rPr>
        <w:t>METHODOLOGY</w:t>
      </w:r>
      <w:bookmarkEnd w:id="16"/>
    </w:p>
    <w:p w14:paraId="023FAE90" w14:textId="77777777" w:rsidR="00274968" w:rsidRPr="00274968" w:rsidRDefault="00274968" w:rsidP="00274968">
      <w:pPr>
        <w:rPr>
          <w:rFonts w:eastAsia="Times New Roman"/>
          <w:color w:val="auto"/>
        </w:rPr>
      </w:pPr>
    </w:p>
    <w:p w14:paraId="0E787FF3" w14:textId="605EB3A7" w:rsidR="00CC7C94"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3815ABC1" w14:textId="1BE35361" w:rsidR="00CC7C94" w:rsidRDefault="00756020" w:rsidP="00FD6C54">
      <w:pPr>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705828F8" w14:textId="3BA00D23" w:rsidR="00CC7C94" w:rsidRDefault="00CC7C94" w:rsidP="00FD6C54">
      <w:pPr>
        <w:spacing w:line="480" w:lineRule="auto"/>
        <w:ind w:firstLine="0"/>
        <w:jc w:val="center"/>
        <w:rPr>
          <w:b/>
          <w:sz w:val="20"/>
          <w:szCs w:val="20"/>
        </w:rPr>
      </w:pPr>
      <w:r>
        <w:rPr>
          <w:b/>
          <w:sz w:val="20"/>
          <w:szCs w:val="20"/>
        </w:rPr>
        <w:t>Figure 4.1 Prototype Model</w:t>
      </w:r>
    </w:p>
    <w:p w14:paraId="30034E12" w14:textId="0849FADA" w:rsidR="00153B4C" w:rsidRDefault="00CC7C94" w:rsidP="003C0BD7">
      <w:pPr>
        <w:spacing w:after="0"/>
      </w:pPr>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C7C94">
      <w:pPr>
        <w:spacing w:line="480" w:lineRule="auto"/>
        <w:ind w:firstLine="0"/>
      </w:pPr>
      <w:r>
        <w:lastRenderedPageBreak/>
        <w:t xml:space="preserve">The phases of the prototype model </w:t>
      </w:r>
      <w:r w:rsidR="00756020">
        <w:t>involve</w:t>
      </w:r>
      <w:r>
        <w:t xml:space="preserve"> the following steps:</w:t>
      </w:r>
    </w:p>
    <w:p w14:paraId="6B457383" w14:textId="6BFF47C5" w:rsidR="00756020" w:rsidRDefault="00756020" w:rsidP="00756020">
      <w:pPr>
        <w:pStyle w:val="ListParagraph"/>
        <w:numPr>
          <w:ilvl w:val="1"/>
          <w:numId w:val="19"/>
        </w:numPr>
        <w:spacing w:after="0"/>
        <w:rPr>
          <w:b/>
        </w:rPr>
      </w:pPr>
      <w:r w:rsidRPr="00756020">
        <w:rPr>
          <w:b/>
        </w:rPr>
        <w:t xml:space="preserve">Requirements Modeling </w:t>
      </w:r>
    </w:p>
    <w:p w14:paraId="3B715497" w14:textId="77777777" w:rsidR="00153B4C" w:rsidRDefault="00153B4C" w:rsidP="00153B4C">
      <w:pPr>
        <w:pStyle w:val="ListParagraph"/>
        <w:spacing w:after="0"/>
        <w:ind w:left="360" w:firstLine="0"/>
        <w:rPr>
          <w:b/>
        </w:rPr>
      </w:pPr>
    </w:p>
    <w:p w14:paraId="22677C98" w14:textId="4089D958" w:rsidR="00153B4C" w:rsidRDefault="00153B4C" w:rsidP="00153B4C">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34664A">
      <w:pPr>
        <w:spacing w:after="0"/>
      </w:pPr>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8A4B88">
      <w:pPr>
        <w:spacing w:before="200" w:after="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8A4B88">
      <w:pPr>
        <w:spacing w:before="200" w:after="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951DED">
      <w:pPr>
        <w:spacing w:before="200" w:after="0"/>
        <w:outlineLvl w:val="1"/>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951DED">
      <w:pPr>
        <w:spacing w:before="200" w:after="0"/>
        <w:outlineLvl w:val="1"/>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62EBFACC" w14:textId="2CC652A2" w:rsidR="0021446B" w:rsidRDefault="0021446B" w:rsidP="0021446B">
      <w:pPr>
        <w:spacing w:before="200" w:after="0"/>
        <w:jc w:val="center"/>
        <w:outlineLvl w:val="1"/>
        <w:rPr>
          <w:color w:val="000000"/>
        </w:rP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5"/>
                    <a:stretch>
                      <a:fillRect/>
                    </a:stretch>
                  </pic:blipFill>
                  <pic:spPr>
                    <a:xfrm>
                      <a:off x="0" y="0"/>
                      <a:ext cx="2634987" cy="3703724"/>
                    </a:xfrm>
                    <a:prstGeom prst="rect">
                      <a:avLst/>
                    </a:prstGeom>
                  </pic:spPr>
                </pic:pic>
              </a:graphicData>
            </a:graphic>
          </wp:inline>
        </w:drawing>
      </w:r>
    </w:p>
    <w:p w14:paraId="1C339702" w14:textId="0234EDA4" w:rsidR="000122EB" w:rsidRDefault="0021446B" w:rsidP="000122EB">
      <w:pPr>
        <w:spacing w:after="0"/>
        <w:jc w:val="center"/>
        <w:rPr>
          <w:b/>
          <w:bCs/>
          <w:sz w:val="20"/>
          <w:szCs w:val="20"/>
        </w:rPr>
      </w:pPr>
      <w:r w:rsidRPr="0021446B">
        <w:rPr>
          <w:b/>
          <w:bCs/>
          <w:sz w:val="20"/>
          <w:szCs w:val="20"/>
        </w:rPr>
        <w:t>Figure 4.</w:t>
      </w:r>
      <w:r w:rsidR="000122EB">
        <w:rPr>
          <w:b/>
          <w:bCs/>
          <w:sz w:val="20"/>
          <w:szCs w:val="20"/>
        </w:rPr>
        <w:t>2</w:t>
      </w:r>
      <w:r w:rsidRPr="0021446B">
        <w:rPr>
          <w:b/>
          <w:bCs/>
          <w:sz w:val="20"/>
          <w:szCs w:val="20"/>
        </w:rPr>
        <w:t xml:space="preserve"> Sample </w:t>
      </w:r>
      <w:r>
        <w:rPr>
          <w:b/>
          <w:bCs/>
          <w:sz w:val="20"/>
          <w:szCs w:val="20"/>
        </w:rPr>
        <w:t>Quarantine Pass</w:t>
      </w:r>
    </w:p>
    <w:p w14:paraId="68123AC7" w14:textId="77777777" w:rsidR="00C036F8" w:rsidRDefault="00C036F8" w:rsidP="00C036F8">
      <w:pPr>
        <w:spacing w:after="0"/>
        <w:ind w:firstLine="0"/>
        <w:rPr>
          <w:b/>
          <w:bCs/>
          <w:sz w:val="20"/>
          <w:szCs w:val="20"/>
        </w:rPr>
      </w:pPr>
      <w:r>
        <w:rPr>
          <w:b/>
          <w:bCs/>
          <w:sz w:val="20"/>
          <w:szCs w:val="20"/>
        </w:rPr>
        <w:tab/>
      </w:r>
    </w:p>
    <w:p w14:paraId="75B52FBB" w14:textId="1256E5D8" w:rsidR="00C036F8" w:rsidRDefault="000E01D4" w:rsidP="00C036F8">
      <w:pPr>
        <w:spacing w:after="0"/>
        <w:rPr>
          <w:b/>
          <w:bCs/>
          <w:sz w:val="20"/>
          <w:szCs w:val="20"/>
        </w:rPr>
      </w:pPr>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3C8D856C" w14:textId="0CAFC75A" w:rsidR="000E01D4" w:rsidRDefault="000E01D4" w:rsidP="000E01D4">
      <w:pPr>
        <w:spacing w:after="0"/>
      </w:pPr>
      <w:r w:rsidRPr="005F19B1">
        <w:t>Below are</w:t>
      </w:r>
      <w:r>
        <w:t xml:space="preserve"> the functional</w:t>
      </w:r>
      <w:r w:rsidRPr="005F19B1">
        <w:t xml:space="preserve"> requirements grouped by specific role:</w:t>
      </w:r>
    </w:p>
    <w:p w14:paraId="264A43D2" w14:textId="0A18870A" w:rsidR="000E01D4" w:rsidRDefault="000E01D4" w:rsidP="000E01D4">
      <w:pPr>
        <w:spacing w:after="0"/>
      </w:pPr>
    </w:p>
    <w:p w14:paraId="1BE9D8C9" w14:textId="18A121C5" w:rsidR="000E01D4" w:rsidRPr="005F19B1" w:rsidRDefault="000E01D4" w:rsidP="00882F3B">
      <w:pPr>
        <w:pStyle w:val="ListParagraph"/>
        <w:numPr>
          <w:ilvl w:val="0"/>
          <w:numId w:val="21"/>
        </w:numPr>
        <w:tabs>
          <w:tab w:val="left" w:pos="3195"/>
        </w:tabs>
        <w:spacing w:after="0"/>
      </w:pPr>
      <w:r>
        <w:lastRenderedPageBreak/>
        <w:t>Resident</w:t>
      </w:r>
    </w:p>
    <w:p w14:paraId="752E46AC" w14:textId="252456F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0E01D4">
      <w:pPr>
        <w:pStyle w:val="ListParagraph"/>
        <w:numPr>
          <w:ilvl w:val="0"/>
          <w:numId w:val="20"/>
        </w:numPr>
        <w:tabs>
          <w:tab w:val="left" w:pos="3195"/>
        </w:tabs>
        <w:spacing w:after="0"/>
        <w:jc w:val="left"/>
      </w:pPr>
      <w:r>
        <w:t>Generate Quarantine Pass</w:t>
      </w:r>
      <w:r w:rsidRPr="005F19B1">
        <w:t xml:space="preserve"> – </w:t>
      </w:r>
      <w:r w:rsidR="00882F3B">
        <w:t>Generate a digital quarantine pass by providing personal information to be validated by the system.</w:t>
      </w:r>
    </w:p>
    <w:p w14:paraId="1BE6B53E" w14:textId="3E864B9F" w:rsidR="000E01D4" w:rsidRPr="005F19B1" w:rsidRDefault="000E01D4" w:rsidP="000E01D4">
      <w:pPr>
        <w:pStyle w:val="ListParagraph"/>
        <w:numPr>
          <w:ilvl w:val="0"/>
          <w:numId w:val="20"/>
        </w:numPr>
        <w:tabs>
          <w:tab w:val="left" w:pos="3195"/>
        </w:tabs>
        <w:spacing w:after="0"/>
        <w:jc w:val="left"/>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CC3CD9B" w14:textId="77777777" w:rsidR="000E01D4" w:rsidRPr="005F19B1" w:rsidRDefault="000E01D4" w:rsidP="000E01D4">
      <w:pPr>
        <w:tabs>
          <w:tab w:val="left" w:pos="3195"/>
        </w:tabs>
        <w:spacing w:after="0"/>
      </w:pPr>
    </w:p>
    <w:p w14:paraId="7EB3BB73" w14:textId="2A3A91F6" w:rsidR="000E01D4" w:rsidRPr="005F19B1" w:rsidRDefault="00432A29" w:rsidP="00432A29">
      <w:pPr>
        <w:pStyle w:val="ListParagraph"/>
        <w:numPr>
          <w:ilvl w:val="0"/>
          <w:numId w:val="21"/>
        </w:numPr>
        <w:tabs>
          <w:tab w:val="left" w:pos="3195"/>
        </w:tabs>
        <w:spacing w:after="0"/>
      </w:pPr>
      <w:r>
        <w:t>Essential Establishment Personnel</w:t>
      </w:r>
    </w:p>
    <w:p w14:paraId="502B2CA1" w14:textId="6841DC0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432A29">
        <w:t>R</w:t>
      </w:r>
      <w:r w:rsidRPr="005F19B1">
        <w:t>egister to gain access to the system</w:t>
      </w:r>
      <w:r w:rsidR="007C05E9">
        <w:t>.</w:t>
      </w:r>
    </w:p>
    <w:p w14:paraId="235BEE16" w14:textId="278F6093" w:rsidR="000E01D4" w:rsidRDefault="00432A29" w:rsidP="000E01D4">
      <w:pPr>
        <w:pStyle w:val="ListParagraph"/>
        <w:numPr>
          <w:ilvl w:val="0"/>
          <w:numId w:val="20"/>
        </w:numPr>
        <w:tabs>
          <w:tab w:val="left" w:pos="3195"/>
        </w:tabs>
        <w:spacing w:after="0"/>
        <w:jc w:val="left"/>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7A43D313" w14:textId="327384AA" w:rsidR="004A672A" w:rsidRDefault="007C05E9" w:rsidP="004A672A">
      <w:pPr>
        <w:pStyle w:val="ListParagraph"/>
        <w:numPr>
          <w:ilvl w:val="0"/>
          <w:numId w:val="20"/>
        </w:numPr>
        <w:tabs>
          <w:tab w:val="left" w:pos="3195"/>
        </w:tabs>
        <w:spacing w:after="0"/>
        <w:jc w:val="left"/>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43CB400A" w14:textId="0EFA81EB" w:rsidR="00D54155" w:rsidRDefault="00D54155" w:rsidP="00D54155">
      <w:pPr>
        <w:spacing w:after="0"/>
        <w:ind w:firstLine="0"/>
      </w:pPr>
    </w:p>
    <w:p w14:paraId="005D5343" w14:textId="4F844B76" w:rsidR="009B7605" w:rsidRDefault="009B7605" w:rsidP="009B7605">
      <w:pPr>
        <w:spacing w:after="0"/>
      </w:pPr>
      <w:r w:rsidRPr="009B7605">
        <w:t>In generating the digital quarantine pass, QR code scheme will be implemented</w:t>
      </w:r>
      <w:r w:rsidR="00D54155">
        <w:t xml:space="preserve"> to </w:t>
      </w:r>
      <w:r w:rsidR="00D54155" w:rsidRPr="00D54155">
        <w:t>help to speed up the flow of information</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040A972C" w14:textId="255627E3" w:rsidR="009B7605" w:rsidRDefault="009B7605" w:rsidP="009B7605">
      <w:pPr>
        <w:spacing w:after="0"/>
      </w:pPr>
    </w:p>
    <w:p w14:paraId="7544EC14" w14:textId="47133337" w:rsidR="009B7605" w:rsidRDefault="009B7605" w:rsidP="009B7605">
      <w:pPr>
        <w:spacing w:after="0"/>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8279DC">
      <w:pPr>
        <w:spacing w:after="0"/>
        <w:ind w:firstLine="0"/>
        <w:rPr>
          <w:bCs/>
        </w:rPr>
      </w:pPr>
    </w:p>
    <w:p w14:paraId="725B0881" w14:textId="008BC558" w:rsidR="008279DC" w:rsidRDefault="009E1F88" w:rsidP="00FC5916">
      <w:pPr>
        <w:spacing w:after="0"/>
        <w:ind w:firstLine="360"/>
        <w:rPr>
          <w:b/>
        </w:rPr>
      </w:pPr>
      <w:r>
        <w:rPr>
          <w:b/>
        </w:rPr>
        <w:t xml:space="preserve">Forecasting using </w:t>
      </w:r>
      <w:r w:rsidR="008279DC" w:rsidRPr="008279DC">
        <w:rPr>
          <w:b/>
        </w:rPr>
        <w:t>Auto Regressive Integrated Moving Average (ARIMA) Model</w:t>
      </w:r>
    </w:p>
    <w:p w14:paraId="115F2F72" w14:textId="77777777" w:rsidR="008279DC" w:rsidRPr="008279DC" w:rsidRDefault="008279DC" w:rsidP="008279DC">
      <w:pPr>
        <w:spacing w:after="0"/>
        <w:ind w:firstLine="0"/>
        <w:rPr>
          <w:b/>
        </w:rPr>
      </w:pPr>
    </w:p>
    <w:p w14:paraId="71688D8C" w14:textId="4A9C5F2C" w:rsidR="00BC00BD" w:rsidRDefault="00E86844" w:rsidP="008279DC">
      <w:pPr>
        <w:spacing w:after="0"/>
        <w:ind w:firstLine="360"/>
        <w:rPr>
          <w:bCs/>
        </w:rPr>
      </w:pPr>
      <w:r w:rsidRPr="00E86844">
        <w:rPr>
          <w:bCs/>
        </w:rPr>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6BFC0036" w14:textId="77777777" w:rsidR="00E86844" w:rsidRDefault="00E86844" w:rsidP="008279DC">
      <w:pPr>
        <w:spacing w:after="0"/>
        <w:ind w:firstLine="360"/>
        <w:rPr>
          <w:bCs/>
        </w:rPr>
      </w:pPr>
    </w:p>
    <w:p w14:paraId="318D8BFA" w14:textId="1E3FBE5A" w:rsidR="00E86844" w:rsidRDefault="00E86844" w:rsidP="00297013">
      <w:pPr>
        <w:spacing w:after="0"/>
        <w:ind w:firstLine="360"/>
        <w:rPr>
          <w:bCs/>
        </w:rPr>
      </w:pPr>
      <w:r w:rsidRPr="00E86844">
        <w:rPr>
          <w:bCs/>
        </w:rPr>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E17AC6"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2B595728" w14:textId="79244BF2" w:rsidR="00297013" w:rsidRDefault="00297013" w:rsidP="00297013">
      <w:pPr>
        <w:spacing w:after="0"/>
        <w:ind w:firstLine="360"/>
        <w:rPr>
          <w:b/>
        </w:rPr>
      </w:pPr>
      <w:r w:rsidRPr="00297013">
        <w:rPr>
          <w:b/>
        </w:rPr>
        <w:t>ARIMA model in words:</w:t>
      </w:r>
    </w:p>
    <w:p w14:paraId="00826DB1" w14:textId="77777777" w:rsidR="00D2588E" w:rsidRPr="00297013" w:rsidRDefault="00D2588E" w:rsidP="00297013">
      <w:pPr>
        <w:spacing w:after="0"/>
        <w:ind w:firstLine="360"/>
        <w:rPr>
          <w:b/>
        </w:rPr>
      </w:pPr>
    </w:p>
    <w:p w14:paraId="65318E08" w14:textId="1D715999" w:rsidR="00297013" w:rsidRDefault="00297013" w:rsidP="00297013">
      <w:pPr>
        <w:spacing w:after="0"/>
        <w:ind w:firstLine="360"/>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4E8F63AD" w14:textId="464ABFF6" w:rsidR="003D076D" w:rsidRDefault="003D076D" w:rsidP="009E1F88">
      <w:pPr>
        <w:spacing w:after="0"/>
        <w:ind w:firstLine="0"/>
        <w:rPr>
          <w:bCs/>
        </w:rPr>
      </w:pPr>
    </w:p>
    <w:p w14:paraId="300C0B8B" w14:textId="3060E70C" w:rsidR="007375E8" w:rsidRDefault="00FF7413" w:rsidP="007375E8">
      <w:pPr>
        <w:spacing w:after="0"/>
        <w:ind w:firstLine="360"/>
      </w:pPr>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46D7C3C5" w14:textId="4B89BF91" w:rsidR="007375E8" w:rsidRDefault="007375E8" w:rsidP="007375E8">
      <w:pPr>
        <w:spacing w:after="0"/>
        <w:rPr>
          <w:bCs/>
        </w:rPr>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6"/>
                    <a:stretch>
                      <a:fillRect/>
                    </a:stretch>
                  </pic:blipFill>
                  <pic:spPr>
                    <a:xfrm>
                      <a:off x="0" y="0"/>
                      <a:ext cx="4875230" cy="1701252"/>
                    </a:xfrm>
                    <a:prstGeom prst="rect">
                      <a:avLst/>
                    </a:prstGeom>
                  </pic:spPr>
                </pic:pic>
              </a:graphicData>
            </a:graphic>
          </wp:inline>
        </w:drawing>
      </w:r>
    </w:p>
    <w:p w14:paraId="35C30E2B" w14:textId="2A5B231F" w:rsidR="007375E8" w:rsidRDefault="007375E8" w:rsidP="007375E8">
      <w:pPr>
        <w:spacing w:after="0"/>
        <w:ind w:firstLine="0"/>
        <w:jc w:val="center"/>
        <w:rPr>
          <w:b/>
          <w:bCs/>
          <w:sz w:val="20"/>
          <w:szCs w:val="20"/>
        </w:rPr>
      </w:pPr>
      <w:r w:rsidRPr="0021446B">
        <w:rPr>
          <w:b/>
          <w:bCs/>
          <w:sz w:val="20"/>
          <w:szCs w:val="20"/>
        </w:rPr>
        <w:t>Figure 4.</w:t>
      </w:r>
      <w:r w:rsidR="005E6AE0">
        <w:rPr>
          <w:b/>
          <w:bCs/>
          <w:sz w:val="20"/>
          <w:szCs w:val="20"/>
        </w:rPr>
        <w:t>3</w:t>
      </w:r>
      <w:r w:rsidRPr="0021446B">
        <w:rPr>
          <w:b/>
          <w:bCs/>
          <w:sz w:val="20"/>
          <w:szCs w:val="20"/>
        </w:rPr>
        <w:t xml:space="preserve"> </w:t>
      </w:r>
      <w:r>
        <w:rPr>
          <w:b/>
          <w:bCs/>
          <w:sz w:val="20"/>
          <w:szCs w:val="20"/>
        </w:rPr>
        <w:t xml:space="preserve">Sample </w:t>
      </w:r>
      <w:r w:rsidR="004237FB">
        <w:rPr>
          <w:b/>
          <w:bCs/>
          <w:sz w:val="20"/>
          <w:szCs w:val="20"/>
        </w:rPr>
        <w:t>of Non- Series P</w:t>
      </w:r>
      <w:r>
        <w:rPr>
          <w:b/>
          <w:bCs/>
          <w:sz w:val="20"/>
          <w:szCs w:val="20"/>
        </w:rPr>
        <w:t>lot</w:t>
      </w:r>
    </w:p>
    <w:p w14:paraId="63BBCFDC" w14:textId="77777777" w:rsidR="007375E8" w:rsidRDefault="007375E8" w:rsidP="007375E8">
      <w:pPr>
        <w:spacing w:after="0"/>
        <w:ind w:firstLine="0"/>
        <w:rPr>
          <w:bCs/>
        </w:rPr>
      </w:pPr>
      <w:r>
        <w:rPr>
          <w:bCs/>
        </w:rPr>
        <w:tab/>
      </w:r>
    </w:p>
    <w:p w14:paraId="22414A66" w14:textId="40B77B7F" w:rsidR="00466840" w:rsidRDefault="00466840" w:rsidP="00CC6A5B">
      <w:pPr>
        <w:spacing w:after="0"/>
        <w:rPr>
          <w:bCs/>
        </w:rPr>
      </w:pPr>
      <w:r w:rsidRPr="00466840">
        <w:rPr>
          <w:bCs/>
        </w:rPr>
        <w:t xml:space="preserve">If the data series in the system has substantial autocorrelations, the system will need to execute differencing, which involves transforming the original series, </w:t>
      </w:r>
      <w:proofErr w:type="spellStart"/>
      <w:r w:rsidRPr="00466840">
        <w:rPr>
          <w:bCs/>
        </w:rPr>
        <w:t>xt</w:t>
      </w:r>
      <w:proofErr w:type="spellEnd"/>
      <w:r w:rsidRPr="00466840">
        <w:rPr>
          <w:bCs/>
        </w:rPr>
        <w:t xml:space="preserve">, to become stationary around its mean and variance. The autocorrelation plots could look like </w:t>
      </w:r>
      <w:r>
        <w:rPr>
          <w:bCs/>
        </w:rPr>
        <w:t>in figure 4.4</w:t>
      </w:r>
      <w:r w:rsidRPr="00466840">
        <w:rPr>
          <w:bCs/>
        </w:rPr>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5ECD9C36" w14:textId="7ED5DA32" w:rsidR="007375E8" w:rsidRDefault="00D36284" w:rsidP="00D36284">
      <w:pPr>
        <w:spacing w:after="0"/>
        <w:ind w:firstLine="0"/>
        <w:jc w:val="center"/>
        <w:rPr>
          <w:bCs/>
        </w:rP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7"/>
                    <a:stretch>
                      <a:fillRect/>
                    </a:stretch>
                  </pic:blipFill>
                  <pic:spPr>
                    <a:xfrm>
                      <a:off x="0" y="0"/>
                      <a:ext cx="4316878" cy="1575860"/>
                    </a:xfrm>
                    <a:prstGeom prst="rect">
                      <a:avLst/>
                    </a:prstGeom>
                  </pic:spPr>
                </pic:pic>
              </a:graphicData>
            </a:graphic>
          </wp:inline>
        </w:drawing>
      </w:r>
    </w:p>
    <w:p w14:paraId="756F9614" w14:textId="3101913D" w:rsidR="00D36284" w:rsidRDefault="00D36284" w:rsidP="00D36284">
      <w:pPr>
        <w:spacing w:after="0"/>
        <w:ind w:firstLine="0"/>
        <w:jc w:val="center"/>
        <w:rPr>
          <w:b/>
          <w:bCs/>
          <w:sz w:val="20"/>
          <w:szCs w:val="20"/>
        </w:rPr>
      </w:pPr>
      <w:r w:rsidRPr="0021446B">
        <w:rPr>
          <w:b/>
          <w:bCs/>
          <w:sz w:val="20"/>
          <w:szCs w:val="20"/>
        </w:rPr>
        <w:t>Figure 4.</w:t>
      </w:r>
      <w:r w:rsidR="005E6AE0">
        <w:rPr>
          <w:b/>
          <w:bCs/>
          <w:sz w:val="20"/>
          <w:szCs w:val="20"/>
        </w:rPr>
        <w:t>4</w:t>
      </w:r>
      <w:r w:rsidRPr="0021446B">
        <w:rPr>
          <w:b/>
          <w:bCs/>
          <w:sz w:val="20"/>
          <w:szCs w:val="20"/>
        </w:rPr>
        <w:t xml:space="preserve"> </w:t>
      </w:r>
      <w:r>
        <w:rPr>
          <w:b/>
          <w:bCs/>
          <w:sz w:val="20"/>
          <w:szCs w:val="20"/>
        </w:rPr>
        <w:t>Sample Stationary Series Plot</w:t>
      </w:r>
    </w:p>
    <w:p w14:paraId="0C6DECC1" w14:textId="77777777" w:rsidR="00006611" w:rsidRDefault="00006611" w:rsidP="00006611">
      <w:pPr>
        <w:spacing w:after="0"/>
        <w:ind w:firstLine="0"/>
        <w:rPr>
          <w:bCs/>
        </w:rPr>
      </w:pPr>
    </w:p>
    <w:p w14:paraId="10BD416D" w14:textId="4EFF904F" w:rsidR="000B2CEE" w:rsidRDefault="002845D1" w:rsidP="000B2CEE">
      <w:pPr>
        <w:spacing w:after="0"/>
        <w:rPr>
          <w:bCs/>
        </w:rPr>
      </w:pPr>
      <w:r w:rsidRPr="002845D1">
        <w:rPr>
          <w:bCs/>
        </w:rPr>
        <w:t>Differencing usually significantly reduces the number of large autocorrelations. We'd have to difference the differenced series again if it didn't appear stationary.</w:t>
      </w:r>
    </w:p>
    <w:p w14:paraId="3B58F8EF" w14:textId="77777777" w:rsidR="002845D1" w:rsidRDefault="002845D1" w:rsidP="000B2CEE">
      <w:pPr>
        <w:spacing w:after="0"/>
        <w:rPr>
          <w:bCs/>
        </w:rPr>
      </w:pPr>
    </w:p>
    <w:p w14:paraId="054BB3B4" w14:textId="4439AC4C" w:rsidR="002845D1" w:rsidRDefault="002845D1" w:rsidP="00885587">
      <w:pPr>
        <w:spacing w:after="0"/>
      </w:pPr>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tbl>
      <w:tblPr>
        <w:tblStyle w:val="TableGrid"/>
        <w:tblW w:w="0" w:type="auto"/>
        <w:tblInd w:w="1567" w:type="dxa"/>
        <w:tblLayout w:type="fixed"/>
        <w:tblLook w:val="04A0" w:firstRow="1" w:lastRow="0" w:firstColumn="1" w:lastColumn="0" w:noHBand="0" w:noVBand="1"/>
      </w:tblPr>
      <w:tblGrid>
        <w:gridCol w:w="2160"/>
        <w:gridCol w:w="2610"/>
      </w:tblGrid>
      <w:tr w:rsidR="002845D1" w14:paraId="3B7A750A" w14:textId="77777777" w:rsidTr="00354A2D">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2845D1">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2845D1">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2845D1">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2845D1">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2845D1">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2845D1">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2845D1">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0B6057C4" w14:textId="2289FB40" w:rsidR="000B2CEE" w:rsidRDefault="000B2CEE" w:rsidP="002845D1">
      <w:pPr>
        <w:spacing w:after="0"/>
        <w:ind w:firstLine="0"/>
      </w:pPr>
    </w:p>
    <w:p w14:paraId="227883C5" w14:textId="77777777" w:rsidR="002845D1" w:rsidRDefault="002845D1" w:rsidP="002845D1">
      <w:pPr>
        <w:spacing w:after="0"/>
        <w:ind w:firstLine="0"/>
        <w:rPr>
          <w:bCs/>
        </w:rPr>
      </w:pPr>
    </w:p>
    <w:p w14:paraId="6D879F9E" w14:textId="23598743" w:rsidR="00195A2C" w:rsidRDefault="004166A5" w:rsidP="00885587">
      <w:pPr>
        <w:spacing w:after="0"/>
        <w:rPr>
          <w:bCs/>
        </w:rPr>
      </w:pPr>
      <w:r w:rsidRPr="004166A5">
        <w:rPr>
          <w:bCs/>
        </w:rPr>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1C94AC52" w14:textId="70EDCE3E" w:rsidR="00D24585" w:rsidRDefault="004166A5" w:rsidP="004166A5">
      <w:pPr>
        <w:spacing w:after="0"/>
        <w:rPr>
          <w:bCs/>
        </w:rPr>
      </w:pPr>
      <w:r w:rsidRPr="004166A5">
        <w:rPr>
          <w:bCs/>
        </w:rPr>
        <w:lastRenderedPageBreak/>
        <w:t>In the ARIMA(</w:t>
      </w:r>
      <w:proofErr w:type="spellStart"/>
      <w:proofErr w:type="gramStart"/>
      <w:r w:rsidRPr="004166A5">
        <w:rPr>
          <w:bCs/>
        </w:rPr>
        <w:t>p,d</w:t>
      </w:r>
      <w:proofErr w:type="gramEnd"/>
      <w:r w:rsidRPr="004166A5">
        <w:rPr>
          <w:bCs/>
        </w:rPr>
        <w:t>,q</w:t>
      </w:r>
      <w:proofErr w:type="spellEnd"/>
      <w:r w:rsidRPr="004166A5">
        <w:rPr>
          <w:bCs/>
        </w:rPr>
        <w:t>) model, the next step is to choose values for d, then p and q.</w:t>
      </w:r>
    </w:p>
    <w:p w14:paraId="6E0E260B" w14:textId="77777777" w:rsidR="004166A5" w:rsidRDefault="004166A5" w:rsidP="00D24585">
      <w:pPr>
        <w:spacing w:after="0"/>
        <w:ind w:firstLine="360"/>
        <w:rPr>
          <w:bCs/>
        </w:rPr>
      </w:pPr>
    </w:p>
    <w:p w14:paraId="693B8A1B" w14:textId="589EE26D" w:rsidR="00D24585" w:rsidRDefault="004166A5" w:rsidP="004166A5">
      <w:pPr>
        <w:spacing w:after="0"/>
        <w:rPr>
          <w:bCs/>
        </w:rPr>
      </w:pPr>
      <w:r w:rsidRPr="004166A5">
        <w:rPr>
          <w:bCs/>
        </w:rPr>
        <w:t>The partial autocorrelations of the correctly differenced series are used to calculate the value of p. The projected value of p would be the last lag with a big value if the partial autocorrelations broke off after a few lags. You have a moving average model (p=0) or an ARIMA model with positive p and q if the partial autocorrelations do not cut off.</w:t>
      </w:r>
    </w:p>
    <w:p w14:paraId="6261654F" w14:textId="4D786F40" w:rsidR="004166A5" w:rsidRDefault="004166A5" w:rsidP="00D24585">
      <w:pPr>
        <w:spacing w:after="0"/>
        <w:ind w:firstLine="360"/>
        <w:rPr>
          <w:bCs/>
        </w:rPr>
      </w:pPr>
      <w:r>
        <w:rPr>
          <w:bCs/>
        </w:rPr>
        <w:tab/>
      </w:r>
    </w:p>
    <w:p w14:paraId="30B2CB5D" w14:textId="2C5C0B10" w:rsidR="00195A2C" w:rsidRDefault="004166A5" w:rsidP="004166A5">
      <w:pPr>
        <w:spacing w:after="0"/>
      </w:pPr>
      <w:r w:rsidRPr="004166A5">
        <w:t>The autocorrelations of the correctly differenced series are used to calculate the value of q. If the autocorrelations stop after a few lags, the predicted value of q would be the last lag with a big value. You either have an autoregressive model (</w:t>
      </w:r>
      <w:proofErr w:type="spellStart"/>
      <w:r w:rsidRPr="004166A5">
        <w:t>i</w:t>
      </w:r>
      <w:proofErr w:type="spellEnd"/>
      <w:r w:rsidRPr="004166A5">
        <w:t>=0) or an ARIMA model with positive p and q if the autocorrelations do not cut off.</w:t>
      </w:r>
    </w:p>
    <w:p w14:paraId="62214086" w14:textId="77777777" w:rsidR="004166A5" w:rsidRDefault="004166A5" w:rsidP="00D24585">
      <w:pPr>
        <w:spacing w:after="0"/>
        <w:ind w:firstLine="360"/>
      </w:pPr>
    </w:p>
    <w:p w14:paraId="1007BD30" w14:textId="3DC6076B" w:rsidR="004166A5" w:rsidRDefault="004166A5" w:rsidP="00195A2C">
      <w:pPr>
        <w:spacing w:after="0"/>
        <w:rPr>
          <w:bCs/>
        </w:rPr>
      </w:pPr>
      <w:r w:rsidRPr="004166A5">
        <w:rPr>
          <w:bCs/>
        </w:rPr>
        <w:t>The diagnostic examination of a model is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1778DF" w14:textId="77777777" w:rsidR="004166A5" w:rsidRDefault="004166A5" w:rsidP="00195A2C">
      <w:pPr>
        <w:spacing w:after="0"/>
        <w:rPr>
          <w:bCs/>
        </w:rPr>
      </w:pPr>
    </w:p>
    <w:p w14:paraId="4864F8E0" w14:textId="33236FC3" w:rsidR="00195A2C" w:rsidRDefault="004166A5" w:rsidP="004166A5">
      <w:pPr>
        <w:spacing w:after="0"/>
        <w:rPr>
          <w:bCs/>
        </w:rPr>
      </w:pPr>
      <w:r w:rsidRPr="004166A5">
        <w:rPr>
          <w:bCs/>
        </w:rPr>
        <w:t>The values of p and/or q are modified, and the model is re-estimated, if some of the autocorrelations are high.</w:t>
      </w:r>
    </w:p>
    <w:p w14:paraId="71834D66" w14:textId="77777777" w:rsidR="004166A5" w:rsidRDefault="004166A5" w:rsidP="00195A2C">
      <w:pPr>
        <w:spacing w:after="0"/>
        <w:ind w:firstLine="360"/>
        <w:rPr>
          <w:bCs/>
        </w:rPr>
      </w:pPr>
    </w:p>
    <w:p w14:paraId="584CEC83" w14:textId="46ACB2CE" w:rsidR="008279DC" w:rsidRDefault="004166A5" w:rsidP="004166A5">
      <w:pPr>
        <w:spacing w:after="0"/>
        <w:rPr>
          <w:bCs/>
        </w:rPr>
      </w:pPr>
      <w:r w:rsidRPr="004166A5">
        <w:rPr>
          <w:bCs/>
        </w:rPr>
        <w:t>This procedure of reviewing the residuals and modifying the p and q values continues until the residuals have no more structure. The application can be used to generate forecasts and related probability limitations once an appropriate model has been chosen.</w:t>
      </w:r>
    </w:p>
    <w:p w14:paraId="6A5459AE" w14:textId="4101680A" w:rsidR="004166A5" w:rsidRDefault="004166A5" w:rsidP="00FC5916">
      <w:pPr>
        <w:spacing w:after="0"/>
        <w:ind w:firstLine="0"/>
        <w:rPr>
          <w:bCs/>
        </w:rPr>
      </w:pPr>
    </w:p>
    <w:p w14:paraId="6E011CD3" w14:textId="3BBBB8A6" w:rsidR="004166A5" w:rsidRDefault="004166A5" w:rsidP="00FC5916">
      <w:pPr>
        <w:spacing w:after="0"/>
        <w:ind w:firstLine="0"/>
        <w:rPr>
          <w:bCs/>
        </w:rPr>
      </w:pPr>
    </w:p>
    <w:p w14:paraId="2BA784A8" w14:textId="5498FE64" w:rsidR="004166A5" w:rsidRDefault="004166A5" w:rsidP="00FC5916">
      <w:pPr>
        <w:spacing w:after="0"/>
        <w:ind w:firstLine="0"/>
        <w:rPr>
          <w:bCs/>
        </w:rPr>
      </w:pPr>
    </w:p>
    <w:p w14:paraId="0C64289C" w14:textId="797699D2" w:rsidR="004166A5" w:rsidRDefault="004166A5" w:rsidP="00FC5916">
      <w:pPr>
        <w:spacing w:after="0"/>
        <w:ind w:firstLine="0"/>
        <w:rPr>
          <w:bCs/>
        </w:rPr>
      </w:pPr>
    </w:p>
    <w:p w14:paraId="55F8137C" w14:textId="77777777" w:rsidR="004166A5" w:rsidRDefault="004166A5" w:rsidP="00FC5916">
      <w:pPr>
        <w:spacing w:after="0"/>
        <w:ind w:firstLine="0"/>
        <w:rPr>
          <w:bCs/>
        </w:rPr>
      </w:pPr>
    </w:p>
    <w:p w14:paraId="7C4017F2" w14:textId="77777777" w:rsidR="008279DC" w:rsidRPr="008279DC" w:rsidRDefault="008279DC" w:rsidP="008279DC">
      <w:pPr>
        <w:spacing w:after="0"/>
        <w:ind w:firstLine="360"/>
        <w:rPr>
          <w:bCs/>
        </w:rPr>
      </w:pPr>
    </w:p>
    <w:p w14:paraId="41DDAA39" w14:textId="2A338AE4" w:rsidR="00FC5916" w:rsidRPr="00FC5916" w:rsidRDefault="00756020" w:rsidP="00FC5916">
      <w:pPr>
        <w:pStyle w:val="ListParagraph"/>
        <w:numPr>
          <w:ilvl w:val="1"/>
          <w:numId w:val="19"/>
        </w:numPr>
        <w:spacing w:after="0"/>
        <w:rPr>
          <w:b/>
        </w:rPr>
      </w:pPr>
      <w:r w:rsidRPr="003718CE">
        <w:rPr>
          <w:b/>
        </w:rPr>
        <w:lastRenderedPageBreak/>
        <w:t xml:space="preserve">Quick Design </w:t>
      </w:r>
    </w:p>
    <w:p w14:paraId="41A10EB6" w14:textId="78C2E730" w:rsidR="000A4E95" w:rsidRDefault="000A4E95" w:rsidP="000A4E95">
      <w:pPr>
        <w:spacing w:after="0"/>
        <w:ind w:firstLine="0"/>
        <w:rPr>
          <w:b/>
        </w:rPr>
      </w:pPr>
    </w:p>
    <w:p w14:paraId="6EACC637" w14:textId="5E294851" w:rsidR="00764ED2" w:rsidRDefault="000A4E95" w:rsidP="00FC5916">
      <w:pPr>
        <w:spacing w:after="0"/>
        <w:rPr>
          <w:b/>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418FBDB1" w14:textId="25448573" w:rsidR="003718CE" w:rsidRDefault="003718CE" w:rsidP="00E04101">
      <w:pPr>
        <w:pStyle w:val="ListParagraph"/>
        <w:numPr>
          <w:ilvl w:val="2"/>
          <w:numId w:val="19"/>
        </w:numPr>
        <w:spacing w:after="0"/>
        <w:rPr>
          <w:b/>
          <w:bCs/>
        </w:rPr>
      </w:pPr>
      <w:r w:rsidRPr="005F19B1">
        <w:rPr>
          <w:b/>
          <w:bCs/>
        </w:rPr>
        <w:t>Context Diagram</w:t>
      </w:r>
    </w:p>
    <w:p w14:paraId="5140BCC7" w14:textId="3B96F8BC" w:rsidR="00B25B7B" w:rsidRDefault="00B25B7B" w:rsidP="00E04101">
      <w:pPr>
        <w:pStyle w:val="ListParagraph"/>
        <w:spacing w:after="0"/>
        <w:ind w:firstLine="0"/>
        <w:rPr>
          <w:b/>
          <w:bCs/>
        </w:rPr>
      </w:pPr>
    </w:p>
    <w:p w14:paraId="66D42251" w14:textId="46F9C6A8" w:rsidR="00B25B7B" w:rsidRPr="000122EB" w:rsidRDefault="00B273EF" w:rsidP="000122EB">
      <w:pPr>
        <w:spacing w:after="0"/>
        <w:ind w:firstLine="0"/>
        <w:jc w:val="center"/>
        <w:rPr>
          <w:b/>
          <w:bCs/>
        </w:rP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17B8D865" w14:textId="05AD0032" w:rsidR="00460834" w:rsidRDefault="00460834" w:rsidP="00460834">
      <w:pPr>
        <w:spacing w:after="0"/>
        <w:ind w:firstLine="0"/>
        <w:jc w:val="center"/>
        <w:rPr>
          <w:b/>
          <w:sz w:val="20"/>
          <w:szCs w:val="20"/>
        </w:rPr>
      </w:pPr>
      <w:r w:rsidRPr="00FF6E06">
        <w:rPr>
          <w:b/>
          <w:sz w:val="20"/>
          <w:szCs w:val="20"/>
        </w:rPr>
        <w:t>Figure 4.</w:t>
      </w:r>
      <w:r w:rsidR="005E6AE0">
        <w:rPr>
          <w:b/>
          <w:sz w:val="20"/>
          <w:szCs w:val="20"/>
        </w:rPr>
        <w:t>5</w:t>
      </w:r>
      <w:r w:rsidR="000122EB">
        <w:rPr>
          <w:b/>
          <w:sz w:val="20"/>
          <w:szCs w:val="20"/>
        </w:rPr>
        <w:t xml:space="preserve"> </w:t>
      </w:r>
      <w:r w:rsidRPr="00FF6E06">
        <w:rPr>
          <w:b/>
          <w:sz w:val="20"/>
          <w:szCs w:val="20"/>
        </w:rPr>
        <w:t>Context Diagram</w:t>
      </w:r>
    </w:p>
    <w:p w14:paraId="3DDB457B" w14:textId="200560F1" w:rsidR="00460834" w:rsidRDefault="00460834" w:rsidP="00460834">
      <w:pPr>
        <w:spacing w:after="0"/>
        <w:ind w:firstLine="0"/>
        <w:jc w:val="center"/>
        <w:rPr>
          <w:b/>
          <w:sz w:val="20"/>
          <w:szCs w:val="20"/>
        </w:rPr>
      </w:pPr>
    </w:p>
    <w:p w14:paraId="7B54B842" w14:textId="21396C48" w:rsidR="00460834" w:rsidRPr="00FF6E06" w:rsidRDefault="00460834" w:rsidP="00460834">
      <w:pPr>
        <w:spacing w:after="0"/>
      </w:pPr>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0964CE8D" w14:textId="77777777" w:rsidR="00460834" w:rsidRPr="00FF6E06" w:rsidRDefault="00460834" w:rsidP="00460834">
      <w:pPr>
        <w:spacing w:after="0"/>
        <w:ind w:firstLine="0"/>
        <w:rPr>
          <w:b/>
          <w:sz w:val="20"/>
          <w:szCs w:val="20"/>
        </w:rPr>
      </w:pPr>
    </w:p>
    <w:p w14:paraId="567773D0" w14:textId="610F1BFA" w:rsidR="00E04101" w:rsidRDefault="00E04101" w:rsidP="00E04101">
      <w:pPr>
        <w:pStyle w:val="ListParagraph"/>
        <w:spacing w:after="0"/>
        <w:ind w:firstLine="0"/>
        <w:rPr>
          <w:b/>
          <w:bCs/>
        </w:rPr>
      </w:pPr>
    </w:p>
    <w:p w14:paraId="1BB13850" w14:textId="78CA1D84" w:rsidR="00081726" w:rsidRDefault="00081726" w:rsidP="00E04101">
      <w:pPr>
        <w:pStyle w:val="ListParagraph"/>
        <w:spacing w:after="0"/>
        <w:ind w:firstLine="0"/>
        <w:rPr>
          <w:b/>
          <w:bCs/>
        </w:rPr>
      </w:pPr>
    </w:p>
    <w:p w14:paraId="7CDB4397" w14:textId="02BCF4C4" w:rsidR="00081726" w:rsidRDefault="00081726" w:rsidP="00E04101">
      <w:pPr>
        <w:pStyle w:val="ListParagraph"/>
        <w:spacing w:after="0"/>
        <w:ind w:firstLine="0"/>
        <w:rPr>
          <w:b/>
          <w:bCs/>
        </w:rPr>
      </w:pPr>
    </w:p>
    <w:p w14:paraId="2606AEE3" w14:textId="69701055" w:rsidR="00081726" w:rsidRDefault="00081726" w:rsidP="00E04101">
      <w:pPr>
        <w:pStyle w:val="ListParagraph"/>
        <w:spacing w:after="0"/>
        <w:ind w:firstLine="0"/>
        <w:rPr>
          <w:b/>
          <w:bCs/>
        </w:rPr>
      </w:pPr>
    </w:p>
    <w:p w14:paraId="0B2F83DE" w14:textId="38E2A035" w:rsidR="00081726" w:rsidRDefault="00081726" w:rsidP="00E04101">
      <w:pPr>
        <w:pStyle w:val="ListParagraph"/>
        <w:spacing w:after="0"/>
        <w:ind w:firstLine="0"/>
        <w:rPr>
          <w:b/>
          <w:bCs/>
        </w:rPr>
      </w:pPr>
    </w:p>
    <w:p w14:paraId="6928F2CF" w14:textId="62F7DC11" w:rsidR="00081726" w:rsidRDefault="00081726" w:rsidP="00E04101">
      <w:pPr>
        <w:pStyle w:val="ListParagraph"/>
        <w:spacing w:after="0"/>
        <w:ind w:firstLine="0"/>
        <w:rPr>
          <w:b/>
          <w:bCs/>
        </w:rPr>
      </w:pPr>
    </w:p>
    <w:p w14:paraId="59C27574" w14:textId="1420D7F5" w:rsidR="00081726" w:rsidRDefault="00081726" w:rsidP="00E04101">
      <w:pPr>
        <w:pStyle w:val="ListParagraph"/>
        <w:spacing w:after="0"/>
        <w:ind w:firstLine="0"/>
        <w:rPr>
          <w:b/>
          <w:bCs/>
        </w:rPr>
      </w:pPr>
    </w:p>
    <w:p w14:paraId="4B098C4C" w14:textId="48582596" w:rsidR="00081726" w:rsidRDefault="00081726" w:rsidP="00E04101">
      <w:pPr>
        <w:pStyle w:val="ListParagraph"/>
        <w:spacing w:after="0"/>
        <w:ind w:firstLine="0"/>
        <w:rPr>
          <w:b/>
          <w:bCs/>
        </w:rPr>
      </w:pPr>
    </w:p>
    <w:p w14:paraId="78A6CD7F" w14:textId="32267175" w:rsidR="00081726" w:rsidRDefault="00081726" w:rsidP="00E04101">
      <w:pPr>
        <w:pStyle w:val="ListParagraph"/>
        <w:spacing w:after="0"/>
        <w:ind w:firstLine="0"/>
        <w:rPr>
          <w:b/>
          <w:bCs/>
        </w:rPr>
      </w:pPr>
    </w:p>
    <w:p w14:paraId="07DB53C6" w14:textId="0429843D" w:rsidR="00081726" w:rsidRDefault="00081726" w:rsidP="00E04101">
      <w:pPr>
        <w:pStyle w:val="ListParagraph"/>
        <w:spacing w:after="0"/>
        <w:ind w:firstLine="0"/>
        <w:rPr>
          <w:b/>
          <w:bCs/>
        </w:rPr>
      </w:pPr>
    </w:p>
    <w:p w14:paraId="47C2B934" w14:textId="77777777" w:rsidR="00081726" w:rsidRDefault="00081726" w:rsidP="00E04101">
      <w:pPr>
        <w:pStyle w:val="ListParagraph"/>
        <w:spacing w:after="0"/>
        <w:ind w:firstLine="0"/>
        <w:rPr>
          <w:b/>
          <w:bCs/>
        </w:rPr>
      </w:pPr>
    </w:p>
    <w:p w14:paraId="1471AAD6" w14:textId="0091CBB4" w:rsidR="003718CE" w:rsidRDefault="003718CE" w:rsidP="003718CE">
      <w:pPr>
        <w:pStyle w:val="ListParagraph"/>
        <w:numPr>
          <w:ilvl w:val="2"/>
          <w:numId w:val="19"/>
        </w:numPr>
        <w:spacing w:after="0"/>
        <w:rPr>
          <w:b/>
          <w:bCs/>
        </w:rPr>
      </w:pPr>
      <w:r w:rsidRPr="005F19B1">
        <w:rPr>
          <w:b/>
          <w:bCs/>
        </w:rPr>
        <w:lastRenderedPageBreak/>
        <w:t>Data Flow Diagram</w:t>
      </w:r>
    </w:p>
    <w:p w14:paraId="74405BC1" w14:textId="2DBBD228" w:rsidR="00754404" w:rsidRDefault="00754404" w:rsidP="00754404">
      <w:pPr>
        <w:pStyle w:val="ListParagraph"/>
        <w:spacing w:after="0"/>
        <w:ind w:left="360" w:firstLine="0"/>
        <w:rPr>
          <w:b/>
          <w:bCs/>
        </w:rPr>
      </w:pPr>
    </w:p>
    <w:p w14:paraId="197A01DB" w14:textId="0EDDFFA7" w:rsidR="00754404" w:rsidRDefault="00F93134" w:rsidP="00764ED2">
      <w:pPr>
        <w:pStyle w:val="ListParagraph"/>
        <w:spacing w:after="0"/>
        <w:ind w:left="360" w:firstLine="0"/>
        <w:jc w:val="center"/>
        <w:rPr>
          <w:b/>
          <w:bCs/>
        </w:rPr>
      </w:pPr>
      <w:r>
        <w:rPr>
          <w:noProof/>
        </w:rPr>
        <w:drawing>
          <wp:inline distT="0" distB="0" distL="0" distR="0" wp14:anchorId="4C328C21" wp14:editId="1A20C390">
            <wp:extent cx="3796661" cy="4831080"/>
            <wp:effectExtent l="0" t="0" r="0" b="762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5046" cy="4841750"/>
                    </a:xfrm>
                    <a:prstGeom prst="rect">
                      <a:avLst/>
                    </a:prstGeom>
                    <a:noFill/>
                    <a:ln>
                      <a:noFill/>
                    </a:ln>
                  </pic:spPr>
                </pic:pic>
              </a:graphicData>
            </a:graphic>
          </wp:inline>
        </w:drawing>
      </w:r>
    </w:p>
    <w:p w14:paraId="7746F9AA" w14:textId="1DE3FA45" w:rsidR="000122EB" w:rsidRDefault="000122EB" w:rsidP="000122EB">
      <w:pPr>
        <w:spacing w:after="0"/>
        <w:ind w:firstLine="0"/>
        <w:jc w:val="center"/>
        <w:rPr>
          <w:b/>
          <w:sz w:val="20"/>
          <w:szCs w:val="20"/>
        </w:rPr>
      </w:pPr>
      <w:r w:rsidRPr="00FF6E06">
        <w:rPr>
          <w:b/>
          <w:sz w:val="20"/>
          <w:szCs w:val="20"/>
        </w:rPr>
        <w:t>Figure 4.</w:t>
      </w:r>
      <w:r w:rsidR="005E6AE0">
        <w:rPr>
          <w:b/>
          <w:sz w:val="20"/>
          <w:szCs w:val="20"/>
        </w:rPr>
        <w:t>6</w:t>
      </w:r>
      <w:r>
        <w:rPr>
          <w:b/>
          <w:sz w:val="20"/>
          <w:szCs w:val="20"/>
        </w:rPr>
        <w:t xml:space="preserve"> Data Flow</w:t>
      </w:r>
      <w:r w:rsidRPr="00FF6E06">
        <w:rPr>
          <w:b/>
          <w:sz w:val="20"/>
          <w:szCs w:val="20"/>
        </w:rPr>
        <w:t xml:space="preserve"> Diagram</w:t>
      </w:r>
    </w:p>
    <w:p w14:paraId="0E9B27EB" w14:textId="71572787" w:rsidR="00754404" w:rsidRDefault="00754404" w:rsidP="00754404">
      <w:pPr>
        <w:pStyle w:val="ListParagraph"/>
        <w:spacing w:after="0"/>
        <w:ind w:left="360" w:firstLine="0"/>
        <w:rPr>
          <w:b/>
          <w:bCs/>
        </w:rPr>
      </w:pPr>
    </w:p>
    <w:p w14:paraId="1F7DDCB7" w14:textId="6C5B9637" w:rsidR="00764ED2" w:rsidRDefault="009B5B32" w:rsidP="000122EB">
      <w:pPr>
        <w:tabs>
          <w:tab w:val="left" w:pos="720"/>
        </w:tabs>
        <w:spacing w:after="0"/>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7DB596C1" w14:textId="3A656B5E" w:rsidR="00081726" w:rsidRDefault="00081726" w:rsidP="00754404">
      <w:pPr>
        <w:pStyle w:val="ListParagraph"/>
        <w:spacing w:after="0"/>
        <w:ind w:left="360" w:firstLine="0"/>
        <w:rPr>
          <w:b/>
          <w:bCs/>
        </w:rPr>
      </w:pPr>
    </w:p>
    <w:p w14:paraId="5FD4B55C" w14:textId="7E3E7DCF" w:rsidR="00081726" w:rsidRDefault="00081726" w:rsidP="00754404">
      <w:pPr>
        <w:pStyle w:val="ListParagraph"/>
        <w:spacing w:after="0"/>
        <w:ind w:left="360" w:firstLine="0"/>
        <w:rPr>
          <w:b/>
          <w:bCs/>
        </w:rPr>
      </w:pPr>
    </w:p>
    <w:p w14:paraId="3E6D63E9" w14:textId="059EC946" w:rsidR="00081726" w:rsidRDefault="00081726" w:rsidP="00754404">
      <w:pPr>
        <w:pStyle w:val="ListParagraph"/>
        <w:spacing w:after="0"/>
        <w:ind w:left="360" w:firstLine="0"/>
        <w:rPr>
          <w:b/>
          <w:bCs/>
        </w:rPr>
      </w:pPr>
    </w:p>
    <w:p w14:paraId="16C6BB60" w14:textId="77777777" w:rsidR="00081726" w:rsidRDefault="00081726" w:rsidP="00754404">
      <w:pPr>
        <w:pStyle w:val="ListParagraph"/>
        <w:spacing w:after="0"/>
        <w:ind w:left="360" w:firstLine="0"/>
        <w:rPr>
          <w:b/>
          <w:bCs/>
        </w:rPr>
      </w:pPr>
    </w:p>
    <w:p w14:paraId="0EA57EA7" w14:textId="56081550" w:rsidR="003718CE" w:rsidRDefault="003718CE" w:rsidP="003718CE">
      <w:pPr>
        <w:pStyle w:val="ListParagraph"/>
        <w:numPr>
          <w:ilvl w:val="2"/>
          <w:numId w:val="19"/>
        </w:numPr>
        <w:spacing w:after="0"/>
        <w:rPr>
          <w:b/>
          <w:bCs/>
        </w:rPr>
      </w:pPr>
      <w:r w:rsidRPr="005F19B1">
        <w:rPr>
          <w:b/>
          <w:bCs/>
        </w:rPr>
        <w:lastRenderedPageBreak/>
        <w:t>Use Case Diagram</w:t>
      </w:r>
    </w:p>
    <w:p w14:paraId="0F2689AA" w14:textId="16A7D683" w:rsidR="0033674B" w:rsidRDefault="008207E2" w:rsidP="008207E2">
      <w:pPr>
        <w:pStyle w:val="ListParagraph"/>
        <w:spacing w:after="0"/>
        <w:ind w:firstLine="0"/>
        <w:jc w:val="center"/>
        <w:rPr>
          <w:b/>
          <w:bCs/>
        </w:rP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316A4E11" w14:textId="3A1B25A2" w:rsidR="000122EB" w:rsidRDefault="000122EB" w:rsidP="000122EB">
      <w:pPr>
        <w:spacing w:after="0"/>
        <w:ind w:firstLine="0"/>
        <w:jc w:val="center"/>
        <w:rPr>
          <w:b/>
          <w:sz w:val="20"/>
          <w:szCs w:val="20"/>
        </w:rPr>
      </w:pPr>
      <w:r w:rsidRPr="00FF6E06">
        <w:rPr>
          <w:b/>
          <w:sz w:val="20"/>
          <w:szCs w:val="20"/>
        </w:rPr>
        <w:t>Figure 4.</w:t>
      </w:r>
      <w:r w:rsidR="005E6AE0">
        <w:rPr>
          <w:b/>
          <w:sz w:val="20"/>
          <w:szCs w:val="20"/>
        </w:rPr>
        <w:t>7</w:t>
      </w:r>
      <w:r>
        <w:rPr>
          <w:b/>
          <w:sz w:val="20"/>
          <w:szCs w:val="20"/>
        </w:rPr>
        <w:t xml:space="preserve"> Use Case</w:t>
      </w:r>
      <w:r w:rsidRPr="00FF6E06">
        <w:rPr>
          <w:b/>
          <w:sz w:val="20"/>
          <w:szCs w:val="20"/>
        </w:rPr>
        <w:t xml:space="preserve"> Diagram</w:t>
      </w:r>
    </w:p>
    <w:p w14:paraId="17AD10DC" w14:textId="442A8FBF" w:rsidR="0033674B" w:rsidRDefault="0033674B" w:rsidP="0033674B">
      <w:pPr>
        <w:pStyle w:val="ListParagraph"/>
        <w:spacing w:after="0"/>
        <w:ind w:firstLine="0"/>
        <w:rPr>
          <w:b/>
          <w:bCs/>
        </w:rPr>
      </w:pPr>
    </w:p>
    <w:p w14:paraId="2FD95C44" w14:textId="7FB6BA61" w:rsidR="0033674B" w:rsidRDefault="003A0F4F" w:rsidP="009A3EC6">
      <w:pPr>
        <w:spacing w:after="0"/>
      </w:pPr>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3D7E7C3B" w14:textId="734EA946" w:rsidR="000E01D4" w:rsidRDefault="000E01D4" w:rsidP="000E01D4">
      <w:pPr>
        <w:pStyle w:val="ListParagraph"/>
        <w:spacing w:after="0"/>
        <w:ind w:firstLine="0"/>
      </w:pPr>
    </w:p>
    <w:p w14:paraId="0E607173" w14:textId="77777777" w:rsidR="004A672A" w:rsidRPr="000E01D4" w:rsidRDefault="004A672A" w:rsidP="00FC5916">
      <w:pPr>
        <w:spacing w:after="0"/>
        <w:ind w:firstLine="0"/>
      </w:pPr>
    </w:p>
    <w:p w14:paraId="22071947" w14:textId="05617DE1" w:rsidR="003718CE" w:rsidRDefault="003718CE" w:rsidP="003718CE">
      <w:pPr>
        <w:pStyle w:val="ListParagraph"/>
        <w:numPr>
          <w:ilvl w:val="2"/>
          <w:numId w:val="19"/>
        </w:numPr>
        <w:spacing w:after="0"/>
        <w:rPr>
          <w:b/>
          <w:bCs/>
        </w:rPr>
      </w:pPr>
      <w:r w:rsidRPr="005F19B1">
        <w:rPr>
          <w:b/>
          <w:bCs/>
        </w:rPr>
        <w:lastRenderedPageBreak/>
        <w:t>System Flowcharts</w:t>
      </w:r>
    </w:p>
    <w:p w14:paraId="0ACC0FC1" w14:textId="479390A7" w:rsidR="003718CE" w:rsidRDefault="003718CE" w:rsidP="003718CE">
      <w:pPr>
        <w:pStyle w:val="ListParagraph"/>
        <w:spacing w:after="0"/>
        <w:ind w:left="360" w:firstLine="0"/>
        <w:rPr>
          <w:b/>
        </w:rPr>
      </w:pPr>
    </w:p>
    <w:p w14:paraId="03212EF0" w14:textId="023FC9F3" w:rsidR="00C938C5" w:rsidRDefault="00C25361" w:rsidP="004A672A">
      <w:pPr>
        <w:pStyle w:val="ListParagraph"/>
        <w:spacing w:after="0"/>
        <w:ind w:left="360" w:firstLine="0"/>
        <w:jc w:val="center"/>
        <w:rPr>
          <w:b/>
        </w:rP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17E04244" w14:textId="7EC2C9D8" w:rsidR="000122EB" w:rsidRDefault="000122EB" w:rsidP="000122EB">
      <w:pPr>
        <w:spacing w:after="0"/>
        <w:ind w:firstLine="0"/>
        <w:jc w:val="center"/>
        <w:rPr>
          <w:b/>
          <w:sz w:val="20"/>
          <w:szCs w:val="20"/>
        </w:rPr>
      </w:pPr>
      <w:r w:rsidRPr="00FF6E06">
        <w:rPr>
          <w:b/>
          <w:sz w:val="20"/>
          <w:szCs w:val="20"/>
        </w:rPr>
        <w:t>Figure 4.</w:t>
      </w:r>
      <w:r w:rsidR="005E6AE0">
        <w:rPr>
          <w:b/>
          <w:sz w:val="20"/>
          <w:szCs w:val="20"/>
        </w:rPr>
        <w:t>8</w:t>
      </w:r>
      <w:r>
        <w:rPr>
          <w:b/>
          <w:sz w:val="20"/>
          <w:szCs w:val="20"/>
        </w:rPr>
        <w:t xml:space="preserve"> </w:t>
      </w:r>
      <w:r w:rsidR="00047022">
        <w:rPr>
          <w:b/>
          <w:sz w:val="20"/>
          <w:szCs w:val="20"/>
        </w:rPr>
        <w:t>Resident System Registration</w:t>
      </w:r>
      <w:r w:rsidR="00B24BF3">
        <w:rPr>
          <w:b/>
          <w:sz w:val="20"/>
          <w:szCs w:val="20"/>
        </w:rPr>
        <w:t xml:space="preserve"> Flow</w:t>
      </w:r>
    </w:p>
    <w:p w14:paraId="67545203" w14:textId="28DB2B9C" w:rsidR="00047022" w:rsidRDefault="00047022" w:rsidP="00047022">
      <w:pPr>
        <w:spacing w:after="0"/>
        <w:ind w:firstLine="0"/>
        <w:jc w:val="left"/>
        <w:rPr>
          <w:bCs/>
          <w:sz w:val="20"/>
          <w:szCs w:val="20"/>
        </w:rPr>
      </w:pPr>
    </w:p>
    <w:p w14:paraId="5129A252" w14:textId="043AE007" w:rsidR="00047022" w:rsidRPr="00047022" w:rsidRDefault="00047022" w:rsidP="005E7BC6">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4819E5E1" w14:textId="607AFC6C" w:rsidR="00C938C5" w:rsidRDefault="00B24BF3" w:rsidP="00B24BF3">
      <w:pPr>
        <w:spacing w:after="0"/>
        <w:ind w:firstLine="0"/>
        <w:jc w:val="center"/>
        <w:rPr>
          <w:b/>
        </w:rPr>
      </w:pPr>
      <w:r>
        <w:rPr>
          <w:noProof/>
        </w:rPr>
        <w:lastRenderedPageBreak/>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5665365D" w14:textId="659035AE" w:rsidR="00B24BF3" w:rsidRDefault="00B24BF3" w:rsidP="00B24BF3">
      <w:pPr>
        <w:spacing w:after="0"/>
        <w:ind w:firstLine="0"/>
        <w:jc w:val="center"/>
        <w:rPr>
          <w:b/>
          <w:sz w:val="20"/>
          <w:szCs w:val="20"/>
        </w:rPr>
      </w:pPr>
      <w:r w:rsidRPr="00FF6E06">
        <w:rPr>
          <w:b/>
          <w:sz w:val="20"/>
          <w:szCs w:val="20"/>
        </w:rPr>
        <w:t>Figure 4.</w:t>
      </w:r>
      <w:r w:rsidR="005E6AE0">
        <w:rPr>
          <w:b/>
          <w:sz w:val="20"/>
          <w:szCs w:val="20"/>
        </w:rPr>
        <w:t>9</w:t>
      </w:r>
      <w:r>
        <w:rPr>
          <w:b/>
          <w:sz w:val="20"/>
          <w:szCs w:val="20"/>
        </w:rPr>
        <w:t xml:space="preserve"> Essential Establishment System Registration Flow</w:t>
      </w:r>
    </w:p>
    <w:p w14:paraId="6DE54489" w14:textId="0F833335" w:rsidR="00B24BF3" w:rsidRDefault="00B24BF3" w:rsidP="00B24BF3">
      <w:pPr>
        <w:spacing w:after="0"/>
        <w:ind w:firstLine="0"/>
        <w:jc w:val="center"/>
        <w:rPr>
          <w:b/>
          <w:sz w:val="20"/>
          <w:szCs w:val="20"/>
        </w:rPr>
      </w:pPr>
    </w:p>
    <w:p w14:paraId="37504069" w14:textId="04DD1F4C" w:rsidR="00B24BF3" w:rsidRPr="00B24BF3" w:rsidRDefault="00B24BF3" w:rsidP="00B24BF3">
      <w:pPr>
        <w:spacing w:after="0"/>
        <w:ind w:firstLine="0"/>
        <w:rPr>
          <w:bCs/>
        </w:rPr>
      </w:pPr>
      <w:r>
        <w:rPr>
          <w:bCs/>
          <w:sz w:val="20"/>
          <w:szCs w:val="20"/>
        </w:rPr>
        <w:tab/>
      </w:r>
      <w:r w:rsidRPr="00B24BF3">
        <w:rPr>
          <w:bCs/>
        </w:rPr>
        <w:t>The illustration on Figure 4.</w:t>
      </w:r>
      <w:r w:rsidR="005E6AE0">
        <w:rPr>
          <w:bCs/>
        </w:rPr>
        <w:t>9</w:t>
      </w:r>
      <w:r w:rsidRPr="00B24BF3">
        <w:rPr>
          <w:bCs/>
        </w:rPr>
        <w:t xml:space="preserve"> defines the process flow</w:t>
      </w:r>
      <w:r>
        <w:rPr>
          <w:bCs/>
        </w:rPr>
        <w:t xml:space="preserve"> when an essential establishment registers in the application. Information such as Registered Business Name, Registered Business Owner Name, Registered Business Address/Barangay</w:t>
      </w:r>
      <w:r w:rsidR="004B1722">
        <w:rPr>
          <w:bCs/>
        </w:rPr>
        <w:t>, number of people allowed in the premises</w:t>
      </w:r>
      <w:r>
        <w:rPr>
          <w:bCs/>
        </w:rPr>
        <w:t xml:space="preserve"> shall be provided </w:t>
      </w:r>
      <w:r w:rsidR="00ED1ECB">
        <w:rPr>
          <w:bCs/>
        </w:rPr>
        <w:t xml:space="preserve">together </w:t>
      </w:r>
      <w:r w:rsidR="00DD54EB">
        <w:rPr>
          <w:bCs/>
        </w:rPr>
        <w:t>with Business</w:t>
      </w:r>
      <w:r w:rsidR="00ED1ECB">
        <w:rPr>
          <w:bCs/>
        </w:rPr>
        <w:t xml:space="preserve"> Registration Certificate </w:t>
      </w:r>
      <w:r>
        <w:rPr>
          <w:bCs/>
        </w:rPr>
        <w:t>and will be validated against the essential establishment’s database</w:t>
      </w:r>
      <w:r w:rsidR="00ED1ECB">
        <w:rPr>
          <w:bCs/>
        </w:rPr>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78BD47A9" w14:textId="70AD3672" w:rsidR="00C938C5" w:rsidRDefault="002E5FDA" w:rsidP="004A672A">
      <w:pPr>
        <w:pStyle w:val="ListParagraph"/>
        <w:spacing w:after="0"/>
        <w:ind w:left="360" w:firstLine="0"/>
        <w:jc w:val="center"/>
        <w:rPr>
          <w:b/>
        </w:rPr>
      </w:pPr>
      <w:r>
        <w:rPr>
          <w:noProof/>
        </w:rPr>
        <w:lastRenderedPageBreak/>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5F4750CC" w14:textId="1D2999F2" w:rsidR="00DD54EB" w:rsidRDefault="00DD54EB" w:rsidP="00DD54EB">
      <w:pPr>
        <w:spacing w:after="0"/>
        <w:ind w:firstLine="0"/>
        <w:jc w:val="center"/>
        <w:rPr>
          <w:b/>
          <w:sz w:val="20"/>
          <w:szCs w:val="20"/>
        </w:rPr>
      </w:pPr>
      <w:r w:rsidRPr="00FF6E06">
        <w:rPr>
          <w:b/>
          <w:sz w:val="20"/>
          <w:szCs w:val="20"/>
        </w:rPr>
        <w:t>Figure 4.</w:t>
      </w:r>
      <w:r w:rsidR="005E6AE0">
        <w:rPr>
          <w:b/>
          <w:sz w:val="20"/>
          <w:szCs w:val="20"/>
        </w:rPr>
        <w:t>10</w:t>
      </w:r>
      <w:r>
        <w:rPr>
          <w:b/>
          <w:sz w:val="20"/>
          <w:szCs w:val="20"/>
        </w:rPr>
        <w:t xml:space="preserve"> Generate Quarantine Pass Flow</w:t>
      </w:r>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887FC0">
      <w:pPr>
        <w:spacing w:after="0"/>
        <w:rPr>
          <w:bCs/>
        </w:rPr>
      </w:pPr>
      <w:r>
        <w:rPr>
          <w:bCs/>
        </w:rPr>
        <w:t xml:space="preserve">The process flow for </w:t>
      </w:r>
      <w:r w:rsidR="002E5FDA">
        <w:rPr>
          <w:bCs/>
        </w:rPr>
        <w:t>the generation of quarantine pass is illustrated in Figure 4.</w:t>
      </w:r>
      <w:r w:rsidR="005E6AE0">
        <w:rPr>
          <w:bCs/>
        </w:rPr>
        <w:t>10</w:t>
      </w:r>
      <w:r w:rsidR="002E5FDA">
        <w:rPr>
          <w:bCs/>
        </w:rPr>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rPr>
          <w:bCs/>
        </w:rPr>
        <w:t>was</w:t>
      </w:r>
      <w:r w:rsidR="002E5FDA">
        <w:rPr>
          <w:bCs/>
        </w:rPr>
        <w:t xml:space="preserve"> already granted.</w:t>
      </w:r>
      <w:r w:rsidR="00556A1B">
        <w:rPr>
          <w:bCs/>
        </w:rPr>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2FAF7716" w14:textId="5D2B77AF" w:rsidR="00C938C5" w:rsidRDefault="00CA2B01" w:rsidP="00CA2B01">
      <w:pPr>
        <w:pStyle w:val="ListParagraph"/>
        <w:spacing w:after="0"/>
        <w:ind w:left="360" w:firstLine="0"/>
        <w:jc w:val="center"/>
        <w:rPr>
          <w:b/>
        </w:rP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033C3B19" w14:textId="307668FA" w:rsidR="00887FC0" w:rsidRDefault="00887FC0" w:rsidP="00887FC0">
      <w:pPr>
        <w:spacing w:after="0"/>
        <w:ind w:firstLine="0"/>
        <w:jc w:val="center"/>
        <w:rPr>
          <w:b/>
          <w:sz w:val="20"/>
          <w:szCs w:val="20"/>
        </w:rPr>
      </w:pPr>
      <w:r w:rsidRPr="00FF6E06">
        <w:rPr>
          <w:b/>
          <w:sz w:val="20"/>
          <w:szCs w:val="20"/>
        </w:rPr>
        <w:t>Figure 4.</w:t>
      </w:r>
      <w:r w:rsidR="005E6AE0">
        <w:rPr>
          <w:b/>
          <w:sz w:val="20"/>
          <w:szCs w:val="20"/>
        </w:rPr>
        <w:t>11</w:t>
      </w:r>
      <w:r>
        <w:rPr>
          <w:b/>
          <w:sz w:val="20"/>
          <w:szCs w:val="20"/>
        </w:rPr>
        <w:t xml:space="preserve"> Scan Quarantine Pass Flow</w:t>
      </w:r>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FC5916">
      <w:pPr>
        <w:spacing w:after="0"/>
        <w:rPr>
          <w:bCs/>
        </w:rPr>
      </w:pPr>
      <w:r>
        <w:rPr>
          <w:bCs/>
        </w:rPr>
        <w:t>Figure 4.</w:t>
      </w:r>
      <w:r w:rsidR="005E6AE0">
        <w:rPr>
          <w:bCs/>
        </w:rPr>
        <w:t>11</w:t>
      </w:r>
      <w:r>
        <w:rPr>
          <w:bCs/>
        </w:rPr>
        <w:t xml:space="preserve"> displays the </w:t>
      </w:r>
      <w:r w:rsidR="008E4FF3">
        <w:rPr>
          <w:bCs/>
        </w:rPr>
        <w:t xml:space="preserve">system flow when a QR Code is scanned in an establishment. Resident </w:t>
      </w:r>
      <w:r w:rsidR="00B07B9D">
        <w:rPr>
          <w:bCs/>
        </w:rPr>
        <w:t>with valid QR Code</w:t>
      </w:r>
      <w:r w:rsidR="008E4FF3">
        <w:rPr>
          <w:bCs/>
        </w:rPr>
        <w:t xml:space="preserve"> </w:t>
      </w:r>
      <w:r w:rsidR="00B07B9D">
        <w:rPr>
          <w:bCs/>
        </w:rPr>
        <w:t xml:space="preserve">should present the QR code to the essential establishment personnel using </w:t>
      </w:r>
      <w:proofErr w:type="spellStart"/>
      <w:r w:rsidR="00B07B9D">
        <w:rPr>
          <w:bCs/>
        </w:rPr>
        <w:t>SafePass</w:t>
      </w:r>
      <w:proofErr w:type="spellEnd"/>
      <w:r w:rsidR="00B07B9D">
        <w:rPr>
          <w:bCs/>
        </w:rPr>
        <w:t xml:space="preserve"> application upon entry</w:t>
      </w:r>
      <w:r w:rsidR="00655E8B">
        <w:rPr>
          <w:bCs/>
        </w:rPr>
        <w:t>/exit</w:t>
      </w:r>
      <w:r w:rsidR="00B07B9D">
        <w:rPr>
          <w:bCs/>
        </w:rPr>
        <w:t xml:space="preserve">.  The system will then validate the QR code validity and should display the quarantine pass holder’s Full Name, Barangay, and </w:t>
      </w:r>
      <w:r w:rsidR="00B2561B">
        <w:rPr>
          <w:bCs/>
        </w:rPr>
        <w:t xml:space="preserve">the uploaded </w:t>
      </w:r>
      <w:r w:rsidR="00B07B9D">
        <w:rPr>
          <w:bCs/>
        </w:rPr>
        <w:t>Image.</w:t>
      </w:r>
      <w:r w:rsidR="00655E8B">
        <w:rPr>
          <w:bCs/>
        </w:rPr>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2976A859" w14:textId="53E0F599" w:rsidR="00C938C5" w:rsidRDefault="00CA2B01" w:rsidP="00CA2B01">
      <w:pPr>
        <w:pStyle w:val="ListParagraph"/>
        <w:spacing w:after="0"/>
        <w:ind w:left="360" w:firstLine="0"/>
        <w:jc w:val="center"/>
        <w:rPr>
          <w:b/>
        </w:rP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41892C16" w14:textId="17708E29" w:rsidR="004B1722" w:rsidRDefault="004B1722" w:rsidP="004B1722">
      <w:pPr>
        <w:spacing w:after="0"/>
        <w:ind w:firstLine="0"/>
        <w:jc w:val="center"/>
        <w:rPr>
          <w:b/>
          <w:sz w:val="20"/>
          <w:szCs w:val="20"/>
        </w:rPr>
      </w:pPr>
      <w:r w:rsidRPr="00FF6E06">
        <w:rPr>
          <w:b/>
          <w:sz w:val="20"/>
          <w:szCs w:val="20"/>
        </w:rPr>
        <w:t>Figure 4.</w:t>
      </w:r>
      <w:r>
        <w:rPr>
          <w:b/>
          <w:sz w:val="20"/>
          <w:szCs w:val="20"/>
        </w:rPr>
        <w:t>1</w:t>
      </w:r>
      <w:r w:rsidR="005E6AE0">
        <w:rPr>
          <w:b/>
          <w:sz w:val="20"/>
          <w:szCs w:val="20"/>
        </w:rPr>
        <w:t>2</w:t>
      </w:r>
      <w:r>
        <w:rPr>
          <w:b/>
          <w:sz w:val="20"/>
          <w:szCs w:val="20"/>
        </w:rPr>
        <w:t xml:space="preserve"> Generate Statistical Information Flow</w:t>
      </w:r>
    </w:p>
    <w:p w14:paraId="52611E02" w14:textId="77777777" w:rsidR="003D076D" w:rsidRDefault="003D076D" w:rsidP="004B1722">
      <w:pPr>
        <w:spacing w:after="0"/>
        <w:ind w:firstLine="0"/>
        <w:jc w:val="center"/>
        <w:rPr>
          <w:b/>
          <w:sz w:val="20"/>
          <w:szCs w:val="20"/>
        </w:rPr>
      </w:pPr>
    </w:p>
    <w:p w14:paraId="617C83DC" w14:textId="00DB6F23" w:rsidR="004B1722" w:rsidRDefault="004B1722" w:rsidP="004B1722">
      <w:pPr>
        <w:spacing w:after="0"/>
        <w:ind w:firstLine="0"/>
        <w:jc w:val="center"/>
        <w:rPr>
          <w:b/>
          <w:sz w:val="20"/>
          <w:szCs w:val="20"/>
        </w:rPr>
      </w:pPr>
    </w:p>
    <w:p w14:paraId="7D433E85" w14:textId="474574F8" w:rsidR="004B1722" w:rsidRPr="004B1722" w:rsidRDefault="004B1722" w:rsidP="00FC5916">
      <w:pPr>
        <w:spacing w:after="0"/>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27FFAF64" w:rsidR="00756020" w:rsidRPr="003718CE" w:rsidRDefault="00756020" w:rsidP="003718CE">
      <w:pPr>
        <w:pStyle w:val="ListParagraph"/>
        <w:numPr>
          <w:ilvl w:val="1"/>
          <w:numId w:val="19"/>
        </w:numPr>
        <w:spacing w:after="0"/>
        <w:rPr>
          <w:b/>
        </w:rPr>
      </w:pPr>
      <w:r w:rsidRPr="003718CE">
        <w:rPr>
          <w:b/>
        </w:rPr>
        <w:t>Building Prototype</w:t>
      </w:r>
    </w:p>
    <w:p w14:paraId="5F709305" w14:textId="2C36E50A" w:rsidR="003718CE" w:rsidRDefault="003718CE" w:rsidP="003718CE">
      <w:pPr>
        <w:pStyle w:val="ListParagraph"/>
        <w:spacing w:after="0"/>
        <w:ind w:left="360" w:firstLine="0"/>
        <w:rPr>
          <w:bCs/>
        </w:rPr>
      </w:pPr>
    </w:p>
    <w:p w14:paraId="6754E20E" w14:textId="00B0675C" w:rsidR="00087E36" w:rsidRDefault="00087E36" w:rsidP="00087E36">
      <w:pPr>
        <w:spacing w:after="0"/>
        <w:ind w:firstLine="360"/>
        <w:rPr>
          <w:bCs/>
        </w:rPr>
      </w:pPr>
      <w:r>
        <w:rPr>
          <w:bCs/>
        </w:rPr>
        <w:t>At this stage, system requirements and other components necessary to develop the proposed application will be identified.</w:t>
      </w:r>
    </w:p>
    <w:p w14:paraId="4ECCA7B9" w14:textId="1C4B356F" w:rsidR="00087E36" w:rsidRDefault="00087E36" w:rsidP="00087E36">
      <w:pPr>
        <w:spacing w:after="0"/>
        <w:ind w:left="720" w:firstLine="0"/>
        <w:rPr>
          <w:bCs/>
        </w:rPr>
      </w:pPr>
    </w:p>
    <w:p w14:paraId="0C4DA9E9" w14:textId="77777777" w:rsidR="00087E36" w:rsidRPr="00087E36" w:rsidRDefault="00087E36" w:rsidP="00087E36">
      <w:pPr>
        <w:spacing w:after="0"/>
        <w:ind w:left="720" w:firstLine="0"/>
        <w:rPr>
          <w:bCs/>
        </w:rPr>
      </w:pPr>
    </w:p>
    <w:p w14:paraId="052378AC" w14:textId="39A4803B" w:rsidR="00756020" w:rsidRPr="003718CE" w:rsidRDefault="00756020" w:rsidP="003718CE">
      <w:pPr>
        <w:pStyle w:val="ListParagraph"/>
        <w:numPr>
          <w:ilvl w:val="1"/>
          <w:numId w:val="19"/>
        </w:numPr>
        <w:spacing w:after="0"/>
        <w:rPr>
          <w:b/>
        </w:rPr>
      </w:pPr>
      <w:r w:rsidRPr="003718CE">
        <w:rPr>
          <w:b/>
        </w:rPr>
        <w:t>User Evaluation</w:t>
      </w:r>
    </w:p>
    <w:p w14:paraId="6C1BCB94" w14:textId="77777777" w:rsidR="001F312D" w:rsidRDefault="003718CE" w:rsidP="001F312D">
      <w:pPr>
        <w:tabs>
          <w:tab w:val="left" w:pos="720"/>
        </w:tabs>
        <w:spacing w:before="240" w:after="0"/>
        <w:ind w:firstLine="0"/>
        <w:rPr>
          <w:bCs/>
        </w:rPr>
      </w:pPr>
      <w:r>
        <w:tab/>
      </w:r>
      <w:r w:rsidR="001F312D">
        <w:t xml:space="preserve">This is the stage where </w:t>
      </w:r>
      <w:proofErr w:type="gramStart"/>
      <w:r w:rsidR="001F312D">
        <w:t>a</w:t>
      </w:r>
      <w:proofErr w:type="gramEnd"/>
      <w:r w:rsidR="001F312D">
        <w:t xml:space="preserve"> application users would evaluate the application based on its required features. </w:t>
      </w:r>
      <w:r w:rsidR="001F312D" w:rsidRPr="00FF6E06">
        <w:t xml:space="preserve">The </w:t>
      </w:r>
      <w:r w:rsidR="001F312D">
        <w:t>capstone project</w:t>
      </w:r>
      <w:r w:rsidR="001F312D" w:rsidRPr="00FF6E06">
        <w:t xml:space="preserve"> </w:t>
      </w:r>
      <w:r w:rsidR="001F312D">
        <w:t xml:space="preserve">will </w:t>
      </w:r>
      <w:r w:rsidR="001F312D" w:rsidRPr="00FF6E06">
        <w:t xml:space="preserve">utilize a checklist type of survey questionnaire in which the respondents will be able to answer faster and easier at their convenience. </w:t>
      </w:r>
    </w:p>
    <w:p w14:paraId="771D1F77" w14:textId="77777777" w:rsidR="00FC5916" w:rsidRPr="003718CE" w:rsidRDefault="00FC5916" w:rsidP="003718CE">
      <w:pPr>
        <w:pStyle w:val="ListParagraph"/>
        <w:spacing w:after="0"/>
        <w:ind w:left="360" w:firstLine="0"/>
        <w:rPr>
          <w:bCs/>
        </w:rPr>
      </w:pPr>
    </w:p>
    <w:p w14:paraId="6F8256AD" w14:textId="6D9F5EAA" w:rsidR="00756020" w:rsidRDefault="00756020" w:rsidP="00756020">
      <w:pPr>
        <w:spacing w:after="0"/>
        <w:ind w:firstLine="0"/>
        <w:rPr>
          <w:b/>
        </w:rPr>
      </w:pPr>
      <w:r>
        <w:rPr>
          <w:b/>
        </w:rPr>
        <w:t xml:space="preserve">4.5 </w:t>
      </w:r>
      <w:r w:rsidRPr="00756020">
        <w:rPr>
          <w:b/>
        </w:rPr>
        <w:t>Refining Prototype</w:t>
      </w:r>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D8054B">
      <w:pPr>
        <w:pBdr>
          <w:top w:val="nil"/>
          <w:left w:val="nil"/>
          <w:bottom w:val="nil"/>
          <w:right w:val="nil"/>
          <w:between w:val="nil"/>
        </w:pBdr>
        <w:spacing w:after="0"/>
        <w:ind w:left="90" w:firstLine="630"/>
      </w:pPr>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756020" w:rsidRDefault="00756020" w:rsidP="00756020">
      <w:pPr>
        <w:spacing w:after="0"/>
        <w:ind w:firstLine="0"/>
        <w:rPr>
          <w:b/>
        </w:rPr>
      </w:pPr>
      <w:r>
        <w:rPr>
          <w:b/>
        </w:rPr>
        <w:t xml:space="preserve">4.6 </w:t>
      </w:r>
      <w:r w:rsidRPr="00756020">
        <w:rPr>
          <w:b/>
        </w:rPr>
        <w:t>Engineer Product</w:t>
      </w:r>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FD6C54">
      <w:pPr>
        <w:pBdr>
          <w:top w:val="nil"/>
          <w:left w:val="nil"/>
          <w:bottom w:val="nil"/>
          <w:right w:val="nil"/>
          <w:between w:val="nil"/>
        </w:pBdr>
        <w:spacing w:after="0"/>
        <w:ind w:left="90" w:firstLine="630"/>
        <w:jc w:val="left"/>
      </w:pPr>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EF6FC8">
      <w:pPr>
        <w:pBdr>
          <w:top w:val="nil"/>
          <w:left w:val="nil"/>
          <w:bottom w:val="nil"/>
          <w:right w:val="nil"/>
          <w:between w:val="nil"/>
        </w:pBdr>
        <w:spacing w:after="0"/>
        <w:ind w:left="90" w:firstLine="0"/>
        <w:jc w:val="left"/>
        <w:rPr>
          <w:sz w:val="20"/>
          <w:szCs w:val="20"/>
        </w:rPr>
      </w:pPr>
    </w:p>
    <w:p w14:paraId="36ECC293" w14:textId="75D39EC8" w:rsidR="0064121A" w:rsidRPr="00FF6E06" w:rsidRDefault="0064121A" w:rsidP="00D8054B">
      <w:pPr>
        <w:pBdr>
          <w:top w:val="nil"/>
          <w:left w:val="nil"/>
          <w:bottom w:val="nil"/>
          <w:right w:val="nil"/>
          <w:between w:val="nil"/>
        </w:pBdr>
        <w:spacing w:after="0"/>
        <w:jc w:val="left"/>
      </w:pPr>
    </w:p>
    <w:p w14:paraId="5E0D9E66" w14:textId="77777777" w:rsidR="00756020" w:rsidRPr="00756020" w:rsidRDefault="00756020" w:rsidP="00756020">
      <w:pPr>
        <w:pStyle w:val="ListParagraph"/>
        <w:spacing w:after="0"/>
        <w:ind w:left="360" w:firstLine="0"/>
        <w:rPr>
          <w:b/>
        </w:rPr>
      </w:pPr>
    </w:p>
    <w:p w14:paraId="4B6AA837" w14:textId="77777777" w:rsidR="00756020" w:rsidRPr="00756020" w:rsidRDefault="00756020" w:rsidP="00756020">
      <w:pPr>
        <w:spacing w:after="0"/>
        <w:ind w:firstLine="0"/>
        <w:rPr>
          <w:b/>
        </w:rPr>
      </w:pP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61FEE1E3" w14:textId="5DC5425D" w:rsidR="003A501B" w:rsidRDefault="00073EBE" w:rsidP="00FC5916">
      <w:pPr>
        <w:spacing w:before="480" w:after="0"/>
        <w:ind w:firstLine="0"/>
        <w:contextualSpacing/>
        <w:jc w:val="center"/>
        <w:outlineLvl w:val="0"/>
        <w:rPr>
          <w:rFonts w:eastAsia="MS Mincho"/>
          <w:b/>
          <w:bCs/>
          <w:caps/>
          <w:color w:val="auto"/>
          <w:sz w:val="28"/>
          <w:szCs w:val="28"/>
          <w:lang w:eastAsia="ja-JP"/>
        </w:rPr>
      </w:pPr>
      <w:bookmarkStart w:id="17" w:name="_Toc305755543"/>
      <w:r w:rsidRPr="00073EBE">
        <w:rPr>
          <w:rFonts w:eastAsia="MS Mincho"/>
          <w:b/>
          <w:bCs/>
          <w:caps/>
          <w:color w:val="auto"/>
          <w:sz w:val="28"/>
          <w:szCs w:val="28"/>
          <w:lang w:eastAsia="ja-JP"/>
        </w:rPr>
        <w:lastRenderedPageBreak/>
        <w:t>LIST OF REFERENCES</w:t>
      </w:r>
      <w:bookmarkEnd w:id="17"/>
    </w:p>
    <w:p w14:paraId="738FDCB9" w14:textId="77777777" w:rsidR="00FC5916" w:rsidRDefault="00FC5916" w:rsidP="00FC5916">
      <w:pPr>
        <w:spacing w:before="480" w:after="0"/>
        <w:ind w:firstLine="0"/>
        <w:contextualSpacing/>
        <w:jc w:val="center"/>
        <w:outlineLvl w:val="0"/>
        <w:rPr>
          <w:rFonts w:eastAsia="MS Mincho"/>
          <w:b/>
          <w:bCs/>
          <w:caps/>
          <w:color w:val="auto"/>
          <w:sz w:val="28"/>
          <w:szCs w:val="28"/>
          <w:lang w:eastAsia="ja-JP"/>
        </w:rPr>
      </w:pPr>
    </w:p>
    <w:p w14:paraId="685385C8" w14:textId="77777777" w:rsidR="00FC5916" w:rsidRPr="006B42C6" w:rsidRDefault="00FC5916" w:rsidP="00FC5916">
      <w:pPr>
        <w:spacing w:after="0"/>
      </w:pPr>
      <w:proofErr w:type="spellStart"/>
      <w:r w:rsidRPr="006B42C6">
        <w:t>Qianyu</w:t>
      </w:r>
      <w:proofErr w:type="spellEnd"/>
      <w:r w:rsidRPr="006B42C6">
        <w:t xml:space="preserve">, Ji (2014). </w:t>
      </w:r>
      <w:r w:rsidRPr="00431B84">
        <w:rPr>
          <w:i/>
          <w:iCs/>
        </w:rPr>
        <w:t>Exploring concept of QR Code and the benefits of using QR Code for companies</w:t>
      </w:r>
    </w:p>
    <w:p w14:paraId="674031E1" w14:textId="77777777" w:rsidR="00FC5916" w:rsidRPr="006B42C6" w:rsidRDefault="00FC5916" w:rsidP="00FC5916">
      <w:pPr>
        <w:spacing w:after="0"/>
      </w:pPr>
    </w:p>
    <w:p w14:paraId="24C677FB" w14:textId="77777777" w:rsidR="00FC5916" w:rsidRPr="006B42C6" w:rsidRDefault="00FC5916" w:rsidP="00FC5916">
      <w:pPr>
        <w:spacing w:after="0"/>
      </w:pPr>
      <w:r w:rsidRPr="006B42C6">
        <w:t xml:space="preserve">International standard ISO/IEC 18004 (2000). </w:t>
      </w:r>
      <w:r w:rsidRPr="00431B84">
        <w:rPr>
          <w:i/>
          <w:iCs/>
        </w:rPr>
        <w:t>Information technology Automatic identification and data capture techniques Bar code symbology QR Code</w:t>
      </w:r>
    </w:p>
    <w:p w14:paraId="6CF59998" w14:textId="77777777" w:rsidR="00FC5916" w:rsidRPr="006B42C6" w:rsidRDefault="00FC5916" w:rsidP="00FC5916">
      <w:pPr>
        <w:spacing w:after="0"/>
      </w:pPr>
    </w:p>
    <w:p w14:paraId="25124C04" w14:textId="77777777" w:rsidR="00FC5916" w:rsidRPr="006B42C6" w:rsidRDefault="00FC5916" w:rsidP="00FC5916">
      <w:pPr>
        <w:spacing w:after="0"/>
      </w:pPr>
      <w:r w:rsidRPr="006B42C6">
        <w:t xml:space="preserve">Chatfield, Chris (2000). </w:t>
      </w:r>
      <w:r w:rsidRPr="00431B84">
        <w:rPr>
          <w:i/>
          <w:iCs/>
        </w:rPr>
        <w:t>Time-series Forecasting</w:t>
      </w:r>
    </w:p>
    <w:p w14:paraId="49FAE93A" w14:textId="77777777" w:rsidR="00FC5916" w:rsidRPr="006B42C6" w:rsidRDefault="00FC5916" w:rsidP="00FC5916">
      <w:pPr>
        <w:spacing w:after="0"/>
      </w:pPr>
    </w:p>
    <w:p w14:paraId="39D2439E" w14:textId="77777777" w:rsidR="00FC5916" w:rsidRPr="006B42C6" w:rsidRDefault="00FC5916" w:rsidP="00FC5916">
      <w:pPr>
        <w:spacing w:after="0"/>
      </w:pPr>
      <w:proofErr w:type="spellStart"/>
      <w:r w:rsidRPr="006B42C6">
        <w:t>Palit</w:t>
      </w:r>
      <w:proofErr w:type="spellEnd"/>
      <w:r w:rsidRPr="006B42C6">
        <w:t xml:space="preserve">, </w:t>
      </w:r>
      <w:proofErr w:type="spellStart"/>
      <w:r w:rsidRPr="006B42C6">
        <w:t>Ajoy</w:t>
      </w:r>
      <w:proofErr w:type="spellEnd"/>
      <w:r w:rsidRPr="006B42C6">
        <w:t xml:space="preserve"> K.; Popovic, </w:t>
      </w:r>
      <w:proofErr w:type="spellStart"/>
      <w:r w:rsidRPr="006B42C6">
        <w:t>Dobrivoje</w:t>
      </w:r>
      <w:proofErr w:type="spellEnd"/>
      <w:r w:rsidRPr="006B42C6">
        <w:t xml:space="preserve"> (2005). </w:t>
      </w:r>
      <w:r w:rsidRPr="00431B84">
        <w:rPr>
          <w:i/>
          <w:iCs/>
        </w:rPr>
        <w:t>Computational Intelligence in Time Series Forecasting: Theory and Engineering Applications</w:t>
      </w:r>
    </w:p>
    <w:p w14:paraId="5278CD4E" w14:textId="77777777" w:rsidR="00FC5916" w:rsidRPr="006B42C6" w:rsidRDefault="00FC5916" w:rsidP="00FC5916">
      <w:pPr>
        <w:spacing w:after="0"/>
      </w:pPr>
    </w:p>
    <w:p w14:paraId="7F68F90E" w14:textId="77777777" w:rsidR="00FC5916" w:rsidRPr="006B42C6" w:rsidRDefault="00FC5916" w:rsidP="00FC5916">
      <w:pPr>
        <w:spacing w:after="0"/>
      </w:pPr>
      <w:r w:rsidRPr="006B42C6">
        <w:t xml:space="preserve">Walker, J.D (2011). </w:t>
      </w:r>
      <w:r w:rsidRPr="00431B84">
        <w:rPr>
          <w:i/>
          <w:iCs/>
        </w:rPr>
        <w:t>QR Codes Are the Next Marketing Wave</w:t>
      </w:r>
    </w:p>
    <w:p w14:paraId="7927987A" w14:textId="77777777" w:rsidR="00FC5916" w:rsidRPr="006B42C6" w:rsidRDefault="00FC5916" w:rsidP="00FC5916">
      <w:pPr>
        <w:spacing w:after="0"/>
      </w:pPr>
    </w:p>
    <w:p w14:paraId="7F116D0A" w14:textId="77777777" w:rsidR="00FC5916" w:rsidRPr="006B42C6" w:rsidRDefault="00FC5916" w:rsidP="00FC5916">
      <w:pPr>
        <w:spacing w:after="0"/>
      </w:pPr>
      <w:proofErr w:type="spellStart"/>
      <w:r w:rsidRPr="006B42C6">
        <w:t>Tkachenko</w:t>
      </w:r>
      <w:proofErr w:type="spellEnd"/>
      <w:r w:rsidRPr="006B42C6">
        <w:t xml:space="preserve">, </w:t>
      </w:r>
      <w:proofErr w:type="spellStart"/>
      <w:r w:rsidRPr="006B42C6">
        <w:t>Iuliia</w:t>
      </w:r>
      <w:proofErr w:type="spellEnd"/>
      <w:r w:rsidRPr="006B42C6">
        <w:t xml:space="preserve">; Puech, William; </w:t>
      </w:r>
      <w:proofErr w:type="spellStart"/>
      <w:r w:rsidRPr="006B42C6">
        <w:t>Destruel</w:t>
      </w:r>
      <w:proofErr w:type="spellEnd"/>
      <w:r w:rsidRPr="006B42C6">
        <w:t xml:space="preserve">, Christophe; Strauss, Olivier; Gaudin, Jean-Marc; </w:t>
      </w:r>
      <w:proofErr w:type="spellStart"/>
      <w:r w:rsidRPr="006B42C6">
        <w:t>Guichard</w:t>
      </w:r>
      <w:proofErr w:type="spellEnd"/>
      <w:r w:rsidRPr="006B42C6">
        <w:t xml:space="preserve">, Christian (2016). </w:t>
      </w:r>
      <w:r w:rsidRPr="00431B84">
        <w:rPr>
          <w:i/>
          <w:iCs/>
        </w:rPr>
        <w:t>Two-Level QR Code for Private Message Sharing and Document Authentication</w:t>
      </w:r>
    </w:p>
    <w:p w14:paraId="5A91080D" w14:textId="77777777" w:rsidR="00FC5916" w:rsidRPr="006B42C6" w:rsidRDefault="00FC5916" w:rsidP="00FC5916">
      <w:pPr>
        <w:spacing w:after="0"/>
      </w:pPr>
    </w:p>
    <w:p w14:paraId="08EEB876" w14:textId="77777777" w:rsidR="00FC5916" w:rsidRPr="006B42C6" w:rsidRDefault="00FC5916" w:rsidP="00FC5916">
      <w:pPr>
        <w:spacing w:after="0"/>
      </w:pPr>
      <w:proofErr w:type="spellStart"/>
      <w:r w:rsidRPr="006B42C6">
        <w:t>Krollner</w:t>
      </w:r>
      <w:proofErr w:type="spellEnd"/>
      <w:r w:rsidRPr="006B42C6">
        <w:t xml:space="preserve">, </w:t>
      </w:r>
      <w:proofErr w:type="spellStart"/>
      <w:r w:rsidRPr="006B42C6">
        <w:t>Bjoern</w:t>
      </w:r>
      <w:proofErr w:type="spellEnd"/>
      <w:r w:rsidRPr="006B42C6">
        <w:t xml:space="preserve">; Vanstone, Bruce; Finnie, Gavin; (2010). </w:t>
      </w:r>
      <w:r w:rsidRPr="00431B84">
        <w:rPr>
          <w:i/>
          <w:iCs/>
        </w:rPr>
        <w:t>Financial time series forecasting with machine learning techniques: A survey</w:t>
      </w:r>
    </w:p>
    <w:p w14:paraId="49274342" w14:textId="77777777" w:rsidR="00FC5916" w:rsidRPr="006B42C6" w:rsidRDefault="00FC5916" w:rsidP="00FC5916">
      <w:pPr>
        <w:spacing w:after="0"/>
      </w:pPr>
    </w:p>
    <w:p w14:paraId="024C2441" w14:textId="77777777" w:rsidR="00FC5916" w:rsidRPr="006B42C6" w:rsidRDefault="00FC5916" w:rsidP="00FC5916">
      <w:pPr>
        <w:spacing w:after="0"/>
      </w:pPr>
      <w:proofErr w:type="spellStart"/>
      <w:r w:rsidRPr="006B42C6">
        <w:t>Taieb</w:t>
      </w:r>
      <w:proofErr w:type="spellEnd"/>
      <w:r w:rsidRPr="006B42C6">
        <w:t xml:space="preserve">, </w:t>
      </w:r>
      <w:proofErr w:type="spellStart"/>
      <w:r w:rsidRPr="006B42C6">
        <w:t>Souhaib</w:t>
      </w:r>
      <w:proofErr w:type="spellEnd"/>
      <w:r w:rsidRPr="006B42C6">
        <w:t xml:space="preserve"> Ben; </w:t>
      </w:r>
      <w:proofErr w:type="spellStart"/>
      <w:r w:rsidRPr="006B42C6">
        <w:t>Bontempi</w:t>
      </w:r>
      <w:proofErr w:type="spellEnd"/>
      <w:r w:rsidRPr="006B42C6">
        <w:t xml:space="preserve">, Gianluca; Atiya, Amir F; </w:t>
      </w:r>
      <w:proofErr w:type="spellStart"/>
      <w:r w:rsidRPr="006B42C6">
        <w:t>Sorjamaa</w:t>
      </w:r>
      <w:proofErr w:type="spellEnd"/>
      <w:r w:rsidRPr="006B42C6">
        <w:t xml:space="preserve">, Antti (2012). </w:t>
      </w:r>
      <w:r w:rsidRPr="00431B84">
        <w:rPr>
          <w:i/>
          <w:iCs/>
        </w:rPr>
        <w:t>A review and comparison of strategies for multi-step ahead time series forecasting based on the nn5 forecasting competition.</w:t>
      </w:r>
    </w:p>
    <w:p w14:paraId="3E178CF5" w14:textId="77777777" w:rsidR="00FC5916" w:rsidRPr="006B42C6" w:rsidRDefault="00FC5916" w:rsidP="00FC5916">
      <w:pPr>
        <w:spacing w:after="0"/>
      </w:pPr>
    </w:p>
    <w:p w14:paraId="28876774" w14:textId="77777777" w:rsidR="00FC5916" w:rsidRPr="006B42C6" w:rsidRDefault="00FC5916" w:rsidP="00FC5916">
      <w:pPr>
        <w:spacing w:after="0"/>
      </w:pPr>
      <w:proofErr w:type="spellStart"/>
      <w:r w:rsidRPr="006B42C6">
        <w:t>Cerqueira</w:t>
      </w:r>
      <w:proofErr w:type="spellEnd"/>
      <w:r w:rsidRPr="006B42C6">
        <w:t xml:space="preserve">, Vitor; </w:t>
      </w:r>
      <w:proofErr w:type="spellStart"/>
      <w:r w:rsidRPr="006B42C6">
        <w:t>Torgo</w:t>
      </w:r>
      <w:proofErr w:type="spellEnd"/>
      <w:r w:rsidRPr="006B42C6">
        <w:t>, Luis; Soares, Carlos (2019).</w:t>
      </w:r>
      <w:r w:rsidRPr="00431B84">
        <w:rPr>
          <w:i/>
          <w:iCs/>
        </w:rPr>
        <w:t xml:space="preserve"> Machine Learning vs Statistical Methods for Time Series Forecasting: Size Matters</w:t>
      </w:r>
    </w:p>
    <w:p w14:paraId="6D988C74" w14:textId="77777777" w:rsidR="00FC5916" w:rsidRPr="006B42C6" w:rsidRDefault="00FC5916" w:rsidP="00FC5916">
      <w:pPr>
        <w:spacing w:after="0"/>
      </w:pPr>
    </w:p>
    <w:p w14:paraId="10512AA4" w14:textId="77777777" w:rsidR="00FC5916" w:rsidRPr="006B42C6" w:rsidRDefault="00FC5916" w:rsidP="00FC5916">
      <w:pPr>
        <w:spacing w:after="0"/>
      </w:pPr>
      <w:proofErr w:type="spellStart"/>
      <w:r w:rsidRPr="006B42C6">
        <w:lastRenderedPageBreak/>
        <w:t>Weigend</w:t>
      </w:r>
      <w:proofErr w:type="spellEnd"/>
      <w:r w:rsidRPr="006B42C6">
        <w:t xml:space="preserve">, </w:t>
      </w:r>
      <w:proofErr w:type="gramStart"/>
      <w:r w:rsidRPr="006B42C6">
        <w:t>Andreas .</w:t>
      </w:r>
      <w:proofErr w:type="gramEnd"/>
      <w:r w:rsidRPr="006B42C6">
        <w:t xml:space="preserve">S. and </w:t>
      </w:r>
      <w:proofErr w:type="spellStart"/>
      <w:r w:rsidRPr="006B42C6">
        <w:t>Gershenfeld</w:t>
      </w:r>
      <w:proofErr w:type="spellEnd"/>
      <w:r w:rsidRPr="006B42C6">
        <w:t xml:space="preserve">, Neil A. (1994) </w:t>
      </w:r>
      <w:r w:rsidRPr="00431B84">
        <w:rPr>
          <w:i/>
          <w:iCs/>
        </w:rPr>
        <w:t>Time Series Prediction: forecasting the future and understanding the past</w:t>
      </w:r>
    </w:p>
    <w:p w14:paraId="14DD89A8" w14:textId="77777777" w:rsidR="00FC5916" w:rsidRPr="006B42C6" w:rsidRDefault="00FC5916" w:rsidP="00FC5916">
      <w:pPr>
        <w:spacing w:after="0"/>
      </w:pPr>
    </w:p>
    <w:p w14:paraId="11F6AEBA" w14:textId="77777777" w:rsidR="00FC5916" w:rsidRPr="00431B84" w:rsidRDefault="00FC5916" w:rsidP="00FC5916">
      <w:pPr>
        <w:spacing w:after="0"/>
        <w:rPr>
          <w:i/>
          <w:iCs/>
        </w:rPr>
      </w:pPr>
      <w:r w:rsidRPr="006B42C6">
        <w:t xml:space="preserve">Cheng, </w:t>
      </w:r>
      <w:proofErr w:type="spellStart"/>
      <w:r w:rsidRPr="006B42C6">
        <w:t>Haibin</w:t>
      </w:r>
      <w:proofErr w:type="spellEnd"/>
      <w:r w:rsidRPr="006B42C6">
        <w:t xml:space="preserve">; Tan, Pang-Ning; Gao, Jing; Scripps, Jerry (2006). </w:t>
      </w:r>
      <w:r w:rsidRPr="00431B84">
        <w:rPr>
          <w:i/>
          <w:iCs/>
        </w:rPr>
        <w:t>Multistep-Ahead Time Series Prediction</w:t>
      </w:r>
    </w:p>
    <w:p w14:paraId="3F99CDFE" w14:textId="77777777" w:rsidR="00FC5916" w:rsidRPr="006B42C6" w:rsidRDefault="00FC5916" w:rsidP="00FC5916">
      <w:pPr>
        <w:spacing w:after="0"/>
      </w:pPr>
    </w:p>
    <w:p w14:paraId="0A805A80" w14:textId="77777777" w:rsidR="00FC5916" w:rsidRPr="006B42C6" w:rsidRDefault="00FC5916" w:rsidP="00FC5916">
      <w:pPr>
        <w:spacing w:after="0"/>
      </w:pPr>
      <w:proofErr w:type="spellStart"/>
      <w:r w:rsidRPr="006B42C6">
        <w:t>Sorjamaa</w:t>
      </w:r>
      <w:proofErr w:type="spellEnd"/>
      <w:r w:rsidRPr="006B42C6">
        <w:t xml:space="preserve">, Antti and </w:t>
      </w:r>
      <w:proofErr w:type="spellStart"/>
      <w:r w:rsidRPr="006B42C6">
        <w:t>Lendasse</w:t>
      </w:r>
      <w:proofErr w:type="spellEnd"/>
      <w:r w:rsidRPr="006B42C6">
        <w:t xml:space="preserve">, Amaury (2006). </w:t>
      </w:r>
      <w:r w:rsidRPr="00431B84">
        <w:rPr>
          <w:i/>
          <w:iCs/>
        </w:rPr>
        <w:t xml:space="preserve">Time series prediction using </w:t>
      </w:r>
      <w:proofErr w:type="spellStart"/>
      <w:r w:rsidRPr="00431B84">
        <w:rPr>
          <w:i/>
          <w:iCs/>
        </w:rPr>
        <w:t>dirrec</w:t>
      </w:r>
      <w:proofErr w:type="spellEnd"/>
      <w:r w:rsidRPr="00431B84">
        <w:rPr>
          <w:i/>
          <w:iCs/>
        </w:rPr>
        <w:t xml:space="preserve"> strategy</w:t>
      </w:r>
    </w:p>
    <w:p w14:paraId="791C9014" w14:textId="77777777" w:rsidR="00FC5916" w:rsidRPr="006B42C6" w:rsidRDefault="00FC5916" w:rsidP="00FC5916">
      <w:pPr>
        <w:spacing w:after="0"/>
      </w:pPr>
    </w:p>
    <w:p w14:paraId="57D03637" w14:textId="77777777" w:rsidR="00FC5916" w:rsidRPr="006B42C6" w:rsidRDefault="00FC5916" w:rsidP="00FC5916">
      <w:pPr>
        <w:spacing w:after="0"/>
      </w:pPr>
      <w:r w:rsidRPr="006B42C6">
        <w:t xml:space="preserve">Box, George E.P.; Jenkins, Gwilym; </w:t>
      </w:r>
      <w:proofErr w:type="spellStart"/>
      <w:r w:rsidRPr="006B42C6">
        <w:t>Reinsel</w:t>
      </w:r>
      <w:proofErr w:type="spellEnd"/>
      <w:r w:rsidRPr="006B42C6">
        <w:t xml:space="preserve">, Gregory C. (1994). </w:t>
      </w:r>
      <w:r w:rsidRPr="00431B84">
        <w:rPr>
          <w:i/>
          <w:iCs/>
        </w:rPr>
        <w:t>Time Series Analysis Forecasting and Control</w:t>
      </w:r>
    </w:p>
    <w:p w14:paraId="69BCCBFF" w14:textId="77777777" w:rsidR="00FC5916" w:rsidRPr="006B42C6" w:rsidRDefault="00FC5916" w:rsidP="00FC5916">
      <w:pPr>
        <w:spacing w:after="0"/>
      </w:pPr>
    </w:p>
    <w:p w14:paraId="0AEAE4AF" w14:textId="77777777" w:rsidR="00FC5916" w:rsidRPr="00801202" w:rsidRDefault="00FC5916" w:rsidP="00FC5916">
      <w:pPr>
        <w:spacing w:after="0"/>
      </w:pPr>
      <w:proofErr w:type="spellStart"/>
      <w:r w:rsidRPr="006B42C6">
        <w:t>Siami-Namini</w:t>
      </w:r>
      <w:proofErr w:type="spellEnd"/>
      <w:r w:rsidRPr="006B42C6">
        <w:t xml:space="preserve">, </w:t>
      </w:r>
      <w:proofErr w:type="spellStart"/>
      <w:r w:rsidRPr="006B42C6">
        <w:t>Sima</w:t>
      </w:r>
      <w:proofErr w:type="spellEnd"/>
      <w:r w:rsidRPr="006B42C6">
        <w:t xml:space="preserve">; </w:t>
      </w:r>
      <w:proofErr w:type="spellStart"/>
      <w:r w:rsidRPr="006B42C6">
        <w:t>Tavakoli</w:t>
      </w:r>
      <w:proofErr w:type="spellEnd"/>
      <w:r w:rsidRPr="006B42C6">
        <w:t xml:space="preserve">, Neda; </w:t>
      </w:r>
      <w:proofErr w:type="spellStart"/>
      <w:r w:rsidRPr="006B42C6">
        <w:t>Siami</w:t>
      </w:r>
      <w:proofErr w:type="spellEnd"/>
      <w:r w:rsidRPr="006B42C6">
        <w:t xml:space="preserve"> </w:t>
      </w:r>
      <w:proofErr w:type="spellStart"/>
      <w:r w:rsidRPr="006B42C6">
        <w:t>Namin</w:t>
      </w:r>
      <w:proofErr w:type="spellEnd"/>
      <w:r w:rsidRPr="006B42C6">
        <w:t xml:space="preserve">, Akbar (2018). </w:t>
      </w:r>
      <w:r w:rsidRPr="00431B84">
        <w:rPr>
          <w:i/>
          <w:iCs/>
        </w:rPr>
        <w:t>A Comparison of ARIMA and LSTM in Forecasting Time Series</w:t>
      </w:r>
    </w:p>
    <w:p w14:paraId="50E0A4BE" w14:textId="77777777" w:rsidR="00FC5916" w:rsidRPr="00FC5916" w:rsidRDefault="00FC5916" w:rsidP="00FC5916">
      <w:pPr>
        <w:spacing w:before="480" w:after="0"/>
        <w:ind w:firstLine="0"/>
        <w:contextualSpacing/>
        <w:outlineLvl w:val="0"/>
        <w:rPr>
          <w:rFonts w:eastAsia="MS Mincho"/>
          <w:b/>
          <w:bCs/>
          <w:caps/>
          <w:color w:val="auto"/>
          <w:sz w:val="28"/>
          <w:szCs w:val="28"/>
          <w:lang w:eastAsia="ja-JP"/>
        </w:rPr>
      </w:pPr>
    </w:p>
    <w:p w14:paraId="47FBD966" w14:textId="71139778" w:rsidR="00FF7524" w:rsidRDefault="00FF7524" w:rsidP="00DE27FF">
      <w:pPr>
        <w:spacing w:line="276" w:lineRule="auto"/>
        <w:ind w:left="720" w:hanging="720"/>
        <w:jc w:val="left"/>
        <w:rPr>
          <w:rFonts w:eastAsia="Times New Roman"/>
          <w:color w:val="auto"/>
        </w:rPr>
      </w:pPr>
    </w:p>
    <w:p w14:paraId="17A6D6F3" w14:textId="7690E198" w:rsidR="00FC5916" w:rsidRDefault="00FC5916" w:rsidP="00DE27FF">
      <w:pPr>
        <w:spacing w:line="276" w:lineRule="auto"/>
        <w:ind w:left="720" w:hanging="720"/>
        <w:jc w:val="left"/>
        <w:rPr>
          <w:rFonts w:eastAsia="Times New Roman"/>
          <w:color w:val="auto"/>
        </w:rPr>
      </w:pPr>
    </w:p>
    <w:p w14:paraId="2F2B82B3" w14:textId="3341D7E2" w:rsidR="00FC5916" w:rsidRDefault="00FC5916" w:rsidP="00DE27FF">
      <w:pPr>
        <w:spacing w:line="276" w:lineRule="auto"/>
        <w:ind w:left="720" w:hanging="720"/>
        <w:jc w:val="left"/>
        <w:rPr>
          <w:rFonts w:eastAsia="Times New Roman"/>
          <w:color w:val="auto"/>
        </w:rPr>
      </w:pPr>
    </w:p>
    <w:p w14:paraId="0003BE31" w14:textId="2AA3FD0C" w:rsidR="00FC5916" w:rsidRDefault="00FC5916" w:rsidP="00DE27FF">
      <w:pPr>
        <w:spacing w:line="276" w:lineRule="auto"/>
        <w:ind w:left="720" w:hanging="720"/>
        <w:jc w:val="left"/>
        <w:rPr>
          <w:rFonts w:eastAsia="Times New Roman"/>
          <w:color w:val="auto"/>
        </w:rPr>
      </w:pPr>
    </w:p>
    <w:p w14:paraId="702F8562" w14:textId="6A1CE7F7" w:rsidR="00FC5916" w:rsidRDefault="00FC5916" w:rsidP="00DE27FF">
      <w:pPr>
        <w:spacing w:line="276" w:lineRule="auto"/>
        <w:ind w:left="720" w:hanging="720"/>
        <w:jc w:val="left"/>
        <w:rPr>
          <w:rFonts w:eastAsia="Times New Roman"/>
          <w:color w:val="auto"/>
        </w:rPr>
      </w:pPr>
    </w:p>
    <w:p w14:paraId="71FBCB6A" w14:textId="63B795CB" w:rsidR="00FC5916" w:rsidRDefault="00FC5916" w:rsidP="00DE27FF">
      <w:pPr>
        <w:spacing w:line="276" w:lineRule="auto"/>
        <w:ind w:left="720" w:hanging="720"/>
        <w:jc w:val="left"/>
        <w:rPr>
          <w:rFonts w:eastAsia="Times New Roman"/>
          <w:color w:val="auto"/>
        </w:rPr>
      </w:pPr>
    </w:p>
    <w:p w14:paraId="14FA895B" w14:textId="6A741E28" w:rsidR="00FC5916" w:rsidRDefault="00FC5916" w:rsidP="00DE27FF">
      <w:pPr>
        <w:spacing w:line="276" w:lineRule="auto"/>
        <w:ind w:left="720" w:hanging="720"/>
        <w:jc w:val="left"/>
        <w:rPr>
          <w:rFonts w:eastAsia="Times New Roman"/>
          <w:color w:val="auto"/>
        </w:rPr>
      </w:pPr>
    </w:p>
    <w:p w14:paraId="03B5C3EB" w14:textId="6F29CA9C" w:rsidR="00FC5916" w:rsidRDefault="00FC5916" w:rsidP="00DE27FF">
      <w:pPr>
        <w:spacing w:line="276" w:lineRule="auto"/>
        <w:ind w:left="720" w:hanging="720"/>
        <w:jc w:val="left"/>
        <w:rPr>
          <w:rFonts w:eastAsia="Times New Roman"/>
          <w:color w:val="auto"/>
        </w:rPr>
      </w:pPr>
    </w:p>
    <w:p w14:paraId="314EC460" w14:textId="35D05A89" w:rsidR="00FC5916" w:rsidRDefault="00FC5916" w:rsidP="00DE27FF">
      <w:pPr>
        <w:spacing w:line="276" w:lineRule="auto"/>
        <w:ind w:left="720" w:hanging="720"/>
        <w:jc w:val="left"/>
        <w:rPr>
          <w:rFonts w:eastAsia="Times New Roman"/>
          <w:color w:val="auto"/>
        </w:rPr>
      </w:pPr>
    </w:p>
    <w:p w14:paraId="152E1470" w14:textId="23D2B7EC" w:rsidR="00FC5916" w:rsidRDefault="00FC5916" w:rsidP="00DE27FF">
      <w:pPr>
        <w:spacing w:line="276" w:lineRule="auto"/>
        <w:ind w:left="720" w:hanging="720"/>
        <w:jc w:val="left"/>
        <w:rPr>
          <w:rFonts w:eastAsia="Times New Roman"/>
          <w:color w:val="auto"/>
        </w:rPr>
      </w:pPr>
    </w:p>
    <w:p w14:paraId="65E6AB27" w14:textId="77777777" w:rsidR="00FC5916" w:rsidRDefault="00FC5916"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18" w:name="_Toc305755544"/>
      <w:r w:rsidRPr="00073EBE">
        <w:rPr>
          <w:rFonts w:eastAsia="MS Mincho"/>
          <w:b/>
          <w:bCs/>
          <w:caps/>
          <w:color w:val="auto"/>
          <w:sz w:val="28"/>
          <w:szCs w:val="28"/>
          <w:lang w:eastAsia="ja-JP"/>
        </w:rPr>
        <w:lastRenderedPageBreak/>
        <w:t xml:space="preserve">APPENDIX A: </w:t>
      </w:r>
      <w:bookmarkEnd w:id="18"/>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C50AA" w14:textId="77777777" w:rsidR="00E17AC6" w:rsidRDefault="00E17AC6" w:rsidP="00711FE0">
      <w:pPr>
        <w:spacing w:after="0" w:line="240" w:lineRule="auto"/>
      </w:pPr>
      <w:r>
        <w:separator/>
      </w:r>
    </w:p>
  </w:endnote>
  <w:endnote w:type="continuationSeparator" w:id="0">
    <w:p w14:paraId="33EEC8E1" w14:textId="77777777" w:rsidR="00E17AC6" w:rsidRDefault="00E17AC6"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14B47" w14:textId="77777777" w:rsidR="00E17AC6" w:rsidRDefault="00E17AC6" w:rsidP="00711FE0">
      <w:pPr>
        <w:spacing w:after="0" w:line="240" w:lineRule="auto"/>
      </w:pPr>
      <w:r>
        <w:separator/>
      </w:r>
    </w:p>
  </w:footnote>
  <w:footnote w:type="continuationSeparator" w:id="0">
    <w:p w14:paraId="5314D68E" w14:textId="77777777" w:rsidR="00E17AC6" w:rsidRDefault="00E17AC6"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20"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
  </w:num>
  <w:num w:numId="4">
    <w:abstractNumId w:val="2"/>
    <w:lvlOverride w:ilvl="0">
      <w:startOverride w:val="1"/>
    </w:lvlOverride>
  </w:num>
  <w:num w:numId="5">
    <w:abstractNumId w:val="9"/>
  </w:num>
  <w:num w:numId="6">
    <w:abstractNumId w:val="20"/>
  </w:num>
  <w:num w:numId="7">
    <w:abstractNumId w:val="22"/>
  </w:num>
  <w:num w:numId="8">
    <w:abstractNumId w:val="23"/>
  </w:num>
  <w:num w:numId="9">
    <w:abstractNumId w:val="18"/>
  </w:num>
  <w:num w:numId="10">
    <w:abstractNumId w:val="13"/>
  </w:num>
  <w:num w:numId="11">
    <w:abstractNumId w:val="6"/>
  </w:num>
  <w:num w:numId="12">
    <w:abstractNumId w:val="12"/>
  </w:num>
  <w:num w:numId="13">
    <w:abstractNumId w:val="19"/>
  </w:num>
  <w:num w:numId="14">
    <w:abstractNumId w:val="10"/>
  </w:num>
  <w:num w:numId="15">
    <w:abstractNumId w:val="15"/>
  </w:num>
  <w:num w:numId="16">
    <w:abstractNumId w:val="1"/>
  </w:num>
  <w:num w:numId="17">
    <w:abstractNumId w:val="5"/>
  </w:num>
  <w:num w:numId="18">
    <w:abstractNumId w:val="3"/>
  </w:num>
  <w:num w:numId="19">
    <w:abstractNumId w:val="11"/>
  </w:num>
  <w:num w:numId="20">
    <w:abstractNumId w:val="14"/>
  </w:num>
  <w:num w:numId="21">
    <w:abstractNumId w:val="0"/>
  </w:num>
  <w:num w:numId="22">
    <w:abstractNumId w:val="17"/>
  </w:num>
  <w:num w:numId="23">
    <w:abstractNumId w:val="7"/>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22EB"/>
    <w:rsid w:val="00012FB8"/>
    <w:rsid w:val="00015123"/>
    <w:rsid w:val="00015E26"/>
    <w:rsid w:val="00031C2D"/>
    <w:rsid w:val="00032FC4"/>
    <w:rsid w:val="00037B5E"/>
    <w:rsid w:val="00043510"/>
    <w:rsid w:val="00047022"/>
    <w:rsid w:val="00054899"/>
    <w:rsid w:val="00056556"/>
    <w:rsid w:val="00057C44"/>
    <w:rsid w:val="00062D76"/>
    <w:rsid w:val="00073EBE"/>
    <w:rsid w:val="00074C7F"/>
    <w:rsid w:val="00081726"/>
    <w:rsid w:val="0008233D"/>
    <w:rsid w:val="00083C5B"/>
    <w:rsid w:val="00086E0E"/>
    <w:rsid w:val="000870E1"/>
    <w:rsid w:val="00087E36"/>
    <w:rsid w:val="000918E3"/>
    <w:rsid w:val="0009496C"/>
    <w:rsid w:val="00096158"/>
    <w:rsid w:val="000A4E95"/>
    <w:rsid w:val="000A570D"/>
    <w:rsid w:val="000B0629"/>
    <w:rsid w:val="000B2CEE"/>
    <w:rsid w:val="000B378E"/>
    <w:rsid w:val="000D22F3"/>
    <w:rsid w:val="000D6069"/>
    <w:rsid w:val="000E01D4"/>
    <w:rsid w:val="000E291B"/>
    <w:rsid w:val="000F00BC"/>
    <w:rsid w:val="000F2BF7"/>
    <w:rsid w:val="001026B0"/>
    <w:rsid w:val="00102A1F"/>
    <w:rsid w:val="00105127"/>
    <w:rsid w:val="00106D1D"/>
    <w:rsid w:val="00112C81"/>
    <w:rsid w:val="00114589"/>
    <w:rsid w:val="001146C1"/>
    <w:rsid w:val="001337E7"/>
    <w:rsid w:val="00141726"/>
    <w:rsid w:val="00141FC5"/>
    <w:rsid w:val="0014307E"/>
    <w:rsid w:val="00145EFD"/>
    <w:rsid w:val="00150B40"/>
    <w:rsid w:val="00151BBC"/>
    <w:rsid w:val="00153B4C"/>
    <w:rsid w:val="00154E89"/>
    <w:rsid w:val="00157782"/>
    <w:rsid w:val="001600F3"/>
    <w:rsid w:val="0016374E"/>
    <w:rsid w:val="00164B13"/>
    <w:rsid w:val="001676C1"/>
    <w:rsid w:val="00174080"/>
    <w:rsid w:val="0017633B"/>
    <w:rsid w:val="00181C7E"/>
    <w:rsid w:val="00182CA0"/>
    <w:rsid w:val="00193950"/>
    <w:rsid w:val="00195A2C"/>
    <w:rsid w:val="001A21FA"/>
    <w:rsid w:val="001A2E3A"/>
    <w:rsid w:val="001A4562"/>
    <w:rsid w:val="001A53EA"/>
    <w:rsid w:val="001B2E50"/>
    <w:rsid w:val="001B7A9B"/>
    <w:rsid w:val="001C0DF7"/>
    <w:rsid w:val="001D6B98"/>
    <w:rsid w:val="001E205B"/>
    <w:rsid w:val="001E4B6B"/>
    <w:rsid w:val="001E4EAD"/>
    <w:rsid w:val="001F312D"/>
    <w:rsid w:val="001F33DB"/>
    <w:rsid w:val="001F3D1C"/>
    <w:rsid w:val="001F6291"/>
    <w:rsid w:val="001F65E8"/>
    <w:rsid w:val="00202B53"/>
    <w:rsid w:val="00206B86"/>
    <w:rsid w:val="00211805"/>
    <w:rsid w:val="0021446B"/>
    <w:rsid w:val="00215434"/>
    <w:rsid w:val="002225C8"/>
    <w:rsid w:val="00227B1A"/>
    <w:rsid w:val="002478AC"/>
    <w:rsid w:val="00247D09"/>
    <w:rsid w:val="002514A3"/>
    <w:rsid w:val="00255423"/>
    <w:rsid w:val="00267F3F"/>
    <w:rsid w:val="0027189D"/>
    <w:rsid w:val="0027271E"/>
    <w:rsid w:val="00274968"/>
    <w:rsid w:val="00274D03"/>
    <w:rsid w:val="002845D1"/>
    <w:rsid w:val="00297013"/>
    <w:rsid w:val="002A10DF"/>
    <w:rsid w:val="002A1C03"/>
    <w:rsid w:val="002A5A14"/>
    <w:rsid w:val="002B10A1"/>
    <w:rsid w:val="002B5030"/>
    <w:rsid w:val="002C2229"/>
    <w:rsid w:val="002C37E7"/>
    <w:rsid w:val="002C495F"/>
    <w:rsid w:val="002C4FFC"/>
    <w:rsid w:val="002C6BFA"/>
    <w:rsid w:val="002C6E19"/>
    <w:rsid w:val="002D13E9"/>
    <w:rsid w:val="002D30D7"/>
    <w:rsid w:val="002D3A8B"/>
    <w:rsid w:val="002E5FDA"/>
    <w:rsid w:val="002E7E26"/>
    <w:rsid w:val="002F45CD"/>
    <w:rsid w:val="003113FB"/>
    <w:rsid w:val="0031233C"/>
    <w:rsid w:val="0031378D"/>
    <w:rsid w:val="00314D9E"/>
    <w:rsid w:val="00314E05"/>
    <w:rsid w:val="0031541C"/>
    <w:rsid w:val="00315F11"/>
    <w:rsid w:val="0033102E"/>
    <w:rsid w:val="0033674B"/>
    <w:rsid w:val="003426A3"/>
    <w:rsid w:val="00345ED1"/>
    <w:rsid w:val="0034664A"/>
    <w:rsid w:val="00350879"/>
    <w:rsid w:val="00354A2D"/>
    <w:rsid w:val="00360C20"/>
    <w:rsid w:val="00362D4A"/>
    <w:rsid w:val="003642C6"/>
    <w:rsid w:val="00366905"/>
    <w:rsid w:val="00366B14"/>
    <w:rsid w:val="003718CE"/>
    <w:rsid w:val="00373CFA"/>
    <w:rsid w:val="003A0CB5"/>
    <w:rsid w:val="003A0F4F"/>
    <w:rsid w:val="003A501B"/>
    <w:rsid w:val="003A5F34"/>
    <w:rsid w:val="003B2446"/>
    <w:rsid w:val="003B3B2D"/>
    <w:rsid w:val="003B52BF"/>
    <w:rsid w:val="003B549D"/>
    <w:rsid w:val="003B74A3"/>
    <w:rsid w:val="003C0BD7"/>
    <w:rsid w:val="003C61D7"/>
    <w:rsid w:val="003D076D"/>
    <w:rsid w:val="003E052B"/>
    <w:rsid w:val="003E5B27"/>
    <w:rsid w:val="003F19D6"/>
    <w:rsid w:val="003F4D35"/>
    <w:rsid w:val="004051CF"/>
    <w:rsid w:val="0040681F"/>
    <w:rsid w:val="00406CAC"/>
    <w:rsid w:val="00411C26"/>
    <w:rsid w:val="004144CD"/>
    <w:rsid w:val="00415AC6"/>
    <w:rsid w:val="004166A5"/>
    <w:rsid w:val="004237FB"/>
    <w:rsid w:val="00426266"/>
    <w:rsid w:val="004279CE"/>
    <w:rsid w:val="004279F9"/>
    <w:rsid w:val="00432A29"/>
    <w:rsid w:val="00435F1E"/>
    <w:rsid w:val="0043650C"/>
    <w:rsid w:val="00436D77"/>
    <w:rsid w:val="00445BC9"/>
    <w:rsid w:val="00446213"/>
    <w:rsid w:val="004529CB"/>
    <w:rsid w:val="00460834"/>
    <w:rsid w:val="00463F7C"/>
    <w:rsid w:val="00466840"/>
    <w:rsid w:val="004738BF"/>
    <w:rsid w:val="00475108"/>
    <w:rsid w:val="004830C9"/>
    <w:rsid w:val="004874F4"/>
    <w:rsid w:val="00487983"/>
    <w:rsid w:val="00490B15"/>
    <w:rsid w:val="00496820"/>
    <w:rsid w:val="004A5E1F"/>
    <w:rsid w:val="004A672A"/>
    <w:rsid w:val="004B0FB1"/>
    <w:rsid w:val="004B1722"/>
    <w:rsid w:val="004B25AC"/>
    <w:rsid w:val="004B438C"/>
    <w:rsid w:val="004B70ED"/>
    <w:rsid w:val="004B77B5"/>
    <w:rsid w:val="004B7C8B"/>
    <w:rsid w:val="004C1713"/>
    <w:rsid w:val="004C6006"/>
    <w:rsid w:val="004D1623"/>
    <w:rsid w:val="004F3935"/>
    <w:rsid w:val="004F53F8"/>
    <w:rsid w:val="005028FC"/>
    <w:rsid w:val="005065B1"/>
    <w:rsid w:val="00507E49"/>
    <w:rsid w:val="0051148C"/>
    <w:rsid w:val="00511E86"/>
    <w:rsid w:val="00514C6B"/>
    <w:rsid w:val="00517A8A"/>
    <w:rsid w:val="00524C8C"/>
    <w:rsid w:val="0052750B"/>
    <w:rsid w:val="00533640"/>
    <w:rsid w:val="00534258"/>
    <w:rsid w:val="00540437"/>
    <w:rsid w:val="00542603"/>
    <w:rsid w:val="00551E81"/>
    <w:rsid w:val="00555637"/>
    <w:rsid w:val="00555C5B"/>
    <w:rsid w:val="00556A1B"/>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4E94"/>
    <w:rsid w:val="00616450"/>
    <w:rsid w:val="00622D49"/>
    <w:rsid w:val="006301A6"/>
    <w:rsid w:val="0063103D"/>
    <w:rsid w:val="0064121A"/>
    <w:rsid w:val="00654C49"/>
    <w:rsid w:val="00655E8B"/>
    <w:rsid w:val="0066168A"/>
    <w:rsid w:val="006700C7"/>
    <w:rsid w:val="00670107"/>
    <w:rsid w:val="00676224"/>
    <w:rsid w:val="006769D9"/>
    <w:rsid w:val="00680FA8"/>
    <w:rsid w:val="00694EE7"/>
    <w:rsid w:val="006A0F7A"/>
    <w:rsid w:val="006A19DA"/>
    <w:rsid w:val="006A6974"/>
    <w:rsid w:val="006B6171"/>
    <w:rsid w:val="006C4509"/>
    <w:rsid w:val="006C493E"/>
    <w:rsid w:val="006D1E56"/>
    <w:rsid w:val="006D2066"/>
    <w:rsid w:val="006D54FB"/>
    <w:rsid w:val="006E011F"/>
    <w:rsid w:val="006E02FB"/>
    <w:rsid w:val="006E202D"/>
    <w:rsid w:val="006E26FE"/>
    <w:rsid w:val="006E55D3"/>
    <w:rsid w:val="006F0D06"/>
    <w:rsid w:val="006F4FE7"/>
    <w:rsid w:val="00700D82"/>
    <w:rsid w:val="00701325"/>
    <w:rsid w:val="00701D4C"/>
    <w:rsid w:val="0070376E"/>
    <w:rsid w:val="00706B08"/>
    <w:rsid w:val="00711FE0"/>
    <w:rsid w:val="007156D7"/>
    <w:rsid w:val="00720BB0"/>
    <w:rsid w:val="00725D60"/>
    <w:rsid w:val="00725ED0"/>
    <w:rsid w:val="00731C8D"/>
    <w:rsid w:val="00732670"/>
    <w:rsid w:val="007345CE"/>
    <w:rsid w:val="00735C4D"/>
    <w:rsid w:val="007375E8"/>
    <w:rsid w:val="007504AA"/>
    <w:rsid w:val="00753C4E"/>
    <w:rsid w:val="00754404"/>
    <w:rsid w:val="007547CD"/>
    <w:rsid w:val="00756020"/>
    <w:rsid w:val="00757672"/>
    <w:rsid w:val="00764ED2"/>
    <w:rsid w:val="00764F80"/>
    <w:rsid w:val="00770D5E"/>
    <w:rsid w:val="007739DA"/>
    <w:rsid w:val="00775392"/>
    <w:rsid w:val="00796E4A"/>
    <w:rsid w:val="007C05E9"/>
    <w:rsid w:val="007C25E7"/>
    <w:rsid w:val="007C4A69"/>
    <w:rsid w:val="007C74A5"/>
    <w:rsid w:val="007D1538"/>
    <w:rsid w:val="007E6437"/>
    <w:rsid w:val="007E6D25"/>
    <w:rsid w:val="007F0307"/>
    <w:rsid w:val="007F1E1D"/>
    <w:rsid w:val="007F7795"/>
    <w:rsid w:val="00802783"/>
    <w:rsid w:val="00802F91"/>
    <w:rsid w:val="008207E2"/>
    <w:rsid w:val="008239BB"/>
    <w:rsid w:val="008279DC"/>
    <w:rsid w:val="008373B5"/>
    <w:rsid w:val="008412BC"/>
    <w:rsid w:val="00842E09"/>
    <w:rsid w:val="00852856"/>
    <w:rsid w:val="00852BC8"/>
    <w:rsid w:val="00854CDF"/>
    <w:rsid w:val="00862F83"/>
    <w:rsid w:val="0087011B"/>
    <w:rsid w:val="00875AF1"/>
    <w:rsid w:val="00876791"/>
    <w:rsid w:val="00877F40"/>
    <w:rsid w:val="00882F3B"/>
    <w:rsid w:val="00884156"/>
    <w:rsid w:val="00884334"/>
    <w:rsid w:val="00884FDA"/>
    <w:rsid w:val="00885587"/>
    <w:rsid w:val="008870BB"/>
    <w:rsid w:val="00887FC0"/>
    <w:rsid w:val="0089231A"/>
    <w:rsid w:val="008A16F7"/>
    <w:rsid w:val="008A4B88"/>
    <w:rsid w:val="008A53D1"/>
    <w:rsid w:val="008A7D00"/>
    <w:rsid w:val="008A7FE0"/>
    <w:rsid w:val="008B60A7"/>
    <w:rsid w:val="008B769D"/>
    <w:rsid w:val="008C65B9"/>
    <w:rsid w:val="008C69D5"/>
    <w:rsid w:val="008E25AA"/>
    <w:rsid w:val="008E4FF3"/>
    <w:rsid w:val="008E64BA"/>
    <w:rsid w:val="008F064E"/>
    <w:rsid w:val="008F4FF0"/>
    <w:rsid w:val="008F69D8"/>
    <w:rsid w:val="0090026C"/>
    <w:rsid w:val="00901058"/>
    <w:rsid w:val="00907002"/>
    <w:rsid w:val="00907414"/>
    <w:rsid w:val="009131AE"/>
    <w:rsid w:val="0091685B"/>
    <w:rsid w:val="0092189C"/>
    <w:rsid w:val="00923A4E"/>
    <w:rsid w:val="0092623C"/>
    <w:rsid w:val="00933055"/>
    <w:rsid w:val="00940203"/>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A2969"/>
    <w:rsid w:val="009A348E"/>
    <w:rsid w:val="009A3EC6"/>
    <w:rsid w:val="009B1569"/>
    <w:rsid w:val="009B350D"/>
    <w:rsid w:val="009B36FF"/>
    <w:rsid w:val="009B5B32"/>
    <w:rsid w:val="009B7605"/>
    <w:rsid w:val="009D2503"/>
    <w:rsid w:val="009D63EC"/>
    <w:rsid w:val="009E1F88"/>
    <w:rsid w:val="009E3FE9"/>
    <w:rsid w:val="00A00DD7"/>
    <w:rsid w:val="00A1140A"/>
    <w:rsid w:val="00A11550"/>
    <w:rsid w:val="00A11959"/>
    <w:rsid w:val="00A13957"/>
    <w:rsid w:val="00A14B54"/>
    <w:rsid w:val="00A16B2D"/>
    <w:rsid w:val="00A17BB0"/>
    <w:rsid w:val="00A22B3B"/>
    <w:rsid w:val="00A27572"/>
    <w:rsid w:val="00A44913"/>
    <w:rsid w:val="00A44C20"/>
    <w:rsid w:val="00A53749"/>
    <w:rsid w:val="00A54122"/>
    <w:rsid w:val="00A75BFF"/>
    <w:rsid w:val="00A85C79"/>
    <w:rsid w:val="00AA3527"/>
    <w:rsid w:val="00AA458F"/>
    <w:rsid w:val="00AB198A"/>
    <w:rsid w:val="00AB5140"/>
    <w:rsid w:val="00AB53A8"/>
    <w:rsid w:val="00AC0510"/>
    <w:rsid w:val="00AC1305"/>
    <w:rsid w:val="00AC3B78"/>
    <w:rsid w:val="00AC61FB"/>
    <w:rsid w:val="00AC6C08"/>
    <w:rsid w:val="00AC71D4"/>
    <w:rsid w:val="00AD0C33"/>
    <w:rsid w:val="00AD2A84"/>
    <w:rsid w:val="00AD51E5"/>
    <w:rsid w:val="00AE5FB8"/>
    <w:rsid w:val="00AF1968"/>
    <w:rsid w:val="00AF499E"/>
    <w:rsid w:val="00AF66E3"/>
    <w:rsid w:val="00AF6C93"/>
    <w:rsid w:val="00B016FB"/>
    <w:rsid w:val="00B07B9D"/>
    <w:rsid w:val="00B1132D"/>
    <w:rsid w:val="00B24BF3"/>
    <w:rsid w:val="00B24EF1"/>
    <w:rsid w:val="00B2561B"/>
    <w:rsid w:val="00B25B7B"/>
    <w:rsid w:val="00B273EF"/>
    <w:rsid w:val="00B47EFD"/>
    <w:rsid w:val="00B54C1B"/>
    <w:rsid w:val="00B65D87"/>
    <w:rsid w:val="00B66991"/>
    <w:rsid w:val="00B70461"/>
    <w:rsid w:val="00B712A3"/>
    <w:rsid w:val="00B7221E"/>
    <w:rsid w:val="00B75148"/>
    <w:rsid w:val="00B7601F"/>
    <w:rsid w:val="00B76EFE"/>
    <w:rsid w:val="00B93E9A"/>
    <w:rsid w:val="00B95649"/>
    <w:rsid w:val="00B979A2"/>
    <w:rsid w:val="00BB6AAE"/>
    <w:rsid w:val="00BC00BD"/>
    <w:rsid w:val="00BC136F"/>
    <w:rsid w:val="00BC2ED4"/>
    <w:rsid w:val="00BC452F"/>
    <w:rsid w:val="00BC519E"/>
    <w:rsid w:val="00BD3C25"/>
    <w:rsid w:val="00BD3DA0"/>
    <w:rsid w:val="00BD612E"/>
    <w:rsid w:val="00BF2CF7"/>
    <w:rsid w:val="00C0093E"/>
    <w:rsid w:val="00C009B7"/>
    <w:rsid w:val="00C0257E"/>
    <w:rsid w:val="00C036F8"/>
    <w:rsid w:val="00C03DF0"/>
    <w:rsid w:val="00C122EB"/>
    <w:rsid w:val="00C130BF"/>
    <w:rsid w:val="00C145A6"/>
    <w:rsid w:val="00C15431"/>
    <w:rsid w:val="00C179CA"/>
    <w:rsid w:val="00C23CB7"/>
    <w:rsid w:val="00C24D84"/>
    <w:rsid w:val="00C25361"/>
    <w:rsid w:val="00C30B7C"/>
    <w:rsid w:val="00C33F50"/>
    <w:rsid w:val="00C35D0A"/>
    <w:rsid w:val="00C40DE9"/>
    <w:rsid w:val="00C41332"/>
    <w:rsid w:val="00C504FE"/>
    <w:rsid w:val="00C507A7"/>
    <w:rsid w:val="00C50F59"/>
    <w:rsid w:val="00C51F03"/>
    <w:rsid w:val="00C53058"/>
    <w:rsid w:val="00C66887"/>
    <w:rsid w:val="00C75647"/>
    <w:rsid w:val="00C875D3"/>
    <w:rsid w:val="00C938C5"/>
    <w:rsid w:val="00CA2B01"/>
    <w:rsid w:val="00CA44EB"/>
    <w:rsid w:val="00CA6164"/>
    <w:rsid w:val="00CA7BB8"/>
    <w:rsid w:val="00CB27F9"/>
    <w:rsid w:val="00CC09F6"/>
    <w:rsid w:val="00CC1357"/>
    <w:rsid w:val="00CC1ED5"/>
    <w:rsid w:val="00CC2C1A"/>
    <w:rsid w:val="00CC3788"/>
    <w:rsid w:val="00CC4296"/>
    <w:rsid w:val="00CC6A5B"/>
    <w:rsid w:val="00CC7A2D"/>
    <w:rsid w:val="00CC7C94"/>
    <w:rsid w:val="00CD794A"/>
    <w:rsid w:val="00CF6C55"/>
    <w:rsid w:val="00CF6E71"/>
    <w:rsid w:val="00D040F5"/>
    <w:rsid w:val="00D05004"/>
    <w:rsid w:val="00D06E20"/>
    <w:rsid w:val="00D07F98"/>
    <w:rsid w:val="00D116B4"/>
    <w:rsid w:val="00D228E1"/>
    <w:rsid w:val="00D24585"/>
    <w:rsid w:val="00D2588E"/>
    <w:rsid w:val="00D3124C"/>
    <w:rsid w:val="00D344B3"/>
    <w:rsid w:val="00D36284"/>
    <w:rsid w:val="00D40CC2"/>
    <w:rsid w:val="00D43F33"/>
    <w:rsid w:val="00D519A3"/>
    <w:rsid w:val="00D54155"/>
    <w:rsid w:val="00D560C5"/>
    <w:rsid w:val="00D75423"/>
    <w:rsid w:val="00D77B2C"/>
    <w:rsid w:val="00D8054B"/>
    <w:rsid w:val="00D85772"/>
    <w:rsid w:val="00DB2085"/>
    <w:rsid w:val="00DB24DE"/>
    <w:rsid w:val="00DB43F2"/>
    <w:rsid w:val="00DC1DDF"/>
    <w:rsid w:val="00DC6840"/>
    <w:rsid w:val="00DD0256"/>
    <w:rsid w:val="00DD54EB"/>
    <w:rsid w:val="00DE27FF"/>
    <w:rsid w:val="00DE38A5"/>
    <w:rsid w:val="00DE6A80"/>
    <w:rsid w:val="00DE784B"/>
    <w:rsid w:val="00E0133D"/>
    <w:rsid w:val="00E022CB"/>
    <w:rsid w:val="00E0283E"/>
    <w:rsid w:val="00E04101"/>
    <w:rsid w:val="00E04739"/>
    <w:rsid w:val="00E04745"/>
    <w:rsid w:val="00E07C6D"/>
    <w:rsid w:val="00E1023F"/>
    <w:rsid w:val="00E13280"/>
    <w:rsid w:val="00E168EB"/>
    <w:rsid w:val="00E16A19"/>
    <w:rsid w:val="00E17AC6"/>
    <w:rsid w:val="00E221D3"/>
    <w:rsid w:val="00E337CC"/>
    <w:rsid w:val="00E457C3"/>
    <w:rsid w:val="00E47751"/>
    <w:rsid w:val="00E557C3"/>
    <w:rsid w:val="00E57ED8"/>
    <w:rsid w:val="00E82A08"/>
    <w:rsid w:val="00E8362F"/>
    <w:rsid w:val="00E84EA6"/>
    <w:rsid w:val="00E86844"/>
    <w:rsid w:val="00E92E62"/>
    <w:rsid w:val="00E9371D"/>
    <w:rsid w:val="00E93994"/>
    <w:rsid w:val="00EA0333"/>
    <w:rsid w:val="00EA173D"/>
    <w:rsid w:val="00EA42B5"/>
    <w:rsid w:val="00EA6ED8"/>
    <w:rsid w:val="00EC01D9"/>
    <w:rsid w:val="00EC7D44"/>
    <w:rsid w:val="00ED1ECB"/>
    <w:rsid w:val="00EE2057"/>
    <w:rsid w:val="00EE26AE"/>
    <w:rsid w:val="00EE2D46"/>
    <w:rsid w:val="00EE2EF9"/>
    <w:rsid w:val="00EE426D"/>
    <w:rsid w:val="00EE56D1"/>
    <w:rsid w:val="00EF6FC8"/>
    <w:rsid w:val="00EF781B"/>
    <w:rsid w:val="00F0183D"/>
    <w:rsid w:val="00F05259"/>
    <w:rsid w:val="00F10385"/>
    <w:rsid w:val="00F10BB1"/>
    <w:rsid w:val="00F13632"/>
    <w:rsid w:val="00F1411E"/>
    <w:rsid w:val="00F1538C"/>
    <w:rsid w:val="00F26CBF"/>
    <w:rsid w:val="00F3031D"/>
    <w:rsid w:val="00F30336"/>
    <w:rsid w:val="00F355B0"/>
    <w:rsid w:val="00F363A4"/>
    <w:rsid w:val="00F43445"/>
    <w:rsid w:val="00F45774"/>
    <w:rsid w:val="00F50BA5"/>
    <w:rsid w:val="00F60075"/>
    <w:rsid w:val="00F64F0F"/>
    <w:rsid w:val="00F72AC3"/>
    <w:rsid w:val="00F73312"/>
    <w:rsid w:val="00F774F7"/>
    <w:rsid w:val="00F77C52"/>
    <w:rsid w:val="00F81DF6"/>
    <w:rsid w:val="00F91297"/>
    <w:rsid w:val="00F93134"/>
    <w:rsid w:val="00F942E6"/>
    <w:rsid w:val="00F9492A"/>
    <w:rsid w:val="00F976E9"/>
    <w:rsid w:val="00FA06C1"/>
    <w:rsid w:val="00FA088F"/>
    <w:rsid w:val="00FA1DD1"/>
    <w:rsid w:val="00FA294B"/>
    <w:rsid w:val="00FA563B"/>
    <w:rsid w:val="00FB2B7B"/>
    <w:rsid w:val="00FB520E"/>
    <w:rsid w:val="00FB5BB8"/>
    <w:rsid w:val="00FC25D3"/>
    <w:rsid w:val="00FC492E"/>
    <w:rsid w:val="00FC5916"/>
    <w:rsid w:val="00FC5B5E"/>
    <w:rsid w:val="00FD348F"/>
    <w:rsid w:val="00FD35F8"/>
    <w:rsid w:val="00FD56F0"/>
    <w:rsid w:val="00FD5B6E"/>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B95649"/>
    <w:pPr>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repressure.com/images/dict_qrcode_prepressure_qrpage.png"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repressure.com/images/dict_qrcode_base.pn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repressure.com/images/dict_qrcode_prepressure_text.png" TargetMode="External"/><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3.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customXml/itemProps4.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4568</TotalTime>
  <Pages>55</Pages>
  <Words>9905</Words>
  <Characters>56460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499</cp:revision>
  <dcterms:created xsi:type="dcterms:W3CDTF">2021-08-01T11:58:00Z</dcterms:created>
  <dcterms:modified xsi:type="dcterms:W3CDTF">2021-08-13T16:42:00Z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