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Default="002A5A14"/>
    <w:p w14:paraId="56A3D797" w14:textId="77777777" w:rsidR="00711FE0" w:rsidRDefault="00711FE0" w:rsidP="00B76EFE">
      <w:pPr>
        <w:pStyle w:val="Title"/>
        <w:ind w:firstLine="0"/>
      </w:pPr>
    </w:p>
    <w:p w14:paraId="57184F0E" w14:textId="77777777" w:rsidR="00555637" w:rsidRDefault="00555637" w:rsidP="00555637">
      <w:pPr>
        <w:pStyle w:val="Title"/>
        <w:ind w:firstLine="0"/>
        <w:rPr>
          <w:rFonts w:eastAsiaTheme="minorEastAsia"/>
          <w:b/>
          <w:bCs/>
          <w:color w:val="000000"/>
        </w:rPr>
      </w:pPr>
      <w:bookmarkStart w:id="0" w:name="_Toc305755519"/>
      <w:r w:rsidRPr="00267F3F">
        <w:rPr>
          <w:rFonts w:eastAsiaTheme="minorEastAsia"/>
          <w:b/>
          <w:bCs/>
          <w:color w:val="000000"/>
        </w:rPr>
        <w:t xml:space="preserve">SAFEPASS: </w:t>
      </w:r>
    </w:p>
    <w:p w14:paraId="442D21C8" w14:textId="60F1863F" w:rsidR="00267F3F" w:rsidRDefault="00555637" w:rsidP="00555637">
      <w:pPr>
        <w:pStyle w:val="Title"/>
        <w:ind w:firstLine="0"/>
      </w:pPr>
      <w:r w:rsidRPr="00555637">
        <w:rPr>
          <w:rFonts w:eastAsiaTheme="minorEastAsia"/>
          <w:b/>
          <w:bCs/>
          <w:color w:val="000000"/>
        </w:rPr>
        <w:t xml:space="preserve">AN IMPLEMENTATION OF </w:t>
      </w:r>
      <w:r w:rsidR="00037B5E">
        <w:rPr>
          <w:rFonts w:eastAsiaTheme="minorEastAsia"/>
          <w:b/>
          <w:bCs/>
          <w:color w:val="000000"/>
        </w:rPr>
        <w:t xml:space="preserve">BOX-JENKINS </w:t>
      </w:r>
      <w:r w:rsidRPr="00555637">
        <w:rPr>
          <w:rFonts w:eastAsiaTheme="minorEastAsia"/>
          <w:b/>
          <w:bCs/>
          <w:color w:val="000000"/>
        </w:rPr>
        <w:t>AUTOREGRESSIVE INTEGRATED MOVING AVERAGE (ARIMA) FOR CROWD FORECASTING APPLIED IN QUARANTINE PASS</w:t>
      </w:r>
    </w:p>
    <w:p w14:paraId="4EB6F503" w14:textId="77777777" w:rsidR="00267F3F" w:rsidRPr="00267F3F" w:rsidRDefault="00267F3F" w:rsidP="00267F3F"/>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 xml:space="preserve">Pamantasan ng </w:t>
      </w:r>
      <w:proofErr w:type="spellStart"/>
      <w:r>
        <w:t>Lungsod</w:t>
      </w:r>
      <w:proofErr w:type="spellEnd"/>
      <w:r>
        <w:t xml:space="preserve">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22960E68" w:rsidR="008412BC" w:rsidRDefault="008412BC" w:rsidP="008412BC">
      <w:pPr>
        <w:pStyle w:val="Title"/>
        <w:ind w:firstLine="0"/>
      </w:pPr>
      <w:r>
        <w:t xml:space="preserve"> Master’s in </w:t>
      </w:r>
      <w:r w:rsidR="00977433">
        <w:t>I</w:t>
      </w:r>
      <w:r>
        <w:t xml:space="preserve">nformation </w:t>
      </w:r>
      <w:r w:rsidR="00977433">
        <w:t>T</w:t>
      </w:r>
      <w:r>
        <w: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proofErr w:type="spellStart"/>
      <w:r>
        <w:t>Joane</w:t>
      </w:r>
      <w:proofErr w:type="spellEnd"/>
      <w:r>
        <w:t xml:space="preserve"> Marie F. </w:t>
      </w:r>
      <w:proofErr w:type="spellStart"/>
      <w:r>
        <w:t>Llamera</w:t>
      </w:r>
      <w:proofErr w:type="spellEnd"/>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 xml:space="preserve">Dr. </w:t>
      </w:r>
      <w:proofErr w:type="spellStart"/>
      <w:r>
        <w:t>Khatalyn</w:t>
      </w:r>
      <w:proofErr w:type="spellEnd"/>
      <w:r>
        <w:t xml:space="preserve">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77F40">
      <w:pPr>
        <w:spacing w:before="480" w:after="0"/>
        <w:ind w:firstLine="0"/>
        <w:contextualSpacing/>
        <w:outlineLvl w:val="0"/>
        <w:rPr>
          <w:rFonts w:eastAsiaTheme="majorEastAsia" w:cstheme="majorBidi"/>
          <w:color w:val="C00000"/>
          <w:sz w:val="40"/>
          <w:szCs w:val="32"/>
        </w:rPr>
      </w:pPr>
      <w:bookmarkStart w:id="1" w:name="_Toc305755520"/>
      <w:bookmarkEnd w:id="0"/>
    </w:p>
    <w:p w14:paraId="6CCB7E23" w14:textId="77777777" w:rsidR="00B76EFE" w:rsidRDefault="00B76EFE" w:rsidP="00877F40">
      <w:pPr>
        <w:spacing w:before="480" w:after="0"/>
        <w:ind w:firstLine="0"/>
        <w:contextualSpacing/>
        <w:outlineLvl w:val="0"/>
        <w:rPr>
          <w:rFonts w:eastAsiaTheme="majorEastAsia" w:cstheme="majorBidi"/>
          <w:color w:val="C00000"/>
          <w:sz w:val="40"/>
          <w:szCs w:val="32"/>
        </w:rPr>
      </w:pPr>
    </w:p>
    <w:p w14:paraId="65792AF8" w14:textId="77777777" w:rsidR="00877F40" w:rsidRPr="00877F40" w:rsidRDefault="00877F40" w:rsidP="00877F40">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APPROVAL SHEET</w:t>
      </w:r>
    </w:p>
    <w:p w14:paraId="7472609B" w14:textId="77777777" w:rsidR="00877F40" w:rsidRPr="00877F40" w:rsidRDefault="00877F40" w:rsidP="00877F40">
      <w:pPr>
        <w:spacing w:after="0" w:line="240" w:lineRule="auto"/>
        <w:ind w:firstLine="0"/>
        <w:jc w:val="left"/>
        <w:rPr>
          <w:rFonts w:eastAsia="Times New Roman"/>
          <w:lang w:val="en-GB"/>
        </w:rPr>
      </w:pPr>
    </w:p>
    <w:p w14:paraId="62F10574" w14:textId="22AAC1F0" w:rsidR="00877F40" w:rsidRPr="00877F40" w:rsidRDefault="00877F40" w:rsidP="00255423">
      <w:pPr>
        <w:spacing w:after="0" w:line="240" w:lineRule="auto"/>
        <w:rPr>
          <w:rFonts w:eastAsia="Times New Roman"/>
          <w:lang w:val="en-GB"/>
        </w:rPr>
      </w:pPr>
      <w:r w:rsidRPr="00877F40">
        <w:rPr>
          <w:rFonts w:eastAsia="Times New Roman"/>
          <w:lang w:val="en-GB"/>
        </w:rPr>
        <w:t xml:space="preserve">The </w:t>
      </w:r>
      <w:r w:rsidR="00B712A3">
        <w:rPr>
          <w:rFonts w:eastAsia="Times New Roman"/>
          <w:lang w:val="en-GB"/>
        </w:rPr>
        <w:t>capstone project</w:t>
      </w:r>
      <w:r w:rsidRPr="00877F40">
        <w:rPr>
          <w:rFonts w:eastAsia="Times New Roman"/>
          <w:lang w:val="en-GB"/>
        </w:rPr>
        <w:t xml:space="preserve"> hereto titled</w:t>
      </w:r>
    </w:p>
    <w:p w14:paraId="1D230CF3" w14:textId="77777777" w:rsidR="0009496C" w:rsidRDefault="0009496C" w:rsidP="0009496C">
      <w:pPr>
        <w:pStyle w:val="Title"/>
        <w:ind w:firstLine="0"/>
        <w:rPr>
          <w:rFonts w:eastAsiaTheme="minorEastAsia"/>
          <w:b/>
          <w:bCs/>
          <w:color w:val="000000"/>
        </w:rPr>
      </w:pPr>
      <w:r w:rsidRPr="00267F3F">
        <w:rPr>
          <w:rFonts w:eastAsiaTheme="minorEastAsia"/>
          <w:b/>
          <w:bCs/>
          <w:color w:val="000000"/>
        </w:rPr>
        <w:t xml:space="preserve">SAFEPASS: </w:t>
      </w:r>
    </w:p>
    <w:p w14:paraId="64B48ECE" w14:textId="77777777" w:rsidR="0009496C" w:rsidRDefault="0009496C" w:rsidP="0009496C">
      <w:pPr>
        <w:pStyle w:val="Title"/>
        <w:ind w:firstLine="0"/>
      </w:pPr>
      <w:r w:rsidRPr="00555637">
        <w:rPr>
          <w:rFonts w:eastAsiaTheme="minorEastAsia"/>
          <w:b/>
          <w:bCs/>
          <w:color w:val="000000"/>
        </w:rPr>
        <w:t xml:space="preserve">AN IMPLEMENTATION OF </w:t>
      </w:r>
      <w:r>
        <w:rPr>
          <w:rFonts w:eastAsiaTheme="minorEastAsia"/>
          <w:b/>
          <w:bCs/>
          <w:color w:val="000000"/>
        </w:rPr>
        <w:t xml:space="preserve">BOX-JENKINS </w:t>
      </w:r>
      <w:r w:rsidRPr="00555637">
        <w:rPr>
          <w:rFonts w:eastAsiaTheme="minorEastAsia"/>
          <w:b/>
          <w:bCs/>
          <w:color w:val="000000"/>
        </w:rPr>
        <w:t>AUTOREGRESSIVE INTEGRATED MOVING AVERAGE (ARIMA) FOR CROWD FORECASTING APPLIED IN QUARANTINE PASS</w:t>
      </w:r>
    </w:p>
    <w:p w14:paraId="5D5AE2F6" w14:textId="77F9B713" w:rsidR="00877F40" w:rsidRDefault="00877F40" w:rsidP="00B712A3">
      <w:pPr>
        <w:spacing w:after="0" w:line="240" w:lineRule="auto"/>
        <w:ind w:firstLine="0"/>
        <w:jc w:val="center"/>
        <w:rPr>
          <w:rFonts w:eastAsia="Times New Roman"/>
          <w:b/>
          <w:bCs/>
          <w:caps/>
        </w:rPr>
      </w:pPr>
    </w:p>
    <w:p w14:paraId="7018A79B" w14:textId="77777777" w:rsidR="005A31FF" w:rsidRPr="00877F40" w:rsidRDefault="005A31FF" w:rsidP="00877F40">
      <w:pPr>
        <w:spacing w:after="0" w:line="240" w:lineRule="auto"/>
        <w:ind w:firstLine="0"/>
        <w:jc w:val="center"/>
        <w:rPr>
          <w:rFonts w:eastAsia="Times New Roman"/>
          <w:b/>
          <w:bCs/>
          <w:caps/>
        </w:rPr>
      </w:pPr>
    </w:p>
    <w:p w14:paraId="02C1E25E" w14:textId="575F8CA7" w:rsidR="00877F40" w:rsidRPr="00877F40" w:rsidRDefault="00877F40" w:rsidP="00877F40">
      <w:pPr>
        <w:spacing w:after="0" w:line="240" w:lineRule="auto"/>
        <w:ind w:firstLine="0"/>
        <w:rPr>
          <w:rFonts w:eastAsia="Times New Roman"/>
          <w:lang w:val="en-GB"/>
        </w:rPr>
      </w:pPr>
      <w:r w:rsidRPr="00877F40">
        <w:rPr>
          <w:rFonts w:eastAsia="Times New Roman"/>
          <w:lang w:val="en-GB"/>
        </w:rPr>
        <w:t xml:space="preserve">prepared and submitted by </w:t>
      </w:r>
      <w:proofErr w:type="spellStart"/>
      <w:r w:rsidR="00EC01D9">
        <w:rPr>
          <w:rFonts w:eastAsia="Times New Roman"/>
          <w:lang w:val="en-GB"/>
        </w:rPr>
        <w:t>Joane</w:t>
      </w:r>
      <w:proofErr w:type="spellEnd"/>
      <w:r w:rsidR="00EC01D9">
        <w:rPr>
          <w:rFonts w:eastAsia="Times New Roman"/>
          <w:lang w:val="en-GB"/>
        </w:rPr>
        <w:t xml:space="preserve"> Marie F. </w:t>
      </w:r>
      <w:proofErr w:type="spellStart"/>
      <w:r w:rsidR="00EC01D9">
        <w:rPr>
          <w:rFonts w:eastAsia="Times New Roman"/>
          <w:lang w:val="en-GB"/>
        </w:rPr>
        <w:t>Llamera</w:t>
      </w:r>
      <w:proofErr w:type="spellEnd"/>
      <w:r w:rsidRPr="00877F40">
        <w:rPr>
          <w:rFonts w:eastAsia="Times New Roman"/>
          <w:lang w:val="en-GB"/>
        </w:rPr>
        <w:t xml:space="preserve"> in partial fulfilment of the requirements for the degree of</w:t>
      </w:r>
      <w:r w:rsidR="00202B53">
        <w:rPr>
          <w:rFonts w:eastAsia="Times New Roman"/>
          <w:lang w:val="en-GB"/>
        </w:rPr>
        <w:t xml:space="preserve"> </w:t>
      </w:r>
      <w:r w:rsidR="00EC01D9">
        <w:t xml:space="preserve">Master’s in Information Technology </w:t>
      </w:r>
      <w:r w:rsidRPr="00877F40">
        <w:rPr>
          <w:rFonts w:eastAsia="Times New Roman"/>
          <w:lang w:val="en-GB"/>
        </w:rPr>
        <w:t xml:space="preserve">has been examined and is recommended for acceptance and approval for </w:t>
      </w:r>
      <w:r w:rsidRPr="00877F40">
        <w:rPr>
          <w:rFonts w:eastAsia="Times New Roman"/>
          <w:b/>
          <w:bCs/>
          <w:caps/>
          <w:lang w:val="en-GB"/>
        </w:rPr>
        <w:t>Oral Examination</w:t>
      </w:r>
      <w:r w:rsidRPr="00877F40">
        <w:rPr>
          <w:rFonts w:eastAsia="Times New Roman"/>
          <w:lang w:val="en-GB"/>
        </w:rPr>
        <w:t>.</w:t>
      </w:r>
    </w:p>
    <w:p w14:paraId="6315F24F" w14:textId="77777777" w:rsidR="00877F40" w:rsidRPr="00877F40" w:rsidRDefault="00877F40" w:rsidP="00877F40">
      <w:pPr>
        <w:spacing w:after="0" w:line="240" w:lineRule="auto"/>
        <w:ind w:firstLine="0"/>
        <w:rPr>
          <w:rFonts w:eastAsia="Times New Roman"/>
          <w:lang w:val="en-GB"/>
        </w:rPr>
      </w:pPr>
    </w:p>
    <w:p w14:paraId="5BFDA973" w14:textId="6FF00B32" w:rsidR="00877F40" w:rsidRDefault="00EC01D9" w:rsidP="00877F40">
      <w:pPr>
        <w:spacing w:after="0" w:line="240" w:lineRule="auto"/>
        <w:ind w:firstLine="0"/>
        <w:rPr>
          <w:rFonts w:eastAsia="Times New Roman"/>
          <w:lang w:val="en-GB"/>
        </w:rPr>
      </w:pPr>
      <w:r>
        <w:rPr>
          <w:rFonts w:eastAsia="Times New Roman"/>
          <w:lang w:val="en-GB"/>
        </w:rPr>
        <w:t xml:space="preserve">                                                     </w:t>
      </w:r>
    </w:p>
    <w:p w14:paraId="66EA6D7B" w14:textId="17C3411D" w:rsidR="00EC01D9" w:rsidRDefault="00EC01D9" w:rsidP="00877F40">
      <w:pPr>
        <w:spacing w:after="0" w:line="240" w:lineRule="auto"/>
        <w:ind w:firstLine="0"/>
        <w:rPr>
          <w:rFonts w:eastAsia="Times New Roman"/>
          <w:lang w:val="en-GB"/>
        </w:rPr>
      </w:pPr>
      <w:r>
        <w:rPr>
          <w:rFonts w:eastAsia="Times New Roman"/>
          <w:lang w:val="en-GB"/>
        </w:rPr>
        <w:t xml:space="preserve">                                                 </w:t>
      </w:r>
    </w:p>
    <w:p w14:paraId="38A5B394" w14:textId="1BC05B80" w:rsidR="00EC01D9" w:rsidRPr="00877F40" w:rsidRDefault="00EC01D9" w:rsidP="00877F40">
      <w:pPr>
        <w:spacing w:after="0" w:line="240" w:lineRule="auto"/>
        <w:ind w:firstLine="0"/>
        <w:rPr>
          <w:rFonts w:eastAsia="Times New Roman"/>
          <w:lang w:val="en-GB"/>
        </w:rPr>
      </w:pPr>
      <w:r>
        <w:rPr>
          <w:rFonts w:eastAsia="Times New Roman"/>
          <w:lang w:val="en-GB"/>
        </w:rPr>
        <w:t xml:space="preserve">                                               </w:t>
      </w:r>
      <w:r>
        <w:t>_________________________</w:t>
      </w:r>
    </w:p>
    <w:p w14:paraId="2A44022F" w14:textId="5053E56E" w:rsidR="00EC01D9" w:rsidRDefault="00EC01D9" w:rsidP="00EC01D9">
      <w:pPr>
        <w:spacing w:after="0"/>
        <w:ind w:firstLine="0"/>
        <w:jc w:val="center"/>
      </w:pPr>
      <w:r>
        <w:rPr>
          <w:b/>
        </w:rPr>
        <w:t>DR. KHATALYN E. MATA</w:t>
      </w:r>
    </w:p>
    <w:p w14:paraId="0E149028" w14:textId="77777777" w:rsidR="00EC01D9" w:rsidRDefault="00EC01D9" w:rsidP="00EC01D9">
      <w:pPr>
        <w:spacing w:after="0"/>
        <w:ind w:firstLine="0"/>
        <w:jc w:val="center"/>
      </w:pPr>
      <w:r>
        <w:t>Adviser</w:t>
      </w:r>
    </w:p>
    <w:p w14:paraId="769CDABC" w14:textId="45EB0228" w:rsidR="00877F40" w:rsidRPr="00877F40" w:rsidRDefault="00877F40" w:rsidP="00EC01D9">
      <w:pPr>
        <w:tabs>
          <w:tab w:val="left" w:pos="270"/>
          <w:tab w:val="left" w:pos="4680"/>
        </w:tabs>
        <w:spacing w:after="0" w:line="240" w:lineRule="auto"/>
        <w:ind w:firstLine="0"/>
        <w:rPr>
          <w:rFonts w:eastAsia="Times New Roman"/>
          <w:lang w:val="en-GB"/>
        </w:rPr>
      </w:pPr>
    </w:p>
    <w:p w14:paraId="7A804BD7"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PANEL OF EXAMINERS</w:t>
      </w:r>
    </w:p>
    <w:p w14:paraId="26EA6687" w14:textId="77777777" w:rsidR="00877F40" w:rsidRPr="00877F40" w:rsidRDefault="00877F40" w:rsidP="00877F40">
      <w:pPr>
        <w:spacing w:after="0" w:line="240" w:lineRule="auto"/>
        <w:ind w:firstLine="0"/>
        <w:rPr>
          <w:rFonts w:eastAsia="Times New Roman"/>
          <w:lang w:val="en-GB"/>
        </w:rPr>
      </w:pPr>
    </w:p>
    <w:p w14:paraId="096C006B"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Approved by the Committee on Oral Examination</w:t>
      </w:r>
    </w:p>
    <w:p w14:paraId="0F58C544" w14:textId="67EE7BB9"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 xml:space="preserve">with a grade of </w:t>
      </w:r>
      <w:r w:rsidR="005A31FF">
        <w:rPr>
          <w:rFonts w:eastAsia="Times New Roman"/>
          <w:lang w:val="en-GB"/>
        </w:rPr>
        <w:t>_________</w:t>
      </w:r>
      <w:r w:rsidRPr="00877F40">
        <w:rPr>
          <w:rFonts w:eastAsia="Times New Roman"/>
          <w:lang w:val="en-GB"/>
        </w:rPr>
        <w:t xml:space="preserve"> on </w:t>
      </w:r>
      <w:r w:rsidR="00B66991">
        <w:rPr>
          <w:rFonts w:eastAsia="Times New Roman"/>
          <w:lang w:val="en-GB"/>
        </w:rPr>
        <w:t>_______</w:t>
      </w:r>
      <w:r w:rsidRPr="00877F40">
        <w:rPr>
          <w:rFonts w:eastAsia="Times New Roman"/>
          <w:lang w:val="en-GB"/>
        </w:rPr>
        <w:t>.</w:t>
      </w:r>
    </w:p>
    <w:p w14:paraId="5B94849D" w14:textId="77777777" w:rsidR="00877F40" w:rsidRPr="00877F40" w:rsidRDefault="00877F40" w:rsidP="00877F40">
      <w:pPr>
        <w:spacing w:after="0" w:line="240" w:lineRule="auto"/>
        <w:ind w:firstLine="0"/>
        <w:jc w:val="left"/>
        <w:rPr>
          <w:rFonts w:eastAsia="Times New Roman"/>
          <w:lang w:val="en-GB"/>
        </w:rPr>
      </w:pPr>
    </w:p>
    <w:p w14:paraId="6BB05CBD" w14:textId="77777777" w:rsidR="00877F40" w:rsidRPr="00877F40" w:rsidRDefault="00877F40" w:rsidP="00877F40">
      <w:pPr>
        <w:spacing w:after="0" w:line="240" w:lineRule="auto"/>
        <w:ind w:firstLine="0"/>
        <w:jc w:val="left"/>
        <w:rPr>
          <w:rFonts w:eastAsia="Times New Roman"/>
          <w:lang w:val="en-GB"/>
        </w:rPr>
      </w:pPr>
    </w:p>
    <w:p w14:paraId="3C18685F" w14:textId="77777777" w:rsidR="00EC01D9" w:rsidRDefault="00EC01D9" w:rsidP="00EC01D9">
      <w:pPr>
        <w:spacing w:after="0" w:line="240" w:lineRule="auto"/>
        <w:ind w:firstLine="0"/>
        <w:jc w:val="center"/>
      </w:pPr>
      <w:r>
        <w:rPr>
          <w:b/>
          <w:u w:val="single"/>
        </w:rPr>
        <w:t>PROF. MANUEL L. OCAMPO</w:t>
      </w:r>
      <w:r>
        <w:t xml:space="preserve"> </w:t>
      </w:r>
    </w:p>
    <w:p w14:paraId="0F68D8E2" w14:textId="77777777" w:rsidR="00EC01D9" w:rsidRDefault="00EC01D9" w:rsidP="00EC01D9">
      <w:pPr>
        <w:spacing w:after="0" w:line="240" w:lineRule="auto"/>
        <w:ind w:firstLine="0"/>
        <w:jc w:val="center"/>
      </w:pPr>
      <w:r>
        <w:t>Panel Chair</w:t>
      </w:r>
    </w:p>
    <w:p w14:paraId="44551DCF" w14:textId="77777777" w:rsidR="00EC01D9" w:rsidRDefault="00EC01D9" w:rsidP="00EC01D9">
      <w:pPr>
        <w:spacing w:after="0" w:line="240" w:lineRule="auto"/>
        <w:ind w:firstLine="0"/>
        <w:jc w:val="center"/>
      </w:pPr>
      <w:r>
        <w:t>Chairman</w:t>
      </w:r>
    </w:p>
    <w:p w14:paraId="2FAE795C" w14:textId="77777777" w:rsidR="00877F40" w:rsidRPr="00877F40" w:rsidRDefault="00877F40" w:rsidP="00877F40">
      <w:pPr>
        <w:spacing w:after="0" w:line="240" w:lineRule="auto"/>
        <w:ind w:firstLine="0"/>
        <w:rPr>
          <w:rFonts w:eastAsia="Times New Roman"/>
          <w:lang w:val="en-GB"/>
        </w:rPr>
      </w:pPr>
    </w:p>
    <w:p w14:paraId="53728980" w14:textId="77777777" w:rsidR="00877F40" w:rsidRPr="00877F40" w:rsidRDefault="00877F40" w:rsidP="00877F40">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6C11E47D" w14:textId="2BB03B89" w:rsidR="00877F40" w:rsidRPr="00877F40" w:rsidRDefault="00877F40" w:rsidP="00877F40">
      <w:pPr>
        <w:tabs>
          <w:tab w:val="left" w:pos="630"/>
          <w:tab w:val="left" w:pos="52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p>
    <w:p w14:paraId="05778C52" w14:textId="591BFC65" w:rsidR="00877F40" w:rsidRPr="00877F40" w:rsidRDefault="00877F40" w:rsidP="00877F40">
      <w:pPr>
        <w:tabs>
          <w:tab w:val="left" w:pos="1080"/>
          <w:tab w:val="left" w:pos="5760"/>
        </w:tabs>
        <w:spacing w:after="0" w:line="240" w:lineRule="auto"/>
        <w:ind w:firstLine="0"/>
        <w:rPr>
          <w:rFonts w:eastAsia="Times New Roman"/>
          <w:lang w:val="es-ES"/>
        </w:rPr>
      </w:pPr>
      <w:r w:rsidRPr="00877F40">
        <w:rPr>
          <w:rFonts w:eastAsia="Times New Roman"/>
          <w:lang w:val="es-ES"/>
        </w:rPr>
        <w:tab/>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w:t>
      </w:r>
      <w:proofErr w:type="spellStart"/>
      <w:r w:rsidR="00B66991">
        <w:rPr>
          <w:rFonts w:eastAsia="Times New Roman"/>
          <w:lang w:val="es-ES"/>
        </w:rPr>
        <w:t>Member</w:t>
      </w:r>
      <w:proofErr w:type="spellEnd"/>
    </w:p>
    <w:p w14:paraId="564ED179" w14:textId="77777777" w:rsidR="00877F40" w:rsidRPr="00877F40" w:rsidRDefault="00877F40" w:rsidP="00877F40">
      <w:pPr>
        <w:spacing w:after="0" w:line="240" w:lineRule="auto"/>
        <w:ind w:firstLine="0"/>
        <w:rPr>
          <w:rFonts w:eastAsia="Times New Roman"/>
          <w:lang w:val="en-GB"/>
        </w:rPr>
      </w:pPr>
    </w:p>
    <w:p w14:paraId="716EB1DF" w14:textId="69D1C6D5" w:rsidR="00EC01D9" w:rsidRDefault="00EC01D9" w:rsidP="00EC01D9">
      <w:pPr>
        <w:spacing w:after="0" w:line="240" w:lineRule="auto"/>
        <w:ind w:firstLine="0"/>
        <w:jc w:val="center"/>
      </w:pPr>
      <w:r>
        <w:t>Accepted and approved in partial fulfilment of the requirements for the degree of</w:t>
      </w:r>
    </w:p>
    <w:p w14:paraId="714552A2" w14:textId="0AFB67D2" w:rsidR="00877F40" w:rsidRPr="00877F40" w:rsidRDefault="00EC01D9" w:rsidP="00EC01D9">
      <w:pPr>
        <w:spacing w:after="0" w:line="240" w:lineRule="auto"/>
        <w:ind w:firstLine="0"/>
        <w:jc w:val="center"/>
        <w:rPr>
          <w:rFonts w:eastAsia="Times New Roman"/>
          <w:lang w:val="en-GB"/>
        </w:rPr>
      </w:pPr>
      <w:r>
        <w:t>Master’s in Information Technology.</w:t>
      </w:r>
    </w:p>
    <w:p w14:paraId="0B8004D8" w14:textId="77777777" w:rsidR="00877F40" w:rsidRPr="00877F40" w:rsidRDefault="00877F40" w:rsidP="00877F40">
      <w:pPr>
        <w:spacing w:after="0" w:line="240" w:lineRule="auto"/>
        <w:ind w:firstLine="0"/>
        <w:jc w:val="left"/>
        <w:rPr>
          <w:rFonts w:eastAsia="Times New Roman"/>
          <w:lang w:val="en-GB"/>
        </w:rPr>
      </w:pPr>
    </w:p>
    <w:p w14:paraId="3DF01022" w14:textId="77777777" w:rsidR="00B66991" w:rsidRDefault="00877F40" w:rsidP="00B66991">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3295DAB0" w14:textId="510C2A3D" w:rsidR="00877F40" w:rsidRPr="00877F40" w:rsidRDefault="00B66991" w:rsidP="00B66991">
      <w:pPr>
        <w:tabs>
          <w:tab w:val="left" w:pos="270"/>
          <w:tab w:val="left" w:pos="5130"/>
        </w:tabs>
        <w:spacing w:after="0" w:line="240" w:lineRule="auto"/>
        <w:ind w:firstLine="0"/>
        <w:rPr>
          <w:rFonts w:eastAsia="Times New Roman"/>
          <w:lang w:val="es-ES"/>
        </w:rPr>
      </w:pPr>
      <w:r>
        <w:rPr>
          <w:rFonts w:eastAsia="Times New Roman"/>
          <w:lang w:val="es-ES"/>
        </w:rPr>
        <w:t xml:space="preserve">       Dr. </w:t>
      </w:r>
      <w:proofErr w:type="spellStart"/>
      <w:r>
        <w:rPr>
          <w:rFonts w:eastAsia="Times New Roman"/>
          <w:lang w:val="es-ES"/>
        </w:rPr>
        <w:t>Denvert</w:t>
      </w:r>
      <w:proofErr w:type="spellEnd"/>
      <w:r>
        <w:rPr>
          <w:rFonts w:eastAsia="Times New Roman"/>
          <w:lang w:val="es-ES"/>
        </w:rPr>
        <w:t xml:space="preserve"> C. </w:t>
      </w:r>
      <w:proofErr w:type="spellStart"/>
      <w:r>
        <w:rPr>
          <w:rFonts w:eastAsia="Times New Roman"/>
          <w:lang w:val="es-ES"/>
        </w:rPr>
        <w:t>Pangayao</w:t>
      </w:r>
      <w:proofErr w:type="spellEnd"/>
      <w:r w:rsidR="00877F40" w:rsidRPr="00877F40">
        <w:rPr>
          <w:rFonts w:eastAsia="Times New Roman"/>
          <w:lang w:val="es-ES"/>
        </w:rPr>
        <w:t xml:space="preserve"> </w:t>
      </w:r>
      <w:r w:rsidR="00877F40" w:rsidRPr="00877F40">
        <w:rPr>
          <w:rFonts w:eastAsia="Times New Roman"/>
          <w:lang w:val="es-ES"/>
        </w:rPr>
        <w:tab/>
      </w:r>
      <w:r w:rsidR="00907002">
        <w:rPr>
          <w:rFonts w:eastAsia="Times New Roman"/>
          <w:lang w:val="es-ES"/>
        </w:rPr>
        <w:t xml:space="preserve">    </w:t>
      </w:r>
      <w:r w:rsidR="00877F40" w:rsidRPr="00877F40">
        <w:rPr>
          <w:rFonts w:eastAsia="Times New Roman"/>
          <w:lang w:val="es-ES"/>
        </w:rPr>
        <w:t xml:space="preserve">Dr. </w:t>
      </w:r>
      <w:proofErr w:type="spellStart"/>
      <w:r w:rsidR="00907002">
        <w:rPr>
          <w:rFonts w:eastAsia="Times New Roman"/>
          <w:lang w:val="es-ES"/>
        </w:rPr>
        <w:t>Clydelle</w:t>
      </w:r>
      <w:proofErr w:type="spellEnd"/>
      <w:r w:rsidR="00907002">
        <w:rPr>
          <w:rFonts w:eastAsia="Times New Roman"/>
          <w:lang w:val="es-ES"/>
        </w:rPr>
        <w:t xml:space="preserve"> M. </w:t>
      </w:r>
      <w:proofErr w:type="spellStart"/>
      <w:r w:rsidR="00907002">
        <w:rPr>
          <w:rFonts w:eastAsia="Times New Roman"/>
          <w:lang w:val="es-ES"/>
        </w:rPr>
        <w:t>Rondaris</w:t>
      </w:r>
      <w:proofErr w:type="spellEnd"/>
    </w:p>
    <w:p w14:paraId="39F36FD3" w14:textId="2FA284AB" w:rsidR="00877F40" w:rsidRPr="00877F40" w:rsidRDefault="00877F40" w:rsidP="00877F40">
      <w:pPr>
        <w:tabs>
          <w:tab w:val="left" w:pos="1080"/>
          <w:tab w:val="left" w:pos="61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Director</w:t>
      </w:r>
      <w:r w:rsidRPr="00877F40">
        <w:rPr>
          <w:rFonts w:eastAsia="Times New Roman"/>
          <w:lang w:val="es-ES"/>
        </w:rPr>
        <w:tab/>
      </w:r>
      <w:r w:rsidR="00907002">
        <w:rPr>
          <w:rFonts w:eastAsia="Times New Roman"/>
          <w:lang w:val="es-ES"/>
        </w:rPr>
        <w:t xml:space="preserve">   </w:t>
      </w:r>
      <w:r w:rsidRPr="00877F40">
        <w:rPr>
          <w:rFonts w:eastAsia="Times New Roman"/>
          <w:lang w:val="es-ES"/>
        </w:rPr>
        <w:t>Dean</w:t>
      </w:r>
    </w:p>
    <w:p w14:paraId="4B15BBFB" w14:textId="03E28FE0" w:rsidR="00877F40" w:rsidRPr="00877F40" w:rsidRDefault="00B66991" w:rsidP="00877F40">
      <w:pPr>
        <w:tabs>
          <w:tab w:val="left" w:pos="1080"/>
          <w:tab w:val="left" w:pos="5490"/>
        </w:tabs>
        <w:spacing w:after="0" w:line="240" w:lineRule="auto"/>
        <w:ind w:firstLine="0"/>
        <w:jc w:val="left"/>
        <w:rPr>
          <w:rFonts w:eastAsia="Times New Roman"/>
          <w:lang w:val="es-ES"/>
        </w:rPr>
      </w:pPr>
      <w:r>
        <w:rPr>
          <w:rFonts w:eastAsia="Times New Roman"/>
          <w:lang w:val="es-ES"/>
        </w:rPr>
        <w:t xml:space="preserve">           </w:t>
      </w:r>
      <w:proofErr w:type="spellStart"/>
      <w:r>
        <w:rPr>
          <w:rFonts w:eastAsia="Times New Roman"/>
          <w:lang w:val="es-ES"/>
        </w:rPr>
        <w:t>Graduate</w:t>
      </w:r>
      <w:proofErr w:type="spellEnd"/>
      <w:r>
        <w:rPr>
          <w:rFonts w:eastAsia="Times New Roman"/>
          <w:lang w:val="es-ES"/>
        </w:rPr>
        <w:t xml:space="preserve"> </w:t>
      </w:r>
      <w:proofErr w:type="spellStart"/>
      <w:r>
        <w:rPr>
          <w:rFonts w:eastAsia="Times New Roman"/>
          <w:lang w:val="es-ES"/>
        </w:rPr>
        <w:t>Program</w:t>
      </w:r>
      <w:proofErr w:type="spellEnd"/>
      <w:r>
        <w:rPr>
          <w:rFonts w:eastAsia="Times New Roman"/>
          <w:lang w:val="es-ES"/>
        </w:rPr>
        <w:t xml:space="preserve"> </w:t>
      </w:r>
      <w:r w:rsidR="00907002">
        <w:rPr>
          <w:rFonts w:eastAsia="Times New Roman"/>
          <w:lang w:val="es-ES"/>
        </w:rPr>
        <w:t xml:space="preserve">                                      </w:t>
      </w:r>
      <w:proofErr w:type="spellStart"/>
      <w:r w:rsidR="00877F40" w:rsidRPr="00877F40">
        <w:rPr>
          <w:rFonts w:eastAsia="Times New Roman"/>
          <w:lang w:val="es-ES"/>
        </w:rPr>
        <w:t>College</w:t>
      </w:r>
      <w:proofErr w:type="spellEnd"/>
      <w:r w:rsidR="00877F40" w:rsidRPr="00877F40">
        <w:rPr>
          <w:rFonts w:eastAsia="Times New Roman"/>
          <w:lang w:val="es-ES"/>
        </w:rPr>
        <w:t xml:space="preserve"> </w:t>
      </w:r>
      <w:proofErr w:type="spellStart"/>
      <w:r w:rsidR="00877F40" w:rsidRPr="00877F40">
        <w:rPr>
          <w:rFonts w:eastAsia="Times New Roman"/>
          <w:lang w:val="es-ES"/>
        </w:rPr>
        <w:t>of</w:t>
      </w:r>
      <w:proofErr w:type="spellEnd"/>
      <w:r w:rsidR="00877F40" w:rsidRPr="00877F40">
        <w:rPr>
          <w:rFonts w:eastAsia="Times New Roman"/>
          <w:lang w:val="es-ES"/>
        </w:rPr>
        <w:t xml:space="preserve"> </w:t>
      </w:r>
      <w:proofErr w:type="spellStart"/>
      <w:r w:rsidR="00877F40" w:rsidRPr="00877F40">
        <w:rPr>
          <w:rFonts w:eastAsia="Times New Roman"/>
          <w:lang w:val="es-ES"/>
        </w:rPr>
        <w:t>Engineering</w:t>
      </w:r>
      <w:proofErr w:type="spellEnd"/>
      <w:r w:rsidR="00907002">
        <w:rPr>
          <w:rFonts w:eastAsia="Times New Roman"/>
          <w:lang w:val="es-ES"/>
        </w:rPr>
        <w:t xml:space="preserve"> and </w:t>
      </w:r>
      <w:proofErr w:type="spellStart"/>
      <w:r w:rsidR="00907002">
        <w:rPr>
          <w:rFonts w:eastAsia="Times New Roman"/>
          <w:lang w:val="es-ES"/>
        </w:rPr>
        <w:t>Technology</w:t>
      </w:r>
      <w:proofErr w:type="spellEnd"/>
    </w:p>
    <w:bookmarkEnd w:id="1"/>
    <w:p w14:paraId="1BD96D38" w14:textId="55B2F3AF" w:rsidR="00711FE0" w:rsidRDefault="00711FE0"/>
    <w:p w14:paraId="4D3B5ADD" w14:textId="77777777" w:rsidR="00B76EFE" w:rsidRDefault="00B76EFE"/>
    <w:p w14:paraId="4AB9CB17" w14:textId="77777777" w:rsidR="00877F40" w:rsidRPr="00877F40" w:rsidRDefault="00877F40" w:rsidP="00877F40">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ABSTRACT</w:t>
      </w:r>
    </w:p>
    <w:p w14:paraId="54B0FD42" w14:textId="77777777" w:rsidR="00877F40" w:rsidRPr="00877F40" w:rsidRDefault="00877F40" w:rsidP="00877F40">
      <w:pPr>
        <w:rPr>
          <w:rFonts w:eastAsia="Times New Roman"/>
          <w:lang w:val="en-GB"/>
        </w:rPr>
      </w:pPr>
    </w:p>
    <w:p w14:paraId="24F0A6E4" w14:textId="4599B9F4" w:rsidR="00877F40" w:rsidRPr="00877F40" w:rsidRDefault="00877F40" w:rsidP="00877F40">
      <w:pPr>
        <w:rPr>
          <w:rFonts w:eastAsia="Times New Roman"/>
        </w:rPr>
      </w:pPr>
      <w:r w:rsidRPr="00877F40">
        <w:rPr>
          <w:rFonts w:eastAsia="Times New Roman"/>
        </w:rPr>
        <w:t xml:space="preserve">The maximum length of the abstract is one </w:t>
      </w:r>
      <w:r w:rsidR="00907002">
        <w:rPr>
          <w:rFonts w:eastAsia="Times New Roman"/>
        </w:rPr>
        <w:t xml:space="preserve">to two </w:t>
      </w:r>
      <w:r w:rsidRPr="00877F40">
        <w:rPr>
          <w:rFonts w:eastAsia="Times New Roman"/>
        </w:rPr>
        <w:t>page</w:t>
      </w:r>
      <w:r w:rsidR="00907002">
        <w:rPr>
          <w:rFonts w:eastAsia="Times New Roman"/>
        </w:rPr>
        <w:t xml:space="preserve">s. Use </w:t>
      </w:r>
      <w:r w:rsidRPr="00877F40">
        <w:rPr>
          <w:rFonts w:eastAsia="Times New Roman"/>
        </w:rPr>
        <w:t>12-point Times New Roman and 1.5</w:t>
      </w:r>
      <w:r w:rsidR="005A31FF">
        <w:rPr>
          <w:rFonts w:eastAsia="Times New Roman"/>
        </w:rPr>
        <w:t>-</w:t>
      </w:r>
      <w:r w:rsidRPr="00877F40">
        <w:rPr>
          <w:rFonts w:eastAsia="Times New Roman"/>
        </w:rPr>
        <w:t xml:space="preserve">line space.  </w:t>
      </w:r>
    </w:p>
    <w:p w14:paraId="3F3F5178" w14:textId="049D71D5" w:rsidR="00877F40" w:rsidRPr="00877F40" w:rsidRDefault="00877F40" w:rsidP="00877F40">
      <w:pPr>
        <w:rPr>
          <w:rFonts w:eastAsia="Times New Roman"/>
        </w:rPr>
      </w:pPr>
      <w:r w:rsidRPr="00877F40">
        <w:rPr>
          <w:rFonts w:eastAsia="Times New Roman"/>
        </w:rPr>
        <w:t xml:space="preserve">An abstract </w:t>
      </w:r>
      <w:r w:rsidR="00907002">
        <w:rPr>
          <w:rFonts w:eastAsia="Times New Roman"/>
        </w:rPr>
        <w:t>should contain the summary of the study including significant findings, information</w:t>
      </w:r>
      <w:r w:rsidR="005A31FF">
        <w:rPr>
          <w:rFonts w:eastAsia="Times New Roman"/>
        </w:rPr>
        <w:t xml:space="preserve">, </w:t>
      </w:r>
      <w:proofErr w:type="gramStart"/>
      <w:r w:rsidR="005A31FF">
        <w:rPr>
          <w:rFonts w:eastAsia="Times New Roman"/>
        </w:rPr>
        <w:t>data</w:t>
      </w:r>
      <w:proofErr w:type="gramEnd"/>
      <w:r w:rsidR="005A31FF">
        <w:rPr>
          <w:rFonts w:eastAsia="Times New Roman"/>
        </w:rPr>
        <w:t xml:space="preserve"> </w:t>
      </w:r>
      <w:r w:rsidR="00907002">
        <w:rPr>
          <w:rFonts w:eastAsia="Times New Roman"/>
        </w:rPr>
        <w:t xml:space="preserve">and analysis. Also, problems and objectives are solved and addressed. </w:t>
      </w:r>
    </w:p>
    <w:p w14:paraId="7B253DDC" w14:textId="77777777" w:rsidR="00877F40" w:rsidRDefault="00877F40"/>
    <w:p w14:paraId="5EC315E2" w14:textId="77777777" w:rsidR="00877F40" w:rsidRDefault="00877F40"/>
    <w:p w14:paraId="7D2B6DC4" w14:textId="5155BC28" w:rsidR="00877F40" w:rsidRDefault="00854CDF">
      <w:sdt>
        <w:sdtPr>
          <w:rPr>
            <w:rFonts w:ascii="Cambria Math" w:hAnsi="Cambria Math"/>
            <w:i/>
          </w:rPr>
          <w:id w:val="-1572958409"/>
          <w:placeholder>
            <w:docPart w:val="DefaultPlaceholder_2098659788"/>
          </w:placeholder>
          <w:temporary/>
          <w:showingPlcHdr/>
          <w:equation/>
        </w:sdtPr>
        <w:sdtEndPr/>
        <w:sdtContent>
          <m:oMathPara>
            <m:oMath>
              <m:r>
                <m:rPr>
                  <m:sty m:val="p"/>
                </m:rPr>
                <w:rPr>
                  <w:rStyle w:val="PlaceholderText"/>
                  <w:rFonts w:ascii="Cambria Math" w:hAnsi="Cambria Math"/>
                </w:rPr>
                <m:t>Type equation here.</m:t>
              </m:r>
            </m:oMath>
          </m:oMathPara>
        </w:sdtContent>
      </w:sdt>
    </w:p>
    <w:p w14:paraId="061F0346" w14:textId="77777777" w:rsidR="00877F40" w:rsidRDefault="00877F40"/>
    <w:p w14:paraId="6ECD4CB3" w14:textId="77777777" w:rsidR="00877F40" w:rsidRDefault="00877F40"/>
    <w:p w14:paraId="550458AD" w14:textId="77777777" w:rsidR="00877F40" w:rsidRDefault="00877F40"/>
    <w:p w14:paraId="22CAC32F" w14:textId="77777777" w:rsidR="00877F40" w:rsidRDefault="00877F40"/>
    <w:p w14:paraId="57AEAFD9" w14:textId="77777777" w:rsidR="00877F40" w:rsidRDefault="00877F40"/>
    <w:p w14:paraId="639D0680" w14:textId="77777777" w:rsidR="00877F40" w:rsidRDefault="00877F40"/>
    <w:p w14:paraId="1A0F4135" w14:textId="77777777" w:rsidR="00877F40" w:rsidRDefault="00877F40"/>
    <w:p w14:paraId="56454686" w14:textId="77777777" w:rsidR="00877F40" w:rsidRDefault="00877F40"/>
    <w:p w14:paraId="3AAF6C54" w14:textId="77777777" w:rsidR="00877F40" w:rsidRDefault="00877F40"/>
    <w:p w14:paraId="76DBB0B3" w14:textId="77777777" w:rsidR="00877F40" w:rsidRDefault="00877F40"/>
    <w:p w14:paraId="6516A93A" w14:textId="77777777" w:rsidR="00877F40" w:rsidRDefault="00877F40"/>
    <w:p w14:paraId="31670CFC" w14:textId="77777777" w:rsidR="00877F40" w:rsidRDefault="00877F40"/>
    <w:p w14:paraId="5969DD23" w14:textId="77777777" w:rsidR="00FA1DD1" w:rsidRDefault="00FA1DD1" w:rsidP="00EA0333">
      <w:pPr>
        <w:ind w:firstLine="0"/>
      </w:pPr>
    </w:p>
    <w:p w14:paraId="4D556D64" w14:textId="77777777" w:rsidR="00FA1DD1" w:rsidRPr="00877F40" w:rsidRDefault="00FA1DD1" w:rsidP="00FA1DD1">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ACKNOWLEDGEMENTS</w:t>
      </w:r>
    </w:p>
    <w:p w14:paraId="615281D3" w14:textId="77777777" w:rsidR="00FA1DD1" w:rsidRPr="00877F40" w:rsidRDefault="00FA1DD1" w:rsidP="00FA1DD1">
      <w:pPr>
        <w:rPr>
          <w:rFonts w:eastAsia="Times New Roman"/>
          <w:lang w:val="en-PH"/>
        </w:rPr>
      </w:pPr>
    </w:p>
    <w:p w14:paraId="354B5617" w14:textId="4A390BB0" w:rsidR="00FA1DD1" w:rsidRPr="00877F40" w:rsidRDefault="00FA1DD1" w:rsidP="00FA1DD1">
      <w:pPr>
        <w:rPr>
          <w:rFonts w:eastAsia="Times New Roman"/>
          <w:lang w:val="en-GB"/>
        </w:rPr>
      </w:pPr>
      <w:r w:rsidRPr="00877F40">
        <w:rPr>
          <w:rFonts w:eastAsia="Times New Roman"/>
          <w:lang w:val="en-GB"/>
        </w:rPr>
        <w:t>The acknowledgements should also be limited to one page</w:t>
      </w:r>
      <w:r w:rsidR="005A31FF">
        <w:rPr>
          <w:rFonts w:eastAsia="Times New Roman"/>
          <w:lang w:val="en-GB"/>
        </w:rPr>
        <w:t xml:space="preserve"> but can exceed if necessary</w:t>
      </w:r>
      <w:r w:rsidRPr="00877F40">
        <w:rPr>
          <w:rFonts w:eastAsia="Times New Roman"/>
          <w:lang w:val="en-GB"/>
        </w:rPr>
        <w:t xml:space="preserve">.  </w:t>
      </w:r>
    </w:p>
    <w:p w14:paraId="2632936A" w14:textId="3F924003" w:rsidR="00FA1DD1" w:rsidRPr="00877F40" w:rsidRDefault="005A31FF" w:rsidP="00FA1DD1">
      <w:pPr>
        <w:rPr>
          <w:rFonts w:eastAsia="Times New Roman"/>
          <w:lang w:val="en-GB"/>
        </w:rPr>
      </w:pPr>
      <w:r>
        <w:rPr>
          <w:rFonts w:eastAsia="Times New Roman"/>
          <w:lang w:val="en-GB"/>
        </w:rPr>
        <w:t xml:space="preserve">The CET-Graduate Program </w:t>
      </w:r>
      <w:r w:rsidR="00FA1DD1" w:rsidRPr="00877F40">
        <w:rPr>
          <w:rFonts w:eastAsia="Times New Roman"/>
          <w:lang w:val="en-GB"/>
        </w:rPr>
        <w:t xml:space="preserve">would like to thank </w:t>
      </w:r>
      <w:r w:rsidR="00907002">
        <w:rPr>
          <w:rFonts w:eastAsia="Times New Roman"/>
          <w:lang w:val="en-GB"/>
        </w:rPr>
        <w:t xml:space="preserve">Ms. Diana Jane Saya for helping </w:t>
      </w:r>
      <w:r>
        <w:rPr>
          <w:rFonts w:eastAsia="Times New Roman"/>
          <w:lang w:val="en-GB"/>
        </w:rPr>
        <w:t>us</w:t>
      </w:r>
      <w:r w:rsidR="00907002">
        <w:rPr>
          <w:rFonts w:eastAsia="Times New Roman"/>
          <w:lang w:val="en-GB"/>
        </w:rPr>
        <w:t xml:space="preserve"> format this thesis manuscript for the undergraduate and graduate program</w:t>
      </w:r>
      <w:r>
        <w:rPr>
          <w:rFonts w:eastAsia="Times New Roman"/>
          <w:lang w:val="en-GB"/>
        </w:rPr>
        <w:t xml:space="preserve"> of the College of Engineering and Technology.</w:t>
      </w:r>
    </w:p>
    <w:p w14:paraId="34ACD8AF" w14:textId="7B348C20" w:rsidR="00802F91" w:rsidRDefault="00032FC4" w:rsidP="00802F91">
      <w:pPr>
        <w:sectPr w:rsidR="00802F91" w:rsidSect="00711FE0">
          <w:headerReference w:type="default" r:id="rId10"/>
          <w:footerReference w:type="default" r:id="rId11"/>
          <w:pgSz w:w="12240" w:h="15840"/>
          <w:pgMar w:top="1440" w:right="1440" w:bottom="1440" w:left="2160" w:header="709" w:footer="709" w:gutter="0"/>
          <w:pgNumType w:fmt="lowerRoman" w:start="1"/>
          <w:cols w:space="708"/>
          <w:docGrid w:linePitch="360"/>
        </w:sectPr>
      </w:pPr>
      <w:r>
        <w:t>The pattern of the manuscript was from the Chemical Engineering Department of De La Salle University.</w:t>
      </w:r>
      <w:r w:rsidR="00802F91">
        <w:t xml:space="preserve"> </w:t>
      </w:r>
      <w:r w:rsidR="00802F91">
        <w:tab/>
      </w:r>
    </w:p>
    <w:p w14:paraId="66018784" w14:textId="77777777" w:rsidR="00EA0333" w:rsidRDefault="00EA0333" w:rsidP="00EA0333">
      <w:pPr>
        <w:ind w:firstLine="0"/>
      </w:pPr>
    </w:p>
    <w:p w14:paraId="63B8B9E7" w14:textId="77777777" w:rsidR="00EA0333" w:rsidRPr="00EA0333" w:rsidRDefault="00EA0333" w:rsidP="00EA0333">
      <w:pPr>
        <w:spacing w:before="480" w:after="0"/>
        <w:ind w:firstLine="0"/>
        <w:contextualSpacing/>
        <w:jc w:val="center"/>
        <w:outlineLvl w:val="0"/>
        <w:rPr>
          <w:rFonts w:eastAsia="MS Mincho"/>
          <w:b/>
          <w:bCs/>
          <w:caps/>
          <w:sz w:val="28"/>
          <w:szCs w:val="28"/>
          <w:lang w:val="en-GB" w:eastAsia="ja-JP"/>
        </w:rPr>
      </w:pPr>
      <w:bookmarkStart w:id="2" w:name="_Toc305755522"/>
      <w:r w:rsidRPr="00EA0333">
        <w:rPr>
          <w:rFonts w:eastAsia="MS Mincho"/>
          <w:b/>
          <w:bCs/>
          <w:caps/>
          <w:sz w:val="28"/>
          <w:szCs w:val="28"/>
          <w:lang w:val="en-GB" w:eastAsia="ja-JP"/>
        </w:rPr>
        <w:t>TABLE OF CONTENTS</w:t>
      </w:r>
      <w:bookmarkEnd w:id="2"/>
      <w:r w:rsidRPr="00EA0333">
        <w:rPr>
          <w:rFonts w:eastAsia="MS Mincho"/>
          <w:b/>
          <w:bCs/>
          <w:caps/>
          <w:sz w:val="28"/>
          <w:szCs w:val="28"/>
          <w:lang w:val="en-GB" w:eastAsia="ja-JP"/>
        </w:rPr>
        <w:t xml:space="preserve"> </w:t>
      </w:r>
    </w:p>
    <w:p w14:paraId="40C0C2C9" w14:textId="77777777" w:rsidR="00EA0333" w:rsidRPr="00EA0333" w:rsidRDefault="00EA0333" w:rsidP="00EA0333">
      <w:pPr>
        <w:ind w:firstLine="0"/>
        <w:jc w:val="center"/>
        <w:rPr>
          <w:rFonts w:eastAsia="Times New Roman"/>
          <w:i/>
          <w:lang w:val="en-GB" w:eastAsia="ja-JP"/>
        </w:rPr>
      </w:pPr>
      <w:r w:rsidRPr="00EA0333">
        <w:rPr>
          <w:rFonts w:eastAsia="Times New Roman"/>
          <w:i/>
          <w:lang w:val="en-GB" w:eastAsia="ja-JP"/>
        </w:rPr>
        <w:t>(Note: Table of Contents, List of Tables and List of Figures are single spaced.)</w:t>
      </w:r>
    </w:p>
    <w:p w14:paraId="3DFD7A21" w14:textId="55702347" w:rsidR="00EA0333" w:rsidRPr="00EA0333" w:rsidRDefault="00EA0333" w:rsidP="00EA0333">
      <w:pPr>
        <w:tabs>
          <w:tab w:val="right" w:leader="dot" w:pos="7920"/>
        </w:tabs>
        <w:spacing w:after="0" w:line="240" w:lineRule="auto"/>
        <w:ind w:left="576" w:right="540" w:hanging="576"/>
        <w:rPr>
          <w:rFonts w:ascii="Calibri" w:eastAsia="Times New Roman" w:hAnsi="Calibri"/>
          <w:noProof/>
          <w:sz w:val="22"/>
          <w:szCs w:val="22"/>
        </w:rPr>
      </w:pPr>
      <w:r w:rsidRPr="00EA0333">
        <w:rPr>
          <w:rFonts w:eastAsia="MS Mincho"/>
          <w:lang w:val="es-ES" w:eastAsia="ja-JP"/>
        </w:rPr>
        <w:fldChar w:fldCharType="begin"/>
      </w:r>
      <w:r w:rsidRPr="00EA0333">
        <w:rPr>
          <w:rFonts w:eastAsia="MS Mincho"/>
          <w:lang w:val="es-ES" w:eastAsia="ja-JP"/>
        </w:rPr>
        <w:instrText xml:space="preserve"> TOC \o "1-3" \h \z \u </w:instrText>
      </w:r>
      <w:r w:rsidRPr="00EA0333">
        <w:rPr>
          <w:rFonts w:eastAsia="MS Mincho"/>
          <w:lang w:val="es-ES" w:eastAsia="ja-JP"/>
        </w:rPr>
        <w:fldChar w:fldCharType="separate"/>
      </w:r>
      <w:hyperlink w:anchor="_Toc305755519" w:history="1">
        <w:r w:rsidRPr="00EA0333">
          <w:rPr>
            <w:rFonts w:eastAsia="MS Mincho"/>
            <w:noProof/>
            <w:u w:val="single"/>
            <w:lang w:val="en-PH" w:eastAsia="ja-JP"/>
          </w:rPr>
          <w:t>APPROVAL SHEET</w:t>
        </w:r>
        <w:r w:rsidRPr="00EA0333">
          <w:rPr>
            <w:rFonts w:eastAsia="MS Mincho"/>
            <w:noProof/>
            <w:webHidden/>
            <w:lang w:val="en-PH" w:eastAsia="ja-JP"/>
          </w:rPr>
          <w:tab/>
        </w:r>
        <w:r w:rsidRPr="00EA0333">
          <w:rPr>
            <w:rFonts w:eastAsia="MS Mincho"/>
            <w:noProof/>
            <w:webHidden/>
            <w:lang w:val="en-PH" w:eastAsia="ja-JP"/>
          </w:rPr>
          <w:fldChar w:fldCharType="begin"/>
        </w:r>
        <w:r w:rsidRPr="00EA0333">
          <w:rPr>
            <w:rFonts w:eastAsia="MS Mincho"/>
            <w:noProof/>
            <w:webHidden/>
            <w:lang w:val="en-PH" w:eastAsia="ja-JP"/>
          </w:rPr>
          <w:instrText xml:space="preserve"> PAGEREF _Toc305755519 \h </w:instrText>
        </w:r>
        <w:r w:rsidRPr="00EA0333">
          <w:rPr>
            <w:rFonts w:eastAsia="MS Mincho"/>
            <w:noProof/>
            <w:webHidden/>
            <w:lang w:val="en-PH" w:eastAsia="ja-JP"/>
          </w:rPr>
        </w:r>
        <w:r w:rsidRPr="00EA0333">
          <w:rPr>
            <w:rFonts w:eastAsia="MS Mincho"/>
            <w:noProof/>
            <w:webHidden/>
            <w:lang w:val="en-PH" w:eastAsia="ja-JP"/>
          </w:rPr>
          <w:fldChar w:fldCharType="separate"/>
        </w:r>
        <w:r w:rsidR="00977433">
          <w:rPr>
            <w:rFonts w:eastAsia="MS Mincho"/>
            <w:noProof/>
            <w:webHidden/>
            <w:lang w:val="en-PH" w:eastAsia="ja-JP"/>
          </w:rPr>
          <w:t>i</w:t>
        </w:r>
        <w:r w:rsidRPr="00EA0333">
          <w:rPr>
            <w:rFonts w:eastAsia="MS Mincho"/>
            <w:noProof/>
            <w:webHidden/>
            <w:lang w:val="en-PH" w:eastAsia="ja-JP"/>
          </w:rPr>
          <w:fldChar w:fldCharType="end"/>
        </w:r>
      </w:hyperlink>
    </w:p>
    <w:p w14:paraId="4043070D" w14:textId="3FBBC7F3" w:rsidR="00EA0333" w:rsidRPr="00EA0333" w:rsidRDefault="00854CDF"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0" w:history="1">
        <w:r w:rsidR="00EA0333" w:rsidRPr="00EA0333">
          <w:rPr>
            <w:rFonts w:eastAsia="MS Mincho"/>
            <w:noProof/>
            <w:u w:val="single"/>
            <w:lang w:val="en-PH" w:eastAsia="ja-JP"/>
          </w:rPr>
          <w:t>ABSTRACT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ii</w:t>
        </w:r>
        <w:r w:rsidR="00EA0333" w:rsidRPr="00EA0333">
          <w:rPr>
            <w:rFonts w:eastAsia="MS Mincho"/>
            <w:noProof/>
            <w:webHidden/>
            <w:lang w:val="en-PH" w:eastAsia="ja-JP"/>
          </w:rPr>
          <w:fldChar w:fldCharType="end"/>
        </w:r>
      </w:hyperlink>
    </w:p>
    <w:p w14:paraId="66724700" w14:textId="22ACF6C9" w:rsidR="00EA0333" w:rsidRPr="00EA0333" w:rsidRDefault="00854CDF"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1" w:history="1">
        <w:r w:rsidR="00EA0333" w:rsidRPr="00EA0333">
          <w:rPr>
            <w:rFonts w:eastAsia="MS Mincho"/>
            <w:noProof/>
            <w:u w:val="single"/>
            <w:lang w:val="en-PH" w:eastAsia="ja-JP"/>
          </w:rPr>
          <w:t>ACKNOWLEDGEMENTS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491ABD91" w14:textId="4A146C02" w:rsidR="00EA0333" w:rsidRPr="00EA0333" w:rsidRDefault="00854CDF"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2" w:history="1">
        <w:r w:rsidR="00EA0333" w:rsidRPr="00EA0333">
          <w:rPr>
            <w:rFonts w:eastAsia="MS Mincho"/>
            <w:noProof/>
            <w:u w:val="single"/>
            <w:lang w:val="en-GB" w:eastAsia="ja-JP"/>
          </w:rPr>
          <w:t>TABLE OF CONTENTS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ii</w:t>
        </w:r>
        <w:r w:rsidR="00EA0333" w:rsidRPr="00EA0333">
          <w:rPr>
            <w:rFonts w:eastAsia="MS Mincho"/>
            <w:noProof/>
            <w:webHidden/>
            <w:lang w:val="en-PH" w:eastAsia="ja-JP"/>
          </w:rPr>
          <w:fldChar w:fldCharType="end"/>
        </w:r>
      </w:hyperlink>
    </w:p>
    <w:p w14:paraId="21E7331A" w14:textId="334112A2" w:rsidR="00EA0333" w:rsidRPr="00EA0333" w:rsidRDefault="00854CDF"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3" w:history="1">
        <w:r w:rsidR="00EA0333" w:rsidRPr="00EA0333">
          <w:rPr>
            <w:rFonts w:eastAsia="MS Mincho"/>
            <w:noProof/>
            <w:u w:val="single"/>
            <w:lang w:val="en-GB" w:eastAsia="ja-JP"/>
          </w:rPr>
          <w:t>LIST OF 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ii</w:t>
        </w:r>
        <w:r w:rsidR="00EA0333" w:rsidRPr="00EA0333">
          <w:rPr>
            <w:rFonts w:eastAsia="MS Mincho"/>
            <w:noProof/>
            <w:webHidden/>
            <w:lang w:val="en-PH" w:eastAsia="ja-JP"/>
          </w:rPr>
          <w:fldChar w:fldCharType="end"/>
        </w:r>
      </w:hyperlink>
    </w:p>
    <w:p w14:paraId="3DA0349A" w14:textId="31E1AD2C" w:rsidR="00EA0333" w:rsidRPr="00EA0333" w:rsidRDefault="00854CDF"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4" w:history="1">
        <w:r w:rsidR="00EA0333" w:rsidRPr="00EA0333">
          <w:rPr>
            <w:rFonts w:eastAsia="MS Mincho"/>
            <w:noProof/>
            <w:u w:val="single"/>
            <w:lang w:val="en-GB" w:eastAsia="ja-JP"/>
          </w:rPr>
          <w:t>LIST OF 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ii</w:t>
        </w:r>
        <w:r w:rsidR="00EA0333" w:rsidRPr="00EA0333">
          <w:rPr>
            <w:rFonts w:eastAsia="MS Mincho"/>
            <w:noProof/>
            <w:webHidden/>
            <w:lang w:val="en-PH" w:eastAsia="ja-JP"/>
          </w:rPr>
          <w:fldChar w:fldCharType="end"/>
        </w:r>
      </w:hyperlink>
    </w:p>
    <w:p w14:paraId="460ECEB6" w14:textId="2A34DD22" w:rsidR="00EA0333" w:rsidRPr="00EA0333" w:rsidRDefault="00854CDF"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5" w:history="1">
        <w:r w:rsidR="00EA0333" w:rsidRPr="00EA0333">
          <w:rPr>
            <w:rFonts w:eastAsia="MS Mincho"/>
            <w:noProof/>
            <w:u w:val="single"/>
            <w:lang w:val="en-GB" w:eastAsia="ja-JP"/>
          </w:rPr>
          <w:t>INTRODUCTION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411D02FE" w14:textId="2591D69C" w:rsidR="00EA0333" w:rsidRPr="00EA0333" w:rsidRDefault="00854CDF"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6" w:history="1">
        <w:r w:rsidR="00EA0333" w:rsidRPr="00EA0333">
          <w:rPr>
            <w:rFonts w:eastAsia="MS Mincho"/>
            <w:noProof/>
            <w:u w:val="single"/>
            <w:lang w:val="en-GB" w:eastAsia="ja-JP"/>
          </w:rPr>
          <w:t>1.1</w:t>
        </w:r>
        <w:r w:rsidR="00EA0333" w:rsidRPr="00EA0333">
          <w:rPr>
            <w:rFonts w:ascii="Calibri" w:eastAsia="Times New Roman" w:hAnsi="Calibri"/>
            <w:noProof/>
            <w:sz w:val="22"/>
            <w:szCs w:val="22"/>
          </w:rPr>
          <w:tab/>
        </w:r>
        <w:r w:rsidR="00EA0333" w:rsidRPr="00EA0333">
          <w:rPr>
            <w:rFonts w:eastAsia="MS Mincho"/>
            <w:noProof/>
            <w:u w:val="single"/>
            <w:lang w:val="en-GB" w:eastAsia="ja-JP"/>
          </w:rPr>
          <w:t>Background</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1108B32D" w14:textId="27C9D82B" w:rsidR="00EA0333" w:rsidRPr="00EA0333" w:rsidRDefault="00854CDF"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7" w:history="1">
        <w:r w:rsidR="00EA0333" w:rsidRPr="00EA0333">
          <w:rPr>
            <w:rFonts w:eastAsia="MS Mincho"/>
            <w:noProof/>
            <w:u w:val="single"/>
            <w:lang w:val="en-PH" w:eastAsia="ja-JP"/>
          </w:rPr>
          <w:t>1.2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Fonts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_Toc305755527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5CE8437" w14:textId="371BA437" w:rsidR="00EA0333" w:rsidRPr="00EA0333" w:rsidRDefault="00854CDF"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8" w:history="1">
        <w:r w:rsidR="00EA0333" w:rsidRPr="00EA0333">
          <w:rPr>
            <w:rFonts w:eastAsia="MS Mincho"/>
            <w:noProof/>
            <w:u w:val="single"/>
            <w:lang w:val="en-PH" w:eastAsia="ja-JP"/>
          </w:rPr>
          <w:t>1.3</w:t>
        </w:r>
        <w:r w:rsidR="00EA0333" w:rsidRPr="00EA0333">
          <w:rPr>
            <w:rFonts w:ascii="Calibri" w:eastAsia="Times New Roman" w:hAnsi="Calibri"/>
            <w:noProof/>
            <w:sz w:val="22"/>
            <w:szCs w:val="22"/>
          </w:rPr>
          <w:tab/>
        </w:r>
        <w:r w:rsidR="00EA0333" w:rsidRPr="00EA0333">
          <w:rPr>
            <w:rFonts w:eastAsia="MS Mincho"/>
            <w:noProof/>
            <w:u w:val="single"/>
            <w:lang w:val="en-PH" w:eastAsia="ja-JP"/>
          </w:rPr>
          <w:t>Paragraphs and Line Spacing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_Toc305755528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2EB2F4AB" w14:textId="193E8909" w:rsidR="00EA0333" w:rsidRPr="00EA0333" w:rsidRDefault="00854CDF"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29" w:history="1">
        <w:r w:rsidR="00EA0333" w:rsidRPr="00EA0333">
          <w:rPr>
            <w:rFonts w:eastAsia="MS Mincho"/>
            <w:noProof/>
            <w:u w:val="single"/>
            <w:lang w:val="en-PH" w:eastAsia="ja-JP"/>
          </w:rPr>
          <w:t>1.3.1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Section numbering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_Toc305755529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226110ED" w14:textId="3CE7F46B" w:rsidR="00EA0333" w:rsidRPr="00EA0333" w:rsidRDefault="00854CDF"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30" w:history="1">
        <w:r w:rsidR="00EA0333" w:rsidRPr="00EA0333">
          <w:rPr>
            <w:rFonts w:eastAsia="MS Mincho"/>
            <w:noProof/>
            <w:u w:val="single"/>
            <w:lang w:val="en-PH" w:eastAsia="ja-JP"/>
          </w:rPr>
          <w:t>1.3.2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Lists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00D30E8C" w14:textId="57FF6D9F" w:rsidR="00EA0333" w:rsidRPr="00EA0333" w:rsidRDefault="00854CDF"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1" w:history="1">
        <w:r w:rsidR="00EA0333" w:rsidRPr="00EA0333">
          <w:rPr>
            <w:rFonts w:eastAsia="MS Mincho"/>
            <w:noProof/>
            <w:u w:val="single"/>
            <w:lang w:val="en-PH" w:eastAsia="ja-JP"/>
          </w:rPr>
          <w:t>1.4</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Significance of the Study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3BE1B80C" w14:textId="67978EB3" w:rsidR="00EA0333" w:rsidRPr="00EA0333" w:rsidRDefault="00854CDF"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2" w:history="1">
        <w:r w:rsidR="00EA0333" w:rsidRPr="00EA0333">
          <w:rPr>
            <w:rFonts w:eastAsia="MS Mincho"/>
            <w:noProof/>
            <w:u w:val="single"/>
            <w:lang w:val="en-PH" w:eastAsia="ja-JP"/>
          </w:rPr>
          <w:t>1.5</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Scope and Limitations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5D5E7E20" w14:textId="0D29D451" w:rsidR="00EA0333" w:rsidRPr="00EA0333" w:rsidRDefault="00854CDF"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3" w:history="1">
        <w:r w:rsidR="00EA0333" w:rsidRPr="00EA0333">
          <w:rPr>
            <w:rFonts w:eastAsia="MS Mincho"/>
            <w:noProof/>
            <w:u w:val="single"/>
            <w:lang w:val="en-PH" w:eastAsia="ja-JP"/>
          </w:rPr>
          <w:t>REVIEW OF RELATED LITERATURE</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0D1967CC" w14:textId="07295806" w:rsidR="00EA0333" w:rsidRPr="00EA0333" w:rsidRDefault="00854CDF"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4" w:history="1">
        <w:r w:rsidR="00EA0333" w:rsidRPr="00EA0333">
          <w:rPr>
            <w:rFonts w:eastAsia="MS Mincho"/>
            <w:noProof/>
            <w:u w:val="single"/>
            <w:lang w:val="en-PH" w:eastAsia="ja-JP"/>
          </w:rPr>
          <w:t>2.1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Referencing within the Text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22AFAC3E" w14:textId="4174291E" w:rsidR="00EA0333" w:rsidRPr="00EA0333" w:rsidRDefault="00854CDF"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5" w:history="1">
        <w:r w:rsidR="00EA0333" w:rsidRPr="00EA0333">
          <w:rPr>
            <w:rFonts w:eastAsia="MS Mincho"/>
            <w:noProof/>
            <w:u w:val="single"/>
            <w:lang w:val="en-PH" w:eastAsia="ja-JP"/>
          </w:rPr>
          <w:t>THEORETICAL FRAMEWORK</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486F83AA" w14:textId="288167AB" w:rsidR="00EA0333" w:rsidRPr="00EA0333" w:rsidRDefault="00854CDF"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6" w:history="1">
        <w:r w:rsidR="00EA0333" w:rsidRPr="00EA0333">
          <w:rPr>
            <w:rFonts w:eastAsia="MS Mincho"/>
            <w:noProof/>
            <w:u w:val="single"/>
            <w:lang w:val="en-PH" w:eastAsia="ja-JP"/>
          </w:rPr>
          <w:t>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Equations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791AF2FC" w14:textId="58F27AA6" w:rsidR="00EA0333" w:rsidRPr="00EA0333" w:rsidRDefault="00854CDF"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7" w:history="1">
        <w:r w:rsidR="00EA0333" w:rsidRPr="00EA0333">
          <w:rPr>
            <w:rFonts w:eastAsia="MS Mincho"/>
            <w:noProof/>
            <w:u w:val="single"/>
            <w:lang w:val="en-PH" w:eastAsia="ja-JP"/>
          </w:rPr>
          <w:t>MATERIALS AND METHODOLOGY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_Toc305755537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19E8B2C6" w14:textId="1C4E330E" w:rsidR="00EA0333" w:rsidRPr="00EA0333" w:rsidRDefault="00854CDF"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8" w:history="1">
        <w:r w:rsidR="00EA0333" w:rsidRPr="00EA0333">
          <w:rPr>
            <w:rFonts w:eastAsia="MS Mincho"/>
            <w:noProof/>
            <w:u w:val="single"/>
            <w:lang w:val="en-PH" w:eastAsia="ja-JP"/>
          </w:rPr>
          <w:t>4.1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 Units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_Toc305755538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0F1F07E9" w14:textId="2CF7E3F1" w:rsidR="00EA0333" w:rsidRPr="00EA0333" w:rsidRDefault="00854CDF"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9" w:history="1">
        <w:r w:rsidR="00EA0333" w:rsidRPr="00EA0333">
          <w:rPr>
            <w:rFonts w:eastAsia="MS Mincho"/>
            <w:noProof/>
            <w:u w:val="single"/>
            <w:lang w:val="en-PH" w:eastAsia="ja-JP"/>
          </w:rPr>
          <w:t>4.2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_Toc305755539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347F2F0A" w14:textId="6A277948" w:rsidR="00EA0333" w:rsidRPr="00EA0333" w:rsidRDefault="00854CDF"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0" w:history="1">
        <w:r w:rsidR="00EA0333" w:rsidRPr="00EA0333">
          <w:rPr>
            <w:rFonts w:eastAsia="MS Mincho"/>
            <w:noProof/>
            <w:u w:val="single"/>
            <w:lang w:val="en-PH" w:eastAsia="ja-JP"/>
          </w:rPr>
          <w:t>RESULTS AND DISCUSSION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0E3C71B8" w14:textId="3AB87004" w:rsidR="00EA0333" w:rsidRPr="00EA0333" w:rsidRDefault="00854CDF"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1" w:history="1">
        <w:r w:rsidR="00EA0333" w:rsidRPr="00EA0333">
          <w:rPr>
            <w:rFonts w:eastAsia="MS Mincho"/>
            <w:noProof/>
            <w:u w:val="single"/>
            <w:lang w:val="en-PH" w:eastAsia="ja-JP"/>
          </w:rPr>
          <w:t>5.1.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3FE36694" w14:textId="4067EA21" w:rsidR="00EA0333" w:rsidRPr="00EA0333" w:rsidRDefault="00854CDF"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2" w:history="1">
        <w:r w:rsidR="00EA0333" w:rsidRPr="00EA0333">
          <w:rPr>
            <w:rFonts w:eastAsia="MS Mincho"/>
            <w:noProof/>
            <w:u w:val="single"/>
            <w:lang w:val="en-PH" w:eastAsia="ja-JP"/>
          </w:rPr>
          <w:t>CONCLUSIONS AND RECOMMENDATIONS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11E3013A" w14:textId="747FCB4A" w:rsidR="00EA0333" w:rsidRPr="00EA0333" w:rsidRDefault="00854CDF"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3" w:history="1">
        <w:r w:rsidR="00EA0333" w:rsidRPr="00EA0333">
          <w:rPr>
            <w:rFonts w:eastAsia="MS Mincho"/>
            <w:noProof/>
            <w:u w:val="single"/>
            <w:lang w:val="en-PH" w:eastAsia="ja-JP"/>
          </w:rPr>
          <w:t>LIST OF REFERENCES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4CB2D028" w14:textId="489E87B6" w:rsidR="00EA0333" w:rsidRPr="00EA0333" w:rsidRDefault="00854CDF"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4" w:history="1">
        <w:r w:rsidR="00EA0333" w:rsidRPr="00EA0333">
          <w:rPr>
            <w:rFonts w:eastAsia="MS Mincho"/>
            <w:noProof/>
            <w:u w:val="single"/>
            <w:lang w:val="en-PH" w:eastAsia="ja-JP"/>
          </w:rPr>
          <w:t>APPENDIX A: GANTT CHART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02E87051" w14:textId="32BE7EFB" w:rsidR="00EA0333" w:rsidRPr="00EA0333" w:rsidRDefault="00854CDF"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5" w:history="1">
        <w:r w:rsidR="00EA0333" w:rsidRPr="00EA0333">
          <w:rPr>
            <w:rFonts w:eastAsia="MS Mincho"/>
            <w:noProof/>
            <w:u w:val="single"/>
            <w:lang w:val="en-PH" w:eastAsia="ja-JP"/>
          </w:rPr>
          <w:t>APPENDIX B:  MATERIAL SAFETY DATA SHEETS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2A29887A" w14:textId="07F39DAA" w:rsidR="00EA0333" w:rsidRPr="00EA0333" w:rsidRDefault="00854CDF"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6" w:history="1">
        <w:r w:rsidR="00EA0333" w:rsidRPr="00EA0333">
          <w:rPr>
            <w:rFonts w:eastAsia="MS Mincho"/>
            <w:noProof/>
            <w:u w:val="single"/>
            <w:lang w:val="en-PH" w:eastAsia="ja-JP"/>
          </w:rPr>
          <w:t>A.1 Requirements for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6657AE1" w14:textId="77777777" w:rsidR="00EA0333" w:rsidRPr="00EA0333" w:rsidRDefault="00EA0333" w:rsidP="00EA0333">
      <w:pPr>
        <w:rPr>
          <w:rFonts w:eastAsia="Times New Roman"/>
          <w:lang w:val="es-ES"/>
        </w:rPr>
      </w:pPr>
      <w:r w:rsidRPr="00EA0333">
        <w:rPr>
          <w:rFonts w:eastAsia="Times New Roman"/>
          <w:lang w:val="es-ES"/>
        </w:rPr>
        <w:fldChar w:fldCharType="end"/>
      </w:r>
    </w:p>
    <w:p w14:paraId="4E27C9F4" w14:textId="77777777" w:rsidR="00EA0333" w:rsidRDefault="00EA0333" w:rsidP="00EA0333">
      <w:pPr>
        <w:ind w:firstLine="0"/>
      </w:pPr>
    </w:p>
    <w:p w14:paraId="677B62AA" w14:textId="77777777" w:rsidR="00EA0333" w:rsidRDefault="00EA0333" w:rsidP="00EA0333">
      <w:pPr>
        <w:ind w:firstLine="0"/>
      </w:pPr>
    </w:p>
    <w:p w14:paraId="03850979" w14:textId="77777777" w:rsidR="00EA0333" w:rsidRDefault="00EA0333" w:rsidP="00EA0333">
      <w:pPr>
        <w:ind w:firstLine="0"/>
      </w:pPr>
    </w:p>
    <w:p w14:paraId="21C92826" w14:textId="77777777" w:rsidR="00EA0333" w:rsidRDefault="00EA0333" w:rsidP="00EA0333">
      <w:pPr>
        <w:ind w:firstLine="0"/>
      </w:pPr>
    </w:p>
    <w:p w14:paraId="3D15EE54" w14:textId="77777777" w:rsidR="00EA0333" w:rsidRDefault="00EA0333" w:rsidP="00EA0333">
      <w:pPr>
        <w:ind w:firstLine="0"/>
      </w:pPr>
    </w:p>
    <w:p w14:paraId="74CBCCDF" w14:textId="3F623971" w:rsidR="00EA0333" w:rsidRPr="00EA0333" w:rsidRDefault="00EA0333" w:rsidP="00F10385">
      <w:pPr>
        <w:spacing w:before="480" w:after="0"/>
        <w:ind w:firstLine="0"/>
        <w:contextualSpacing/>
        <w:jc w:val="center"/>
        <w:outlineLvl w:val="0"/>
        <w:rPr>
          <w:rFonts w:eastAsia="MS Mincho"/>
          <w:b/>
          <w:bCs/>
          <w:caps/>
          <w:color w:val="auto"/>
          <w:sz w:val="28"/>
          <w:szCs w:val="28"/>
          <w:lang w:val="en-GB" w:eastAsia="ja-JP"/>
        </w:rPr>
      </w:pPr>
      <w:bookmarkStart w:id="3" w:name="_Toc220810866"/>
      <w:bookmarkStart w:id="4" w:name="_Toc305755523"/>
      <w:r w:rsidRPr="00EA0333">
        <w:rPr>
          <w:rFonts w:eastAsia="MS Mincho"/>
          <w:b/>
          <w:bCs/>
          <w:caps/>
          <w:color w:val="auto"/>
          <w:sz w:val="28"/>
          <w:szCs w:val="28"/>
          <w:lang w:val="en-GB" w:eastAsia="ja-JP"/>
        </w:rPr>
        <w:t>L</w:t>
      </w:r>
      <w:bookmarkEnd w:id="3"/>
      <w:r w:rsidRPr="00EA0333">
        <w:rPr>
          <w:rFonts w:eastAsia="MS Mincho"/>
          <w:b/>
          <w:bCs/>
          <w:caps/>
          <w:color w:val="auto"/>
          <w:sz w:val="28"/>
          <w:szCs w:val="28"/>
          <w:lang w:val="en-GB" w:eastAsia="ja-JP"/>
        </w:rPr>
        <w:t>IST OF FIGURES</w:t>
      </w:r>
      <w:bookmarkEnd w:id="4"/>
    </w:p>
    <w:p w14:paraId="497F80D8" w14:textId="35D9F6F1" w:rsidR="00EA0333" w:rsidRPr="00F10385" w:rsidRDefault="00EA0333" w:rsidP="00B76EFE">
      <w:pPr>
        <w:tabs>
          <w:tab w:val="right" w:leader="dot" w:pos="7920"/>
        </w:tabs>
        <w:spacing w:after="0" w:line="240" w:lineRule="auto"/>
        <w:ind w:left="576" w:right="540" w:hanging="576"/>
      </w:pPr>
      <w:r w:rsidRPr="00EA0333">
        <w:rPr>
          <w:rFonts w:eastAsia="MS Mincho"/>
          <w:lang w:val="es-ES" w:eastAsia="ja-JP"/>
        </w:rPr>
        <w:fldChar w:fldCharType="begin"/>
      </w:r>
      <w:r w:rsidRPr="00EA0333">
        <w:rPr>
          <w:rFonts w:eastAsia="MS Mincho"/>
          <w:lang w:val="en-GB" w:eastAsia="ja-JP"/>
        </w:rPr>
        <w:instrText xml:space="preserve"> TOC \h \z \t "Footer,1" </w:instrText>
      </w:r>
      <w:r w:rsidRPr="00EA0333">
        <w:rPr>
          <w:rFonts w:eastAsia="MS Mincho"/>
          <w:lang w:val="es-ES" w:eastAsia="ja-JP"/>
        </w:rPr>
        <w:fldChar w:fldCharType="separate"/>
      </w:r>
      <w:r w:rsidR="00F10385">
        <w:t xml:space="preserve">Figure 2.1 </w:t>
      </w:r>
    </w:p>
    <w:p w14:paraId="3B7EC5CC" w14:textId="77777777" w:rsidR="00EA0333" w:rsidRPr="00EA0333" w:rsidRDefault="00EA0333" w:rsidP="00EA0333">
      <w:pPr>
        <w:rPr>
          <w:rFonts w:eastAsia="Times New Roman"/>
          <w:lang w:val="en-GB"/>
        </w:rPr>
      </w:pPr>
      <w:r w:rsidRPr="00EA0333">
        <w:rPr>
          <w:rFonts w:eastAsia="Times New Roman"/>
          <w:lang w:val="es-ES"/>
        </w:rPr>
        <w:fldChar w:fldCharType="end"/>
      </w:r>
    </w:p>
    <w:p w14:paraId="0976E919" w14:textId="77777777" w:rsidR="00EA0333" w:rsidRDefault="00EA0333" w:rsidP="00EA0333">
      <w:pPr>
        <w:ind w:firstLine="0"/>
      </w:pPr>
    </w:p>
    <w:p w14:paraId="31D90A39" w14:textId="77777777" w:rsidR="00EA0333" w:rsidRDefault="00EA0333" w:rsidP="00EA0333">
      <w:pPr>
        <w:ind w:firstLine="0"/>
      </w:pPr>
    </w:p>
    <w:p w14:paraId="6E69F1A3" w14:textId="77777777" w:rsidR="00EA0333" w:rsidRDefault="00EA0333" w:rsidP="00EA0333">
      <w:pPr>
        <w:ind w:firstLine="0"/>
      </w:pPr>
    </w:p>
    <w:p w14:paraId="7167FE9C" w14:textId="77777777" w:rsidR="00EA0333" w:rsidRDefault="00EA0333" w:rsidP="00EA0333">
      <w:pPr>
        <w:ind w:firstLine="0"/>
      </w:pPr>
    </w:p>
    <w:p w14:paraId="3D9FA560" w14:textId="77777777" w:rsidR="00EA0333" w:rsidRDefault="00EA0333" w:rsidP="00EA0333">
      <w:pPr>
        <w:ind w:firstLine="0"/>
      </w:pPr>
    </w:p>
    <w:p w14:paraId="309833B6" w14:textId="77777777" w:rsidR="00EA0333" w:rsidRDefault="00EA0333" w:rsidP="00EA0333">
      <w:pPr>
        <w:ind w:firstLine="0"/>
      </w:pPr>
    </w:p>
    <w:p w14:paraId="5A048CCE" w14:textId="77777777" w:rsidR="00EA0333" w:rsidRDefault="00EA0333" w:rsidP="00EA0333">
      <w:pPr>
        <w:ind w:firstLine="0"/>
      </w:pPr>
    </w:p>
    <w:p w14:paraId="7B9AA3CF" w14:textId="77777777" w:rsidR="00EA0333" w:rsidRDefault="00EA0333" w:rsidP="00EA0333">
      <w:pPr>
        <w:ind w:firstLine="0"/>
      </w:pPr>
    </w:p>
    <w:p w14:paraId="768B2865" w14:textId="77777777" w:rsidR="00EA0333" w:rsidRDefault="00EA0333" w:rsidP="00EA0333">
      <w:pPr>
        <w:ind w:firstLine="0"/>
      </w:pPr>
    </w:p>
    <w:p w14:paraId="53998F9E" w14:textId="77777777" w:rsidR="00EA0333" w:rsidRDefault="00EA0333" w:rsidP="00EA0333">
      <w:pPr>
        <w:ind w:firstLine="0"/>
      </w:pPr>
    </w:p>
    <w:p w14:paraId="45279403" w14:textId="77777777" w:rsidR="00EA0333" w:rsidRDefault="00EA0333" w:rsidP="00EA0333">
      <w:pPr>
        <w:ind w:firstLine="0"/>
      </w:pPr>
    </w:p>
    <w:p w14:paraId="1A661B59" w14:textId="77777777" w:rsidR="00EA0333" w:rsidRDefault="00EA0333" w:rsidP="00EA0333">
      <w:pPr>
        <w:ind w:firstLine="0"/>
      </w:pPr>
    </w:p>
    <w:p w14:paraId="5A33DA28" w14:textId="77777777" w:rsidR="00EA0333" w:rsidRDefault="00EA0333" w:rsidP="00EA0333">
      <w:pPr>
        <w:ind w:firstLine="0"/>
      </w:pPr>
    </w:p>
    <w:p w14:paraId="12450C8C" w14:textId="77777777" w:rsidR="00EA0333" w:rsidRDefault="00EA0333" w:rsidP="00EA0333">
      <w:pPr>
        <w:ind w:firstLine="0"/>
      </w:pPr>
    </w:p>
    <w:p w14:paraId="7DFF0C6E" w14:textId="77777777" w:rsidR="00EA0333" w:rsidRDefault="00EA0333" w:rsidP="00EA0333">
      <w:pPr>
        <w:ind w:firstLine="0"/>
      </w:pPr>
    </w:p>
    <w:p w14:paraId="3C8CD34B" w14:textId="77777777" w:rsidR="00EA0333" w:rsidRDefault="00EA0333" w:rsidP="00EA0333">
      <w:pPr>
        <w:ind w:firstLine="0"/>
      </w:pPr>
    </w:p>
    <w:p w14:paraId="0192BD7D" w14:textId="05E3450F" w:rsidR="00EA0333" w:rsidRDefault="00EA0333" w:rsidP="00EA0333">
      <w:pPr>
        <w:ind w:firstLine="0"/>
      </w:pPr>
    </w:p>
    <w:p w14:paraId="7ADD0B31" w14:textId="0D03403A" w:rsidR="00B76EFE" w:rsidRDefault="00B76EFE" w:rsidP="00EA0333">
      <w:pPr>
        <w:ind w:firstLine="0"/>
      </w:pPr>
    </w:p>
    <w:p w14:paraId="50C3BA6D" w14:textId="77777777" w:rsidR="00B76EFE" w:rsidRDefault="00B76EFE" w:rsidP="00EA0333">
      <w:pPr>
        <w:ind w:firstLine="0"/>
      </w:pPr>
    </w:p>
    <w:p w14:paraId="757C24B2" w14:textId="77777777" w:rsidR="00EA0333" w:rsidRPr="00EA0333" w:rsidRDefault="00EA0333" w:rsidP="00EA0333">
      <w:pPr>
        <w:spacing w:before="480" w:after="0"/>
        <w:ind w:firstLine="0"/>
        <w:contextualSpacing/>
        <w:jc w:val="center"/>
        <w:outlineLvl w:val="0"/>
        <w:rPr>
          <w:rFonts w:eastAsia="MS Mincho"/>
          <w:b/>
          <w:bCs/>
          <w:caps/>
          <w:color w:val="auto"/>
          <w:sz w:val="28"/>
          <w:szCs w:val="28"/>
          <w:lang w:val="en-GB" w:eastAsia="ja-JP"/>
        </w:rPr>
      </w:pPr>
      <w:bookmarkStart w:id="5" w:name="_Toc305755524"/>
      <w:r w:rsidRPr="00EA0333">
        <w:rPr>
          <w:rFonts w:eastAsia="MS Mincho"/>
          <w:b/>
          <w:bCs/>
          <w:caps/>
          <w:color w:val="auto"/>
          <w:sz w:val="28"/>
          <w:szCs w:val="28"/>
          <w:lang w:val="en-GB" w:eastAsia="ja-JP"/>
        </w:rPr>
        <w:t>LIST OF TABLES</w:t>
      </w:r>
      <w:bookmarkEnd w:id="5"/>
    </w:p>
    <w:p w14:paraId="1E1329AA" w14:textId="34FC4D9E" w:rsidR="00EA0333" w:rsidRDefault="00A17BB0" w:rsidP="00B76EFE">
      <w:pPr>
        <w:spacing w:after="0" w:line="240" w:lineRule="auto"/>
        <w:ind w:firstLine="0"/>
        <w:rPr>
          <w:rFonts w:eastAsia="Times New Roman"/>
          <w:lang w:val="en-GB"/>
        </w:rPr>
      </w:pPr>
      <w:r>
        <w:t xml:space="preserve">Table 2.1 </w:t>
      </w:r>
    </w:p>
    <w:p w14:paraId="60321D2C" w14:textId="77777777" w:rsidR="00E168EB" w:rsidRDefault="00E168EB" w:rsidP="00EA0333">
      <w:pPr>
        <w:ind w:firstLine="0"/>
        <w:rPr>
          <w:rFonts w:eastAsia="Times New Roman"/>
          <w:lang w:val="en-GB"/>
        </w:rPr>
      </w:pPr>
    </w:p>
    <w:p w14:paraId="7D960695" w14:textId="77777777" w:rsidR="00E168EB" w:rsidRDefault="00E168EB" w:rsidP="00EA0333">
      <w:pPr>
        <w:ind w:firstLine="0"/>
        <w:rPr>
          <w:rFonts w:eastAsia="Times New Roman"/>
          <w:lang w:val="en-GB"/>
        </w:rPr>
      </w:pPr>
    </w:p>
    <w:p w14:paraId="7F878E04" w14:textId="77777777" w:rsidR="00E168EB" w:rsidRDefault="00E168EB" w:rsidP="00EA0333">
      <w:pPr>
        <w:ind w:firstLine="0"/>
        <w:rPr>
          <w:rFonts w:eastAsia="Times New Roman"/>
          <w:lang w:val="en-GB"/>
        </w:rPr>
      </w:pPr>
    </w:p>
    <w:p w14:paraId="0E603474"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3B2BE24B"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2"/>
          <w:pgSz w:w="12240" w:h="15840"/>
          <w:pgMar w:top="1440" w:right="1440" w:bottom="1440" w:left="2160" w:header="709" w:footer="709" w:gutter="0"/>
          <w:pgNumType w:fmt="lowerRoman"/>
          <w:cols w:space="708"/>
          <w:docGrid w:linePitch="360"/>
        </w:sectPr>
      </w:pPr>
    </w:p>
    <w:p w14:paraId="0E04BDB5" w14:textId="6B3FE2D5" w:rsidR="00875AF1" w:rsidRPr="00CC2C1A" w:rsidRDefault="00875AF1" w:rsidP="00875AF1">
      <w:pPr>
        <w:ind w:firstLine="0"/>
        <w:jc w:val="center"/>
        <w:rPr>
          <w:rFonts w:eastAsia="Times New Roman"/>
          <w:b/>
          <w:color w:val="auto"/>
          <w:lang w:val="en-GB"/>
        </w:rPr>
      </w:pPr>
      <w:bookmarkStart w:id="6" w:name="_Toc305755525"/>
      <w:r w:rsidRPr="00CC2C1A">
        <w:rPr>
          <w:rFonts w:eastAsia="Times New Roman"/>
          <w:b/>
          <w:color w:val="auto"/>
          <w:lang w:val="en-GB"/>
        </w:rPr>
        <w:lastRenderedPageBreak/>
        <w:t xml:space="preserve">Chapter </w:t>
      </w:r>
      <w:r>
        <w:rPr>
          <w:rFonts w:eastAsia="Times New Roman"/>
          <w:b/>
          <w:color w:val="auto"/>
          <w:lang w:val="en-GB"/>
        </w:rPr>
        <w:t>One</w:t>
      </w:r>
    </w:p>
    <w:p w14:paraId="39BFBE49" w14:textId="77777777" w:rsidR="00CC2C1A" w:rsidRPr="00CC2C1A" w:rsidRDefault="00CC2C1A" w:rsidP="00CC2C1A">
      <w:pPr>
        <w:spacing w:before="480" w:after="0"/>
        <w:ind w:firstLine="0"/>
        <w:contextualSpacing/>
        <w:jc w:val="center"/>
        <w:outlineLvl w:val="0"/>
        <w:rPr>
          <w:rFonts w:eastAsia="MS Mincho"/>
          <w:b/>
          <w:bCs/>
          <w:caps/>
          <w:color w:val="auto"/>
          <w:sz w:val="28"/>
          <w:szCs w:val="28"/>
          <w:lang w:val="en-GB" w:eastAsia="ja-JP"/>
        </w:rPr>
      </w:pPr>
      <w:r w:rsidRPr="00CC2C1A">
        <w:rPr>
          <w:rFonts w:eastAsia="MS Mincho"/>
          <w:b/>
          <w:bCs/>
          <w:caps/>
          <w:color w:val="auto"/>
          <w:sz w:val="28"/>
          <w:szCs w:val="28"/>
          <w:lang w:val="en-GB" w:eastAsia="ja-JP"/>
        </w:rPr>
        <w:t>INTRODUCTION</w:t>
      </w:r>
      <w:bookmarkEnd w:id="6"/>
    </w:p>
    <w:p w14:paraId="0BF3D1C9" w14:textId="77777777" w:rsidR="00CC2C1A" w:rsidRPr="00CC2C1A" w:rsidRDefault="00CC2C1A" w:rsidP="00CC2C1A">
      <w:pPr>
        <w:rPr>
          <w:rFonts w:eastAsia="Times New Roman"/>
          <w:color w:val="auto"/>
          <w:lang w:val="en-GB"/>
        </w:rPr>
      </w:pPr>
    </w:p>
    <w:p w14:paraId="7448AD6F" w14:textId="4502278C" w:rsidR="00DD0256" w:rsidRPr="00150B40" w:rsidRDefault="00CC2C1A" w:rsidP="00150B40">
      <w:pPr>
        <w:pStyle w:val="ListParagraph"/>
        <w:numPr>
          <w:ilvl w:val="1"/>
          <w:numId w:val="6"/>
        </w:numPr>
        <w:spacing w:before="200" w:after="0"/>
        <w:outlineLvl w:val="1"/>
        <w:rPr>
          <w:rFonts w:eastAsia="Times New Roman"/>
          <w:b/>
          <w:bCs/>
          <w:color w:val="auto"/>
          <w:szCs w:val="26"/>
          <w:lang w:val="en-GB"/>
        </w:rPr>
      </w:pPr>
      <w:bookmarkStart w:id="7" w:name="_Toc305755526"/>
      <w:bookmarkStart w:id="8" w:name="_Toc220810869"/>
      <w:r w:rsidRPr="005A76DF">
        <w:rPr>
          <w:rFonts w:eastAsia="Times New Roman"/>
          <w:b/>
          <w:bCs/>
          <w:color w:val="auto"/>
          <w:szCs w:val="26"/>
          <w:lang w:val="en-GB"/>
        </w:rPr>
        <w:t>Background</w:t>
      </w:r>
      <w:bookmarkEnd w:id="7"/>
      <w:r w:rsidRPr="005A76DF">
        <w:rPr>
          <w:rFonts w:eastAsia="Times New Roman"/>
          <w:b/>
          <w:bCs/>
          <w:color w:val="auto"/>
          <w:szCs w:val="26"/>
          <w:lang w:val="en-GB"/>
        </w:rPr>
        <w:t xml:space="preserve"> </w:t>
      </w:r>
      <w:bookmarkEnd w:id="8"/>
      <w:r w:rsidR="00057C44" w:rsidRPr="005A76DF">
        <w:rPr>
          <w:rFonts w:eastAsia="Times New Roman"/>
          <w:b/>
          <w:bCs/>
          <w:color w:val="auto"/>
          <w:szCs w:val="26"/>
          <w:lang w:val="en-GB"/>
        </w:rPr>
        <w:t>of the Study</w:t>
      </w:r>
    </w:p>
    <w:p w14:paraId="0EF13BC4" w14:textId="20B9DE6C" w:rsidR="00EA6ED8" w:rsidRDefault="000E291B" w:rsidP="000E291B">
      <w:pPr>
        <w:spacing w:before="200" w:after="0"/>
        <w:ind w:firstLine="360"/>
        <w:outlineLvl w:val="1"/>
      </w:pPr>
      <w:r w:rsidRPr="000E291B">
        <w:t>It has been more than a year since the novel coronavirus disease (COVID-19) outbreak was first reported in Wuhan, China</w:t>
      </w:r>
      <w:r>
        <w:t>,</w:t>
      </w:r>
      <w:r w:rsidRPr="000E291B">
        <w:t xml:space="preserve"> yet it remains a global issue. Although several vaccines are already available to help prevent people from getting seriously ill or dying from </w:t>
      </w:r>
      <w:r>
        <w:t xml:space="preserve">the </w:t>
      </w:r>
      <w:r w:rsidR="00255423">
        <w:t>virus</w:t>
      </w:r>
      <w:r w:rsidRPr="000E291B">
        <w:t xml:space="preserve">, most countries are still struggling to battle the pandemic as the virus mutations continue to </w:t>
      </w:r>
      <w:r w:rsidR="00944764">
        <w:t>surface</w:t>
      </w:r>
      <w:r w:rsidRPr="000E291B">
        <w:t>.</w:t>
      </w:r>
    </w:p>
    <w:p w14:paraId="02092B4E" w14:textId="1846A83A" w:rsidR="00DD0256" w:rsidRDefault="000E291B" w:rsidP="000E291B">
      <w:pPr>
        <w:spacing w:before="200" w:after="0"/>
        <w:ind w:firstLine="360"/>
        <w:outlineLvl w:val="1"/>
        <w:rPr>
          <w:rFonts w:eastAsia="Times New Roman"/>
          <w:color w:val="auto"/>
          <w:szCs w:val="26"/>
          <w:lang w:val="en-GB"/>
        </w:rPr>
      </w:pPr>
      <w:r w:rsidRPr="000E291B">
        <w:rPr>
          <w:rFonts w:eastAsia="Times New Roman"/>
          <w:color w:val="auto"/>
          <w:szCs w:val="26"/>
          <w:lang w:val="en-GB"/>
        </w:rPr>
        <w:t>In the study entitled "Indirect Virus Transmission in Cluster of COVID-19 Cases, Wenzhou, China, 2020" by Cai, Jing et al. (2020),</w:t>
      </w:r>
      <w:r w:rsidR="00062D76">
        <w:rPr>
          <w:rFonts w:eastAsia="Times New Roman"/>
          <w:color w:val="auto"/>
          <w:szCs w:val="26"/>
          <w:lang w:val="en-GB"/>
        </w:rPr>
        <w:t xml:space="preserve"> researchers had</w:t>
      </w:r>
      <w:r w:rsidR="00944764">
        <w:rPr>
          <w:rFonts w:eastAsia="Times New Roman"/>
          <w:color w:val="auto"/>
          <w:szCs w:val="26"/>
          <w:lang w:val="en-GB"/>
        </w:rPr>
        <w:t xml:space="preserve"> </w:t>
      </w:r>
      <w:r w:rsidR="00062D76">
        <w:rPr>
          <w:rFonts w:eastAsia="Times New Roman"/>
          <w:color w:val="auto"/>
          <w:szCs w:val="26"/>
          <w:lang w:val="en-GB"/>
        </w:rPr>
        <w:t xml:space="preserve">performed </w:t>
      </w:r>
      <w:r w:rsidR="00062D76" w:rsidRPr="000E291B">
        <w:rPr>
          <w:rFonts w:eastAsia="Times New Roman"/>
          <w:color w:val="auto"/>
          <w:szCs w:val="26"/>
          <w:lang w:val="en-GB"/>
        </w:rPr>
        <w:t>data analysis</w:t>
      </w:r>
      <w:r w:rsidR="00062D76">
        <w:rPr>
          <w:rFonts w:eastAsia="Times New Roman"/>
          <w:color w:val="auto"/>
          <w:szCs w:val="26"/>
          <w:lang w:val="en-GB"/>
        </w:rPr>
        <w:t xml:space="preserve"> on COVID-19 cases associated with </w:t>
      </w:r>
      <w:r w:rsidR="00062D76" w:rsidRPr="00062D76">
        <w:rPr>
          <w:rFonts w:eastAsia="Times New Roman"/>
          <w:color w:val="auto"/>
          <w:szCs w:val="26"/>
          <w:lang w:val="en-GB"/>
        </w:rPr>
        <w:t>a shopping mall in Wenzhou</w:t>
      </w:r>
      <w:r w:rsidR="00062D76">
        <w:rPr>
          <w:rFonts w:eastAsia="Times New Roman"/>
          <w:color w:val="auto"/>
          <w:szCs w:val="26"/>
          <w:lang w:val="en-GB"/>
        </w:rPr>
        <w:t xml:space="preserve">. The results </w:t>
      </w:r>
      <w:r w:rsidR="00062D76" w:rsidRPr="000E291B">
        <w:rPr>
          <w:rFonts w:eastAsia="Times New Roman"/>
          <w:color w:val="auto"/>
          <w:szCs w:val="26"/>
          <w:lang w:val="en-GB"/>
        </w:rPr>
        <w:t>have</w:t>
      </w:r>
      <w:r w:rsidRPr="000E291B">
        <w:rPr>
          <w:rFonts w:eastAsia="Times New Roman"/>
          <w:color w:val="auto"/>
          <w:szCs w:val="26"/>
          <w:lang w:val="en-GB"/>
        </w:rPr>
        <w:t xml:space="preserve"> indicated indirect transmission of the Covid-19 virus resulting from contamination of common objects, virus </w:t>
      </w:r>
      <w:r w:rsidR="00B75148" w:rsidRPr="000E291B">
        <w:rPr>
          <w:rFonts w:eastAsia="Times New Roman"/>
          <w:color w:val="auto"/>
          <w:szCs w:val="26"/>
          <w:lang w:val="en-GB"/>
        </w:rPr>
        <w:t>aerosolization</w:t>
      </w:r>
      <w:r w:rsidRPr="000E291B">
        <w:rPr>
          <w:rFonts w:eastAsia="Times New Roman"/>
          <w:color w:val="auto"/>
          <w:szCs w:val="26"/>
          <w:lang w:val="en-GB"/>
        </w:rPr>
        <w:t xml:space="preserve"> in confined spaces, or spread of virus from asymptomatic infected individual.</w:t>
      </w:r>
      <w:r w:rsidR="00B75148">
        <w:rPr>
          <w:rFonts w:eastAsia="Times New Roman"/>
          <w:color w:val="auto"/>
          <w:szCs w:val="26"/>
          <w:lang w:val="en-GB"/>
        </w:rPr>
        <w:t xml:space="preserve"> </w:t>
      </w:r>
    </w:p>
    <w:p w14:paraId="34CE9D26" w14:textId="69B07FA7" w:rsidR="00463F7C" w:rsidRDefault="00463F7C" w:rsidP="00164B13">
      <w:pPr>
        <w:spacing w:before="200" w:after="0"/>
        <w:ind w:firstLine="360"/>
        <w:outlineLvl w:val="1"/>
        <w:rPr>
          <w:rFonts w:eastAsia="Times New Roman"/>
          <w:color w:val="auto"/>
          <w:szCs w:val="26"/>
          <w:lang w:val="en-GB"/>
        </w:rPr>
      </w:pPr>
      <w:r>
        <w:rPr>
          <w:rFonts w:eastAsia="Times New Roman"/>
          <w:color w:val="auto"/>
          <w:szCs w:val="26"/>
          <w:lang w:val="en-GB"/>
        </w:rPr>
        <w:t>In another</w:t>
      </w:r>
      <w:r w:rsidRPr="00463F7C">
        <w:rPr>
          <w:rFonts w:eastAsia="Times New Roman"/>
          <w:color w:val="auto"/>
          <w:szCs w:val="26"/>
          <w:lang w:val="en-GB"/>
        </w:rPr>
        <w:t xml:space="preserve"> study entitled "Association between mobility patterns and COVID-19 transmission in the USA: a mathematical modelling study" by </w:t>
      </w:r>
      <w:proofErr w:type="spellStart"/>
      <w:r w:rsidRPr="00463F7C">
        <w:rPr>
          <w:rFonts w:eastAsia="Times New Roman"/>
          <w:color w:val="auto"/>
          <w:szCs w:val="26"/>
          <w:lang w:val="en-GB"/>
        </w:rPr>
        <w:t>Badr</w:t>
      </w:r>
      <w:proofErr w:type="spellEnd"/>
      <w:r w:rsidRPr="00463F7C">
        <w:rPr>
          <w:rFonts w:eastAsia="Times New Roman"/>
          <w:color w:val="auto"/>
          <w:szCs w:val="26"/>
          <w:lang w:val="en-GB"/>
        </w:rPr>
        <w:t xml:space="preserve"> et al. (2020), </w:t>
      </w:r>
      <w:r w:rsidR="00164B13">
        <w:rPr>
          <w:rFonts w:eastAsia="Times New Roman"/>
          <w:color w:val="auto"/>
          <w:szCs w:val="26"/>
          <w:lang w:val="en-GB"/>
        </w:rPr>
        <w:t xml:space="preserve">results had </w:t>
      </w:r>
      <w:r w:rsidR="00164B13" w:rsidRPr="00164B13">
        <w:rPr>
          <w:rFonts w:eastAsia="Times New Roman"/>
          <w:color w:val="auto"/>
          <w:szCs w:val="26"/>
          <w:lang w:val="en-GB"/>
        </w:rPr>
        <w:t>show</w:t>
      </w:r>
      <w:r w:rsidR="00164B13">
        <w:rPr>
          <w:rFonts w:eastAsia="Times New Roman"/>
          <w:color w:val="auto"/>
          <w:szCs w:val="26"/>
          <w:lang w:val="en-GB"/>
        </w:rPr>
        <w:t>n</w:t>
      </w:r>
      <w:r w:rsidR="00164B13" w:rsidRPr="00164B13">
        <w:rPr>
          <w:rFonts w:eastAsia="Times New Roman"/>
          <w:color w:val="auto"/>
          <w:szCs w:val="26"/>
          <w:lang w:val="en-GB"/>
        </w:rPr>
        <w:t xml:space="preserve"> a strong and statistically significant correlation between social distancing, quantified by mobility patterns, and reduction of COVID-19 case growth.</w:t>
      </w:r>
      <w:r w:rsidR="00164B13">
        <w:rPr>
          <w:rFonts w:eastAsia="Times New Roman"/>
          <w:color w:val="auto"/>
          <w:szCs w:val="26"/>
          <w:lang w:val="en-GB"/>
        </w:rPr>
        <w:t xml:space="preserve"> </w:t>
      </w:r>
      <w:r w:rsidR="00062D76">
        <w:rPr>
          <w:rFonts w:eastAsia="Times New Roman"/>
          <w:color w:val="auto"/>
          <w:szCs w:val="26"/>
          <w:lang w:val="en-GB"/>
        </w:rPr>
        <w:t>With this, the</w:t>
      </w:r>
      <w:r>
        <w:rPr>
          <w:rFonts w:eastAsia="Times New Roman"/>
          <w:color w:val="auto"/>
          <w:szCs w:val="26"/>
          <w:lang w:val="en-GB"/>
        </w:rPr>
        <w:t xml:space="preserve"> researchers have emphasized</w:t>
      </w:r>
      <w:r w:rsidRPr="00463F7C">
        <w:rPr>
          <w:rFonts w:eastAsia="Times New Roman"/>
          <w:color w:val="auto"/>
          <w:szCs w:val="26"/>
          <w:lang w:val="en-GB"/>
        </w:rPr>
        <w:t xml:space="preserve"> the role of social distancing as an effective way to mitigate COVID-19 transmission and should remain part of personal and</w:t>
      </w:r>
      <w:r>
        <w:rPr>
          <w:rFonts w:eastAsia="Times New Roman"/>
          <w:color w:val="auto"/>
          <w:szCs w:val="26"/>
          <w:lang w:val="en-GB"/>
        </w:rPr>
        <w:t xml:space="preserve"> </w:t>
      </w:r>
      <w:r w:rsidRPr="00463F7C">
        <w:rPr>
          <w:rFonts w:eastAsia="Times New Roman"/>
          <w:color w:val="auto"/>
          <w:szCs w:val="26"/>
          <w:lang w:val="en-GB"/>
        </w:rPr>
        <w:t>institutional response to the pandemic</w:t>
      </w:r>
      <w:r w:rsidR="00164B13">
        <w:rPr>
          <w:rFonts w:eastAsia="Times New Roman"/>
          <w:color w:val="auto"/>
          <w:szCs w:val="26"/>
          <w:lang w:val="en-GB"/>
        </w:rPr>
        <w:t>.</w:t>
      </w:r>
    </w:p>
    <w:p w14:paraId="46F21410" w14:textId="6069F793" w:rsidR="00062D76" w:rsidRDefault="00062D76" w:rsidP="00770D5E">
      <w:pPr>
        <w:spacing w:before="200" w:after="0"/>
        <w:ind w:firstLine="360"/>
        <w:outlineLvl w:val="1"/>
        <w:rPr>
          <w:rFonts w:eastAsia="Times New Roman"/>
          <w:color w:val="auto"/>
          <w:szCs w:val="26"/>
          <w:lang w:val="en-GB"/>
        </w:rPr>
      </w:pPr>
      <w:r>
        <w:rPr>
          <w:rFonts w:eastAsia="Times New Roman"/>
          <w:color w:val="auto"/>
          <w:szCs w:val="26"/>
          <w:lang w:val="en-GB"/>
        </w:rPr>
        <w:t>T</w:t>
      </w:r>
      <w:r w:rsidRPr="00B75148">
        <w:rPr>
          <w:rFonts w:eastAsia="Times New Roman"/>
          <w:color w:val="auto"/>
          <w:szCs w:val="26"/>
          <w:lang w:val="en-GB"/>
        </w:rPr>
        <w:t xml:space="preserve">he World Health Organization have recommended maintaining an inter-personal distance of 1.5 or 2 m (about 6 feet) from each other to minimize the risk of contagion through the droplets that </w:t>
      </w:r>
      <w:r>
        <w:rPr>
          <w:rFonts w:eastAsia="Times New Roman"/>
          <w:color w:val="auto"/>
          <w:szCs w:val="26"/>
          <w:lang w:val="en-GB"/>
        </w:rPr>
        <w:t>an individual</w:t>
      </w:r>
      <w:r w:rsidRPr="00B75148">
        <w:rPr>
          <w:rFonts w:eastAsia="Times New Roman"/>
          <w:color w:val="auto"/>
          <w:szCs w:val="26"/>
          <w:lang w:val="en-GB"/>
        </w:rPr>
        <w:t xml:space="preserve"> usually disseminate </w:t>
      </w:r>
      <w:r>
        <w:rPr>
          <w:rFonts w:eastAsia="Times New Roman"/>
          <w:color w:val="auto"/>
          <w:szCs w:val="26"/>
          <w:lang w:val="en-GB"/>
        </w:rPr>
        <w:t>through their</w:t>
      </w:r>
      <w:r w:rsidRPr="00B75148">
        <w:rPr>
          <w:rFonts w:eastAsia="Times New Roman"/>
          <w:color w:val="auto"/>
          <w:szCs w:val="26"/>
          <w:lang w:val="en-GB"/>
        </w:rPr>
        <w:t xml:space="preserve"> nose and mouth.</w:t>
      </w:r>
    </w:p>
    <w:p w14:paraId="6462DC13" w14:textId="250B3E45" w:rsidR="00463F7C" w:rsidRDefault="00164B13" w:rsidP="002478AC">
      <w:pPr>
        <w:spacing w:before="200" w:after="0"/>
        <w:ind w:firstLine="360"/>
        <w:outlineLvl w:val="1"/>
        <w:rPr>
          <w:rFonts w:eastAsia="Times New Roman"/>
          <w:color w:val="auto"/>
          <w:szCs w:val="26"/>
          <w:lang w:val="en-GB"/>
        </w:rPr>
      </w:pPr>
      <w:r>
        <w:rPr>
          <w:rFonts w:eastAsia="Times New Roman"/>
          <w:color w:val="auto"/>
          <w:szCs w:val="26"/>
          <w:lang w:val="en-GB"/>
        </w:rPr>
        <w:t xml:space="preserve">Forecasting plays an important role </w:t>
      </w:r>
      <w:r w:rsidRPr="00164B13">
        <w:rPr>
          <w:rFonts w:eastAsia="Times New Roman"/>
          <w:color w:val="auto"/>
          <w:szCs w:val="26"/>
          <w:lang w:val="en-GB"/>
        </w:rPr>
        <w:t xml:space="preserve">during the pandemic </w:t>
      </w:r>
      <w:r>
        <w:rPr>
          <w:rFonts w:eastAsia="Times New Roman"/>
          <w:color w:val="auto"/>
          <w:szCs w:val="26"/>
          <w:lang w:val="en-GB"/>
        </w:rPr>
        <w:t xml:space="preserve">and is highly </w:t>
      </w:r>
      <w:r w:rsidRPr="00164B13">
        <w:rPr>
          <w:rFonts w:eastAsia="Times New Roman"/>
          <w:color w:val="auto"/>
          <w:szCs w:val="26"/>
          <w:lang w:val="en-GB"/>
        </w:rPr>
        <w:t xml:space="preserve">important for effective governmental decision making, for managing supply chain resources, and for </w:t>
      </w:r>
      <w:r w:rsidRPr="00164B13">
        <w:rPr>
          <w:rFonts w:eastAsia="Times New Roman"/>
          <w:color w:val="auto"/>
          <w:szCs w:val="26"/>
          <w:lang w:val="en-GB"/>
        </w:rPr>
        <w:lastRenderedPageBreak/>
        <w:t>informing very difficult political decisions as, for example, imposing a lockdown or curfews.</w:t>
      </w:r>
    </w:p>
    <w:p w14:paraId="632AEB4A" w14:textId="5BBFE00C" w:rsidR="00157782" w:rsidRDefault="000006C3" w:rsidP="005065B1">
      <w:pPr>
        <w:spacing w:before="200" w:after="0"/>
        <w:ind w:firstLine="360"/>
        <w:outlineLvl w:val="1"/>
        <w:rPr>
          <w:rFonts w:eastAsia="Times New Roman"/>
          <w:color w:val="auto"/>
        </w:rPr>
      </w:pPr>
      <w:r>
        <w:rPr>
          <w:rFonts w:eastAsia="Times New Roman"/>
          <w:color w:val="auto"/>
        </w:rPr>
        <w:t>T</w:t>
      </w:r>
      <w:r w:rsidR="00157782">
        <w:rPr>
          <w:rFonts w:eastAsia="Times New Roman"/>
          <w:color w:val="auto"/>
        </w:rPr>
        <w:t xml:space="preserve">he </w:t>
      </w:r>
      <w:r w:rsidR="00157782" w:rsidRPr="00157782">
        <w:rPr>
          <w:rFonts w:eastAsia="Times New Roman"/>
          <w:color w:val="auto"/>
        </w:rPr>
        <w:t xml:space="preserve">Inter-Agency Task Force for the Management of Emerging Infectious Diseases (IATF – EID) </w:t>
      </w:r>
      <w:r w:rsidR="00157782">
        <w:rPr>
          <w:rFonts w:eastAsia="Times New Roman"/>
          <w:color w:val="auto"/>
        </w:rPr>
        <w:t>acts as the</w:t>
      </w:r>
      <w:r w:rsidR="00157782" w:rsidRPr="00157782">
        <w:rPr>
          <w:rFonts w:eastAsia="Times New Roman"/>
          <w:color w:val="auto"/>
        </w:rPr>
        <w:t xml:space="preserve"> </w:t>
      </w:r>
      <w:r w:rsidR="00D3124C">
        <w:rPr>
          <w:rFonts w:eastAsia="Times New Roman"/>
          <w:color w:val="auto"/>
        </w:rPr>
        <w:t xml:space="preserve">Philippine </w:t>
      </w:r>
      <w:r w:rsidR="00157782" w:rsidRPr="00157782">
        <w:rPr>
          <w:rFonts w:eastAsia="Times New Roman"/>
          <w:color w:val="auto"/>
        </w:rPr>
        <w:t xml:space="preserve">government's instrument to assess, monitor, contain, </w:t>
      </w:r>
      <w:r w:rsidR="009B36FF" w:rsidRPr="00157782">
        <w:rPr>
          <w:rFonts w:eastAsia="Times New Roman"/>
          <w:color w:val="auto"/>
        </w:rPr>
        <w:t>control,</w:t>
      </w:r>
      <w:r w:rsidR="00157782" w:rsidRPr="00157782">
        <w:rPr>
          <w:rFonts w:eastAsia="Times New Roman"/>
          <w:color w:val="auto"/>
        </w:rPr>
        <w:t xml:space="preserve"> and prevent the spread </w:t>
      </w:r>
      <w:r w:rsidR="009B36FF">
        <w:rPr>
          <w:rFonts w:eastAsia="Times New Roman"/>
          <w:color w:val="auto"/>
        </w:rPr>
        <w:t xml:space="preserve">and local transmission </w:t>
      </w:r>
      <w:r w:rsidR="00157782" w:rsidRPr="00157782">
        <w:rPr>
          <w:rFonts w:eastAsia="Times New Roman"/>
          <w:color w:val="auto"/>
        </w:rPr>
        <w:t xml:space="preserve">of </w:t>
      </w:r>
      <w:r w:rsidR="005065B1">
        <w:rPr>
          <w:rFonts w:eastAsia="Times New Roman"/>
          <w:color w:val="auto"/>
        </w:rPr>
        <w:t>COVID-19. They perform r</w:t>
      </w:r>
      <w:r w:rsidR="00157782" w:rsidRPr="00157782">
        <w:rPr>
          <w:rFonts w:eastAsia="Times New Roman"/>
          <w:color w:val="auto"/>
        </w:rPr>
        <w:t>isk-level classifications of Provinces, Highly Urbanized Cities (HUCs), and Independent</w:t>
      </w:r>
      <w:r w:rsidR="00157782">
        <w:rPr>
          <w:rFonts w:eastAsia="Times New Roman"/>
          <w:color w:val="auto"/>
        </w:rPr>
        <w:t xml:space="preserve"> </w:t>
      </w:r>
      <w:r w:rsidR="00157782" w:rsidRPr="00157782">
        <w:rPr>
          <w:rFonts w:eastAsia="Times New Roman"/>
          <w:color w:val="auto"/>
        </w:rPr>
        <w:t>Component Cities (ICCs)</w:t>
      </w:r>
      <w:r w:rsidR="005065B1">
        <w:rPr>
          <w:rFonts w:eastAsia="Times New Roman"/>
          <w:color w:val="auto"/>
        </w:rPr>
        <w:t xml:space="preserve"> </w:t>
      </w:r>
      <w:r w:rsidR="003113FB">
        <w:rPr>
          <w:rFonts w:eastAsia="Times New Roman"/>
          <w:color w:val="auto"/>
        </w:rPr>
        <w:t>upon which they</w:t>
      </w:r>
      <w:r w:rsidR="005065B1">
        <w:rPr>
          <w:rFonts w:eastAsia="Times New Roman"/>
          <w:color w:val="auto"/>
        </w:rPr>
        <w:t xml:space="preserve"> implement localized lockdowns for </w:t>
      </w:r>
      <w:r w:rsidR="003113FB">
        <w:rPr>
          <w:rFonts w:eastAsia="Times New Roman"/>
          <w:color w:val="auto"/>
        </w:rPr>
        <w:t xml:space="preserve">identified </w:t>
      </w:r>
      <w:r w:rsidR="005065B1">
        <w:rPr>
          <w:rFonts w:eastAsia="Times New Roman"/>
          <w:color w:val="auto"/>
        </w:rPr>
        <w:t>critical areas.</w:t>
      </w:r>
    </w:p>
    <w:p w14:paraId="79803A36" w14:textId="34CF0762" w:rsidR="00753C4E" w:rsidRDefault="005065B1" w:rsidP="00FA06C1">
      <w:pPr>
        <w:spacing w:before="200" w:after="0"/>
        <w:ind w:firstLine="360"/>
        <w:outlineLvl w:val="1"/>
        <w:rPr>
          <w:rFonts w:eastAsia="Times New Roman"/>
          <w:color w:val="auto"/>
        </w:rPr>
      </w:pPr>
      <w:r>
        <w:rPr>
          <w:rFonts w:eastAsia="Times New Roman"/>
          <w:color w:val="auto"/>
        </w:rPr>
        <w:t xml:space="preserve">Enhanced Community Quarantine is the most restrictive quarantine </w:t>
      </w:r>
      <w:r w:rsidR="009B1569">
        <w:rPr>
          <w:rFonts w:eastAsia="Times New Roman"/>
          <w:color w:val="auto"/>
        </w:rPr>
        <w:t>classification</w:t>
      </w:r>
      <w:r w:rsidR="009B36FF">
        <w:rPr>
          <w:rFonts w:eastAsia="Times New Roman"/>
          <w:color w:val="auto"/>
        </w:rPr>
        <w:t xml:space="preserve"> </w:t>
      </w:r>
      <w:r w:rsidR="00F05259">
        <w:rPr>
          <w:rFonts w:eastAsia="Times New Roman"/>
          <w:color w:val="auto"/>
        </w:rPr>
        <w:t>where s</w:t>
      </w:r>
      <w:r w:rsidR="00F05259" w:rsidRPr="00F05259">
        <w:rPr>
          <w:rFonts w:eastAsia="Times New Roman"/>
          <w:color w:val="auto"/>
        </w:rPr>
        <w:t>trict home quarantine shall be observed in all households</w:t>
      </w:r>
      <w:r w:rsidR="00F05259">
        <w:rPr>
          <w:rFonts w:eastAsia="Times New Roman"/>
          <w:color w:val="auto"/>
        </w:rPr>
        <w:t>. P</w:t>
      </w:r>
      <w:r w:rsidR="003113FB">
        <w:rPr>
          <w:rFonts w:eastAsia="Times New Roman"/>
          <w:color w:val="auto"/>
        </w:rPr>
        <w:t>eople mobility</w:t>
      </w:r>
      <w:r w:rsidRPr="005065B1">
        <w:rPr>
          <w:rFonts w:eastAsia="Times New Roman"/>
          <w:color w:val="auto"/>
        </w:rPr>
        <w:t xml:space="preserve"> will be limited to accessing essential goods</w:t>
      </w:r>
      <w:r w:rsidR="00753C4E">
        <w:rPr>
          <w:rFonts w:eastAsia="Times New Roman"/>
          <w:color w:val="auto"/>
        </w:rPr>
        <w:t xml:space="preserve">, </w:t>
      </w:r>
      <w:r w:rsidRPr="005065B1">
        <w:rPr>
          <w:rFonts w:eastAsia="Times New Roman"/>
          <w:color w:val="auto"/>
        </w:rPr>
        <w:t>services and</w:t>
      </w:r>
      <w:r w:rsidR="00753C4E">
        <w:rPr>
          <w:rFonts w:eastAsia="Times New Roman"/>
          <w:color w:val="auto"/>
        </w:rPr>
        <w:t xml:space="preserve"> </w:t>
      </w:r>
      <w:r w:rsidRPr="005065B1">
        <w:rPr>
          <w:rFonts w:eastAsia="Times New Roman"/>
          <w:color w:val="auto"/>
        </w:rPr>
        <w:t>for work in offices or industries permitted to operat</w:t>
      </w:r>
      <w:r w:rsidR="009B36FF">
        <w:rPr>
          <w:rFonts w:eastAsia="Times New Roman"/>
          <w:color w:val="auto"/>
        </w:rPr>
        <w:t xml:space="preserve">e </w:t>
      </w:r>
      <w:r w:rsidR="00753C4E" w:rsidRPr="00753C4E">
        <w:rPr>
          <w:rFonts w:eastAsia="Times New Roman"/>
          <w:color w:val="auto"/>
        </w:rPr>
        <w:t>such as public and private hospitals, health, emergency and frontline services, essential goods manufacturers, and the likes.</w:t>
      </w:r>
      <w:r w:rsidR="00FA06C1">
        <w:rPr>
          <w:rFonts w:eastAsia="Times New Roman"/>
          <w:color w:val="auto"/>
        </w:rPr>
        <w:t xml:space="preserve"> </w:t>
      </w:r>
      <w:r w:rsidR="009B1569" w:rsidRPr="009B1569">
        <w:rPr>
          <w:rFonts w:eastAsia="Times New Roman"/>
          <w:color w:val="auto"/>
        </w:rPr>
        <w:t xml:space="preserve">Localities under an </w:t>
      </w:r>
      <w:r w:rsidR="00753C4E">
        <w:rPr>
          <w:rFonts w:eastAsia="Times New Roman"/>
          <w:color w:val="auto"/>
        </w:rPr>
        <w:t>E</w:t>
      </w:r>
      <w:r w:rsidR="009B1569" w:rsidRPr="009B1569">
        <w:rPr>
          <w:rFonts w:eastAsia="Times New Roman"/>
          <w:color w:val="auto"/>
        </w:rPr>
        <w:t xml:space="preserve">nhanced </w:t>
      </w:r>
      <w:r w:rsidR="00753C4E">
        <w:rPr>
          <w:rFonts w:eastAsia="Times New Roman"/>
          <w:color w:val="auto"/>
        </w:rPr>
        <w:t>C</w:t>
      </w:r>
      <w:r w:rsidR="009B1569" w:rsidRPr="009B1569">
        <w:rPr>
          <w:rFonts w:eastAsia="Times New Roman"/>
          <w:color w:val="auto"/>
        </w:rPr>
        <w:t xml:space="preserve">ommunity </w:t>
      </w:r>
      <w:r w:rsidR="00753C4E">
        <w:rPr>
          <w:rFonts w:eastAsia="Times New Roman"/>
          <w:color w:val="auto"/>
        </w:rPr>
        <w:t>Q</w:t>
      </w:r>
      <w:r w:rsidR="009B1569" w:rsidRPr="009B1569">
        <w:rPr>
          <w:rFonts w:eastAsia="Times New Roman"/>
          <w:color w:val="auto"/>
        </w:rPr>
        <w:t>uarantine (ECQ) are issue</w:t>
      </w:r>
      <w:r w:rsidR="00753C4E">
        <w:rPr>
          <w:rFonts w:eastAsia="Times New Roman"/>
          <w:color w:val="auto"/>
        </w:rPr>
        <w:t>d with</w:t>
      </w:r>
      <w:r w:rsidR="009B1569" w:rsidRPr="009B1569">
        <w:rPr>
          <w:rFonts w:eastAsia="Times New Roman"/>
          <w:color w:val="auto"/>
        </w:rPr>
        <w:t xml:space="preserve"> quarantine pass allowing </w:t>
      </w:r>
      <w:r w:rsidR="00753C4E">
        <w:rPr>
          <w:rFonts w:eastAsia="Times New Roman"/>
          <w:color w:val="auto"/>
        </w:rPr>
        <w:t>one person per household</w:t>
      </w:r>
      <w:r w:rsidR="009B1569" w:rsidRPr="009B1569">
        <w:rPr>
          <w:rFonts w:eastAsia="Times New Roman"/>
          <w:color w:val="auto"/>
        </w:rPr>
        <w:t xml:space="preserve"> to buy essential goods </w:t>
      </w:r>
      <w:r w:rsidR="00753C4E">
        <w:rPr>
          <w:rFonts w:eastAsia="Times New Roman"/>
          <w:color w:val="auto"/>
        </w:rPr>
        <w:t>or services.</w:t>
      </w:r>
    </w:p>
    <w:p w14:paraId="000D62D8" w14:textId="263CF53E" w:rsidR="00E92E62" w:rsidRDefault="00DE38A5" w:rsidP="00E92E62">
      <w:pPr>
        <w:spacing w:before="200" w:after="0"/>
        <w:ind w:firstLine="360"/>
        <w:outlineLvl w:val="1"/>
        <w:rPr>
          <w:rFonts w:eastAsia="Times New Roman"/>
          <w:color w:val="auto"/>
          <w:szCs w:val="26"/>
          <w:lang w:val="en-GB"/>
        </w:rPr>
      </w:pPr>
      <w:r>
        <w:rPr>
          <w:rFonts w:eastAsia="Times New Roman"/>
          <w:color w:val="auto"/>
          <w:szCs w:val="26"/>
          <w:lang w:val="en-GB"/>
        </w:rPr>
        <w:t>The current</w:t>
      </w:r>
      <w:r w:rsidR="00E92E62">
        <w:rPr>
          <w:rFonts w:eastAsia="Times New Roman"/>
          <w:color w:val="auto"/>
          <w:szCs w:val="26"/>
          <w:lang w:val="en-GB"/>
        </w:rPr>
        <w:t xml:space="preserve"> implementation</w:t>
      </w:r>
      <w:r>
        <w:rPr>
          <w:rFonts w:eastAsia="Times New Roman"/>
          <w:color w:val="auto"/>
          <w:szCs w:val="26"/>
          <w:lang w:val="en-GB"/>
        </w:rPr>
        <w:t xml:space="preserve"> of quarantine pass</w:t>
      </w:r>
      <w:r w:rsidR="00E92E62">
        <w:rPr>
          <w:rFonts w:eastAsia="Times New Roman"/>
          <w:color w:val="auto"/>
          <w:szCs w:val="26"/>
          <w:lang w:val="en-GB"/>
        </w:rPr>
        <w:t xml:space="preserve"> </w:t>
      </w:r>
      <w:r>
        <w:rPr>
          <w:rFonts w:eastAsia="Times New Roman"/>
          <w:color w:val="auto"/>
          <w:szCs w:val="26"/>
          <w:lang w:val="en-GB"/>
        </w:rPr>
        <w:t>is</w:t>
      </w:r>
      <w:r w:rsidR="00E92E62">
        <w:rPr>
          <w:rFonts w:eastAsia="Times New Roman"/>
          <w:color w:val="auto"/>
          <w:szCs w:val="26"/>
          <w:lang w:val="en-GB"/>
        </w:rPr>
        <w:t xml:space="preserve"> </w:t>
      </w:r>
      <w:r>
        <w:rPr>
          <w:rFonts w:eastAsia="Times New Roman"/>
          <w:color w:val="auto"/>
          <w:szCs w:val="26"/>
          <w:lang w:val="en-GB"/>
        </w:rPr>
        <w:t>done</w:t>
      </w:r>
      <w:r w:rsidR="00E92E62">
        <w:rPr>
          <w:rFonts w:eastAsia="Times New Roman"/>
          <w:color w:val="auto"/>
          <w:szCs w:val="26"/>
          <w:lang w:val="en-GB"/>
        </w:rPr>
        <w:t xml:space="preserve"> manual</w:t>
      </w:r>
      <w:r>
        <w:rPr>
          <w:rFonts w:eastAsia="Times New Roman"/>
          <w:color w:val="auto"/>
          <w:szCs w:val="26"/>
          <w:lang w:val="en-GB"/>
        </w:rPr>
        <w:t>ly</w:t>
      </w:r>
      <w:r w:rsidR="00E92E62">
        <w:rPr>
          <w:rFonts w:eastAsia="Times New Roman"/>
          <w:color w:val="auto"/>
          <w:szCs w:val="26"/>
          <w:lang w:val="en-GB"/>
        </w:rPr>
        <w:t xml:space="preserve"> </w:t>
      </w:r>
      <w:r>
        <w:rPr>
          <w:rFonts w:eastAsia="Times New Roman"/>
          <w:color w:val="auto"/>
          <w:szCs w:val="26"/>
          <w:lang w:val="en-GB"/>
        </w:rPr>
        <w:t xml:space="preserve">on which </w:t>
      </w:r>
      <w:r w:rsidR="00E92E62">
        <w:rPr>
          <w:rFonts w:eastAsia="Times New Roman"/>
          <w:color w:val="auto"/>
          <w:szCs w:val="26"/>
          <w:lang w:val="en-GB"/>
        </w:rPr>
        <w:t>several issues had been observed</w:t>
      </w:r>
      <w:r>
        <w:rPr>
          <w:rFonts w:eastAsia="Times New Roman"/>
          <w:color w:val="auto"/>
          <w:szCs w:val="26"/>
          <w:lang w:val="en-GB"/>
        </w:rPr>
        <w:t xml:space="preserve">. </w:t>
      </w:r>
      <w:r w:rsidR="00E92E62" w:rsidRPr="007C74A5">
        <w:rPr>
          <w:rFonts w:eastAsia="Times New Roman"/>
          <w:color w:val="auto"/>
          <w:szCs w:val="26"/>
          <w:lang w:val="en-GB"/>
        </w:rPr>
        <w:t>An advisory from DILG Region V has been released on March 20, 2020, advising Provincial Directors to instruct Local Officials that the issuance of quarantine pass slips must be distributed on house-to-house basis in their areas of responsibility as releasing of Barangay pass in Barangay Halls defeats the intent of the Enhance Community Quarantine and Social Distancing.</w:t>
      </w:r>
      <w:r w:rsidR="00E92E62">
        <w:rPr>
          <w:rFonts w:eastAsia="Times New Roman"/>
          <w:color w:val="auto"/>
          <w:szCs w:val="26"/>
          <w:lang w:val="en-GB"/>
        </w:rPr>
        <w:t xml:space="preserve"> On a news </w:t>
      </w:r>
      <w:r w:rsidR="00E92E62" w:rsidRPr="0066168A">
        <w:rPr>
          <w:rFonts w:eastAsia="Times New Roman"/>
          <w:color w:val="auto"/>
          <w:szCs w:val="26"/>
          <w:lang w:val="en-GB"/>
        </w:rPr>
        <w:t>article from Inquirer.net released on 2</w:t>
      </w:r>
      <w:r w:rsidR="00E92E62">
        <w:rPr>
          <w:rFonts w:eastAsia="Times New Roman"/>
          <w:color w:val="auto"/>
          <w:szCs w:val="26"/>
          <w:lang w:val="en-GB"/>
        </w:rPr>
        <w:t>3</w:t>
      </w:r>
      <w:r w:rsidR="00E92E62" w:rsidRPr="0066168A">
        <w:rPr>
          <w:rFonts w:eastAsia="Times New Roman"/>
          <w:color w:val="auto"/>
          <w:szCs w:val="26"/>
          <w:lang w:val="en-GB"/>
        </w:rPr>
        <w:t xml:space="preserve"> March 2020,</w:t>
      </w:r>
      <w:r w:rsidR="00E92E62">
        <w:rPr>
          <w:rFonts w:eastAsia="Times New Roman"/>
          <w:color w:val="auto"/>
          <w:szCs w:val="26"/>
          <w:lang w:val="en-GB"/>
        </w:rPr>
        <w:t xml:space="preserve"> a </w:t>
      </w:r>
      <w:r w:rsidR="00E92E62" w:rsidRPr="0066168A">
        <w:rPr>
          <w:rFonts w:eastAsia="Times New Roman"/>
          <w:color w:val="auto"/>
          <w:szCs w:val="26"/>
          <w:lang w:val="en-GB"/>
        </w:rPr>
        <w:t>barangay captain in Lanao del Sur has been arrested for “selling” passes that would allow people to leave their homes during the quarantine period.</w:t>
      </w:r>
    </w:p>
    <w:p w14:paraId="1C95B84F" w14:textId="4CD134FB" w:rsidR="00E92E62" w:rsidRDefault="00E92E62" w:rsidP="00E92E62">
      <w:pPr>
        <w:spacing w:before="200" w:after="0"/>
        <w:ind w:firstLine="360"/>
        <w:outlineLvl w:val="1"/>
        <w:rPr>
          <w:rFonts w:eastAsia="Times New Roman"/>
          <w:color w:val="auto"/>
          <w:szCs w:val="26"/>
          <w:lang w:val="en-GB"/>
        </w:rPr>
      </w:pPr>
      <w:r>
        <w:rPr>
          <w:rFonts w:eastAsia="Times New Roman"/>
          <w:color w:val="auto"/>
          <w:szCs w:val="26"/>
          <w:lang w:val="en-GB"/>
        </w:rPr>
        <w:t>By developing a mobile responsive application, these issues and the manual effort spent in generating and validating quarantine passes can be resolved</w:t>
      </w:r>
      <w:r w:rsidR="00FF2809">
        <w:rPr>
          <w:rFonts w:eastAsia="Times New Roman"/>
          <w:color w:val="auto"/>
          <w:szCs w:val="26"/>
          <w:lang w:val="en-GB"/>
        </w:rPr>
        <w:t>. A</w:t>
      </w:r>
      <w:r>
        <w:rPr>
          <w:rFonts w:eastAsia="Times New Roman"/>
          <w:color w:val="auto"/>
          <w:szCs w:val="26"/>
          <w:lang w:val="en-GB"/>
        </w:rPr>
        <w:t>ugmented with decision support system</w:t>
      </w:r>
      <w:r w:rsidR="00FF2809">
        <w:rPr>
          <w:rFonts w:eastAsia="Times New Roman"/>
          <w:color w:val="auto"/>
          <w:szCs w:val="26"/>
          <w:lang w:val="en-GB"/>
        </w:rPr>
        <w:t>, the proposed application will</w:t>
      </w:r>
      <w:r>
        <w:rPr>
          <w:rFonts w:eastAsia="Times New Roman"/>
          <w:color w:val="auto"/>
          <w:szCs w:val="26"/>
          <w:lang w:val="en-GB"/>
        </w:rPr>
        <w:t xml:space="preserve"> enable the government and </w:t>
      </w:r>
      <w:r w:rsidR="00FF2809">
        <w:rPr>
          <w:rFonts w:eastAsia="Times New Roman"/>
          <w:color w:val="auto"/>
          <w:szCs w:val="26"/>
          <w:lang w:val="en-GB"/>
        </w:rPr>
        <w:t>residents</w:t>
      </w:r>
      <w:r>
        <w:rPr>
          <w:rFonts w:eastAsia="Times New Roman"/>
          <w:color w:val="auto"/>
          <w:szCs w:val="26"/>
          <w:lang w:val="en-GB"/>
        </w:rPr>
        <w:t xml:space="preserve"> to reduce </w:t>
      </w:r>
      <w:r w:rsidR="00FF2809">
        <w:rPr>
          <w:rFonts w:eastAsia="Times New Roman"/>
          <w:color w:val="auto"/>
          <w:szCs w:val="26"/>
          <w:lang w:val="en-GB"/>
        </w:rPr>
        <w:t>make informed decisions aiming to reduce the transmission of COVID-19 virus.</w:t>
      </w:r>
    </w:p>
    <w:p w14:paraId="26F9F6B1" w14:textId="5E799BBF" w:rsidR="00F0183D" w:rsidRDefault="00F0183D" w:rsidP="00923A4E">
      <w:pPr>
        <w:spacing w:before="200" w:after="0"/>
        <w:ind w:firstLine="360"/>
        <w:outlineLvl w:val="1"/>
        <w:rPr>
          <w:rFonts w:eastAsia="Times New Roman"/>
          <w:color w:val="auto"/>
          <w:szCs w:val="26"/>
          <w:lang w:val="en-GB"/>
        </w:rPr>
      </w:pPr>
    </w:p>
    <w:p w14:paraId="0F3E2108" w14:textId="1E93593C" w:rsidR="00C23CB7" w:rsidRPr="005A7D43" w:rsidRDefault="00A17BB0" w:rsidP="005A7D43">
      <w:pPr>
        <w:pStyle w:val="ListParagraph"/>
        <w:numPr>
          <w:ilvl w:val="1"/>
          <w:numId w:val="6"/>
        </w:numPr>
        <w:spacing w:before="200" w:after="0"/>
        <w:outlineLvl w:val="1"/>
        <w:rPr>
          <w:rFonts w:eastAsia="Times New Roman"/>
          <w:b/>
          <w:bCs/>
          <w:color w:val="auto"/>
          <w:szCs w:val="26"/>
        </w:rPr>
      </w:pPr>
      <w:r w:rsidRPr="005A7D43">
        <w:rPr>
          <w:rFonts w:eastAsia="Times New Roman"/>
          <w:b/>
          <w:bCs/>
          <w:color w:val="auto"/>
          <w:szCs w:val="26"/>
        </w:rPr>
        <w:t>Statement of the Problem</w:t>
      </w:r>
      <w:bookmarkStart w:id="9" w:name="_Toc220810871"/>
      <w:bookmarkStart w:id="10" w:name="_Toc305755528"/>
    </w:p>
    <w:p w14:paraId="5F8FB6A3" w14:textId="77777777" w:rsidR="005A7D43" w:rsidRPr="005A7D43" w:rsidRDefault="005A7D43" w:rsidP="005A7D43">
      <w:pPr>
        <w:pStyle w:val="ListParagraph"/>
        <w:spacing w:before="200" w:after="0"/>
        <w:ind w:left="360" w:firstLine="0"/>
        <w:outlineLvl w:val="1"/>
        <w:rPr>
          <w:rFonts w:eastAsia="Times New Roman"/>
          <w:b/>
          <w:bCs/>
          <w:color w:val="auto"/>
          <w:szCs w:val="26"/>
        </w:rPr>
      </w:pPr>
    </w:p>
    <w:p w14:paraId="21222723" w14:textId="57CC2EF0" w:rsidR="00555C5B" w:rsidRDefault="00157782" w:rsidP="00E04739">
      <w:pPr>
        <w:ind w:firstLine="0"/>
        <w:rPr>
          <w:rFonts w:eastAsia="Times New Roman"/>
          <w:color w:val="auto"/>
        </w:rPr>
      </w:pPr>
      <w:r>
        <w:rPr>
          <w:rFonts w:eastAsia="Times New Roman"/>
          <w:color w:val="auto"/>
        </w:rPr>
        <w:tab/>
      </w:r>
      <w:r w:rsidR="002F45CD">
        <w:rPr>
          <w:rFonts w:eastAsia="Times New Roman"/>
          <w:color w:val="auto"/>
        </w:rPr>
        <w:t xml:space="preserve">The </w:t>
      </w:r>
      <w:r w:rsidR="001026B0">
        <w:rPr>
          <w:rFonts w:eastAsia="Times New Roman"/>
          <w:color w:val="auto"/>
        </w:rPr>
        <w:t>current</w:t>
      </w:r>
      <w:r w:rsidR="00C23CB7">
        <w:rPr>
          <w:rFonts w:eastAsia="Times New Roman"/>
          <w:color w:val="auto"/>
        </w:rPr>
        <w:t xml:space="preserve"> </w:t>
      </w:r>
      <w:r w:rsidR="002F45CD">
        <w:rPr>
          <w:rFonts w:eastAsia="Times New Roman"/>
          <w:color w:val="auto"/>
        </w:rPr>
        <w:t xml:space="preserve">process </w:t>
      </w:r>
      <w:r w:rsidR="00C23CB7">
        <w:rPr>
          <w:rFonts w:eastAsia="Times New Roman"/>
          <w:color w:val="auto"/>
        </w:rPr>
        <w:t>of generati</w:t>
      </w:r>
      <w:r w:rsidR="001F3D1C">
        <w:rPr>
          <w:rFonts w:eastAsia="Times New Roman"/>
          <w:color w:val="auto"/>
        </w:rPr>
        <w:t>ng</w:t>
      </w:r>
      <w:r w:rsidR="00C23CB7">
        <w:rPr>
          <w:rFonts w:eastAsia="Times New Roman"/>
          <w:color w:val="auto"/>
        </w:rPr>
        <w:t xml:space="preserve">, </w:t>
      </w:r>
      <w:r w:rsidR="001026B0">
        <w:rPr>
          <w:rFonts w:eastAsia="Times New Roman"/>
          <w:color w:val="auto"/>
        </w:rPr>
        <w:t>issu</w:t>
      </w:r>
      <w:r w:rsidR="001F3D1C">
        <w:rPr>
          <w:rFonts w:eastAsia="Times New Roman"/>
          <w:color w:val="auto"/>
        </w:rPr>
        <w:t>ing</w:t>
      </w:r>
      <w:r w:rsidR="001026B0">
        <w:rPr>
          <w:rFonts w:eastAsia="Times New Roman"/>
          <w:color w:val="auto"/>
        </w:rPr>
        <w:t>,</w:t>
      </w:r>
      <w:r w:rsidR="00C23CB7">
        <w:rPr>
          <w:rFonts w:eastAsia="Times New Roman"/>
          <w:color w:val="auto"/>
        </w:rPr>
        <w:t xml:space="preserve"> and </w:t>
      </w:r>
      <w:r w:rsidR="001F3D1C">
        <w:rPr>
          <w:rFonts w:eastAsia="Times New Roman"/>
          <w:color w:val="auto"/>
        </w:rPr>
        <w:t>validating quarantine</w:t>
      </w:r>
      <w:r w:rsidR="00C23CB7">
        <w:rPr>
          <w:rFonts w:eastAsia="Times New Roman"/>
          <w:color w:val="auto"/>
        </w:rPr>
        <w:t xml:space="preserve"> passes </w:t>
      </w:r>
      <w:r w:rsidR="002F45CD">
        <w:rPr>
          <w:rFonts w:eastAsia="Times New Roman"/>
          <w:color w:val="auto"/>
        </w:rPr>
        <w:t>mostly</w:t>
      </w:r>
      <w:r w:rsidR="0052750B">
        <w:rPr>
          <w:rFonts w:eastAsia="Times New Roman"/>
          <w:color w:val="auto"/>
        </w:rPr>
        <w:t xml:space="preserve"> </w:t>
      </w:r>
      <w:r w:rsidR="002F45CD">
        <w:rPr>
          <w:rFonts w:eastAsia="Times New Roman"/>
          <w:color w:val="auto"/>
        </w:rPr>
        <w:t>involves</w:t>
      </w:r>
      <w:r w:rsidR="00AA458F">
        <w:rPr>
          <w:rFonts w:eastAsia="Times New Roman"/>
          <w:color w:val="auto"/>
        </w:rPr>
        <w:t xml:space="preserve"> </w:t>
      </w:r>
      <w:r w:rsidR="0052750B">
        <w:rPr>
          <w:rFonts w:eastAsia="Times New Roman"/>
          <w:color w:val="auto"/>
        </w:rPr>
        <w:t>face to face interaction</w:t>
      </w:r>
      <w:r w:rsidR="00AA458F">
        <w:rPr>
          <w:rFonts w:eastAsia="Times New Roman"/>
          <w:color w:val="auto"/>
        </w:rPr>
        <w:t xml:space="preserve"> defeat</w:t>
      </w:r>
      <w:r w:rsidR="009D63EC">
        <w:rPr>
          <w:rFonts w:eastAsia="Times New Roman"/>
          <w:color w:val="auto"/>
        </w:rPr>
        <w:t>ing</w:t>
      </w:r>
      <w:r w:rsidR="00AA458F">
        <w:rPr>
          <w:rFonts w:eastAsia="Times New Roman"/>
          <w:color w:val="auto"/>
        </w:rPr>
        <w:t xml:space="preserve"> the purpose of the </w:t>
      </w:r>
      <w:r w:rsidR="001026B0">
        <w:rPr>
          <w:rFonts w:eastAsia="Times New Roman"/>
          <w:color w:val="auto"/>
        </w:rPr>
        <w:t>Enhance</w:t>
      </w:r>
      <w:r w:rsidR="002D30D7">
        <w:rPr>
          <w:rFonts w:eastAsia="Times New Roman"/>
          <w:color w:val="auto"/>
        </w:rPr>
        <w:t>d</w:t>
      </w:r>
      <w:r w:rsidR="001026B0">
        <w:rPr>
          <w:rFonts w:eastAsia="Times New Roman"/>
          <w:color w:val="auto"/>
        </w:rPr>
        <w:t xml:space="preserve"> Community Q</w:t>
      </w:r>
      <w:r w:rsidR="00AA458F">
        <w:rPr>
          <w:rFonts w:eastAsia="Times New Roman"/>
          <w:color w:val="auto"/>
        </w:rPr>
        <w:t>uarantine</w:t>
      </w:r>
      <w:r w:rsidR="001026B0">
        <w:rPr>
          <w:rFonts w:eastAsia="Times New Roman"/>
          <w:color w:val="auto"/>
        </w:rPr>
        <w:t>. Not only</w:t>
      </w:r>
      <w:r w:rsidR="00154E89">
        <w:rPr>
          <w:rFonts w:eastAsia="Times New Roman"/>
          <w:color w:val="auto"/>
        </w:rPr>
        <w:t xml:space="preserve"> that it</w:t>
      </w:r>
      <w:r w:rsidR="00C23CB7">
        <w:rPr>
          <w:rFonts w:eastAsia="Times New Roman"/>
          <w:color w:val="auto"/>
        </w:rPr>
        <w:t xml:space="preserve"> requir</w:t>
      </w:r>
      <w:r w:rsidR="00154E89">
        <w:rPr>
          <w:rFonts w:eastAsia="Times New Roman"/>
          <w:color w:val="auto"/>
        </w:rPr>
        <w:t>es</w:t>
      </w:r>
      <w:r w:rsidR="00C23CB7">
        <w:rPr>
          <w:rFonts w:eastAsia="Times New Roman"/>
          <w:color w:val="auto"/>
        </w:rPr>
        <w:t xml:space="preserve"> a lot of time and </w:t>
      </w:r>
      <w:r w:rsidR="00CF6C55">
        <w:rPr>
          <w:rFonts w:eastAsia="Times New Roman"/>
          <w:color w:val="auto"/>
        </w:rPr>
        <w:t>effort,</w:t>
      </w:r>
      <w:r w:rsidR="00C23CB7">
        <w:rPr>
          <w:rFonts w:eastAsia="Times New Roman"/>
          <w:color w:val="auto"/>
        </w:rPr>
        <w:t xml:space="preserve"> </w:t>
      </w:r>
      <w:r w:rsidR="00154E89">
        <w:rPr>
          <w:rFonts w:eastAsia="Times New Roman"/>
          <w:color w:val="auto"/>
        </w:rPr>
        <w:t>but it</w:t>
      </w:r>
      <w:r w:rsidR="00C23CB7">
        <w:rPr>
          <w:rFonts w:eastAsia="Times New Roman"/>
          <w:color w:val="auto"/>
        </w:rPr>
        <w:t xml:space="preserve"> is</w:t>
      </w:r>
      <w:r w:rsidR="00154E89">
        <w:rPr>
          <w:rFonts w:eastAsia="Times New Roman"/>
          <w:color w:val="auto"/>
        </w:rPr>
        <w:t xml:space="preserve"> also</w:t>
      </w:r>
      <w:r w:rsidR="00C23CB7">
        <w:rPr>
          <w:rFonts w:eastAsia="Times New Roman"/>
          <w:color w:val="auto"/>
        </w:rPr>
        <w:t xml:space="preserve"> </w:t>
      </w:r>
      <w:r w:rsidR="00154E89">
        <w:rPr>
          <w:rFonts w:eastAsia="Times New Roman"/>
          <w:color w:val="auto"/>
        </w:rPr>
        <w:t>prone</w:t>
      </w:r>
      <w:r w:rsidR="00C23CB7">
        <w:rPr>
          <w:rFonts w:eastAsia="Times New Roman"/>
          <w:color w:val="auto"/>
        </w:rPr>
        <w:t xml:space="preserve"> to </w:t>
      </w:r>
      <w:r w:rsidR="00CF6C55">
        <w:rPr>
          <w:rFonts w:eastAsia="Times New Roman"/>
          <w:color w:val="auto"/>
        </w:rPr>
        <w:t>exploitations</w:t>
      </w:r>
      <w:r w:rsidR="009D63EC">
        <w:rPr>
          <w:rFonts w:eastAsia="Times New Roman"/>
          <w:color w:val="auto"/>
        </w:rPr>
        <w:t xml:space="preserve"> </w:t>
      </w:r>
      <w:r w:rsidR="00154E89">
        <w:rPr>
          <w:rFonts w:eastAsia="Times New Roman"/>
          <w:color w:val="auto"/>
        </w:rPr>
        <w:t xml:space="preserve">by </w:t>
      </w:r>
      <w:r w:rsidR="009D63EC">
        <w:rPr>
          <w:rFonts w:eastAsia="Times New Roman"/>
          <w:color w:val="auto"/>
        </w:rPr>
        <w:t xml:space="preserve">those who wanted to </w:t>
      </w:r>
      <w:r w:rsidR="00154E89">
        <w:rPr>
          <w:rFonts w:eastAsia="Times New Roman"/>
          <w:color w:val="auto"/>
        </w:rPr>
        <w:t>get pass</w:t>
      </w:r>
      <w:r w:rsidR="009D63EC">
        <w:rPr>
          <w:rFonts w:eastAsia="Times New Roman"/>
          <w:color w:val="auto"/>
        </w:rPr>
        <w:t xml:space="preserve"> the quarantine guidelines.</w:t>
      </w:r>
    </w:p>
    <w:p w14:paraId="09F69A68" w14:textId="7EA11A3D" w:rsidR="001F3D1C" w:rsidRDefault="002C495F" w:rsidP="002C495F">
      <w:pPr>
        <w:rPr>
          <w:rFonts w:eastAsia="Times New Roman"/>
          <w:color w:val="auto"/>
        </w:rPr>
      </w:pPr>
      <w:r>
        <w:rPr>
          <w:rFonts w:eastAsia="Times New Roman"/>
          <w:color w:val="auto"/>
        </w:rPr>
        <w:t xml:space="preserve">The manual process does not have proper means to validate and authenticate the quarantine pass, thus, authorities are unable to apprehend any offenders. </w:t>
      </w:r>
      <w:r w:rsidR="001F3D1C">
        <w:rPr>
          <w:rFonts w:eastAsia="Times New Roman"/>
          <w:color w:val="auto"/>
        </w:rPr>
        <w:t>Th</w:t>
      </w:r>
      <w:r>
        <w:rPr>
          <w:rFonts w:eastAsia="Times New Roman"/>
          <w:color w:val="auto"/>
        </w:rPr>
        <w:t>ese</w:t>
      </w:r>
      <w:r w:rsidR="001F3D1C">
        <w:rPr>
          <w:rFonts w:eastAsia="Times New Roman"/>
          <w:color w:val="auto"/>
        </w:rPr>
        <w:t xml:space="preserve"> loopholes </w:t>
      </w:r>
      <w:r w:rsidR="00043510">
        <w:rPr>
          <w:rFonts w:eastAsia="Times New Roman"/>
          <w:color w:val="auto"/>
        </w:rPr>
        <w:t xml:space="preserve">may </w:t>
      </w:r>
      <w:r>
        <w:rPr>
          <w:rFonts w:eastAsia="Times New Roman"/>
          <w:color w:val="auto"/>
        </w:rPr>
        <w:t xml:space="preserve">eventually </w:t>
      </w:r>
      <w:r w:rsidR="00043510">
        <w:rPr>
          <w:rFonts w:eastAsia="Times New Roman"/>
          <w:color w:val="auto"/>
        </w:rPr>
        <w:t>result to a</w:t>
      </w:r>
      <w:r w:rsidR="001F3D1C">
        <w:rPr>
          <w:rFonts w:eastAsia="Times New Roman"/>
          <w:color w:val="auto"/>
        </w:rPr>
        <w:t xml:space="preserve">n increase in the </w:t>
      </w:r>
      <w:r w:rsidR="00043510">
        <w:rPr>
          <w:rFonts w:eastAsia="Times New Roman"/>
          <w:color w:val="auto"/>
        </w:rPr>
        <w:t xml:space="preserve">number of unauthorized persons outside </w:t>
      </w:r>
      <w:r w:rsidR="001F3D1C">
        <w:rPr>
          <w:rFonts w:eastAsia="Times New Roman"/>
          <w:color w:val="auto"/>
        </w:rPr>
        <w:t xml:space="preserve">of </w:t>
      </w:r>
      <w:r w:rsidR="00043510">
        <w:rPr>
          <w:rFonts w:eastAsia="Times New Roman"/>
          <w:color w:val="auto"/>
        </w:rPr>
        <w:t>residence</w:t>
      </w:r>
      <w:r>
        <w:rPr>
          <w:rFonts w:eastAsia="Times New Roman"/>
          <w:color w:val="auto"/>
        </w:rPr>
        <w:t xml:space="preserve"> that forfeits the effectiveness of the quarantine guideline.</w:t>
      </w:r>
    </w:p>
    <w:p w14:paraId="4E8901F4" w14:textId="54918131" w:rsidR="001F65E8" w:rsidRDefault="00043510" w:rsidP="002C495F">
      <w:pPr>
        <w:rPr>
          <w:rFonts w:eastAsia="Times New Roman"/>
          <w:color w:val="auto"/>
        </w:rPr>
      </w:pPr>
      <w:r>
        <w:rPr>
          <w:rFonts w:eastAsia="Times New Roman"/>
          <w:color w:val="auto"/>
        </w:rPr>
        <w:t xml:space="preserve">The </w:t>
      </w:r>
      <w:r w:rsidR="002C495F">
        <w:rPr>
          <w:rFonts w:eastAsia="Times New Roman"/>
          <w:color w:val="auto"/>
        </w:rPr>
        <w:t xml:space="preserve">policies </w:t>
      </w:r>
      <w:r>
        <w:rPr>
          <w:rFonts w:eastAsia="Times New Roman"/>
          <w:color w:val="auto"/>
        </w:rPr>
        <w:t xml:space="preserve">alone set by IATF during Enhanced Community Quarantine </w:t>
      </w:r>
      <w:r w:rsidR="00CD794A">
        <w:rPr>
          <w:rFonts w:eastAsia="Times New Roman"/>
          <w:color w:val="auto"/>
        </w:rPr>
        <w:t>become</w:t>
      </w:r>
      <w:r>
        <w:rPr>
          <w:rFonts w:eastAsia="Times New Roman"/>
          <w:color w:val="auto"/>
        </w:rPr>
        <w:t xml:space="preserve"> </w:t>
      </w:r>
      <w:r w:rsidR="002C495F">
        <w:rPr>
          <w:rFonts w:eastAsia="Times New Roman"/>
          <w:color w:val="auto"/>
        </w:rPr>
        <w:t>less</w:t>
      </w:r>
      <w:r>
        <w:rPr>
          <w:rFonts w:eastAsia="Times New Roman"/>
          <w:color w:val="auto"/>
        </w:rPr>
        <w:t xml:space="preserve"> efficient if not </w:t>
      </w:r>
      <w:r w:rsidR="002C495F">
        <w:rPr>
          <w:rFonts w:eastAsia="Times New Roman"/>
          <w:color w:val="auto"/>
        </w:rPr>
        <w:t>implemented with appropriate tools</w:t>
      </w:r>
      <w:r>
        <w:rPr>
          <w:rFonts w:eastAsia="Times New Roman"/>
          <w:color w:val="auto"/>
        </w:rPr>
        <w:t xml:space="preserve"> </w:t>
      </w:r>
      <w:r w:rsidR="0096709D" w:rsidRPr="00770D5E">
        <w:rPr>
          <w:rFonts w:eastAsia="Times New Roman"/>
          <w:color w:val="auto"/>
        </w:rPr>
        <w:t xml:space="preserve">and </w:t>
      </w:r>
      <w:r w:rsidR="00770D5E">
        <w:rPr>
          <w:rFonts w:eastAsia="Times New Roman"/>
          <w:color w:val="auto"/>
        </w:rPr>
        <w:t>risks are not managed.</w:t>
      </w:r>
      <w:r w:rsidR="001F65E8">
        <w:rPr>
          <w:rFonts w:eastAsia="Times New Roman"/>
          <w:color w:val="auto"/>
        </w:rPr>
        <w:t xml:space="preserve"> </w:t>
      </w:r>
    </w:p>
    <w:p w14:paraId="6433CCC0" w14:textId="77777777" w:rsidR="005A7D43" w:rsidRPr="002C495F" w:rsidRDefault="005A7D43" w:rsidP="002C495F">
      <w:pPr>
        <w:rPr>
          <w:rFonts w:eastAsia="Times New Roman"/>
          <w:color w:val="auto"/>
        </w:rPr>
      </w:pPr>
    </w:p>
    <w:p w14:paraId="35B84F24" w14:textId="71FC4814" w:rsidR="00CC2C1A" w:rsidRPr="009A2969" w:rsidRDefault="00CC2C1A" w:rsidP="009A2969">
      <w:pPr>
        <w:spacing w:after="0"/>
        <w:ind w:firstLine="0"/>
        <w:rPr>
          <w:b/>
        </w:rPr>
      </w:pPr>
      <w:r w:rsidRPr="00CC2C1A">
        <w:rPr>
          <w:b/>
        </w:rPr>
        <w:t>1.3</w:t>
      </w:r>
      <w:bookmarkEnd w:id="9"/>
      <w:r w:rsidR="00057C44">
        <w:rPr>
          <w:b/>
        </w:rPr>
        <w:t xml:space="preserve"> </w:t>
      </w:r>
      <w:bookmarkEnd w:id="10"/>
      <w:r w:rsidR="00A17BB0">
        <w:rPr>
          <w:b/>
        </w:rPr>
        <w:t>Objective of the Study</w:t>
      </w:r>
    </w:p>
    <w:p w14:paraId="7AC0DD29" w14:textId="375E8129" w:rsidR="00CC2C1A" w:rsidRPr="00CC2C1A" w:rsidRDefault="00CC2C1A" w:rsidP="00CC2C1A">
      <w:pPr>
        <w:rPr>
          <w:b/>
        </w:rPr>
      </w:pPr>
      <w:bookmarkStart w:id="11" w:name="_Toc220810872"/>
      <w:bookmarkStart w:id="12" w:name="_Toc305755529"/>
      <w:r w:rsidRPr="00CC2C1A">
        <w:rPr>
          <w:b/>
        </w:rPr>
        <w:t>1.3.1</w:t>
      </w:r>
      <w:bookmarkEnd w:id="11"/>
      <w:r w:rsidR="00057C44">
        <w:rPr>
          <w:b/>
        </w:rPr>
        <w:t xml:space="preserve"> </w:t>
      </w:r>
      <w:bookmarkEnd w:id="12"/>
      <w:r w:rsidR="00A17BB0">
        <w:rPr>
          <w:b/>
        </w:rPr>
        <w:t>General Objective</w:t>
      </w:r>
    </w:p>
    <w:p w14:paraId="1D7360C4" w14:textId="78E6D99F" w:rsidR="009A2969" w:rsidRDefault="009A2969" w:rsidP="00CC2C1A">
      <w:bookmarkStart w:id="13" w:name="_Toc220810873"/>
      <w:bookmarkStart w:id="14" w:name="_Toc305755530"/>
      <w:r>
        <w:t>The main objective of this capstone project is to develop a</w:t>
      </w:r>
      <w:r w:rsidR="00E022CB">
        <w:t xml:space="preserve"> mobile</w:t>
      </w:r>
      <w:r w:rsidR="00725D60">
        <w:t xml:space="preserve"> responsive web</w:t>
      </w:r>
      <w:r w:rsidR="00E022CB">
        <w:t xml:space="preserve"> </w:t>
      </w:r>
      <w:r>
        <w:t xml:space="preserve">application that would automate the process of </w:t>
      </w:r>
      <w:r w:rsidR="00F43445">
        <w:t>generation</w:t>
      </w:r>
      <w:r>
        <w:t xml:space="preserve"> and validation of quarantine pass </w:t>
      </w:r>
      <w:r w:rsidR="00953B85">
        <w:t>and include</w:t>
      </w:r>
      <w:r>
        <w:t xml:space="preserve"> </w:t>
      </w:r>
      <w:r w:rsidR="00E022CB">
        <w:t xml:space="preserve">crowd </w:t>
      </w:r>
      <w:r w:rsidR="00953B85">
        <w:t>forecasting</w:t>
      </w:r>
      <w:r w:rsidR="00E022CB">
        <w:t xml:space="preserve"> for</w:t>
      </w:r>
      <w:r>
        <w:t xml:space="preserve"> decision support system.</w:t>
      </w:r>
    </w:p>
    <w:p w14:paraId="5012A4E5" w14:textId="471C22E4" w:rsidR="00CC2C1A" w:rsidRPr="00CC2C1A" w:rsidRDefault="00CC2C1A" w:rsidP="00CC2C1A">
      <w:pPr>
        <w:rPr>
          <w:b/>
        </w:rPr>
      </w:pPr>
      <w:r w:rsidRPr="00CC2C1A">
        <w:rPr>
          <w:b/>
        </w:rPr>
        <w:t>1.3.2</w:t>
      </w:r>
      <w:bookmarkEnd w:id="13"/>
      <w:r w:rsidR="00057C44">
        <w:rPr>
          <w:b/>
        </w:rPr>
        <w:t xml:space="preserve"> </w:t>
      </w:r>
      <w:bookmarkEnd w:id="14"/>
      <w:r w:rsidR="00A17BB0">
        <w:rPr>
          <w:b/>
        </w:rPr>
        <w:t>Specific Objectives</w:t>
      </w:r>
    </w:p>
    <w:p w14:paraId="72AD72B1" w14:textId="481B4388" w:rsidR="009A2969" w:rsidRDefault="009A2969" w:rsidP="009A2969">
      <w:bookmarkStart w:id="15" w:name="_Toc305755531"/>
      <w:r w:rsidRPr="00FF6E06">
        <w:t>Specifically, th</w:t>
      </w:r>
      <w:r>
        <w:t xml:space="preserve">is capstone project </w:t>
      </w:r>
      <w:r w:rsidRPr="00FF6E06">
        <w:t xml:space="preserve">seeks to </w:t>
      </w:r>
      <w:r>
        <w:t>achieve</w:t>
      </w:r>
      <w:r w:rsidRPr="00FF6E06">
        <w:t xml:space="preserve"> the following objectives:</w:t>
      </w:r>
    </w:p>
    <w:p w14:paraId="1D5C8826" w14:textId="5A052DC3" w:rsidR="00F43445" w:rsidRDefault="00F43445" w:rsidP="00CC6754">
      <w:pPr>
        <w:numPr>
          <w:ilvl w:val="0"/>
          <w:numId w:val="5"/>
        </w:numPr>
        <w:spacing w:after="0"/>
      </w:pPr>
      <w:r>
        <w:t xml:space="preserve">To </w:t>
      </w:r>
      <w:r w:rsidRPr="00F43445">
        <w:t xml:space="preserve">provide automated quarantine passes </w:t>
      </w:r>
      <w:r>
        <w:t>for</w:t>
      </w:r>
      <w:r w:rsidRPr="00F43445">
        <w:t xml:space="preserve"> residents </w:t>
      </w:r>
      <w:r w:rsidR="00C40DE9">
        <w:t>that will be validated at</w:t>
      </w:r>
      <w:r w:rsidRPr="00F43445">
        <w:t xml:space="preserve"> essential establishments by using Quick Response Code scheme</w:t>
      </w:r>
      <w:r>
        <w:t>.</w:t>
      </w:r>
    </w:p>
    <w:p w14:paraId="715A083E" w14:textId="77777777" w:rsidR="00F43445" w:rsidRDefault="00F43445" w:rsidP="00F43445">
      <w:pPr>
        <w:spacing w:after="0"/>
        <w:ind w:left="720" w:firstLine="0"/>
      </w:pPr>
    </w:p>
    <w:p w14:paraId="0F054B5B" w14:textId="2E8C105D" w:rsidR="001E4EAD" w:rsidRDefault="00F43445" w:rsidP="001E4EAD">
      <w:pPr>
        <w:numPr>
          <w:ilvl w:val="0"/>
          <w:numId w:val="5"/>
        </w:numPr>
        <w:spacing w:after="0"/>
      </w:pPr>
      <w:r>
        <w:t xml:space="preserve">To </w:t>
      </w:r>
      <w:r w:rsidRPr="00F43445">
        <w:t xml:space="preserve">provide information to residents about </w:t>
      </w:r>
      <w:r w:rsidR="00C40DE9">
        <w:t xml:space="preserve">the current </w:t>
      </w:r>
      <w:r w:rsidRPr="00F43445">
        <w:t xml:space="preserve">crowd </w:t>
      </w:r>
      <w:r>
        <w:t>count</w:t>
      </w:r>
      <w:r w:rsidRPr="00F43445">
        <w:t xml:space="preserve"> of essential establishments</w:t>
      </w:r>
      <w:r w:rsidR="004B7C8B">
        <w:t>.</w:t>
      </w:r>
    </w:p>
    <w:p w14:paraId="59289D7A" w14:textId="77777777" w:rsidR="001E4EAD" w:rsidRDefault="001E4EAD" w:rsidP="001E4EAD">
      <w:pPr>
        <w:pStyle w:val="ListParagraph"/>
      </w:pPr>
    </w:p>
    <w:p w14:paraId="5965846D" w14:textId="06A7863B" w:rsidR="00907414" w:rsidRDefault="001E4EAD" w:rsidP="001E4EAD">
      <w:pPr>
        <w:numPr>
          <w:ilvl w:val="0"/>
          <w:numId w:val="5"/>
        </w:numPr>
        <w:spacing w:after="0"/>
      </w:pPr>
      <w:r w:rsidRPr="001E4EAD">
        <w:t xml:space="preserve">To provide users with crowd </w:t>
      </w:r>
      <w:r>
        <w:t>forecast</w:t>
      </w:r>
      <w:r w:rsidRPr="001E4EAD">
        <w:t xml:space="preserve"> </w:t>
      </w:r>
      <w:r w:rsidR="00BC2ED4">
        <w:t>on</w:t>
      </w:r>
      <w:r w:rsidRPr="001E4EAD">
        <w:t xml:space="preserve"> essential establishments for upcoming days by using </w:t>
      </w:r>
      <w:r w:rsidR="00C40DE9">
        <w:t xml:space="preserve">Box-Jenkins </w:t>
      </w:r>
      <w:r w:rsidRPr="001E4EAD">
        <w:t>Autoregressive Integrated Moving Average (ARIMA) model</w:t>
      </w:r>
      <w:r w:rsidR="006D1E56">
        <w:t>.</w:t>
      </w:r>
    </w:p>
    <w:p w14:paraId="3476F2DA" w14:textId="77777777" w:rsidR="001E4EAD" w:rsidRPr="00FF6E06" w:rsidRDefault="001E4EAD" w:rsidP="001E4EAD">
      <w:pPr>
        <w:spacing w:after="0"/>
        <w:ind w:firstLine="0"/>
      </w:pPr>
    </w:p>
    <w:p w14:paraId="34BABDD8" w14:textId="3A7F184F" w:rsidR="00534258" w:rsidRDefault="00CC2C1A" w:rsidP="00534258">
      <w:pPr>
        <w:pStyle w:val="ListParagraph"/>
        <w:numPr>
          <w:ilvl w:val="1"/>
          <w:numId w:val="6"/>
        </w:numPr>
        <w:spacing w:before="200" w:after="0"/>
        <w:outlineLvl w:val="1"/>
        <w:rPr>
          <w:rFonts w:eastAsia="Times New Roman"/>
          <w:b/>
          <w:bCs/>
          <w:color w:val="auto"/>
          <w:szCs w:val="26"/>
        </w:rPr>
      </w:pPr>
      <w:r w:rsidRPr="00534258">
        <w:rPr>
          <w:rFonts w:eastAsia="Times New Roman"/>
          <w:b/>
          <w:bCs/>
          <w:color w:val="auto"/>
          <w:szCs w:val="26"/>
        </w:rPr>
        <w:t>Significance of the Study</w:t>
      </w:r>
      <w:bookmarkEnd w:id="15"/>
    </w:p>
    <w:p w14:paraId="38D450A3" w14:textId="77777777" w:rsidR="00534258" w:rsidRPr="00534258" w:rsidRDefault="00534258" w:rsidP="00534258">
      <w:pPr>
        <w:spacing w:before="200" w:after="0"/>
        <w:ind w:firstLine="0"/>
        <w:outlineLvl w:val="1"/>
        <w:rPr>
          <w:rFonts w:eastAsia="Times New Roman"/>
          <w:b/>
          <w:bCs/>
          <w:color w:val="auto"/>
          <w:szCs w:val="26"/>
        </w:rPr>
      </w:pPr>
    </w:p>
    <w:p w14:paraId="69F06970" w14:textId="7E7796AD" w:rsidR="00F774F7" w:rsidRDefault="00F774F7" w:rsidP="00F774F7">
      <w:pPr>
        <w:spacing w:after="0"/>
      </w:pPr>
      <w:r>
        <w:t>Results obtained from this capstone project will benefit the following stakeholders:</w:t>
      </w:r>
    </w:p>
    <w:p w14:paraId="4CDC60EF" w14:textId="3D7F94DB" w:rsidR="00F774F7" w:rsidRDefault="00F774F7" w:rsidP="00F774F7">
      <w:pPr>
        <w:spacing w:after="0"/>
      </w:pPr>
    </w:p>
    <w:p w14:paraId="627E5BD7" w14:textId="215CD78A" w:rsidR="00F774F7" w:rsidRDefault="00C40DE9" w:rsidP="00A11959">
      <w:pPr>
        <w:spacing w:after="0"/>
        <w:ind w:firstLine="0"/>
      </w:pPr>
      <w:r>
        <w:rPr>
          <w:b/>
          <w:bCs/>
        </w:rPr>
        <w:t>Local Government Officials</w:t>
      </w:r>
      <w:r w:rsidR="00F774F7" w:rsidRPr="00F774F7">
        <w:rPr>
          <w:b/>
          <w:bCs/>
        </w:rPr>
        <w:t>.</w:t>
      </w:r>
      <w:r w:rsidR="00F774F7">
        <w:rPr>
          <w:b/>
          <w:bCs/>
        </w:rPr>
        <w:t xml:space="preserve"> </w:t>
      </w:r>
      <w:r w:rsidR="00F774F7">
        <w:t xml:space="preserve">This tool will remove the manual process </w:t>
      </w:r>
      <w:r>
        <w:t xml:space="preserve">of </w:t>
      </w:r>
      <w:r w:rsidR="00F774F7">
        <w:t>generatin</w:t>
      </w:r>
      <w:r w:rsidR="000F00BC">
        <w:t>g,</w:t>
      </w:r>
      <w:r w:rsidR="0031541C">
        <w:t xml:space="preserve"> </w:t>
      </w:r>
      <w:r w:rsidR="001A4562">
        <w:t>issuing,</w:t>
      </w:r>
      <w:r w:rsidR="0031541C">
        <w:t xml:space="preserve"> </w:t>
      </w:r>
      <w:r w:rsidR="000F00BC">
        <w:t>and validati</w:t>
      </w:r>
      <w:r>
        <w:t>ng</w:t>
      </w:r>
      <w:r w:rsidR="000F00BC">
        <w:t xml:space="preserve"> of </w:t>
      </w:r>
      <w:r w:rsidR="0031541C">
        <w:t xml:space="preserve">quarantine passes </w:t>
      </w:r>
      <w:r>
        <w:t>during the implementation of Enhance Community Quarantine</w:t>
      </w:r>
      <w:r w:rsidR="00534258">
        <w:t>,</w:t>
      </w:r>
      <w:r>
        <w:t xml:space="preserve"> enabling them</w:t>
      </w:r>
      <w:r w:rsidR="0031541C">
        <w:t xml:space="preserve"> to focus on </w:t>
      </w:r>
      <w:r w:rsidR="001A4562">
        <w:t>other</w:t>
      </w:r>
      <w:r w:rsidR="0031541C">
        <w:t xml:space="preserve"> important activities.</w:t>
      </w:r>
      <w:r w:rsidR="00435F1E">
        <w:t xml:space="preserve"> The application </w:t>
      </w:r>
      <w:r w:rsidR="00FA563B">
        <w:t>can</w:t>
      </w:r>
      <w:r w:rsidR="00435F1E">
        <w:t xml:space="preserve"> act as an</w:t>
      </w:r>
      <w:r w:rsidR="00FA563B">
        <w:t xml:space="preserve"> additional</w:t>
      </w:r>
      <w:r w:rsidR="00435F1E">
        <w:t xml:space="preserve"> </w:t>
      </w:r>
      <w:r w:rsidR="00FA563B">
        <w:t>support system</w:t>
      </w:r>
      <w:r w:rsidR="00435F1E">
        <w:t xml:space="preserve"> in </w:t>
      </w:r>
      <w:r w:rsidR="00534258">
        <w:t>ensuring that the guidelines of Enhanced Community Quarantine are implemented accordingly</w:t>
      </w:r>
      <w:r w:rsidR="002225C8">
        <w:t xml:space="preserve"> by </w:t>
      </w:r>
      <w:r w:rsidR="00FA563B">
        <w:t>providing crowd forecasts for decision support system.</w:t>
      </w:r>
    </w:p>
    <w:p w14:paraId="6ABCCF33" w14:textId="6865C226" w:rsidR="0031541C" w:rsidRDefault="0031541C" w:rsidP="00F774F7">
      <w:pPr>
        <w:spacing w:after="0"/>
        <w:ind w:firstLine="0"/>
      </w:pPr>
    </w:p>
    <w:p w14:paraId="530A147D" w14:textId="02E30517" w:rsidR="00B016FB" w:rsidRDefault="00435F1E" w:rsidP="00F774F7">
      <w:pPr>
        <w:spacing w:after="0"/>
        <w:ind w:firstLine="0"/>
      </w:pPr>
      <w:r>
        <w:rPr>
          <w:b/>
          <w:bCs/>
        </w:rPr>
        <w:t>Residents</w:t>
      </w:r>
      <w:r w:rsidR="0031541C">
        <w:rPr>
          <w:b/>
          <w:bCs/>
        </w:rPr>
        <w:t xml:space="preserve">. </w:t>
      </w:r>
      <w:r w:rsidR="0031541C">
        <w:t xml:space="preserve"> By having a mobile </w:t>
      </w:r>
      <w:r w:rsidR="001A4562">
        <w:t xml:space="preserve">accessible </w:t>
      </w:r>
      <w:r w:rsidR="0031541C">
        <w:t>app</w:t>
      </w:r>
      <w:r>
        <w:t>lication</w:t>
      </w:r>
      <w:r w:rsidR="0031541C">
        <w:t xml:space="preserve">, </w:t>
      </w:r>
      <w:r>
        <w:t>individuals</w:t>
      </w:r>
      <w:r w:rsidR="0031541C">
        <w:t xml:space="preserve"> can easily obtain</w:t>
      </w:r>
      <w:r>
        <w:t xml:space="preserve"> a</w:t>
      </w:r>
      <w:r w:rsidR="0031541C">
        <w:t xml:space="preserve"> quarantine pass without requiring face to face interaction</w:t>
      </w:r>
      <w:r w:rsidR="00C0093E">
        <w:t xml:space="preserve">. </w:t>
      </w:r>
      <w:r w:rsidR="00670107">
        <w:t>Using</w:t>
      </w:r>
      <w:r w:rsidR="00C0093E">
        <w:t xml:space="preserve"> the application within their reach, they are provided with insightful data which</w:t>
      </w:r>
      <w:r w:rsidR="000F00BC">
        <w:t xml:space="preserve"> allow</w:t>
      </w:r>
      <w:r w:rsidR="00C0093E">
        <w:t>s</w:t>
      </w:r>
      <w:r w:rsidR="000F00BC">
        <w:t xml:space="preserve"> </w:t>
      </w:r>
      <w:r w:rsidR="00FA088F">
        <w:t>them to decide on when is the best time to procure essentials goods</w:t>
      </w:r>
      <w:r w:rsidR="001337E7">
        <w:t xml:space="preserve"> minimizing their risk of exposure to congested areas.</w:t>
      </w:r>
    </w:p>
    <w:p w14:paraId="6F2AD6C9" w14:textId="77777777" w:rsidR="00435F1E" w:rsidRDefault="00435F1E" w:rsidP="00F774F7">
      <w:pPr>
        <w:spacing w:after="0"/>
        <w:ind w:firstLine="0"/>
      </w:pPr>
    </w:p>
    <w:p w14:paraId="03602362" w14:textId="1DF820AB" w:rsidR="002B10A1" w:rsidRPr="002B10A1" w:rsidRDefault="002B10A1" w:rsidP="00F774F7">
      <w:pPr>
        <w:spacing w:after="0"/>
        <w:ind w:firstLine="0"/>
      </w:pPr>
      <w:r w:rsidRPr="002B10A1">
        <w:rPr>
          <w:b/>
          <w:bCs/>
        </w:rPr>
        <w:t>Future Proponents.</w:t>
      </w:r>
      <w:r>
        <w:rPr>
          <w:b/>
          <w:bCs/>
        </w:rPr>
        <w:t xml:space="preserve"> </w:t>
      </w:r>
      <w:r>
        <w:t xml:space="preserve"> This capstone project could serve as a good reference material for students who are to conduct study of the same nature. </w:t>
      </w:r>
    </w:p>
    <w:p w14:paraId="791BED99" w14:textId="41CC494E" w:rsidR="00F774F7" w:rsidRDefault="00F774F7" w:rsidP="00CC2C1A">
      <w:pPr>
        <w:spacing w:before="200" w:after="0"/>
        <w:ind w:firstLine="0"/>
        <w:outlineLvl w:val="1"/>
        <w:rPr>
          <w:rFonts w:eastAsia="Times New Roman"/>
          <w:b/>
          <w:bCs/>
          <w:color w:val="auto"/>
          <w:szCs w:val="26"/>
        </w:rPr>
      </w:pPr>
    </w:p>
    <w:p w14:paraId="5524FFBD" w14:textId="0773DDAA" w:rsidR="007F7795" w:rsidRDefault="007F7795" w:rsidP="00CC2C1A">
      <w:pPr>
        <w:spacing w:before="200" w:after="0"/>
        <w:ind w:firstLine="0"/>
        <w:outlineLvl w:val="1"/>
        <w:rPr>
          <w:rFonts w:eastAsia="Times New Roman"/>
          <w:b/>
          <w:bCs/>
          <w:color w:val="auto"/>
          <w:szCs w:val="26"/>
        </w:rPr>
      </w:pPr>
    </w:p>
    <w:p w14:paraId="030B7ABC" w14:textId="77777777" w:rsidR="007F7795" w:rsidRPr="00CC2C1A" w:rsidRDefault="007F7795" w:rsidP="00CC2C1A">
      <w:pPr>
        <w:spacing w:before="200" w:after="0"/>
        <w:ind w:firstLine="0"/>
        <w:outlineLvl w:val="1"/>
        <w:rPr>
          <w:rFonts w:eastAsia="Times New Roman"/>
          <w:b/>
          <w:bCs/>
          <w:color w:val="auto"/>
          <w:szCs w:val="26"/>
        </w:rPr>
      </w:pPr>
    </w:p>
    <w:p w14:paraId="4E20EAA6" w14:textId="688CFEA0" w:rsidR="007E6D25" w:rsidRDefault="00CC2C1A" w:rsidP="00CC2C1A">
      <w:pPr>
        <w:spacing w:before="200" w:after="0"/>
        <w:ind w:firstLine="0"/>
        <w:outlineLvl w:val="1"/>
        <w:rPr>
          <w:rFonts w:eastAsia="Times New Roman"/>
          <w:b/>
          <w:bCs/>
          <w:color w:val="auto"/>
          <w:szCs w:val="26"/>
        </w:rPr>
      </w:pPr>
      <w:bookmarkStart w:id="16" w:name="_Toc220810875"/>
      <w:bookmarkStart w:id="17" w:name="_Toc305755532"/>
      <w:r w:rsidRPr="00CC2C1A">
        <w:rPr>
          <w:rFonts w:eastAsia="Times New Roman"/>
          <w:b/>
          <w:bCs/>
          <w:color w:val="auto"/>
          <w:szCs w:val="26"/>
        </w:rPr>
        <w:lastRenderedPageBreak/>
        <w:t>1.5</w:t>
      </w:r>
      <w:r w:rsidR="00057C44">
        <w:rPr>
          <w:rFonts w:eastAsia="Times New Roman"/>
          <w:b/>
          <w:bCs/>
          <w:color w:val="auto"/>
          <w:szCs w:val="26"/>
        </w:rPr>
        <w:t xml:space="preserve"> </w:t>
      </w:r>
      <w:r w:rsidRPr="00CC2C1A">
        <w:rPr>
          <w:rFonts w:eastAsia="Times New Roman"/>
          <w:b/>
          <w:bCs/>
          <w:color w:val="auto"/>
          <w:szCs w:val="26"/>
        </w:rPr>
        <w:t>Scope and Limitations</w:t>
      </w:r>
      <w:bookmarkEnd w:id="16"/>
      <w:bookmarkEnd w:id="17"/>
    </w:p>
    <w:p w14:paraId="0A7487CD" w14:textId="0CDF9E7A" w:rsidR="00362D4A" w:rsidRDefault="00680FA8" w:rsidP="003B52BF">
      <w:pPr>
        <w:spacing w:before="200" w:after="0"/>
        <w:outlineLvl w:val="1"/>
        <w:rPr>
          <w:rFonts w:eastAsia="Times New Roman"/>
          <w:color w:val="auto"/>
          <w:szCs w:val="26"/>
        </w:rPr>
      </w:pPr>
      <w:r>
        <w:rPr>
          <w:rFonts w:eastAsia="Times New Roman"/>
          <w:color w:val="auto"/>
          <w:szCs w:val="26"/>
        </w:rPr>
        <w:t xml:space="preserve">To set boundaries on this capstone project, the proponent would focus on developing a mobile responsive web application which would automate the </w:t>
      </w:r>
      <w:r w:rsidR="003B52BF">
        <w:rPr>
          <w:rFonts w:eastAsia="Times New Roman"/>
          <w:color w:val="auto"/>
          <w:szCs w:val="26"/>
        </w:rPr>
        <w:t xml:space="preserve">manual </w:t>
      </w:r>
      <w:r>
        <w:rPr>
          <w:rFonts w:eastAsia="Times New Roman"/>
          <w:color w:val="auto"/>
          <w:szCs w:val="26"/>
        </w:rPr>
        <w:t xml:space="preserve">process of </w:t>
      </w:r>
      <w:r w:rsidR="003B52BF">
        <w:rPr>
          <w:rFonts w:eastAsia="Times New Roman"/>
          <w:color w:val="auto"/>
          <w:szCs w:val="26"/>
        </w:rPr>
        <w:t>generation and</w:t>
      </w:r>
      <w:r>
        <w:rPr>
          <w:rFonts w:eastAsia="Times New Roman"/>
          <w:color w:val="auto"/>
          <w:szCs w:val="26"/>
        </w:rPr>
        <w:t xml:space="preserve"> validation of quarantine pass</w:t>
      </w:r>
      <w:r w:rsidR="003B52BF">
        <w:rPr>
          <w:rFonts w:eastAsia="Times New Roman"/>
          <w:color w:val="auto"/>
          <w:szCs w:val="26"/>
        </w:rPr>
        <w:t xml:space="preserve"> </w:t>
      </w:r>
      <w:r w:rsidR="007F7795">
        <w:rPr>
          <w:rFonts w:eastAsia="Times New Roman"/>
          <w:color w:val="auto"/>
          <w:szCs w:val="26"/>
        </w:rPr>
        <w:t xml:space="preserve">and </w:t>
      </w:r>
      <w:r w:rsidR="003B52BF">
        <w:rPr>
          <w:rFonts w:eastAsia="Times New Roman"/>
          <w:color w:val="auto"/>
          <w:szCs w:val="26"/>
        </w:rPr>
        <w:t>embed</w:t>
      </w:r>
      <w:r w:rsidR="007F7795">
        <w:rPr>
          <w:rFonts w:eastAsia="Times New Roman"/>
          <w:color w:val="auto"/>
          <w:szCs w:val="26"/>
        </w:rPr>
        <w:t xml:space="preserve"> a</w:t>
      </w:r>
      <w:r w:rsidR="003B52BF">
        <w:rPr>
          <w:rFonts w:eastAsia="Times New Roman"/>
          <w:color w:val="auto"/>
          <w:szCs w:val="26"/>
        </w:rPr>
        <w:t xml:space="preserve"> crowd forecast</w:t>
      </w:r>
      <w:r w:rsidR="00D228E1">
        <w:rPr>
          <w:rFonts w:eastAsia="Times New Roman"/>
          <w:color w:val="auto"/>
          <w:szCs w:val="26"/>
        </w:rPr>
        <w:t>ing</w:t>
      </w:r>
      <w:r w:rsidR="007F7795">
        <w:rPr>
          <w:rFonts w:eastAsia="Times New Roman"/>
          <w:color w:val="auto"/>
          <w:szCs w:val="26"/>
        </w:rPr>
        <w:t xml:space="preserve"> functionality available to its users.</w:t>
      </w:r>
    </w:p>
    <w:p w14:paraId="3F795952" w14:textId="099F6A61" w:rsidR="003B52BF" w:rsidRDefault="003B52BF" w:rsidP="003B52BF">
      <w:pPr>
        <w:spacing w:before="200" w:after="0"/>
        <w:outlineLvl w:val="1"/>
        <w:rPr>
          <w:rFonts w:eastAsia="Times New Roman"/>
          <w:color w:val="auto"/>
          <w:szCs w:val="26"/>
        </w:rPr>
      </w:pPr>
      <w:r>
        <w:rPr>
          <w:rFonts w:eastAsia="Times New Roman"/>
          <w:color w:val="auto"/>
          <w:szCs w:val="26"/>
        </w:rPr>
        <w:t xml:space="preserve">This capstone project will use dummy data for </w:t>
      </w:r>
      <w:r w:rsidR="009628F8">
        <w:rPr>
          <w:rFonts w:eastAsia="Times New Roman"/>
          <w:color w:val="auto"/>
          <w:szCs w:val="26"/>
        </w:rPr>
        <w:t xml:space="preserve">information of </w:t>
      </w:r>
      <w:r>
        <w:rPr>
          <w:rFonts w:eastAsia="Times New Roman"/>
          <w:color w:val="auto"/>
          <w:szCs w:val="26"/>
        </w:rPr>
        <w:t xml:space="preserve">residents, </w:t>
      </w:r>
      <w:r w:rsidR="009628F8">
        <w:rPr>
          <w:rFonts w:eastAsia="Times New Roman"/>
          <w:color w:val="auto"/>
          <w:szCs w:val="26"/>
        </w:rPr>
        <w:t xml:space="preserve">households per </w:t>
      </w:r>
      <w:r>
        <w:rPr>
          <w:rFonts w:eastAsia="Times New Roman"/>
          <w:color w:val="auto"/>
          <w:szCs w:val="26"/>
        </w:rPr>
        <w:t>barangay,</w:t>
      </w:r>
      <w:r w:rsidR="009628F8">
        <w:rPr>
          <w:rFonts w:eastAsia="Times New Roman"/>
          <w:color w:val="auto"/>
          <w:szCs w:val="26"/>
        </w:rPr>
        <w:t xml:space="preserve"> barangay officials</w:t>
      </w:r>
      <w:r>
        <w:rPr>
          <w:rFonts w:eastAsia="Times New Roman"/>
          <w:color w:val="auto"/>
          <w:szCs w:val="26"/>
        </w:rPr>
        <w:t xml:space="preserve"> and essential establishments </w:t>
      </w:r>
      <w:r w:rsidR="008373B5">
        <w:rPr>
          <w:rFonts w:eastAsia="Times New Roman"/>
          <w:color w:val="auto"/>
          <w:szCs w:val="26"/>
        </w:rPr>
        <w:t xml:space="preserve">to emphasize on how the automated system can provide </w:t>
      </w:r>
      <w:r w:rsidR="00362D4A">
        <w:rPr>
          <w:rFonts w:eastAsia="Times New Roman"/>
          <w:color w:val="auto"/>
          <w:szCs w:val="26"/>
        </w:rPr>
        <w:t xml:space="preserve">usable </w:t>
      </w:r>
      <w:r w:rsidR="008373B5">
        <w:rPr>
          <w:rFonts w:eastAsia="Times New Roman"/>
          <w:color w:val="auto"/>
          <w:szCs w:val="26"/>
        </w:rPr>
        <w:t>crowd forecasts</w:t>
      </w:r>
      <w:r w:rsidR="004B25AC">
        <w:rPr>
          <w:rFonts w:eastAsia="Times New Roman"/>
          <w:color w:val="auto"/>
          <w:szCs w:val="26"/>
        </w:rPr>
        <w:t xml:space="preserve"> </w:t>
      </w:r>
      <w:r w:rsidR="009628F8">
        <w:rPr>
          <w:rFonts w:eastAsia="Times New Roman"/>
          <w:color w:val="auto"/>
          <w:szCs w:val="26"/>
        </w:rPr>
        <w:t>during the implementation of Enhanced Community Quarantine</w:t>
      </w:r>
      <w:r w:rsidR="003A5F34">
        <w:rPr>
          <w:rFonts w:eastAsia="Times New Roman"/>
          <w:color w:val="auto"/>
          <w:szCs w:val="26"/>
        </w:rPr>
        <w:t xml:space="preserve"> </w:t>
      </w:r>
      <w:r w:rsidR="004B25AC">
        <w:rPr>
          <w:rFonts w:eastAsia="Times New Roman"/>
          <w:color w:val="auto"/>
          <w:szCs w:val="26"/>
        </w:rPr>
        <w:t>for</w:t>
      </w:r>
      <w:r w:rsidR="003A5F34">
        <w:rPr>
          <w:rFonts w:eastAsia="Times New Roman"/>
          <w:color w:val="auto"/>
          <w:szCs w:val="26"/>
        </w:rPr>
        <w:t xml:space="preserve"> better</w:t>
      </w:r>
      <w:r w:rsidR="004B25AC">
        <w:rPr>
          <w:rFonts w:eastAsia="Times New Roman"/>
          <w:color w:val="auto"/>
          <w:szCs w:val="26"/>
        </w:rPr>
        <w:t xml:space="preserve"> decision making</w:t>
      </w:r>
      <w:r w:rsidR="003A5F34">
        <w:rPr>
          <w:rFonts w:eastAsia="Times New Roman"/>
          <w:color w:val="auto"/>
          <w:szCs w:val="26"/>
        </w:rPr>
        <w:t>.</w:t>
      </w:r>
    </w:p>
    <w:p w14:paraId="73674AB8" w14:textId="0559DBD2" w:rsidR="007E6D25" w:rsidRDefault="00362D4A" w:rsidP="00CC2C1A">
      <w:pPr>
        <w:spacing w:before="200" w:after="0"/>
        <w:ind w:firstLine="0"/>
        <w:outlineLvl w:val="1"/>
        <w:rPr>
          <w:rFonts w:eastAsia="Times New Roman"/>
          <w:b/>
          <w:bCs/>
          <w:color w:val="auto"/>
          <w:szCs w:val="26"/>
        </w:rPr>
      </w:pPr>
      <w:r>
        <w:rPr>
          <w:rFonts w:eastAsia="Times New Roman"/>
          <w:color w:val="auto"/>
          <w:szCs w:val="26"/>
        </w:rPr>
        <w:tab/>
        <w:t xml:space="preserve">To limit the scope, the system to be developed will not cover other types of quarantine passes such as </w:t>
      </w:r>
      <w:r w:rsidRPr="00362D4A">
        <w:rPr>
          <w:rFonts w:eastAsia="Times New Roman"/>
          <w:color w:val="auto"/>
          <w:szCs w:val="26"/>
        </w:rPr>
        <w:t>Special Quarantine Pass, Self-Employed Pass, 1 Week Transit Pass, 1 Day Transit Pass and the likes</w:t>
      </w:r>
      <w:r>
        <w:rPr>
          <w:rFonts w:eastAsia="Times New Roman"/>
          <w:color w:val="auto"/>
          <w:szCs w:val="26"/>
        </w:rPr>
        <w:t xml:space="preserve"> but only on Quarantine Pass intended for access to essential establishments.</w:t>
      </w:r>
    </w:p>
    <w:p w14:paraId="0EEC7FF9" w14:textId="35A4DC88" w:rsidR="00875AF1" w:rsidRDefault="00875AF1" w:rsidP="00875AF1">
      <w:pPr>
        <w:spacing w:before="200" w:after="0"/>
        <w:ind w:firstLine="0"/>
        <w:outlineLvl w:val="1"/>
        <w:rPr>
          <w:rFonts w:eastAsia="Times New Roman"/>
          <w:b/>
          <w:bCs/>
          <w:color w:val="auto"/>
          <w:szCs w:val="26"/>
        </w:rPr>
      </w:pPr>
      <w:r w:rsidRPr="00CC2C1A">
        <w:rPr>
          <w:rFonts w:eastAsia="Times New Roman"/>
          <w:b/>
          <w:bCs/>
          <w:color w:val="auto"/>
          <w:szCs w:val="26"/>
        </w:rPr>
        <w:t>1.</w:t>
      </w:r>
      <w:r>
        <w:rPr>
          <w:rFonts w:eastAsia="Times New Roman"/>
          <w:b/>
          <w:bCs/>
          <w:color w:val="auto"/>
          <w:szCs w:val="26"/>
        </w:rPr>
        <w:t>6 Definition of Terms</w:t>
      </w:r>
    </w:p>
    <w:p w14:paraId="5CBC1996" w14:textId="77777777" w:rsidR="00AE5FB8" w:rsidRPr="00F976E9" w:rsidRDefault="00AE5FB8" w:rsidP="00AE5FB8">
      <w:pPr>
        <w:spacing w:before="200" w:after="0"/>
        <w:ind w:firstLine="0"/>
        <w:outlineLvl w:val="1"/>
        <w:rPr>
          <w:rFonts w:eastAsia="Times New Roman"/>
          <w:b/>
          <w:bCs/>
          <w:color w:val="auto"/>
          <w:szCs w:val="26"/>
        </w:rPr>
      </w:pPr>
      <w:r w:rsidRPr="00F976E9">
        <w:rPr>
          <w:rFonts w:eastAsia="Times New Roman"/>
          <w:b/>
          <w:bCs/>
          <w:color w:val="auto"/>
          <w:szCs w:val="26"/>
        </w:rPr>
        <w:t>Forecasting</w:t>
      </w:r>
    </w:p>
    <w:p w14:paraId="372E6882" w14:textId="12826D45" w:rsidR="00AE5FB8" w:rsidRDefault="00AE5FB8" w:rsidP="00AE5FB8">
      <w:pPr>
        <w:spacing w:before="200" w:after="0"/>
        <w:ind w:firstLine="0"/>
        <w:outlineLvl w:val="1"/>
        <w:rPr>
          <w:rFonts w:eastAsia="Times New Roman"/>
          <w:color w:val="auto"/>
          <w:szCs w:val="26"/>
        </w:rPr>
      </w:pPr>
      <w:r>
        <w:rPr>
          <w:rFonts w:eastAsia="Times New Roman"/>
          <w:color w:val="auto"/>
          <w:szCs w:val="26"/>
        </w:rPr>
        <w:t xml:space="preserve">Forecasting </w:t>
      </w:r>
      <w:r w:rsidRPr="00F976E9">
        <w:rPr>
          <w:rFonts w:eastAsia="Times New Roman"/>
          <w:color w:val="auto"/>
          <w:szCs w:val="26"/>
        </w:rPr>
        <w:t xml:space="preserve">is about predicting the future as accurately as possible, given </w:t>
      </w:r>
      <w:r w:rsidR="001676C1" w:rsidRPr="00F976E9">
        <w:rPr>
          <w:rFonts w:eastAsia="Times New Roman"/>
          <w:color w:val="auto"/>
          <w:szCs w:val="26"/>
        </w:rPr>
        <w:t>all</w:t>
      </w:r>
      <w:r w:rsidRPr="00F976E9">
        <w:rPr>
          <w:rFonts w:eastAsia="Times New Roman"/>
          <w:color w:val="auto"/>
          <w:szCs w:val="26"/>
        </w:rPr>
        <w:t xml:space="preserve"> the information available, including historical data and knowledge of any future events that might impact the forecasts.</w:t>
      </w:r>
    </w:p>
    <w:p w14:paraId="0A6C14FA" w14:textId="5AF0460E" w:rsidR="00AE5FB8" w:rsidRPr="00F976E9" w:rsidRDefault="00AE5FB8" w:rsidP="00AE5FB8">
      <w:pPr>
        <w:spacing w:before="200" w:after="0"/>
        <w:ind w:firstLine="0"/>
        <w:outlineLvl w:val="1"/>
        <w:rPr>
          <w:rFonts w:eastAsia="Times New Roman"/>
          <w:color w:val="auto"/>
          <w:szCs w:val="26"/>
        </w:rPr>
      </w:pPr>
      <w:r w:rsidRPr="00F976E9">
        <w:rPr>
          <w:rFonts w:eastAsia="Times New Roman"/>
          <w:color w:val="auto"/>
          <w:szCs w:val="26"/>
        </w:rPr>
        <w:t xml:space="preserve">Forecasting should be an integral part of the decision-making activities of management, as it can play an important role in many areas of a company. Modern organizations require short-term, </w:t>
      </w:r>
      <w:r w:rsidR="001676C1" w:rsidRPr="00F976E9">
        <w:rPr>
          <w:rFonts w:eastAsia="Times New Roman"/>
          <w:color w:val="auto"/>
          <w:szCs w:val="26"/>
        </w:rPr>
        <w:t>medium-term,</w:t>
      </w:r>
      <w:r w:rsidRPr="00F976E9">
        <w:rPr>
          <w:rFonts w:eastAsia="Times New Roman"/>
          <w:color w:val="auto"/>
          <w:szCs w:val="26"/>
        </w:rPr>
        <w:t xml:space="preserve"> and long-term forecasts, depending on the specific application.</w:t>
      </w:r>
    </w:p>
    <w:p w14:paraId="58080686" w14:textId="77777777" w:rsidR="00012FB8" w:rsidRPr="00012FB8" w:rsidRDefault="00012FB8" w:rsidP="00012FB8">
      <w:pPr>
        <w:spacing w:before="200" w:after="0"/>
        <w:ind w:firstLine="0"/>
        <w:outlineLvl w:val="1"/>
        <w:rPr>
          <w:rFonts w:eastAsia="Times New Roman"/>
          <w:b/>
          <w:bCs/>
          <w:color w:val="auto"/>
          <w:szCs w:val="26"/>
        </w:rPr>
      </w:pPr>
      <w:r w:rsidRPr="00012FB8">
        <w:rPr>
          <w:rFonts w:eastAsia="Times New Roman"/>
          <w:b/>
          <w:bCs/>
          <w:color w:val="auto"/>
          <w:szCs w:val="26"/>
        </w:rPr>
        <w:t>Mean</w:t>
      </w:r>
    </w:p>
    <w:p w14:paraId="3A4C2B56" w14:textId="46EF3159" w:rsidR="00CC2C1A" w:rsidRPr="00012FB8" w:rsidRDefault="00012FB8" w:rsidP="00012FB8">
      <w:pPr>
        <w:spacing w:before="200" w:after="0"/>
        <w:ind w:firstLine="0"/>
        <w:outlineLvl w:val="1"/>
        <w:rPr>
          <w:rFonts w:eastAsia="Times New Roman"/>
          <w:color w:val="auto"/>
          <w:szCs w:val="26"/>
        </w:rPr>
      </w:pPr>
      <w:r w:rsidRPr="00012FB8">
        <w:rPr>
          <w:rFonts w:eastAsia="Times New Roman"/>
          <w:color w:val="auto"/>
          <w:szCs w:val="26"/>
        </w:rPr>
        <w:t>The arithmetic mean, more commonly known as “the average,” is the sum of a list of numbers divided by the number of items on the list. The mean is useful in determining the overall trend of a data set or providing a rapid snapshot of your data. Another advantage of the mean is that it’s very easy and quick to calculate.</w:t>
      </w:r>
    </w:p>
    <w:p w14:paraId="681DB01F" w14:textId="77777777" w:rsidR="00012FB8" w:rsidRPr="00012FB8" w:rsidRDefault="00012FB8" w:rsidP="00012FB8">
      <w:pPr>
        <w:spacing w:before="200" w:after="0"/>
        <w:ind w:firstLine="0"/>
        <w:outlineLvl w:val="1"/>
        <w:rPr>
          <w:rFonts w:eastAsia="Times New Roman"/>
          <w:b/>
          <w:bCs/>
          <w:color w:val="auto"/>
          <w:szCs w:val="26"/>
        </w:rPr>
      </w:pPr>
      <w:r w:rsidRPr="00012FB8">
        <w:rPr>
          <w:rFonts w:eastAsia="Times New Roman"/>
          <w:b/>
          <w:bCs/>
          <w:color w:val="auto"/>
          <w:szCs w:val="26"/>
        </w:rPr>
        <w:lastRenderedPageBreak/>
        <w:t>Regression</w:t>
      </w:r>
    </w:p>
    <w:p w14:paraId="172757F7" w14:textId="55FA8C2C" w:rsidR="00CC2C1A" w:rsidRPr="00012FB8" w:rsidRDefault="00012FB8" w:rsidP="00012FB8">
      <w:pPr>
        <w:spacing w:before="200" w:after="0"/>
        <w:ind w:firstLine="0"/>
        <w:outlineLvl w:val="1"/>
        <w:rPr>
          <w:rFonts w:eastAsia="Times New Roman"/>
          <w:color w:val="auto"/>
          <w:szCs w:val="26"/>
        </w:rPr>
      </w:pPr>
      <w:r w:rsidRPr="00012FB8">
        <w:rPr>
          <w:rFonts w:eastAsia="Times New Roman"/>
          <w:color w:val="auto"/>
          <w:szCs w:val="26"/>
        </w:rPr>
        <w:t>Regression models the relationships between dependent and explanatory variables, which are usually charted on a scatterplot. The regression line also designates whether those relationships are strong or weak. Regression is commonly taught in high school or college statistics courses with applications for science or business in determining trends over time.</w:t>
      </w:r>
    </w:p>
    <w:p w14:paraId="17175E31" w14:textId="77777777" w:rsidR="002C6BFA" w:rsidRDefault="002C6BFA" w:rsidP="006E26FE">
      <w:pPr>
        <w:tabs>
          <w:tab w:val="left" w:pos="2868"/>
        </w:tabs>
        <w:spacing w:before="200" w:after="0"/>
        <w:ind w:firstLine="0"/>
        <w:outlineLvl w:val="1"/>
        <w:rPr>
          <w:rFonts w:eastAsia="Times New Roman"/>
          <w:b/>
          <w:bCs/>
          <w:color w:val="auto"/>
          <w:szCs w:val="26"/>
        </w:rPr>
      </w:pPr>
    </w:p>
    <w:p w14:paraId="35CC34DC" w14:textId="4BC9C856" w:rsidR="00CC2C1A" w:rsidRDefault="00DB24DE" w:rsidP="006E26FE">
      <w:pPr>
        <w:tabs>
          <w:tab w:val="left" w:pos="2868"/>
        </w:tabs>
        <w:spacing w:before="200" w:after="0"/>
        <w:ind w:firstLine="0"/>
        <w:outlineLvl w:val="1"/>
        <w:rPr>
          <w:rFonts w:eastAsia="Times New Roman"/>
          <w:b/>
          <w:bCs/>
          <w:color w:val="auto"/>
          <w:szCs w:val="26"/>
        </w:rPr>
      </w:pPr>
      <w:r>
        <w:rPr>
          <w:rFonts w:eastAsia="Times New Roman"/>
          <w:b/>
          <w:bCs/>
          <w:color w:val="auto"/>
          <w:szCs w:val="26"/>
        </w:rPr>
        <w:tab/>
      </w:r>
    </w:p>
    <w:p w14:paraId="66879B48" w14:textId="77777777"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t>Chapter Two</w:t>
      </w:r>
    </w:p>
    <w:p w14:paraId="7B5D1708" w14:textId="77777777" w:rsidR="00CC2C1A" w:rsidRPr="00CC2C1A" w:rsidRDefault="00CC2C1A" w:rsidP="00CC2C1A">
      <w:pPr>
        <w:spacing w:before="480" w:after="0"/>
        <w:ind w:firstLine="0"/>
        <w:contextualSpacing/>
        <w:jc w:val="center"/>
        <w:outlineLvl w:val="0"/>
        <w:rPr>
          <w:rFonts w:eastAsia="MS Mincho"/>
          <w:b/>
          <w:bCs/>
          <w:caps/>
          <w:color w:val="auto"/>
          <w:sz w:val="28"/>
          <w:szCs w:val="28"/>
          <w:lang w:eastAsia="ja-JP"/>
        </w:rPr>
      </w:pPr>
      <w:bookmarkStart w:id="18" w:name="_Toc305755533"/>
      <w:r w:rsidRPr="00CC2C1A">
        <w:rPr>
          <w:rFonts w:eastAsia="MS Mincho"/>
          <w:b/>
          <w:bCs/>
          <w:caps/>
          <w:color w:val="auto"/>
          <w:sz w:val="28"/>
          <w:szCs w:val="28"/>
          <w:lang w:eastAsia="ja-JP"/>
        </w:rPr>
        <w:t>REVIEW OF RELATED LITERATURE</w:t>
      </w:r>
      <w:bookmarkEnd w:id="18"/>
    </w:p>
    <w:p w14:paraId="3D49941A" w14:textId="77777777" w:rsidR="00CC2C1A" w:rsidRPr="00CC2C1A" w:rsidRDefault="00CC2C1A" w:rsidP="00CC2C1A">
      <w:pPr>
        <w:ind w:firstLine="0"/>
        <w:jc w:val="center"/>
        <w:rPr>
          <w:rFonts w:eastAsia="Times New Roman"/>
          <w:i/>
          <w:color w:val="auto"/>
        </w:rPr>
      </w:pPr>
      <w:r w:rsidRPr="00CC2C1A">
        <w:rPr>
          <w:rFonts w:eastAsia="Times New Roman"/>
          <w:i/>
          <w:color w:val="auto"/>
        </w:rPr>
        <w:t>(Each chapter should begin in a new page.)</w:t>
      </w:r>
    </w:p>
    <w:p w14:paraId="4AC38F92" w14:textId="77777777" w:rsidR="00CC2C1A" w:rsidRPr="00CC2C1A" w:rsidRDefault="00CC2C1A" w:rsidP="00CC2C1A">
      <w:pPr>
        <w:rPr>
          <w:rFonts w:eastAsia="Times New Roman"/>
          <w:color w:val="auto"/>
        </w:rPr>
      </w:pPr>
    </w:p>
    <w:p w14:paraId="4B67C3FB" w14:textId="77777777" w:rsidR="00CC2C1A" w:rsidRPr="00CC2C1A" w:rsidRDefault="00CC2C1A" w:rsidP="00CC2C1A">
      <w:pPr>
        <w:spacing w:before="200" w:after="0"/>
        <w:ind w:firstLine="0"/>
        <w:outlineLvl w:val="1"/>
        <w:rPr>
          <w:rFonts w:eastAsia="Times New Roman"/>
          <w:b/>
          <w:bCs/>
          <w:color w:val="auto"/>
          <w:szCs w:val="26"/>
        </w:rPr>
      </w:pPr>
      <w:bookmarkStart w:id="19" w:name="_Toc220810877"/>
      <w:bookmarkStart w:id="20" w:name="_Toc305755534"/>
      <w:r w:rsidRPr="00CC2C1A">
        <w:rPr>
          <w:rFonts w:eastAsia="Times New Roman"/>
          <w:b/>
          <w:bCs/>
          <w:color w:val="auto"/>
          <w:szCs w:val="26"/>
        </w:rPr>
        <w:t>2.1</w:t>
      </w:r>
      <w:r w:rsidRPr="00CC2C1A">
        <w:rPr>
          <w:rFonts w:eastAsia="Times New Roman"/>
          <w:b/>
          <w:bCs/>
          <w:color w:val="auto"/>
          <w:szCs w:val="26"/>
        </w:rPr>
        <w:tab/>
      </w:r>
      <w:bookmarkEnd w:id="19"/>
      <w:r w:rsidRPr="00CC2C1A">
        <w:rPr>
          <w:rFonts w:eastAsia="Times New Roman"/>
          <w:b/>
          <w:bCs/>
          <w:color w:val="auto"/>
          <w:szCs w:val="26"/>
        </w:rPr>
        <w:t>Referencing within the Text</w:t>
      </w:r>
      <w:bookmarkEnd w:id="20"/>
    </w:p>
    <w:p w14:paraId="66D65C42" w14:textId="250E1978" w:rsidR="00CC2C1A" w:rsidRPr="00CC2C1A" w:rsidRDefault="00CC2C1A" w:rsidP="00CC2C1A">
      <w:pPr>
        <w:rPr>
          <w:rFonts w:eastAsia="Times New Roman"/>
          <w:i/>
          <w:color w:val="auto"/>
        </w:rPr>
      </w:pPr>
      <w:r w:rsidRPr="00CC2C1A">
        <w:rPr>
          <w:rFonts w:eastAsia="Times New Roman"/>
          <w:i/>
          <w:color w:val="auto"/>
        </w:rPr>
        <w:t xml:space="preserve">(Note: </w:t>
      </w:r>
      <w:r w:rsidR="007C4A69">
        <w:rPr>
          <w:rFonts w:eastAsia="Times New Roman"/>
          <w:i/>
          <w:color w:val="auto"/>
        </w:rPr>
        <w:t xml:space="preserve">In the manuscript, the section and sub-section titles are </w:t>
      </w:r>
      <w:r w:rsidR="00F13632">
        <w:rPr>
          <w:rFonts w:eastAsia="Times New Roman"/>
          <w:i/>
          <w:color w:val="auto"/>
        </w:rPr>
        <w:t>given by the researchers</w:t>
      </w:r>
      <w:r w:rsidRPr="00CC2C1A">
        <w:rPr>
          <w:rFonts w:eastAsia="Times New Roman"/>
          <w:i/>
          <w:color w:val="auto"/>
        </w:rPr>
        <w:t xml:space="preserve">.) </w:t>
      </w:r>
    </w:p>
    <w:p w14:paraId="489E3548" w14:textId="1D46909F" w:rsidR="00CC2C1A" w:rsidRPr="00202B53" w:rsidRDefault="00CC2C1A" w:rsidP="00202B53">
      <w:r w:rsidRPr="00CC2C1A">
        <w:rPr>
          <w:rFonts w:eastAsia="Times New Roman"/>
          <w:color w:val="auto"/>
        </w:rPr>
        <w:t xml:space="preserve">Use the author-year style of referencing within the text.  For example, </w:t>
      </w:r>
      <w:r w:rsidR="00F13632">
        <w:rPr>
          <w:rFonts w:eastAsia="Times New Roman"/>
          <w:color w:val="auto"/>
        </w:rPr>
        <w:t>“</w:t>
      </w:r>
      <w:r w:rsidR="00411C26" w:rsidRPr="00411C26">
        <w:t xml:space="preserve">Bioleaching can also be called </w:t>
      </w:r>
      <w:proofErr w:type="spellStart"/>
      <w:r w:rsidR="00411C26" w:rsidRPr="00411C26">
        <w:t>bioextraction</w:t>
      </w:r>
      <w:proofErr w:type="spellEnd"/>
      <w:r w:rsidR="00411C26" w:rsidRPr="00411C26">
        <w:t xml:space="preserve">, </w:t>
      </w:r>
      <w:proofErr w:type="spellStart"/>
      <w:r w:rsidR="00411C26" w:rsidRPr="00411C26">
        <w:t>biorecovery</w:t>
      </w:r>
      <w:proofErr w:type="spellEnd"/>
      <w:r w:rsidR="00411C26" w:rsidRPr="00411C26">
        <w:t xml:space="preserve">, </w:t>
      </w:r>
      <w:proofErr w:type="spellStart"/>
      <w:r w:rsidR="00411C26" w:rsidRPr="00411C26">
        <w:t>biosolubilization</w:t>
      </w:r>
      <w:proofErr w:type="spellEnd"/>
      <w:r w:rsidR="00411C26" w:rsidRPr="00411C26">
        <w:t xml:space="preserve"> or biohydrometallurgy (</w:t>
      </w:r>
      <w:proofErr w:type="spellStart"/>
      <w:r w:rsidR="00411C26" w:rsidRPr="00411C26">
        <w:t>Bosecker</w:t>
      </w:r>
      <w:proofErr w:type="spellEnd"/>
      <w:r w:rsidR="00411C26" w:rsidRPr="00411C26">
        <w:t>, 1997</w:t>
      </w:r>
      <w:r w:rsidR="00411C26">
        <w:t>)</w:t>
      </w:r>
      <w:r w:rsidR="00F13632">
        <w:t>.</w:t>
      </w:r>
      <w:r w:rsidRPr="00CC2C1A">
        <w:rPr>
          <w:rFonts w:eastAsia="Times New Roman"/>
          <w:color w:val="auto"/>
        </w:rPr>
        <w:t>”</w:t>
      </w:r>
    </w:p>
    <w:p w14:paraId="786ED4CF" w14:textId="77777777" w:rsidR="00CC2C1A" w:rsidRPr="00CC2C1A" w:rsidRDefault="00CC2C1A" w:rsidP="00CC2C1A">
      <w:pPr>
        <w:rPr>
          <w:rFonts w:eastAsia="Times New Roman"/>
          <w:color w:val="auto"/>
        </w:rPr>
      </w:pPr>
      <w:r w:rsidRPr="00CC2C1A">
        <w:rPr>
          <w:rFonts w:eastAsia="Times New Roman"/>
          <w:color w:val="auto"/>
        </w:rPr>
        <w:t>If there are two authors, both should be mentioned.  For example, “… the processes for ammonia synthesis and the hydrogen from synthesis gas via the steam reforming route both release a large quantity of greenhouse gases into the air (Wood and Cowie, 1998).”</w:t>
      </w:r>
    </w:p>
    <w:p w14:paraId="4EE6F83E" w14:textId="3B53F05B" w:rsidR="00CC2C1A" w:rsidRPr="00CC2C1A" w:rsidRDefault="00CC2C1A" w:rsidP="00CC2C1A">
      <w:pPr>
        <w:rPr>
          <w:rFonts w:eastAsia="Times New Roman"/>
          <w:color w:val="auto"/>
        </w:rPr>
      </w:pPr>
      <w:r w:rsidRPr="00CC2C1A">
        <w:rPr>
          <w:rFonts w:eastAsia="Times New Roman"/>
          <w:color w:val="auto"/>
        </w:rPr>
        <w:t xml:space="preserve">If there are three or more authors, use the first author followed by “et al.”.  For example, </w:t>
      </w:r>
      <w:r w:rsidR="00F13632">
        <w:rPr>
          <w:rFonts w:eastAsia="Times New Roman"/>
          <w:color w:val="auto"/>
        </w:rPr>
        <w:t>“</w:t>
      </w:r>
      <w:r w:rsidR="00F13632">
        <w:t>Fly ash is used for blended cement, raw material for concrete production, construction materials and embankments, mining applications, water stabilization and fillers and aggregates (</w:t>
      </w:r>
      <w:proofErr w:type="spellStart"/>
      <w:r w:rsidR="00F13632">
        <w:t>Meawad</w:t>
      </w:r>
      <w:proofErr w:type="spellEnd"/>
      <w:r w:rsidR="00F13632">
        <w:t xml:space="preserve"> et al., 2010)”</w:t>
      </w:r>
      <w:r w:rsidRPr="00CC2C1A">
        <w:rPr>
          <w:rFonts w:eastAsia="Times New Roman"/>
          <w:color w:val="auto"/>
        </w:rPr>
        <w:t>.  Please take note of the punctuation.</w:t>
      </w:r>
    </w:p>
    <w:p w14:paraId="7DA1AD88" w14:textId="671CCC1A" w:rsidR="0031233C" w:rsidRDefault="00CC2C1A" w:rsidP="00EE56D1">
      <w:pPr>
        <w:rPr>
          <w:rFonts w:eastAsia="Times New Roman"/>
          <w:b/>
          <w:bCs/>
          <w:color w:val="auto"/>
          <w:szCs w:val="26"/>
        </w:rPr>
      </w:pPr>
      <w:r w:rsidRPr="00CC2C1A">
        <w:rPr>
          <w:rFonts w:eastAsia="Times New Roman"/>
          <w:color w:val="auto"/>
        </w:rPr>
        <w:lastRenderedPageBreak/>
        <w:t xml:space="preserve">An author may also be cited in the following manner: </w:t>
      </w:r>
      <w:r w:rsidR="00202B53">
        <w:rPr>
          <w:rFonts w:eastAsia="Times New Roman"/>
          <w:color w:val="auto"/>
        </w:rPr>
        <w:t>“</w:t>
      </w:r>
      <w:r w:rsidR="00202B53">
        <w:t xml:space="preserve">In the study conducted by </w:t>
      </w:r>
      <w:proofErr w:type="spellStart"/>
      <w:r w:rsidR="00202B53">
        <w:t>Allorde</w:t>
      </w:r>
      <w:proofErr w:type="spellEnd"/>
      <w:r w:rsidR="00202B53">
        <w:t xml:space="preserve"> et al. (2006), the Philippines coal has one of the lowest </w:t>
      </w:r>
      <w:proofErr w:type="gramStart"/>
      <w:r w:rsidR="00202B53">
        <w:t>quality</w:t>
      </w:r>
      <w:proofErr w:type="gramEnd"/>
      <w:r w:rsidR="00202B53">
        <w:t xml:space="preserve"> and is very undesirable as raw material for combustion with 14% ash content.</w:t>
      </w:r>
      <w:r w:rsidR="00202B53" w:rsidRPr="00CC2C1A">
        <w:rPr>
          <w:rFonts w:eastAsia="Times New Roman"/>
          <w:color w:val="auto"/>
        </w:rPr>
        <w:t>”</w:t>
      </w:r>
    </w:p>
    <w:p w14:paraId="061B6059" w14:textId="77777777"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t>Chapter Three</w:t>
      </w:r>
    </w:p>
    <w:p w14:paraId="634BF6B2" w14:textId="77777777"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21" w:name="_Toc305755535"/>
      <w:r w:rsidRPr="00274968">
        <w:rPr>
          <w:rFonts w:eastAsia="MS Mincho"/>
          <w:b/>
          <w:bCs/>
          <w:caps/>
          <w:color w:val="auto"/>
          <w:sz w:val="28"/>
          <w:szCs w:val="28"/>
          <w:lang w:eastAsia="ja-JP"/>
        </w:rPr>
        <w:t>THEORETICAL FRAMEWORK</w:t>
      </w:r>
      <w:bookmarkEnd w:id="21"/>
    </w:p>
    <w:p w14:paraId="10E5779C" w14:textId="25F0E9F3" w:rsidR="007C25E7" w:rsidRDefault="00DC6840" w:rsidP="007C25E7">
      <w:pPr>
        <w:spacing w:before="200" w:after="0"/>
        <w:ind w:firstLine="0"/>
        <w:outlineLvl w:val="1"/>
        <w:rPr>
          <w:rFonts w:eastAsia="Times New Roman"/>
          <w:b/>
          <w:bCs/>
          <w:color w:val="auto"/>
          <w:szCs w:val="26"/>
        </w:rPr>
      </w:pPr>
      <w:r>
        <w:rPr>
          <w:rFonts w:eastAsia="Times New Roman"/>
          <w:b/>
          <w:bCs/>
          <w:color w:val="auto"/>
          <w:szCs w:val="26"/>
        </w:rPr>
        <w:t xml:space="preserve">Quarantine </w:t>
      </w:r>
      <w:r w:rsidR="008F064E">
        <w:rPr>
          <w:rFonts w:eastAsia="Times New Roman"/>
          <w:b/>
          <w:bCs/>
          <w:color w:val="auto"/>
          <w:szCs w:val="26"/>
        </w:rPr>
        <w:t>P</w:t>
      </w:r>
      <w:r>
        <w:rPr>
          <w:rFonts w:eastAsia="Times New Roman"/>
          <w:b/>
          <w:bCs/>
          <w:color w:val="auto"/>
          <w:szCs w:val="26"/>
        </w:rPr>
        <w:t xml:space="preserve">ass </w:t>
      </w:r>
      <w:r w:rsidR="005E2A36">
        <w:rPr>
          <w:rFonts w:eastAsia="Times New Roman"/>
          <w:b/>
          <w:bCs/>
          <w:color w:val="auto"/>
          <w:szCs w:val="26"/>
        </w:rPr>
        <w:t>Manual</w:t>
      </w:r>
      <w:r>
        <w:rPr>
          <w:rFonts w:eastAsia="Times New Roman"/>
          <w:b/>
          <w:bCs/>
          <w:color w:val="auto"/>
          <w:szCs w:val="26"/>
        </w:rPr>
        <w:t xml:space="preserve"> </w:t>
      </w:r>
      <w:r w:rsidR="008F064E">
        <w:rPr>
          <w:rFonts w:eastAsia="Times New Roman"/>
          <w:b/>
          <w:bCs/>
          <w:color w:val="auto"/>
          <w:szCs w:val="26"/>
        </w:rPr>
        <w:t>P</w:t>
      </w:r>
      <w:r w:rsidR="00157782">
        <w:rPr>
          <w:rFonts w:eastAsia="Times New Roman"/>
          <w:b/>
          <w:bCs/>
          <w:color w:val="auto"/>
          <w:szCs w:val="26"/>
        </w:rPr>
        <w:t>roces</w:t>
      </w:r>
      <w:r w:rsidR="007C25E7">
        <w:rPr>
          <w:rFonts w:eastAsia="Times New Roman"/>
          <w:b/>
          <w:bCs/>
          <w:color w:val="auto"/>
          <w:szCs w:val="26"/>
        </w:rPr>
        <w:t>s</w:t>
      </w:r>
    </w:p>
    <w:p w14:paraId="3163ACE6" w14:textId="06A3A981" w:rsidR="00086E0E" w:rsidRDefault="00876791" w:rsidP="007C25E7">
      <w:pPr>
        <w:spacing w:before="200" w:after="0"/>
        <w:outlineLvl w:val="1"/>
      </w:pPr>
      <w:r>
        <w:rPr>
          <w:rFonts w:eastAsia="Times New Roman"/>
          <w:color w:val="auto"/>
          <w:szCs w:val="26"/>
        </w:rPr>
        <w:t xml:space="preserve">Upon issuance of IATF resolution declaring high-risk </w:t>
      </w:r>
      <w:r w:rsidRPr="00157782">
        <w:rPr>
          <w:rFonts w:eastAsia="Times New Roman"/>
          <w:color w:val="auto"/>
        </w:rPr>
        <w:t>Provinces,</w:t>
      </w:r>
      <w:r>
        <w:rPr>
          <w:rFonts w:eastAsia="Times New Roman"/>
          <w:color w:val="auto"/>
        </w:rPr>
        <w:t xml:space="preserve"> </w:t>
      </w:r>
      <w:r w:rsidRPr="00157782">
        <w:rPr>
          <w:rFonts w:eastAsia="Times New Roman"/>
          <w:color w:val="auto"/>
        </w:rPr>
        <w:t>Highly Urbanized Cities (HUCs), and Independent</w:t>
      </w:r>
      <w:r>
        <w:rPr>
          <w:rFonts w:eastAsia="Times New Roman"/>
          <w:color w:val="auto"/>
        </w:rPr>
        <w:t xml:space="preserve"> </w:t>
      </w:r>
      <w:r w:rsidRPr="00157782">
        <w:rPr>
          <w:rFonts w:eastAsia="Times New Roman"/>
          <w:color w:val="auto"/>
        </w:rPr>
        <w:t>Component Cities (ICCs)</w:t>
      </w:r>
      <w:r>
        <w:rPr>
          <w:rFonts w:eastAsia="Times New Roman"/>
          <w:color w:val="auto"/>
        </w:rPr>
        <w:t xml:space="preserve"> under </w:t>
      </w:r>
      <w:r>
        <w:t xml:space="preserve">localized Enhanced Community Quarantine, </w:t>
      </w:r>
      <w:r w:rsidR="0087011B">
        <w:t>the Local Government Units (LGUs) are advised to implement lockdown procedures limiting people mobility for essential activities only</w:t>
      </w:r>
      <w:r w:rsidR="00086E0E">
        <w:t xml:space="preserve"> such as buying of food, groceries, medicines etc.</w:t>
      </w:r>
    </w:p>
    <w:p w14:paraId="76B17824" w14:textId="7E2D53DC" w:rsidR="0087011B" w:rsidRDefault="0087011B" w:rsidP="007C25E7">
      <w:pPr>
        <w:spacing w:before="200" w:after="0"/>
        <w:outlineLvl w:val="1"/>
      </w:pPr>
      <w:r w:rsidRPr="0087011B">
        <w:t xml:space="preserve">To ensure the public’s access to essential goods quarantine passes </w:t>
      </w:r>
      <w:r w:rsidR="004F3935">
        <w:t>are</w:t>
      </w:r>
      <w:r w:rsidRPr="0087011B">
        <w:t xml:space="preserve"> issued</w:t>
      </w:r>
      <w:r w:rsidR="004F3935">
        <w:t xml:space="preserve"> </w:t>
      </w:r>
      <w:r w:rsidR="004F3935" w:rsidRPr="0087011B">
        <w:t>by respective LGUs</w:t>
      </w:r>
      <w:r w:rsidRPr="0087011B">
        <w:t xml:space="preserve"> to </w:t>
      </w:r>
      <w:r w:rsidR="004F3935">
        <w:t>residents within their jurisdiction</w:t>
      </w:r>
      <w:r w:rsidRPr="0087011B">
        <w:t>.</w:t>
      </w:r>
      <w:r>
        <w:t xml:space="preserve"> </w:t>
      </w:r>
      <w:r w:rsidR="005F734E">
        <w:t>Only o</w:t>
      </w:r>
      <w:r w:rsidRPr="0087011B">
        <w:t>ne quarantine</w:t>
      </w:r>
      <w:r w:rsidR="00C0257E">
        <w:t xml:space="preserve"> </w:t>
      </w:r>
      <w:r w:rsidR="00105127">
        <w:t xml:space="preserve">pass </w:t>
      </w:r>
      <w:r w:rsidR="00C0257E">
        <w:t xml:space="preserve">will be </w:t>
      </w:r>
      <w:r w:rsidR="005F734E">
        <w:t>given</w:t>
      </w:r>
      <w:r w:rsidR="00C0257E">
        <w:t xml:space="preserve"> </w:t>
      </w:r>
      <w:r w:rsidR="00C0257E" w:rsidRPr="00C0257E">
        <w:t>per household</w:t>
      </w:r>
      <w:r w:rsidR="005F734E">
        <w:t xml:space="preserve">. </w:t>
      </w:r>
    </w:p>
    <w:p w14:paraId="57CBF95A" w14:textId="6A2119DD" w:rsidR="00876791" w:rsidRPr="00227B1A" w:rsidRDefault="00C0257E" w:rsidP="00C0257E">
      <w:pPr>
        <w:spacing w:before="200" w:after="0"/>
        <w:outlineLvl w:val="1"/>
        <w:rPr>
          <w:color w:val="auto"/>
        </w:rPr>
      </w:pPr>
      <w:r w:rsidRPr="00227B1A">
        <w:rPr>
          <w:color w:val="auto"/>
        </w:rPr>
        <w:t>T</w:t>
      </w:r>
      <w:r w:rsidR="00876791" w:rsidRPr="00227B1A">
        <w:rPr>
          <w:color w:val="auto"/>
        </w:rPr>
        <w:t xml:space="preserve">he </w:t>
      </w:r>
      <w:r w:rsidRPr="00227B1A">
        <w:rPr>
          <w:color w:val="auto"/>
        </w:rPr>
        <w:t xml:space="preserve">generation and issuance of quarantine pass </w:t>
      </w:r>
      <w:r w:rsidR="009131AE" w:rsidRPr="00227B1A">
        <w:rPr>
          <w:color w:val="auto"/>
        </w:rPr>
        <w:t xml:space="preserve">is </w:t>
      </w:r>
      <w:r w:rsidRPr="00227B1A">
        <w:rPr>
          <w:color w:val="auto"/>
        </w:rPr>
        <w:t xml:space="preserve">purely manual process done by </w:t>
      </w:r>
      <w:r w:rsidR="009131AE" w:rsidRPr="00227B1A">
        <w:rPr>
          <w:color w:val="auto"/>
        </w:rPr>
        <w:t>LGU</w:t>
      </w:r>
      <w:r w:rsidRPr="00227B1A">
        <w:rPr>
          <w:color w:val="auto"/>
        </w:rPr>
        <w:t xml:space="preserve"> officials. </w:t>
      </w:r>
      <w:r w:rsidR="009131AE" w:rsidRPr="00227B1A">
        <w:rPr>
          <w:color w:val="auto"/>
        </w:rPr>
        <w:t>Quarantine pass t</w:t>
      </w:r>
      <w:r w:rsidRPr="00227B1A">
        <w:rPr>
          <w:color w:val="auto"/>
        </w:rPr>
        <w:t xml:space="preserve">emplates are printed out on </w:t>
      </w:r>
      <w:r w:rsidR="009131AE" w:rsidRPr="00227B1A">
        <w:rPr>
          <w:color w:val="auto"/>
        </w:rPr>
        <w:t xml:space="preserve">a piece of </w:t>
      </w:r>
      <w:r w:rsidRPr="00227B1A">
        <w:rPr>
          <w:color w:val="auto"/>
        </w:rPr>
        <w:t xml:space="preserve">paper </w:t>
      </w:r>
      <w:r w:rsidR="009131AE" w:rsidRPr="00227B1A">
        <w:rPr>
          <w:color w:val="auto"/>
        </w:rPr>
        <w:t xml:space="preserve">and distributed either in the Barangay halls or delivered on house-to-house basis in their areas of responsibility. </w:t>
      </w:r>
    </w:p>
    <w:p w14:paraId="1365559C" w14:textId="02FAE437" w:rsidR="0043650C" w:rsidRPr="00227B1A" w:rsidRDefault="00F91297" w:rsidP="00A44913">
      <w:pPr>
        <w:spacing w:before="200" w:after="0"/>
        <w:outlineLvl w:val="1"/>
        <w:rPr>
          <w:color w:val="auto"/>
        </w:rPr>
      </w:pPr>
      <w:r w:rsidRPr="00227B1A">
        <w:rPr>
          <w:color w:val="auto"/>
        </w:rPr>
        <w:t>At checkpoints</w:t>
      </w:r>
      <w:r w:rsidR="00A44913" w:rsidRPr="00227B1A">
        <w:rPr>
          <w:color w:val="auto"/>
        </w:rPr>
        <w:t>/essential establishment</w:t>
      </w:r>
      <w:r w:rsidRPr="00227B1A">
        <w:rPr>
          <w:color w:val="auto"/>
        </w:rPr>
        <w:t>, the quarantine pass will need to be presented to the checkpoint/barangay officials for manual verification.</w:t>
      </w:r>
      <w:r w:rsidR="0043650C" w:rsidRPr="00227B1A">
        <w:rPr>
          <w:color w:val="auto"/>
        </w:rPr>
        <w:t xml:space="preserve"> </w:t>
      </w:r>
    </w:p>
    <w:p w14:paraId="20C203FE" w14:textId="77777777" w:rsidR="00406CAC" w:rsidRPr="00227B1A" w:rsidRDefault="00406CAC" w:rsidP="006700C7">
      <w:pPr>
        <w:spacing w:before="200" w:after="0"/>
        <w:ind w:firstLine="0"/>
        <w:outlineLvl w:val="1"/>
        <w:rPr>
          <w:rFonts w:eastAsia="Times New Roman"/>
          <w:b/>
          <w:bCs/>
          <w:color w:val="auto"/>
          <w:szCs w:val="26"/>
        </w:rPr>
      </w:pPr>
    </w:p>
    <w:p w14:paraId="4CD29699" w14:textId="264BC8F9" w:rsidR="004B7C8B" w:rsidRPr="00227B1A" w:rsidRDefault="004B7C8B" w:rsidP="006700C7">
      <w:pPr>
        <w:spacing w:before="200" w:after="0"/>
        <w:ind w:firstLine="0"/>
        <w:outlineLvl w:val="1"/>
        <w:rPr>
          <w:rFonts w:eastAsia="Times New Roman"/>
          <w:b/>
          <w:bCs/>
          <w:color w:val="auto"/>
          <w:szCs w:val="26"/>
        </w:rPr>
      </w:pPr>
      <w:r w:rsidRPr="00227B1A">
        <w:rPr>
          <w:rFonts w:eastAsia="Times New Roman"/>
          <w:b/>
          <w:bCs/>
          <w:color w:val="auto"/>
          <w:szCs w:val="26"/>
        </w:rPr>
        <w:t>Quick Response Code</w:t>
      </w:r>
    </w:p>
    <w:p w14:paraId="2396268A" w14:textId="59F5C5B9" w:rsidR="004B7C8B" w:rsidRPr="00227B1A" w:rsidRDefault="004B7C8B" w:rsidP="004B7C8B">
      <w:pPr>
        <w:spacing w:before="200" w:after="0"/>
        <w:outlineLvl w:val="1"/>
        <w:rPr>
          <w:color w:val="auto"/>
        </w:rPr>
      </w:pPr>
      <w:r w:rsidRPr="00227B1A">
        <w:rPr>
          <w:color w:val="auto"/>
        </w:rPr>
        <w:t>QR Code is a two-dimensional symbol. It was invented in 1994 by Denso, one of major Toyota group companies, and approved as an ISO international standard (ISO/IEC18004) in June 2000. This two-dimensional symbol was initially intended for use in production control of automotive parts, but it has become widespread in other fields.</w:t>
      </w:r>
    </w:p>
    <w:p w14:paraId="44AF4324" w14:textId="7BEA7A27" w:rsidR="00EE56D1" w:rsidRPr="00227B1A" w:rsidRDefault="00EE56D1" w:rsidP="004B7C8B">
      <w:pPr>
        <w:spacing w:before="200" w:after="0"/>
        <w:outlineLvl w:val="1"/>
        <w:rPr>
          <w:rFonts w:eastAsia="Times New Roman"/>
          <w:color w:val="auto"/>
        </w:rPr>
      </w:pPr>
      <w:r w:rsidRPr="00227B1A">
        <w:rPr>
          <w:rFonts w:eastAsia="Times New Roman"/>
          <w:color w:val="auto"/>
        </w:rPr>
        <w:lastRenderedPageBreak/>
        <w:t>They encode either an e-mail address or a specific Web site URL, thus enabling smartphone users to directly access Web sites that are encoded by QR codes without typing, copying, or memorizing the Web site address, using their own device.</w:t>
      </w:r>
    </w:p>
    <w:p w14:paraId="71C4B926" w14:textId="77777777" w:rsidR="00EE56D1" w:rsidRPr="00EE56D1" w:rsidRDefault="00EE56D1" w:rsidP="00EE56D1">
      <w:pPr>
        <w:shd w:val="clear" w:color="auto" w:fill="FFFFFF"/>
        <w:spacing w:after="144" w:line="372" w:lineRule="atLeast"/>
        <w:ind w:firstLine="600"/>
        <w:rPr>
          <w:rFonts w:eastAsia="Times New Roman"/>
          <w:color w:val="auto"/>
        </w:rPr>
      </w:pPr>
      <w:r w:rsidRPr="00EE56D1">
        <w:rPr>
          <w:rFonts w:eastAsia="Times New Roman"/>
          <w:color w:val="auto"/>
        </w:rPr>
        <w:t>Next to being used for linking to share links, QR codes can contain other types of information:</w:t>
      </w:r>
    </w:p>
    <w:p w14:paraId="22FFE270" w14:textId="77777777" w:rsidR="00EE56D1" w:rsidRPr="00EE56D1" w:rsidRDefault="00EE56D1" w:rsidP="00EE56D1">
      <w:pPr>
        <w:numPr>
          <w:ilvl w:val="0"/>
          <w:numId w:val="13"/>
        </w:numPr>
        <w:shd w:val="clear" w:color="auto" w:fill="FFFFFF"/>
        <w:spacing w:before="100" w:beforeAutospacing="1" w:after="100" w:afterAutospacing="1" w:line="240" w:lineRule="auto"/>
        <w:ind w:left="960"/>
        <w:rPr>
          <w:rFonts w:eastAsia="Times New Roman"/>
          <w:color w:val="auto"/>
        </w:rPr>
      </w:pPr>
      <w:r w:rsidRPr="00EE56D1">
        <w:rPr>
          <w:rFonts w:eastAsia="Times New Roman"/>
          <w:color w:val="auto"/>
        </w:rPr>
        <w:t>A QR code on a business card can contain an electronic version of the </w:t>
      </w:r>
      <w:r w:rsidRPr="00EE56D1">
        <w:rPr>
          <w:rFonts w:eastAsia="Times New Roman"/>
          <w:b/>
          <w:bCs/>
          <w:color w:val="auto"/>
        </w:rPr>
        <w:t>contact information</w:t>
      </w:r>
      <w:r w:rsidRPr="00EE56D1">
        <w:rPr>
          <w:rFonts w:eastAsia="Times New Roman"/>
          <w:color w:val="auto"/>
        </w:rPr>
        <w:t>. Scan the code and the reader application adds the contact to your address list.</w:t>
      </w:r>
    </w:p>
    <w:p w14:paraId="4D9EB170" w14:textId="77777777" w:rsidR="00EE56D1" w:rsidRPr="00EE56D1" w:rsidRDefault="00EE56D1" w:rsidP="00EE56D1">
      <w:pPr>
        <w:numPr>
          <w:ilvl w:val="0"/>
          <w:numId w:val="13"/>
        </w:numPr>
        <w:shd w:val="clear" w:color="auto" w:fill="FFFFFF"/>
        <w:spacing w:before="100" w:beforeAutospacing="1" w:after="100" w:afterAutospacing="1" w:line="240" w:lineRule="auto"/>
        <w:ind w:left="960"/>
        <w:rPr>
          <w:rFonts w:eastAsia="Times New Roman"/>
          <w:color w:val="auto"/>
        </w:rPr>
      </w:pPr>
      <w:r w:rsidRPr="00EE56D1">
        <w:rPr>
          <w:rFonts w:eastAsia="Times New Roman"/>
          <w:color w:val="auto"/>
        </w:rPr>
        <w:t>A QR code can contain </w:t>
      </w:r>
      <w:r w:rsidRPr="00EE56D1">
        <w:rPr>
          <w:rFonts w:eastAsia="Times New Roman"/>
          <w:b/>
          <w:bCs/>
          <w:color w:val="auto"/>
        </w:rPr>
        <w:t>event information</w:t>
      </w:r>
      <w:r w:rsidRPr="00EE56D1">
        <w:rPr>
          <w:rFonts w:eastAsia="Times New Roman"/>
          <w:color w:val="auto"/>
        </w:rPr>
        <w:t>. Scan the code on a poster for a concert and the app automatically adds its name, date, and location to the agenda on your smartphone or PC.</w:t>
      </w:r>
    </w:p>
    <w:p w14:paraId="5C09EBDB" w14:textId="77777777" w:rsidR="00EE56D1" w:rsidRPr="00EE56D1" w:rsidRDefault="00EE56D1" w:rsidP="00EE56D1">
      <w:pPr>
        <w:numPr>
          <w:ilvl w:val="0"/>
          <w:numId w:val="13"/>
        </w:numPr>
        <w:shd w:val="clear" w:color="auto" w:fill="FFFFFF"/>
        <w:spacing w:before="100" w:beforeAutospacing="1" w:after="100" w:afterAutospacing="1" w:line="240" w:lineRule="auto"/>
        <w:ind w:left="960"/>
        <w:rPr>
          <w:rFonts w:eastAsia="Times New Roman"/>
          <w:color w:val="auto"/>
        </w:rPr>
      </w:pPr>
      <w:r w:rsidRPr="00EE56D1">
        <w:rPr>
          <w:rFonts w:eastAsia="Times New Roman"/>
          <w:color w:val="auto"/>
        </w:rPr>
        <w:t>A QR code can contain an </w:t>
      </w:r>
      <w:r w:rsidRPr="00EE56D1">
        <w:rPr>
          <w:rFonts w:eastAsia="Times New Roman"/>
          <w:b/>
          <w:bCs/>
          <w:color w:val="auto"/>
        </w:rPr>
        <w:t>SMS</w:t>
      </w:r>
      <w:r w:rsidRPr="00EE56D1">
        <w:rPr>
          <w:rFonts w:eastAsia="Times New Roman"/>
          <w:color w:val="auto"/>
        </w:rPr>
        <w:t> with a phone number and text. Scan the code and the scanning app lets you automatically participate in some contest to win fabulous prices.</w:t>
      </w:r>
    </w:p>
    <w:p w14:paraId="03AA060E" w14:textId="77777777" w:rsidR="00EE56D1" w:rsidRPr="00EE56D1" w:rsidRDefault="00EE56D1" w:rsidP="00EE56D1">
      <w:pPr>
        <w:numPr>
          <w:ilvl w:val="0"/>
          <w:numId w:val="13"/>
        </w:numPr>
        <w:shd w:val="clear" w:color="auto" w:fill="FFFFFF"/>
        <w:spacing w:before="100" w:beforeAutospacing="1" w:after="100" w:afterAutospacing="1" w:line="240" w:lineRule="auto"/>
        <w:ind w:left="960"/>
        <w:rPr>
          <w:rFonts w:eastAsia="Times New Roman"/>
          <w:color w:val="auto"/>
        </w:rPr>
      </w:pPr>
      <w:r w:rsidRPr="00EE56D1">
        <w:rPr>
          <w:rFonts w:eastAsia="Times New Roman"/>
          <w:color w:val="auto"/>
        </w:rPr>
        <w:t>A QR code can contain an </w:t>
      </w:r>
      <w:r w:rsidRPr="00EE56D1">
        <w:rPr>
          <w:rFonts w:eastAsia="Times New Roman"/>
          <w:b/>
          <w:bCs/>
          <w:color w:val="auto"/>
        </w:rPr>
        <w:t>e-mail message</w:t>
      </w:r>
      <w:r w:rsidRPr="00EE56D1">
        <w:rPr>
          <w:rFonts w:eastAsia="Times New Roman"/>
          <w:color w:val="auto"/>
        </w:rPr>
        <w:t> with a subject and message text. That message can be a request for information so that in return you might get a reply email with additional information and attached files.</w:t>
      </w:r>
    </w:p>
    <w:p w14:paraId="2CB7043B" w14:textId="77777777" w:rsidR="00EE56D1" w:rsidRPr="00EE56D1" w:rsidRDefault="00EE56D1" w:rsidP="00EE56D1">
      <w:pPr>
        <w:numPr>
          <w:ilvl w:val="0"/>
          <w:numId w:val="13"/>
        </w:numPr>
        <w:shd w:val="clear" w:color="auto" w:fill="FFFFFF"/>
        <w:spacing w:before="100" w:beforeAutospacing="1" w:after="100" w:afterAutospacing="1" w:line="240" w:lineRule="auto"/>
        <w:ind w:left="960"/>
        <w:rPr>
          <w:rFonts w:eastAsia="Times New Roman"/>
          <w:color w:val="auto"/>
        </w:rPr>
      </w:pPr>
      <w:r w:rsidRPr="00EE56D1">
        <w:rPr>
          <w:rFonts w:eastAsia="Times New Roman"/>
          <w:color w:val="auto"/>
        </w:rPr>
        <w:t>A QR code can contain a </w:t>
      </w:r>
      <w:r w:rsidRPr="00EE56D1">
        <w:rPr>
          <w:rFonts w:eastAsia="Times New Roman"/>
          <w:b/>
          <w:bCs/>
          <w:color w:val="auto"/>
        </w:rPr>
        <w:t>geographical location</w:t>
      </w:r>
      <w:r w:rsidRPr="00EE56D1">
        <w:rPr>
          <w:rFonts w:eastAsia="Times New Roman"/>
          <w:color w:val="auto"/>
        </w:rPr>
        <w:t>. Scan the code on a poster advertising for a restaurant and its location becomes available to your navigation software, informing you how to get to that place.</w:t>
      </w:r>
    </w:p>
    <w:p w14:paraId="6D5D3768" w14:textId="11F65377" w:rsidR="00EE56D1" w:rsidRPr="00227B1A" w:rsidRDefault="00EE56D1" w:rsidP="00227B1A">
      <w:pPr>
        <w:numPr>
          <w:ilvl w:val="0"/>
          <w:numId w:val="13"/>
        </w:numPr>
        <w:shd w:val="clear" w:color="auto" w:fill="FFFFFF"/>
        <w:spacing w:before="100" w:beforeAutospacing="1" w:after="100" w:afterAutospacing="1" w:line="240" w:lineRule="auto"/>
        <w:ind w:left="960"/>
        <w:rPr>
          <w:rFonts w:eastAsia="Times New Roman"/>
          <w:color w:val="auto"/>
        </w:rPr>
      </w:pPr>
      <w:r w:rsidRPr="00EE56D1">
        <w:rPr>
          <w:rFonts w:eastAsia="Times New Roman"/>
          <w:color w:val="auto"/>
        </w:rPr>
        <w:t>A QR code can contain </w:t>
      </w:r>
      <w:r w:rsidRPr="00EE56D1">
        <w:rPr>
          <w:rFonts w:eastAsia="Times New Roman"/>
          <w:b/>
          <w:bCs/>
          <w:color w:val="auto"/>
        </w:rPr>
        <w:t>WIFI configuration data</w:t>
      </w:r>
      <w:r w:rsidRPr="00EE56D1">
        <w:rPr>
          <w:rFonts w:eastAsia="Times New Roman"/>
          <w:color w:val="auto"/>
        </w:rPr>
        <w:t>. Scan the code and your Android device automatically configures itself to use the wireless access at the hotel.</w:t>
      </w:r>
    </w:p>
    <w:p w14:paraId="701DA4BC" w14:textId="77777777" w:rsidR="00227B1A" w:rsidRPr="00227B1A" w:rsidRDefault="00227B1A" w:rsidP="00227B1A">
      <w:pPr>
        <w:pStyle w:val="Heading2"/>
        <w:shd w:val="clear" w:color="auto" w:fill="FFFFFF"/>
        <w:spacing w:before="168"/>
        <w:rPr>
          <w:rFonts w:ascii="Times New Roman" w:eastAsia="Times New Roman" w:hAnsi="Times New Roman" w:cs="Times New Roman"/>
          <w:color w:val="auto"/>
          <w:sz w:val="24"/>
          <w:szCs w:val="24"/>
        </w:rPr>
      </w:pPr>
      <w:r w:rsidRPr="00227B1A">
        <w:rPr>
          <w:rFonts w:ascii="Times New Roman" w:hAnsi="Times New Roman" w:cs="Times New Roman"/>
          <w:b/>
          <w:bCs/>
          <w:color w:val="auto"/>
          <w:sz w:val="24"/>
          <w:szCs w:val="24"/>
        </w:rPr>
        <w:t>Description of Quick Response bar codes</w:t>
      </w:r>
    </w:p>
    <w:p w14:paraId="3C45B9AE" w14:textId="77777777" w:rsidR="00227B1A" w:rsidRPr="00227B1A" w:rsidRDefault="00227B1A" w:rsidP="00227B1A">
      <w:pPr>
        <w:rPr>
          <w:color w:val="auto"/>
        </w:rPr>
      </w:pPr>
      <w:r w:rsidRPr="00227B1A">
        <w:rPr>
          <w:color w:val="auto"/>
        </w:rPr>
        <w:t xml:space="preserve">The Japanese corporation Denso-Wave created the QR matrix code in 1994. It is an open standard for which no license fee </w:t>
      </w:r>
      <w:proofErr w:type="gramStart"/>
      <w:r w:rsidRPr="00227B1A">
        <w:rPr>
          <w:color w:val="auto"/>
        </w:rPr>
        <w:t>has to</w:t>
      </w:r>
      <w:proofErr w:type="gramEnd"/>
      <w:r w:rsidRPr="00227B1A">
        <w:rPr>
          <w:color w:val="auto"/>
        </w:rPr>
        <w:t xml:space="preserve"> be paid. The physical encoding of QR codes is nowadays in the hands of various standards bodies, including JIS and ISO (</w:t>
      </w:r>
      <w:proofErr w:type="gramStart"/>
      <w:r w:rsidRPr="00227B1A">
        <w:rPr>
          <w:color w:val="auto"/>
        </w:rPr>
        <w:t>e.g.</w:t>
      </w:r>
      <w:proofErr w:type="gramEnd"/>
      <w:r w:rsidRPr="00227B1A">
        <w:rPr>
          <w:color w:val="auto"/>
        </w:rPr>
        <w:t xml:space="preserve"> the ISO/IEC 18004:2006 standard). The standard for encoding URLs was established by NTT DoCoMo, the Japanese telecom company.</w:t>
      </w:r>
    </w:p>
    <w:p w14:paraId="59F12BF0" w14:textId="77777777" w:rsidR="00227B1A" w:rsidRPr="00227B1A" w:rsidRDefault="00227B1A" w:rsidP="00227B1A">
      <w:pPr>
        <w:rPr>
          <w:color w:val="auto"/>
        </w:rPr>
      </w:pPr>
      <w:r w:rsidRPr="00227B1A">
        <w:rPr>
          <w:color w:val="auto"/>
        </w:rPr>
        <w:t xml:space="preserve">QR codes contain information in both the horizontal and vertical axis. Compared to ‘regular’ barcodes, this allows for much larger amounts of raw data to be embedded. These can be numeric, </w:t>
      </w:r>
      <w:proofErr w:type="gramStart"/>
      <w:r w:rsidRPr="00227B1A">
        <w:rPr>
          <w:color w:val="auto"/>
        </w:rPr>
        <w:t>alphanumeric</w:t>
      </w:r>
      <w:proofErr w:type="gramEnd"/>
      <w:r w:rsidRPr="00227B1A">
        <w:rPr>
          <w:color w:val="auto"/>
        </w:rPr>
        <w:t xml:space="preserve"> or binary data – of which up to 2953 bytes can be stored. Only a part of each QR bar code contains actual data, including error correction information. Below you see the above QR code with the URL data stripped away. As you can see quite a large area of the bar code is used for defining the data format and version as well as for positioning, </w:t>
      </w:r>
      <w:proofErr w:type="gramStart"/>
      <w:r w:rsidRPr="00227B1A">
        <w:rPr>
          <w:color w:val="auto"/>
        </w:rPr>
        <w:t>alignment</w:t>
      </w:r>
      <w:proofErr w:type="gramEnd"/>
      <w:r w:rsidRPr="00227B1A">
        <w:rPr>
          <w:color w:val="auto"/>
        </w:rPr>
        <w:t xml:space="preserve"> and timing purposes.</w:t>
      </w:r>
    </w:p>
    <w:p w14:paraId="5FEF8361" w14:textId="77777777" w:rsidR="00227B1A" w:rsidRPr="00227B1A" w:rsidRDefault="00227B1A" w:rsidP="00227B1A">
      <w:pPr>
        <w:jc w:val="center"/>
        <w:rPr>
          <w:color w:val="auto"/>
        </w:rPr>
      </w:pPr>
      <w:r w:rsidRPr="00227B1A">
        <w:rPr>
          <w:b/>
          <w:bCs/>
          <w:noProof/>
          <w:color w:val="auto"/>
        </w:rPr>
        <w:lastRenderedPageBreak/>
        <w:drawing>
          <wp:inline distT="0" distB="0" distL="0" distR="0" wp14:anchorId="3ABCE55A" wp14:editId="79CF1799">
            <wp:extent cx="1386840" cy="1386840"/>
            <wp:effectExtent l="0" t="0" r="3810" b="3810"/>
            <wp:docPr id="15" name="Picture 15" descr="Positioning, alignment,... data in a QR cod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oning, alignment,... data in a QR cod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p w14:paraId="142F8D54" w14:textId="108EE3AC" w:rsidR="00227B1A" w:rsidRPr="00227B1A" w:rsidRDefault="00227B1A" w:rsidP="00227B1A">
      <w:pPr>
        <w:jc w:val="center"/>
        <w:rPr>
          <w:color w:val="auto"/>
        </w:rPr>
      </w:pPr>
      <w:r w:rsidRPr="00227B1A">
        <w:rPr>
          <w:color w:val="auto"/>
        </w:rPr>
        <w:t>Figure. 3.</w:t>
      </w:r>
      <w:r w:rsidR="00533640">
        <w:rPr>
          <w:color w:val="auto"/>
        </w:rPr>
        <w:t>1</w:t>
      </w:r>
      <w:r w:rsidRPr="00227B1A">
        <w:rPr>
          <w:color w:val="auto"/>
        </w:rPr>
        <w:t xml:space="preserve"> Positioning, </w:t>
      </w:r>
      <w:proofErr w:type="gramStart"/>
      <w:r w:rsidRPr="00227B1A">
        <w:rPr>
          <w:color w:val="auto"/>
        </w:rPr>
        <w:t>alignment,…</w:t>
      </w:r>
      <w:proofErr w:type="gramEnd"/>
      <w:r w:rsidRPr="00227B1A">
        <w:rPr>
          <w:color w:val="auto"/>
        </w:rPr>
        <w:t xml:space="preserve"> data in a QR code</w:t>
      </w:r>
    </w:p>
    <w:p w14:paraId="7F4D7BA5" w14:textId="77777777" w:rsidR="00227B1A" w:rsidRPr="00227B1A" w:rsidRDefault="00227B1A" w:rsidP="00227B1A">
      <w:pPr>
        <w:rPr>
          <w:color w:val="auto"/>
        </w:rPr>
      </w:pPr>
      <w:r w:rsidRPr="00227B1A">
        <w:rPr>
          <w:color w:val="auto"/>
        </w:rPr>
        <w:t>The more data need to be embedded, the larger the barcode becomes. Below is the QR code for this page. Since the URL is longer than that of the home page, the bar code has also grown. The barcode after it doesn’t contain a URL but the first 5 sentences of this page.</w:t>
      </w:r>
    </w:p>
    <w:p w14:paraId="006ED1F7" w14:textId="77777777" w:rsidR="00227B1A" w:rsidRPr="00227B1A" w:rsidRDefault="00227B1A" w:rsidP="00227B1A">
      <w:pPr>
        <w:jc w:val="center"/>
        <w:rPr>
          <w:color w:val="auto"/>
        </w:rPr>
      </w:pPr>
      <w:r w:rsidRPr="00227B1A">
        <w:rPr>
          <w:b/>
          <w:bCs/>
          <w:noProof/>
          <w:color w:val="auto"/>
        </w:rPr>
        <w:drawing>
          <wp:inline distT="0" distB="0" distL="0" distR="0" wp14:anchorId="7BB77014" wp14:editId="61EBFBB6">
            <wp:extent cx="1447800" cy="1447800"/>
            <wp:effectExtent l="0" t="0" r="0" b="0"/>
            <wp:docPr id="14" name="Picture 14" descr="QR barcode pointing to this p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R barcode pointing to this p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5A8D689E" w14:textId="29EC4856" w:rsidR="00227B1A" w:rsidRPr="00227B1A" w:rsidRDefault="00227B1A" w:rsidP="00227B1A">
      <w:pPr>
        <w:jc w:val="center"/>
        <w:rPr>
          <w:color w:val="auto"/>
        </w:rPr>
      </w:pPr>
      <w:r w:rsidRPr="00227B1A">
        <w:rPr>
          <w:color w:val="auto"/>
        </w:rPr>
        <w:t>Figure. 3.2 QR barcode pointing to this page</w:t>
      </w:r>
    </w:p>
    <w:p w14:paraId="232C1FC3" w14:textId="77777777" w:rsidR="00227B1A" w:rsidRPr="00227B1A" w:rsidRDefault="00227B1A" w:rsidP="00227B1A">
      <w:pPr>
        <w:jc w:val="center"/>
        <w:rPr>
          <w:color w:val="auto"/>
        </w:rPr>
      </w:pPr>
      <w:r w:rsidRPr="00227B1A">
        <w:rPr>
          <w:b/>
          <w:bCs/>
          <w:noProof/>
          <w:color w:val="auto"/>
        </w:rPr>
        <w:drawing>
          <wp:inline distT="0" distB="0" distL="0" distR="0" wp14:anchorId="4753ACEC" wp14:editId="460D5CA8">
            <wp:extent cx="1440180" cy="1440180"/>
            <wp:effectExtent l="0" t="0" r="7620" b="7620"/>
            <wp:docPr id="8" name="Picture 8" descr="QR barcode with two lines of text in i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R barcode with two lines of text in i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7DF36304" w14:textId="083986EE" w:rsidR="00227B1A" w:rsidRPr="00227B1A" w:rsidRDefault="00227B1A" w:rsidP="00227B1A">
      <w:pPr>
        <w:jc w:val="center"/>
        <w:rPr>
          <w:color w:val="auto"/>
        </w:rPr>
      </w:pPr>
      <w:r w:rsidRPr="00227B1A">
        <w:rPr>
          <w:color w:val="auto"/>
        </w:rPr>
        <w:t>Figure. 3.</w:t>
      </w:r>
      <w:r w:rsidR="00533640">
        <w:rPr>
          <w:color w:val="auto"/>
        </w:rPr>
        <w:t>3</w:t>
      </w:r>
      <w:r w:rsidRPr="00227B1A">
        <w:rPr>
          <w:color w:val="auto"/>
        </w:rPr>
        <w:t xml:space="preserve"> QR barcode with five lines of text in it</w:t>
      </w:r>
    </w:p>
    <w:p w14:paraId="7D2A86B0" w14:textId="77777777" w:rsidR="00227B1A" w:rsidRPr="00227B1A" w:rsidRDefault="00227B1A" w:rsidP="00227B1A">
      <w:pPr>
        <w:rPr>
          <w:color w:val="auto"/>
        </w:rPr>
      </w:pPr>
      <w:r w:rsidRPr="00227B1A">
        <w:rPr>
          <w:color w:val="auto"/>
        </w:rPr>
        <w:t>The smallest square dot or pixel element of a QR code is called a </w:t>
      </w:r>
      <w:r w:rsidRPr="00227B1A">
        <w:rPr>
          <w:rStyle w:val="Strong"/>
          <w:color w:val="auto"/>
        </w:rPr>
        <w:t>module</w:t>
      </w:r>
      <w:r w:rsidRPr="00227B1A">
        <w:rPr>
          <w:color w:val="auto"/>
        </w:rPr>
        <w:t xml:space="preserve">. Like with other types of bar codes, it is recommended to have an empty area around the graphic, </w:t>
      </w:r>
      <w:r w:rsidRPr="00227B1A">
        <w:rPr>
          <w:color w:val="auto"/>
        </w:rPr>
        <w:lastRenderedPageBreak/>
        <w:t>which makes it easier for devices to read the bar code. This </w:t>
      </w:r>
      <w:r w:rsidRPr="00227B1A">
        <w:rPr>
          <w:rStyle w:val="Strong"/>
          <w:color w:val="auto"/>
        </w:rPr>
        <w:t>quiet area</w:t>
      </w:r>
      <w:r w:rsidRPr="00227B1A">
        <w:rPr>
          <w:color w:val="auto"/>
        </w:rPr>
        <w:t> is ideally 4 modules wide.</w:t>
      </w:r>
    </w:p>
    <w:p w14:paraId="637E000D" w14:textId="77777777" w:rsidR="00227B1A" w:rsidRPr="00227B1A" w:rsidRDefault="00227B1A" w:rsidP="00227B1A">
      <w:pPr>
        <w:rPr>
          <w:color w:val="auto"/>
        </w:rPr>
      </w:pPr>
      <w:r w:rsidRPr="00227B1A">
        <w:rPr>
          <w:color w:val="auto"/>
        </w:rPr>
        <w:t xml:space="preserve">The minimum dimensions of a QR code depend upon the resolving power of the cameras that are used to scan the code. According to a </w:t>
      </w:r>
      <w:proofErr w:type="spellStart"/>
      <w:r w:rsidRPr="00227B1A">
        <w:rPr>
          <w:color w:val="auto"/>
        </w:rPr>
        <w:t>Kaywa</w:t>
      </w:r>
      <w:proofErr w:type="spellEnd"/>
      <w:r w:rsidRPr="00227B1A">
        <w:rPr>
          <w:color w:val="auto"/>
        </w:rPr>
        <w:t xml:space="preserve"> white paper, it is recommended to use a </w:t>
      </w:r>
      <w:r w:rsidRPr="00227B1A">
        <w:rPr>
          <w:rStyle w:val="Strong"/>
          <w:color w:val="auto"/>
        </w:rPr>
        <w:t>minimum size</w:t>
      </w:r>
      <w:r w:rsidRPr="00227B1A">
        <w:rPr>
          <w:color w:val="auto"/>
        </w:rPr>
        <w:t> of 32 × 32 mm or 1.25 × 1.25 inches, excluding a quiet zone, for QR codes that contain a URL. This guarantees that all camera phones on the market can properly read the bar code. Changing the size to a width and height of 26 × 26 mm or roughly 1 square inch still covers 90% of the phones on the market. The latest camera models, which have improved macro capabilities, can however already deal with QR codes that are less than 10 mm (0.4″) wide and high.</w:t>
      </w:r>
    </w:p>
    <w:p w14:paraId="73D4E523" w14:textId="77777777" w:rsidR="00227B1A" w:rsidRPr="00227B1A" w:rsidRDefault="00227B1A" w:rsidP="00227B1A">
      <w:pPr>
        <w:rPr>
          <w:color w:val="auto"/>
        </w:rPr>
      </w:pPr>
      <w:r w:rsidRPr="00227B1A">
        <w:rPr>
          <w:color w:val="auto"/>
        </w:rPr>
        <w:t xml:space="preserve">The above rule applies to perfectly printed codes that the user has direct access to. Things change when using QR codes on a poster or billboard. The </w:t>
      </w:r>
      <w:proofErr w:type="gramStart"/>
      <w:r w:rsidRPr="00227B1A">
        <w:rPr>
          <w:color w:val="auto"/>
        </w:rPr>
        <w:t>general consensus</w:t>
      </w:r>
      <w:proofErr w:type="gramEnd"/>
      <w:r w:rsidRPr="00227B1A">
        <w:rPr>
          <w:color w:val="auto"/>
        </w:rPr>
        <w:t xml:space="preserve"> is that there is a direct relationship between the physical dimensions of a QR code and its scanning distance. That ratio is around 1/10, so if the reader is 50 centimeters removed from the code, the size of the QR code should be at least 5 centimeters. For a billboard viewable from 10 meters, the height of the code should be at least 1 meter.</w:t>
      </w:r>
    </w:p>
    <w:p w14:paraId="49675791" w14:textId="1D4052B7" w:rsidR="00227B1A" w:rsidRPr="00227B1A" w:rsidRDefault="00227B1A" w:rsidP="00227B1A">
      <w:pPr>
        <w:rPr>
          <w:color w:val="auto"/>
        </w:rPr>
      </w:pPr>
      <w:r w:rsidRPr="00227B1A">
        <w:rPr>
          <w:color w:val="auto"/>
        </w:rPr>
        <w:t xml:space="preserve">For good reader accuracy, good contrast between the background and the bar color itself is very important. The bar code should have a dark color on a light background. You cannot go wrong by treating the QR code as line art, using black on white. If the background needs to be in color, make sure that it is a solid color, not a screened tint. Avoid using cyan or magenta but a 100% yellow background should work fine. Very light Pantone colors might also </w:t>
      </w:r>
      <w:proofErr w:type="gramStart"/>
      <w:r w:rsidRPr="00227B1A">
        <w:rPr>
          <w:color w:val="auto"/>
        </w:rPr>
        <w:t>work, if</w:t>
      </w:r>
      <w:proofErr w:type="gramEnd"/>
      <w:r w:rsidRPr="00227B1A">
        <w:rPr>
          <w:color w:val="auto"/>
        </w:rPr>
        <w:t xml:space="preserve"> the contrast with the bar code is high enough.</w:t>
      </w:r>
    </w:p>
    <w:p w14:paraId="31ECB986" w14:textId="77777777" w:rsidR="00227B1A" w:rsidRPr="00227B1A" w:rsidRDefault="00227B1A" w:rsidP="00227B1A">
      <w:pPr>
        <w:shd w:val="clear" w:color="auto" w:fill="FFFFFF"/>
        <w:spacing w:before="100" w:beforeAutospacing="1" w:after="100" w:afterAutospacing="1" w:line="240" w:lineRule="auto"/>
        <w:ind w:firstLine="0"/>
        <w:rPr>
          <w:rFonts w:eastAsia="Times New Roman"/>
          <w:color w:val="404040"/>
        </w:rPr>
      </w:pPr>
    </w:p>
    <w:p w14:paraId="0C23CA2C" w14:textId="6A3A9905" w:rsidR="007C25E7" w:rsidRDefault="003B3B2D" w:rsidP="006700C7">
      <w:pPr>
        <w:spacing w:before="200" w:after="0"/>
        <w:ind w:firstLine="0"/>
        <w:outlineLvl w:val="1"/>
        <w:rPr>
          <w:rFonts w:eastAsia="Times New Roman"/>
          <w:b/>
          <w:bCs/>
          <w:color w:val="auto"/>
          <w:szCs w:val="26"/>
        </w:rPr>
      </w:pPr>
      <w:r w:rsidRPr="003B3B2D">
        <w:rPr>
          <w:rFonts w:eastAsia="Times New Roman"/>
          <w:b/>
          <w:bCs/>
          <w:color w:val="auto"/>
          <w:szCs w:val="26"/>
        </w:rPr>
        <w:t>Autoregressive Integrated Moving Average (ARIMA)</w:t>
      </w:r>
      <w:r w:rsidR="00517A8A">
        <w:rPr>
          <w:rFonts w:eastAsia="Times New Roman"/>
          <w:b/>
          <w:bCs/>
          <w:color w:val="auto"/>
          <w:szCs w:val="26"/>
        </w:rPr>
        <w:t xml:space="preserve"> Model</w:t>
      </w:r>
    </w:p>
    <w:p w14:paraId="429DF719" w14:textId="7B32C203" w:rsidR="003F4D35" w:rsidRDefault="00517A8A" w:rsidP="00517A8A">
      <w:pPr>
        <w:spacing w:before="200" w:after="0"/>
        <w:outlineLvl w:val="1"/>
        <w:rPr>
          <w:rFonts w:eastAsia="Times New Roman"/>
          <w:color w:val="auto"/>
          <w:szCs w:val="26"/>
        </w:rPr>
      </w:pPr>
      <w:r w:rsidRPr="00517A8A">
        <w:rPr>
          <w:rFonts w:eastAsia="Times New Roman"/>
          <w:color w:val="auto"/>
          <w:szCs w:val="26"/>
        </w:rPr>
        <w:t>Autoregressive Integrated Moving Average (ARIMA) model uses time-series data and statistical analysis to interpret the data and make future predictions. The ARIMA model aims to explain data by using time series data on its past values and uses linear regression to make predictions.</w:t>
      </w:r>
    </w:p>
    <w:p w14:paraId="43558618" w14:textId="3982CE38" w:rsidR="00517A8A" w:rsidRPr="00517A8A" w:rsidRDefault="00517A8A" w:rsidP="00517A8A">
      <w:pPr>
        <w:spacing w:before="200" w:after="0"/>
        <w:outlineLvl w:val="1"/>
        <w:rPr>
          <w:rFonts w:eastAsia="Times New Roman"/>
          <w:color w:val="auto"/>
          <w:szCs w:val="26"/>
        </w:rPr>
      </w:pPr>
      <w:r w:rsidRPr="00517A8A">
        <w:rPr>
          <w:rFonts w:eastAsia="Times New Roman"/>
          <w:color w:val="auto"/>
          <w:szCs w:val="26"/>
        </w:rPr>
        <w:lastRenderedPageBreak/>
        <w:t>An ARIMA model can be understood by outlining each of its components as follows:</w:t>
      </w:r>
    </w:p>
    <w:p w14:paraId="43061518" w14:textId="77777777" w:rsidR="00517A8A" w:rsidRPr="00517A8A" w:rsidRDefault="00517A8A" w:rsidP="00517A8A">
      <w:pPr>
        <w:pStyle w:val="ListParagraph"/>
        <w:numPr>
          <w:ilvl w:val="0"/>
          <w:numId w:val="8"/>
        </w:numPr>
        <w:rPr>
          <w:rFonts w:eastAsia="Times New Roman"/>
        </w:rPr>
      </w:pPr>
      <w:r w:rsidRPr="00517A8A">
        <w:rPr>
          <w:rFonts w:eastAsia="Times New Roman"/>
        </w:rPr>
        <w:t>Autoregression (AR): refers to a model that shows a changing variable that regresses on its own lagged, or prior, values.</w:t>
      </w:r>
    </w:p>
    <w:p w14:paraId="5B641368" w14:textId="77777777" w:rsidR="00517A8A" w:rsidRPr="00517A8A" w:rsidRDefault="00517A8A" w:rsidP="00517A8A">
      <w:pPr>
        <w:pStyle w:val="ListParagraph"/>
        <w:numPr>
          <w:ilvl w:val="0"/>
          <w:numId w:val="8"/>
        </w:numPr>
        <w:rPr>
          <w:rFonts w:eastAsia="Times New Roman"/>
        </w:rPr>
      </w:pPr>
      <w:r w:rsidRPr="00517A8A">
        <w:rPr>
          <w:rFonts w:eastAsia="Times New Roman"/>
        </w:rPr>
        <w:t>Integrated (I): represents the differencing of raw observations to allow for the time series to become stationary (i.e., data values are replaced by the difference between the data values and the previous values).</w:t>
      </w:r>
    </w:p>
    <w:p w14:paraId="411243F6" w14:textId="3E80215E" w:rsidR="00517A8A" w:rsidRDefault="00517A8A" w:rsidP="00517A8A">
      <w:pPr>
        <w:pStyle w:val="ListParagraph"/>
        <w:numPr>
          <w:ilvl w:val="0"/>
          <w:numId w:val="8"/>
        </w:numPr>
        <w:rPr>
          <w:rFonts w:eastAsia="Times New Roman"/>
        </w:rPr>
      </w:pPr>
      <w:r w:rsidRPr="00517A8A">
        <w:rPr>
          <w:rFonts w:eastAsia="Times New Roman"/>
        </w:rPr>
        <w:t>Moving average (MA):</w:t>
      </w:r>
      <w:r>
        <w:rPr>
          <w:rFonts w:eastAsia="Times New Roman"/>
        </w:rPr>
        <w:t xml:space="preserve"> </w:t>
      </w:r>
      <w:r w:rsidRPr="00517A8A">
        <w:rPr>
          <w:rFonts w:eastAsia="Times New Roman"/>
        </w:rPr>
        <w:t>incorporates the dependency between an observation and a residual error from a moving average model applied to lagged observations.</w:t>
      </w:r>
    </w:p>
    <w:p w14:paraId="7F9C56EC" w14:textId="77777777" w:rsidR="00517A8A" w:rsidRPr="00517A8A" w:rsidRDefault="00517A8A" w:rsidP="00517A8A">
      <w:pPr>
        <w:rPr>
          <w:rFonts w:eastAsia="Times New Roman"/>
          <w:b/>
          <w:bCs/>
        </w:rPr>
      </w:pPr>
      <w:r w:rsidRPr="00517A8A">
        <w:rPr>
          <w:rFonts w:eastAsia="Times New Roman"/>
          <w:b/>
          <w:bCs/>
        </w:rPr>
        <w:t>ARIMA Parameters</w:t>
      </w:r>
    </w:p>
    <w:p w14:paraId="2BBF8ED3" w14:textId="77777777" w:rsidR="00517A8A" w:rsidRPr="00517A8A" w:rsidRDefault="00517A8A" w:rsidP="00517A8A">
      <w:pPr>
        <w:rPr>
          <w:rFonts w:eastAsia="Times New Roman"/>
        </w:rPr>
      </w:pPr>
      <w:r w:rsidRPr="00517A8A">
        <w:rPr>
          <w:rFonts w:eastAsia="Times New Roman"/>
        </w:rPr>
        <w:t>Each component in ARIMA functions as a parameter with a standard notation. For ARIMA models, a standard notation would be ARIMA with p, d, and q, where integer values substitute for the parameters to indicate the type of ARIMA model used. The parameters can be defined as:</w:t>
      </w:r>
    </w:p>
    <w:p w14:paraId="4B53C972" w14:textId="77777777" w:rsidR="00517A8A" w:rsidRPr="00517A8A" w:rsidRDefault="00517A8A" w:rsidP="00517A8A">
      <w:pPr>
        <w:pStyle w:val="ListParagraph"/>
        <w:numPr>
          <w:ilvl w:val="0"/>
          <w:numId w:val="9"/>
        </w:numPr>
        <w:rPr>
          <w:rFonts w:eastAsia="Times New Roman"/>
        </w:rPr>
      </w:pPr>
      <w:r w:rsidRPr="00517A8A">
        <w:rPr>
          <w:rFonts w:eastAsia="Times New Roman"/>
          <w:b/>
          <w:bCs/>
        </w:rPr>
        <w:t>p</w:t>
      </w:r>
      <w:r w:rsidRPr="00517A8A">
        <w:rPr>
          <w:rFonts w:eastAsia="Times New Roman"/>
        </w:rPr>
        <w:t>: the number of lag observations in the model; also known as the lag order.</w:t>
      </w:r>
    </w:p>
    <w:p w14:paraId="6863F3F4" w14:textId="77777777" w:rsidR="00517A8A" w:rsidRPr="00517A8A" w:rsidRDefault="00517A8A" w:rsidP="00517A8A">
      <w:pPr>
        <w:pStyle w:val="ListParagraph"/>
        <w:numPr>
          <w:ilvl w:val="0"/>
          <w:numId w:val="9"/>
        </w:numPr>
        <w:rPr>
          <w:rFonts w:eastAsia="Times New Roman"/>
        </w:rPr>
      </w:pPr>
      <w:r w:rsidRPr="00517A8A">
        <w:rPr>
          <w:rFonts w:eastAsia="Times New Roman"/>
          <w:b/>
          <w:bCs/>
        </w:rPr>
        <w:t>d</w:t>
      </w:r>
      <w:r w:rsidRPr="00517A8A">
        <w:rPr>
          <w:rFonts w:eastAsia="Times New Roman"/>
        </w:rPr>
        <w:t>: the number of times that the raw observations are differenced; also known as the degree of differencing.</w:t>
      </w:r>
    </w:p>
    <w:p w14:paraId="548CF4B2" w14:textId="7768D7CD" w:rsidR="00517A8A" w:rsidRDefault="00517A8A" w:rsidP="00517A8A">
      <w:pPr>
        <w:pStyle w:val="ListParagraph"/>
        <w:numPr>
          <w:ilvl w:val="0"/>
          <w:numId w:val="9"/>
        </w:numPr>
        <w:rPr>
          <w:rFonts w:eastAsia="Times New Roman"/>
        </w:rPr>
      </w:pPr>
      <w:r w:rsidRPr="00517A8A">
        <w:rPr>
          <w:rFonts w:eastAsia="Times New Roman"/>
          <w:b/>
          <w:bCs/>
        </w:rPr>
        <w:t>q</w:t>
      </w:r>
      <w:r w:rsidRPr="00517A8A">
        <w:rPr>
          <w:rFonts w:eastAsia="Times New Roman"/>
        </w:rPr>
        <w:t>: the size of the moving average window; also known as the order of the moving average.</w:t>
      </w:r>
    </w:p>
    <w:p w14:paraId="76F85413" w14:textId="77777777" w:rsidR="00517A8A" w:rsidRPr="00517A8A" w:rsidRDefault="00517A8A" w:rsidP="00517A8A">
      <w:pPr>
        <w:rPr>
          <w:rFonts w:eastAsia="Times New Roman"/>
        </w:rPr>
      </w:pPr>
      <w:r w:rsidRPr="00517A8A">
        <w:rPr>
          <w:rFonts w:eastAsia="Times New Roman"/>
        </w:rPr>
        <w:t>The parameters take the value of integers and must be defined for the model to work. They can also take a value of 0, implying that they will not be used in the model. In such a way, the ARIMA model can be turned into:</w:t>
      </w:r>
    </w:p>
    <w:p w14:paraId="31748FAF" w14:textId="77777777" w:rsidR="00517A8A" w:rsidRPr="00517A8A" w:rsidRDefault="00517A8A" w:rsidP="00517A8A">
      <w:pPr>
        <w:pStyle w:val="ListParagraph"/>
        <w:numPr>
          <w:ilvl w:val="0"/>
          <w:numId w:val="10"/>
        </w:numPr>
        <w:rPr>
          <w:rFonts w:eastAsia="Times New Roman"/>
        </w:rPr>
      </w:pPr>
      <w:r w:rsidRPr="00517A8A">
        <w:rPr>
          <w:rFonts w:eastAsia="Times New Roman"/>
        </w:rPr>
        <w:t>ARMA model (no stationary data, d = 0)</w:t>
      </w:r>
    </w:p>
    <w:p w14:paraId="5FB8ECB6" w14:textId="77777777" w:rsidR="00517A8A" w:rsidRPr="00517A8A" w:rsidRDefault="00517A8A" w:rsidP="00517A8A">
      <w:pPr>
        <w:pStyle w:val="ListParagraph"/>
        <w:numPr>
          <w:ilvl w:val="0"/>
          <w:numId w:val="10"/>
        </w:numPr>
        <w:rPr>
          <w:rFonts w:eastAsia="Times New Roman"/>
        </w:rPr>
      </w:pPr>
      <w:r w:rsidRPr="00517A8A">
        <w:rPr>
          <w:rFonts w:eastAsia="Times New Roman"/>
        </w:rPr>
        <w:t>AR model (no moving averages or stationary data, just an autoregression on past values, d = 0, q = 0)</w:t>
      </w:r>
    </w:p>
    <w:p w14:paraId="545DEE8A" w14:textId="77777777" w:rsidR="00517A8A" w:rsidRPr="00517A8A" w:rsidRDefault="00517A8A" w:rsidP="00517A8A">
      <w:pPr>
        <w:pStyle w:val="ListParagraph"/>
        <w:numPr>
          <w:ilvl w:val="0"/>
          <w:numId w:val="10"/>
        </w:numPr>
        <w:rPr>
          <w:rFonts w:eastAsia="Times New Roman"/>
        </w:rPr>
      </w:pPr>
      <w:r w:rsidRPr="00517A8A">
        <w:rPr>
          <w:rFonts w:eastAsia="Times New Roman"/>
        </w:rPr>
        <w:t>MA model (a moving average model with no autoregression or stationary data, p = 0, d = 0)</w:t>
      </w:r>
    </w:p>
    <w:p w14:paraId="2165183B" w14:textId="51C5AB7F" w:rsidR="00517A8A" w:rsidRPr="00517A8A" w:rsidRDefault="00517A8A" w:rsidP="00517A8A">
      <w:pPr>
        <w:ind w:firstLine="0"/>
        <w:rPr>
          <w:rFonts w:eastAsia="Times New Roman"/>
        </w:rPr>
      </w:pPr>
      <w:r w:rsidRPr="00517A8A">
        <w:rPr>
          <w:rFonts w:eastAsia="Times New Roman"/>
        </w:rPr>
        <w:lastRenderedPageBreak/>
        <w:t>Therefore, ARIMA models may be defined as:</w:t>
      </w:r>
    </w:p>
    <w:p w14:paraId="3E5F539E" w14:textId="77777777" w:rsidR="00517A8A" w:rsidRPr="00517A8A" w:rsidRDefault="00517A8A" w:rsidP="00517A8A">
      <w:pPr>
        <w:pStyle w:val="ListParagraph"/>
        <w:numPr>
          <w:ilvl w:val="0"/>
          <w:numId w:val="11"/>
        </w:numPr>
        <w:rPr>
          <w:rFonts w:eastAsia="Times New Roman"/>
        </w:rPr>
      </w:pPr>
      <w:proofErr w:type="gramStart"/>
      <w:r w:rsidRPr="00517A8A">
        <w:rPr>
          <w:rFonts w:eastAsia="Times New Roman"/>
        </w:rPr>
        <w:t>ARIMA(</w:t>
      </w:r>
      <w:proofErr w:type="gramEnd"/>
      <w:r w:rsidRPr="00517A8A">
        <w:rPr>
          <w:rFonts w:eastAsia="Times New Roman"/>
        </w:rPr>
        <w:t>1, 0, 0) – known as the first-order autoregressive model</w:t>
      </w:r>
    </w:p>
    <w:p w14:paraId="6A17B979" w14:textId="77777777" w:rsidR="00517A8A" w:rsidRPr="00517A8A" w:rsidRDefault="00517A8A" w:rsidP="00517A8A">
      <w:pPr>
        <w:pStyle w:val="ListParagraph"/>
        <w:numPr>
          <w:ilvl w:val="0"/>
          <w:numId w:val="11"/>
        </w:numPr>
        <w:rPr>
          <w:rFonts w:eastAsia="Times New Roman"/>
        </w:rPr>
      </w:pPr>
      <w:proofErr w:type="gramStart"/>
      <w:r w:rsidRPr="00517A8A">
        <w:rPr>
          <w:rFonts w:eastAsia="Times New Roman"/>
        </w:rPr>
        <w:t>ARIMA(</w:t>
      </w:r>
      <w:proofErr w:type="gramEnd"/>
      <w:r w:rsidRPr="00517A8A">
        <w:rPr>
          <w:rFonts w:eastAsia="Times New Roman"/>
        </w:rPr>
        <w:t>0, 1, 0) – known as the random walk model</w:t>
      </w:r>
    </w:p>
    <w:p w14:paraId="2B33586F" w14:textId="77777777" w:rsidR="00517A8A" w:rsidRPr="00517A8A" w:rsidRDefault="00517A8A" w:rsidP="00517A8A">
      <w:pPr>
        <w:pStyle w:val="ListParagraph"/>
        <w:numPr>
          <w:ilvl w:val="0"/>
          <w:numId w:val="11"/>
        </w:numPr>
        <w:rPr>
          <w:rFonts w:eastAsia="Times New Roman"/>
        </w:rPr>
      </w:pPr>
      <w:proofErr w:type="gramStart"/>
      <w:r w:rsidRPr="00517A8A">
        <w:rPr>
          <w:rFonts w:eastAsia="Times New Roman"/>
        </w:rPr>
        <w:t>ARIMA(</w:t>
      </w:r>
      <w:proofErr w:type="gramEnd"/>
      <w:r w:rsidRPr="00517A8A">
        <w:rPr>
          <w:rFonts w:eastAsia="Times New Roman"/>
        </w:rPr>
        <w:t>1, 1, 0) – known as the differenced first-order autoregressive model, and so on.</w:t>
      </w:r>
    </w:p>
    <w:p w14:paraId="4FC14935" w14:textId="0A081240" w:rsidR="00517A8A" w:rsidRPr="00517A8A" w:rsidRDefault="00517A8A" w:rsidP="00517A8A">
      <w:pPr>
        <w:ind w:firstLine="0"/>
        <w:rPr>
          <w:rFonts w:eastAsia="Times New Roman"/>
        </w:rPr>
      </w:pPr>
      <w:r w:rsidRPr="00517A8A">
        <w:rPr>
          <w:rFonts w:eastAsia="Times New Roman"/>
        </w:rPr>
        <w:t xml:space="preserve"> </w:t>
      </w:r>
    </w:p>
    <w:p w14:paraId="0C2BD195" w14:textId="0B11D70D" w:rsidR="00517A8A" w:rsidRDefault="00517A8A" w:rsidP="00517A8A">
      <w:pPr>
        <w:ind w:firstLine="0"/>
        <w:rPr>
          <w:rFonts w:eastAsia="Times New Roman"/>
        </w:rPr>
      </w:pPr>
      <w:r w:rsidRPr="00517A8A">
        <w:rPr>
          <w:rFonts w:eastAsia="Times New Roman"/>
        </w:rPr>
        <w:t>Once the parameters (p, d, q) have been defined, the ARIMA model aims to estimate the coefficients α and θ, which is the result of using previous data points to forecast values.</w:t>
      </w:r>
    </w:p>
    <w:p w14:paraId="66F94509" w14:textId="77777777" w:rsidR="006C493E" w:rsidRPr="006C493E" w:rsidRDefault="006C493E" w:rsidP="00533640">
      <w:pPr>
        <w:rPr>
          <w:rFonts w:eastAsia="Times New Roman"/>
          <w:b/>
          <w:bCs/>
        </w:rPr>
      </w:pPr>
      <w:r w:rsidRPr="006C493E">
        <w:rPr>
          <w:rFonts w:eastAsia="Times New Roman"/>
          <w:b/>
          <w:bCs/>
        </w:rPr>
        <w:t>Limitations of the ARIMA Model</w:t>
      </w:r>
    </w:p>
    <w:p w14:paraId="6A7EB4CB" w14:textId="5F835718" w:rsidR="006C493E" w:rsidRPr="006C493E" w:rsidRDefault="006C493E" w:rsidP="006C493E">
      <w:pPr>
        <w:rPr>
          <w:rFonts w:eastAsia="Times New Roman"/>
        </w:rPr>
      </w:pPr>
      <w:r w:rsidRPr="006C493E">
        <w:rPr>
          <w:rFonts w:eastAsia="Times New Roman"/>
        </w:rPr>
        <w:t>Although ARIMA models can be highly accurate and reliable under the appropriate conditions and data availability, one of the key limitations of the model is that the parameters (p, d, q) need to be manually defined; therefore, finding the most accurate fit can be a long trial-and-error process.</w:t>
      </w:r>
    </w:p>
    <w:p w14:paraId="4673B582" w14:textId="1A01E60B" w:rsidR="006C493E" w:rsidRDefault="006C493E" w:rsidP="006C493E">
      <w:pPr>
        <w:rPr>
          <w:rFonts w:eastAsia="Times New Roman"/>
        </w:rPr>
      </w:pPr>
      <w:r w:rsidRPr="006C493E">
        <w:rPr>
          <w:rFonts w:eastAsia="Times New Roman"/>
        </w:rPr>
        <w:t>Similarly, the model depends highly on the reliability of historical data and the differencing of the data. It is important to ensure that data was collected accurately and over a long period of time so that the model provides accurate results and forecasts</w:t>
      </w:r>
      <w:r>
        <w:rPr>
          <w:rFonts w:eastAsia="Times New Roman"/>
        </w:rPr>
        <w:t>.</w:t>
      </w:r>
    </w:p>
    <w:p w14:paraId="55E2F6E8" w14:textId="77777777" w:rsidR="007C25E7" w:rsidRDefault="007C25E7" w:rsidP="006C493E">
      <w:pPr>
        <w:rPr>
          <w:rFonts w:eastAsia="Times New Roman"/>
        </w:rPr>
      </w:pPr>
    </w:p>
    <w:p w14:paraId="7AB8D821" w14:textId="43180088" w:rsidR="007C25E7" w:rsidRDefault="007C25E7" w:rsidP="007C25E7">
      <w:pPr>
        <w:spacing w:before="200" w:after="0"/>
        <w:ind w:firstLine="0"/>
        <w:outlineLvl w:val="1"/>
        <w:rPr>
          <w:rFonts w:eastAsia="Times New Roman"/>
          <w:b/>
          <w:bCs/>
          <w:color w:val="auto"/>
          <w:szCs w:val="26"/>
        </w:rPr>
      </w:pPr>
      <w:r w:rsidRPr="007C25E7">
        <w:rPr>
          <w:rFonts w:eastAsia="Times New Roman"/>
          <w:b/>
          <w:bCs/>
          <w:color w:val="auto"/>
          <w:szCs w:val="26"/>
        </w:rPr>
        <w:t xml:space="preserve">Box- Jenkins </w:t>
      </w:r>
      <w:r>
        <w:rPr>
          <w:rFonts w:eastAsia="Times New Roman"/>
          <w:b/>
          <w:bCs/>
          <w:color w:val="auto"/>
          <w:szCs w:val="26"/>
        </w:rPr>
        <w:t>M</w:t>
      </w:r>
      <w:r w:rsidRPr="007C25E7">
        <w:rPr>
          <w:rFonts w:eastAsia="Times New Roman"/>
          <w:b/>
          <w:bCs/>
          <w:color w:val="auto"/>
          <w:szCs w:val="26"/>
        </w:rPr>
        <w:t>ethodology</w:t>
      </w:r>
    </w:p>
    <w:p w14:paraId="0C5CAF02" w14:textId="2B3F7D00" w:rsidR="007C25E7" w:rsidRPr="007C25E7" w:rsidRDefault="007C25E7" w:rsidP="007C25E7">
      <w:pPr>
        <w:spacing w:before="200" w:after="0"/>
        <w:outlineLvl w:val="1"/>
        <w:rPr>
          <w:rFonts w:eastAsia="Times New Roman"/>
          <w:color w:val="auto"/>
        </w:rPr>
      </w:pPr>
      <w:r w:rsidRPr="007C25E7">
        <w:rPr>
          <w:rFonts w:eastAsia="Times New Roman"/>
          <w:color w:val="auto"/>
        </w:rPr>
        <w:t>The Box-Jenkins approach to modelling ARIMA processes was described in a highly influential book by statisticians George Box and Gwilym Jenkins in 1970. An ARIMA process is a mathematical model used for forecasting. Box-</w:t>
      </w:r>
      <w:proofErr w:type="gramStart"/>
      <w:r w:rsidRPr="007C25E7">
        <w:rPr>
          <w:rFonts w:eastAsia="Times New Roman"/>
          <w:color w:val="auto"/>
        </w:rPr>
        <w:t>Jenkins</w:t>
      </w:r>
      <w:proofErr w:type="gramEnd"/>
      <w:r w:rsidRPr="007C25E7">
        <w:rPr>
          <w:rFonts w:eastAsia="Times New Roman"/>
          <w:color w:val="auto"/>
        </w:rPr>
        <w:t xml:space="preserve"> modelling involves identifying an appropriate ARIMA process, fitting it to the data, and then using the fitted</w:t>
      </w:r>
      <w:r>
        <w:rPr>
          <w:rFonts w:eastAsia="Times New Roman"/>
          <w:color w:val="auto"/>
        </w:rPr>
        <w:t xml:space="preserve"> </w:t>
      </w:r>
      <w:r w:rsidRPr="007C25E7">
        <w:rPr>
          <w:rFonts w:eastAsia="Times New Roman"/>
          <w:color w:val="auto"/>
        </w:rPr>
        <w:t xml:space="preserve">model for forecasting. One of the attractive features of the Box-Jenkins approach to forecasting is that ARIMA processes are a very rich class of possible </w:t>
      </w:r>
      <w:proofErr w:type="gramStart"/>
      <w:r w:rsidRPr="007C25E7">
        <w:rPr>
          <w:rFonts w:eastAsia="Times New Roman"/>
          <w:color w:val="auto"/>
        </w:rPr>
        <w:t>models</w:t>
      </w:r>
      <w:proofErr w:type="gramEnd"/>
      <w:r w:rsidRPr="007C25E7">
        <w:rPr>
          <w:rFonts w:eastAsia="Times New Roman"/>
          <w:color w:val="auto"/>
        </w:rPr>
        <w:t xml:space="preserve"> and it is usually</w:t>
      </w:r>
      <w:r>
        <w:rPr>
          <w:rFonts w:eastAsia="Times New Roman"/>
          <w:color w:val="auto"/>
        </w:rPr>
        <w:t xml:space="preserve"> </w:t>
      </w:r>
      <w:r w:rsidRPr="007C25E7">
        <w:rPr>
          <w:rFonts w:eastAsia="Times New Roman"/>
          <w:color w:val="auto"/>
        </w:rPr>
        <w:t>possible to find a process which provides an adequate description to the data.</w:t>
      </w:r>
    </w:p>
    <w:p w14:paraId="5D2E8B06" w14:textId="6B4D3001" w:rsidR="007C25E7" w:rsidRPr="007C25E7" w:rsidRDefault="007C25E7" w:rsidP="007C25E7">
      <w:pPr>
        <w:spacing w:before="200" w:after="0"/>
        <w:outlineLvl w:val="1"/>
        <w:rPr>
          <w:rFonts w:eastAsia="Times New Roman"/>
          <w:color w:val="auto"/>
        </w:rPr>
      </w:pPr>
      <w:r w:rsidRPr="007C25E7">
        <w:rPr>
          <w:rFonts w:eastAsia="Times New Roman"/>
          <w:color w:val="auto"/>
        </w:rPr>
        <w:lastRenderedPageBreak/>
        <w:t>The original Box-Jenkins modelling procedure involved an iterative three-stage process</w:t>
      </w:r>
      <w:r>
        <w:rPr>
          <w:rFonts w:eastAsia="Times New Roman"/>
          <w:color w:val="auto"/>
        </w:rPr>
        <w:t xml:space="preserve"> </w:t>
      </w:r>
      <w:r w:rsidRPr="007C25E7">
        <w:rPr>
          <w:rFonts w:eastAsia="Times New Roman"/>
          <w:color w:val="auto"/>
        </w:rPr>
        <w:t>of model selection, parameter estimation and model checking. Recent explanations of</w:t>
      </w:r>
      <w:r>
        <w:rPr>
          <w:rFonts w:eastAsia="Times New Roman"/>
          <w:color w:val="auto"/>
        </w:rPr>
        <w:t xml:space="preserve"> </w:t>
      </w:r>
      <w:r w:rsidRPr="007C25E7">
        <w:rPr>
          <w:rFonts w:eastAsia="Times New Roman"/>
          <w:color w:val="auto"/>
        </w:rPr>
        <w:t xml:space="preserve">the process (e.g., </w:t>
      </w:r>
      <w:proofErr w:type="spellStart"/>
      <w:r w:rsidRPr="007C25E7">
        <w:rPr>
          <w:rFonts w:eastAsia="Times New Roman"/>
          <w:color w:val="auto"/>
        </w:rPr>
        <w:t>Makridakis</w:t>
      </w:r>
      <w:proofErr w:type="spellEnd"/>
      <w:r w:rsidRPr="007C25E7">
        <w:rPr>
          <w:rFonts w:eastAsia="Times New Roman"/>
          <w:color w:val="auto"/>
        </w:rPr>
        <w:t>, Wheelwright and Hyndman, 1998) often add a preliminary</w:t>
      </w:r>
      <w:r>
        <w:rPr>
          <w:rFonts w:eastAsia="Times New Roman"/>
          <w:color w:val="auto"/>
        </w:rPr>
        <w:t xml:space="preserve"> </w:t>
      </w:r>
      <w:r w:rsidRPr="007C25E7">
        <w:rPr>
          <w:rFonts w:eastAsia="Times New Roman"/>
          <w:color w:val="auto"/>
        </w:rPr>
        <w:t>stage of data preparation and a final stage of model application (or forecasting).</w:t>
      </w:r>
    </w:p>
    <w:p w14:paraId="7233C932" w14:textId="414F0A85"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Data preparation involves transformations and differencing. Transformations of</w:t>
      </w:r>
      <w:r>
        <w:rPr>
          <w:rFonts w:eastAsia="Times New Roman"/>
          <w:color w:val="auto"/>
        </w:rPr>
        <w:t xml:space="preserve"> </w:t>
      </w:r>
      <w:r w:rsidRPr="007C25E7">
        <w:rPr>
          <w:rFonts w:eastAsia="Times New Roman"/>
          <w:color w:val="auto"/>
        </w:rPr>
        <w:t>the data (such as square roots or logarithms) can help stabilize the variance in a series where the variation changes with the level. This often happens with business and economic data. Then the data are differenced until there are no obvious patterns such as trend or seasonality left in the data. “Differencing” means taking the difference between consecutive observations, or between observations a year apart. The differenced data are often easier to model than the original data.</w:t>
      </w:r>
    </w:p>
    <w:p w14:paraId="5B99DBBF" w14:textId="1AB47116"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Model selection in the Box-Jenkins framework uses various graphs based on the</w:t>
      </w:r>
      <w:r>
        <w:rPr>
          <w:rFonts w:eastAsia="Times New Roman"/>
          <w:color w:val="auto"/>
        </w:rPr>
        <w:t xml:space="preserve"> </w:t>
      </w:r>
      <w:r w:rsidRPr="007C25E7">
        <w:rPr>
          <w:rFonts w:eastAsia="Times New Roman"/>
          <w:color w:val="auto"/>
        </w:rPr>
        <w:t>transformed and differenced data to try to identify potential ARIMA processes</w:t>
      </w:r>
      <w:r>
        <w:rPr>
          <w:rFonts w:eastAsia="Times New Roman"/>
          <w:color w:val="auto"/>
        </w:rPr>
        <w:t xml:space="preserve"> </w:t>
      </w:r>
      <w:r w:rsidRPr="007C25E7">
        <w:rPr>
          <w:rFonts w:eastAsia="Times New Roman"/>
          <w:color w:val="auto"/>
        </w:rPr>
        <w:t>which might provide a good fit to the data. Later developments have led to other model selection tools such as Akaike’s Information Criterion.</w:t>
      </w:r>
    </w:p>
    <w:p w14:paraId="30FCDEE6" w14:textId="7A8999D5"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Parameter estimation means finding the values of the model coefficients which</w:t>
      </w:r>
      <w:r>
        <w:rPr>
          <w:rFonts w:eastAsia="Times New Roman"/>
          <w:color w:val="auto"/>
        </w:rPr>
        <w:t xml:space="preserve"> </w:t>
      </w:r>
      <w:r w:rsidRPr="007C25E7">
        <w:rPr>
          <w:rFonts w:eastAsia="Times New Roman"/>
          <w:color w:val="auto"/>
        </w:rPr>
        <w:t>provide the best fit to the data. There are sophisticated computational algorithms designed to do this.</w:t>
      </w:r>
    </w:p>
    <w:p w14:paraId="45B7DDEC" w14:textId="16BC669A"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Model checking involves testing the assumptions of the model to identify any areas where the model is inadequate. If the model is found to be inadequate, it is</w:t>
      </w:r>
      <w:r>
        <w:rPr>
          <w:rFonts w:eastAsia="Times New Roman"/>
          <w:color w:val="auto"/>
        </w:rPr>
        <w:t xml:space="preserve"> </w:t>
      </w:r>
      <w:r w:rsidRPr="007C25E7">
        <w:rPr>
          <w:rFonts w:eastAsia="Times New Roman"/>
          <w:color w:val="auto"/>
        </w:rPr>
        <w:t>necessary to go back to Step 2 and try to identify a better model.</w:t>
      </w:r>
    </w:p>
    <w:p w14:paraId="310B9F70" w14:textId="150F73A2"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Forecasting is what the whole procedure is designed to accomplish. Once the</w:t>
      </w:r>
      <w:r>
        <w:rPr>
          <w:rFonts w:eastAsia="Times New Roman"/>
          <w:color w:val="auto"/>
        </w:rPr>
        <w:t xml:space="preserve"> </w:t>
      </w:r>
      <w:r w:rsidRPr="007C25E7">
        <w:rPr>
          <w:rFonts w:eastAsia="Times New Roman"/>
          <w:color w:val="auto"/>
        </w:rPr>
        <w:t xml:space="preserve">model has been selected, </w:t>
      </w:r>
      <w:proofErr w:type="gramStart"/>
      <w:r w:rsidRPr="007C25E7">
        <w:rPr>
          <w:rFonts w:eastAsia="Times New Roman"/>
          <w:color w:val="auto"/>
        </w:rPr>
        <w:t>estimated</w:t>
      </w:r>
      <w:proofErr w:type="gramEnd"/>
      <w:r w:rsidRPr="007C25E7">
        <w:rPr>
          <w:rFonts w:eastAsia="Times New Roman"/>
          <w:color w:val="auto"/>
        </w:rPr>
        <w:t xml:space="preserve"> and checked, it is usually a straightforward task to compute forecasts. Of course, this is done by computer.</w:t>
      </w:r>
    </w:p>
    <w:p w14:paraId="164FCBA9" w14:textId="738703AD" w:rsidR="00CC2C1A" w:rsidRDefault="007C25E7" w:rsidP="00BC519E">
      <w:pPr>
        <w:spacing w:before="200" w:after="0"/>
        <w:outlineLvl w:val="1"/>
        <w:rPr>
          <w:rFonts w:eastAsia="Times New Roman"/>
          <w:color w:val="auto"/>
        </w:rPr>
      </w:pPr>
      <w:r w:rsidRPr="007C25E7">
        <w:rPr>
          <w:rFonts w:eastAsia="Times New Roman"/>
          <w:color w:val="auto"/>
        </w:rPr>
        <w:t>Although originally designed for modelling time series with ARIMA processes, the underlying strategy of Box and Jenkins is applicable to a wide variety of statistical modelling situations. It provides a convenient framework which allows an analyst to think</w:t>
      </w:r>
      <w:r>
        <w:rPr>
          <w:rFonts w:eastAsia="Times New Roman"/>
          <w:color w:val="auto"/>
        </w:rPr>
        <w:t xml:space="preserve"> </w:t>
      </w:r>
      <w:r w:rsidRPr="007C25E7">
        <w:rPr>
          <w:rFonts w:eastAsia="Times New Roman"/>
          <w:color w:val="auto"/>
        </w:rPr>
        <w:t>about the data, and to find an appropriate statistical model which can be used to help</w:t>
      </w:r>
      <w:r>
        <w:rPr>
          <w:rFonts w:eastAsia="Times New Roman"/>
          <w:color w:val="auto"/>
        </w:rPr>
        <w:t xml:space="preserve"> </w:t>
      </w:r>
      <w:r w:rsidRPr="007C25E7">
        <w:rPr>
          <w:rFonts w:eastAsia="Times New Roman"/>
          <w:color w:val="auto"/>
        </w:rPr>
        <w:t>answer relevant questions about the data.</w:t>
      </w:r>
    </w:p>
    <w:p w14:paraId="1DA50BFF" w14:textId="77777777" w:rsidR="00581A0D" w:rsidRDefault="00581A0D" w:rsidP="00BC519E">
      <w:pPr>
        <w:spacing w:before="200" w:after="0"/>
        <w:outlineLvl w:val="1"/>
        <w:rPr>
          <w:rFonts w:eastAsia="Times New Roman"/>
          <w:color w:val="auto"/>
        </w:rPr>
      </w:pPr>
    </w:p>
    <w:p w14:paraId="5AA24C05" w14:textId="79182A6D" w:rsidR="00581A0D" w:rsidRPr="00607744" w:rsidRDefault="00581A0D" w:rsidP="00581A0D">
      <w:pPr>
        <w:spacing w:after="0"/>
        <w:ind w:firstLine="0"/>
        <w:rPr>
          <w:b/>
          <w:bCs/>
          <w:lang w:val="en-PH"/>
        </w:rPr>
      </w:pPr>
      <w:r w:rsidRPr="00607744">
        <w:rPr>
          <w:b/>
          <w:bCs/>
          <w:lang w:val="en-PH"/>
        </w:rPr>
        <w:t>Conceptual Framework</w:t>
      </w:r>
    </w:p>
    <w:p w14:paraId="167AB0DA" w14:textId="77777777" w:rsidR="00581A0D" w:rsidRDefault="00581A0D" w:rsidP="00581A0D">
      <w:pPr>
        <w:spacing w:after="0"/>
      </w:pPr>
    </w:p>
    <w:p w14:paraId="40FAD179" w14:textId="5D6A6F96" w:rsidR="008F4FF0" w:rsidRDefault="00581A0D" w:rsidP="002A1C03">
      <w:pPr>
        <w:spacing w:after="0"/>
      </w:pPr>
      <w:r w:rsidRPr="00607744">
        <w:t xml:space="preserve">This section aims to demonstrate the overview of the final product of this </w:t>
      </w:r>
      <w:r w:rsidR="008F4FF0">
        <w:t>capstone project</w:t>
      </w:r>
      <w:r w:rsidRPr="00607744">
        <w:t>.</w:t>
      </w:r>
      <w:r w:rsidR="002A1C03">
        <w:t xml:space="preserve"> An I-P-O (Input-Process-Output) model will be used as the conceptual schema of the system</w:t>
      </w:r>
      <w:r w:rsidRPr="00607744">
        <w:t xml:space="preserve"> It identifies relevant variables, inputs, </w:t>
      </w:r>
      <w:r w:rsidR="008F4FF0" w:rsidRPr="00607744">
        <w:t>mappings,</w:t>
      </w:r>
      <w:r w:rsidRPr="00607744">
        <w:t xml:space="preserve"> and other components and how they will interact with each other. This includes all the underlying concepts and their associated mappings based on the system’s use.</w:t>
      </w:r>
    </w:p>
    <w:p w14:paraId="2C06ED05" w14:textId="4D9D6C7F" w:rsidR="008F4FF0" w:rsidRDefault="00862F83" w:rsidP="005A4F51">
      <w:pPr>
        <w:spacing w:after="0"/>
        <w:ind w:left="720" w:firstLine="0"/>
        <w:jc w:val="center"/>
      </w:pPr>
      <w:r>
        <w:rPr>
          <w:noProof/>
        </w:rPr>
        <w:drawing>
          <wp:inline distT="0" distB="0" distL="0" distR="0" wp14:anchorId="427DE785" wp14:editId="6B72B6C6">
            <wp:extent cx="3280857" cy="352806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97666" cy="3546136"/>
                    </a:xfrm>
                    <a:prstGeom prst="rect">
                      <a:avLst/>
                    </a:prstGeom>
                    <a:noFill/>
                    <a:ln>
                      <a:noFill/>
                    </a:ln>
                  </pic:spPr>
                </pic:pic>
              </a:graphicData>
            </a:graphic>
          </wp:inline>
        </w:drawing>
      </w:r>
    </w:p>
    <w:p w14:paraId="42A4CCDE" w14:textId="789FA7A6" w:rsidR="00533640" w:rsidRDefault="00533640" w:rsidP="00533640">
      <w:pPr>
        <w:spacing w:after="0"/>
        <w:ind w:firstLine="0"/>
        <w:jc w:val="center"/>
        <w:rPr>
          <w:b/>
          <w:sz w:val="20"/>
          <w:szCs w:val="20"/>
        </w:rPr>
      </w:pPr>
      <w:r w:rsidRPr="00FF6E06">
        <w:rPr>
          <w:b/>
          <w:sz w:val="20"/>
          <w:szCs w:val="20"/>
        </w:rPr>
        <w:t>Figure 3.</w:t>
      </w:r>
      <w:r>
        <w:rPr>
          <w:b/>
          <w:sz w:val="20"/>
          <w:szCs w:val="20"/>
        </w:rPr>
        <w:t>4</w:t>
      </w:r>
      <w:r w:rsidRPr="00FF6E06">
        <w:rPr>
          <w:b/>
          <w:sz w:val="20"/>
          <w:szCs w:val="20"/>
        </w:rPr>
        <w:t xml:space="preserve"> </w:t>
      </w:r>
      <w:r>
        <w:rPr>
          <w:b/>
          <w:sz w:val="20"/>
          <w:szCs w:val="20"/>
        </w:rPr>
        <w:t>IPO Diagram of Quarantine Pass Generation</w:t>
      </w:r>
    </w:p>
    <w:p w14:paraId="1FEF7C4D" w14:textId="41804627" w:rsidR="00533640" w:rsidRDefault="00533640" w:rsidP="00533640">
      <w:pPr>
        <w:spacing w:after="0"/>
        <w:ind w:firstLine="0"/>
        <w:jc w:val="center"/>
        <w:rPr>
          <w:b/>
          <w:sz w:val="20"/>
          <w:szCs w:val="20"/>
        </w:rPr>
      </w:pPr>
    </w:p>
    <w:p w14:paraId="71101823" w14:textId="117AEBFB" w:rsidR="00533640" w:rsidRDefault="00533640" w:rsidP="00533640">
      <w:pPr>
        <w:spacing w:after="0"/>
        <w:ind w:firstLine="0"/>
        <w:jc w:val="center"/>
        <w:rPr>
          <w:b/>
          <w:sz w:val="20"/>
          <w:szCs w:val="20"/>
        </w:rPr>
      </w:pPr>
    </w:p>
    <w:p w14:paraId="33BBBA00" w14:textId="2B5320E7" w:rsidR="00533640" w:rsidRDefault="00533640" w:rsidP="00533640">
      <w:pPr>
        <w:spacing w:after="0"/>
        <w:ind w:firstLine="0"/>
        <w:jc w:val="center"/>
        <w:rPr>
          <w:b/>
          <w:sz w:val="20"/>
          <w:szCs w:val="20"/>
        </w:rPr>
      </w:pPr>
    </w:p>
    <w:p w14:paraId="2F221AC1" w14:textId="4A6939FA" w:rsidR="008A7D00" w:rsidRDefault="008A7D00" w:rsidP="00533640">
      <w:pPr>
        <w:spacing w:after="0"/>
        <w:ind w:firstLine="0"/>
        <w:jc w:val="center"/>
        <w:rPr>
          <w:b/>
          <w:sz w:val="20"/>
          <w:szCs w:val="20"/>
        </w:rPr>
      </w:pPr>
    </w:p>
    <w:p w14:paraId="41E1F9D2" w14:textId="1539CA81" w:rsidR="008A7D00" w:rsidRDefault="008A7D00" w:rsidP="00533640">
      <w:pPr>
        <w:spacing w:after="0"/>
        <w:ind w:firstLine="0"/>
        <w:jc w:val="center"/>
        <w:rPr>
          <w:b/>
          <w:sz w:val="20"/>
          <w:szCs w:val="20"/>
        </w:rPr>
      </w:pPr>
    </w:p>
    <w:p w14:paraId="651A68D7" w14:textId="4134DFDD" w:rsidR="008A7D00" w:rsidRDefault="008A7D00" w:rsidP="00533640">
      <w:pPr>
        <w:spacing w:after="0"/>
        <w:ind w:firstLine="0"/>
        <w:jc w:val="center"/>
        <w:rPr>
          <w:b/>
          <w:sz w:val="20"/>
          <w:szCs w:val="20"/>
        </w:rPr>
      </w:pPr>
    </w:p>
    <w:p w14:paraId="247D005F" w14:textId="789E35F4" w:rsidR="008A7D00" w:rsidRDefault="00D43F33" w:rsidP="005A4F51">
      <w:pPr>
        <w:spacing w:after="0"/>
        <w:jc w:val="center"/>
        <w:rPr>
          <w:b/>
          <w:sz w:val="20"/>
          <w:szCs w:val="20"/>
        </w:rPr>
      </w:pPr>
      <w:r>
        <w:rPr>
          <w:noProof/>
        </w:rPr>
        <w:lastRenderedPageBreak/>
        <w:drawing>
          <wp:inline distT="0" distB="0" distL="0" distR="0" wp14:anchorId="7C4018E4" wp14:editId="29CFE364">
            <wp:extent cx="3040380" cy="3269466"/>
            <wp:effectExtent l="0" t="0" r="7620" b="762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558" cy="3278260"/>
                    </a:xfrm>
                    <a:prstGeom prst="rect">
                      <a:avLst/>
                    </a:prstGeom>
                    <a:noFill/>
                    <a:ln>
                      <a:noFill/>
                    </a:ln>
                  </pic:spPr>
                </pic:pic>
              </a:graphicData>
            </a:graphic>
          </wp:inline>
        </w:drawing>
      </w:r>
    </w:p>
    <w:p w14:paraId="5407411C" w14:textId="38C85289" w:rsidR="008A7D00" w:rsidRDefault="008A7D00" w:rsidP="008A7D00">
      <w:pPr>
        <w:spacing w:after="0"/>
        <w:ind w:firstLine="0"/>
        <w:jc w:val="center"/>
        <w:rPr>
          <w:b/>
          <w:sz w:val="20"/>
          <w:szCs w:val="20"/>
        </w:rPr>
      </w:pPr>
      <w:r w:rsidRPr="00FF6E06">
        <w:rPr>
          <w:b/>
          <w:sz w:val="20"/>
          <w:szCs w:val="20"/>
        </w:rPr>
        <w:t>Figure 3.</w:t>
      </w:r>
      <w:r>
        <w:rPr>
          <w:b/>
          <w:sz w:val="20"/>
          <w:szCs w:val="20"/>
        </w:rPr>
        <w:t>5</w:t>
      </w:r>
      <w:r w:rsidRPr="00FF6E06">
        <w:rPr>
          <w:b/>
          <w:sz w:val="20"/>
          <w:szCs w:val="20"/>
        </w:rPr>
        <w:t xml:space="preserve"> </w:t>
      </w:r>
      <w:r>
        <w:rPr>
          <w:b/>
          <w:sz w:val="20"/>
          <w:szCs w:val="20"/>
        </w:rPr>
        <w:t>IPO Diagram of Quarantine Pass Validation</w:t>
      </w:r>
    </w:p>
    <w:p w14:paraId="7813125B" w14:textId="0EB41CEE" w:rsidR="00D344B3" w:rsidRDefault="00D344B3" w:rsidP="008A7D00">
      <w:pPr>
        <w:spacing w:after="0"/>
        <w:ind w:firstLine="0"/>
        <w:jc w:val="center"/>
        <w:rPr>
          <w:b/>
          <w:sz w:val="20"/>
          <w:szCs w:val="20"/>
        </w:rPr>
      </w:pPr>
    </w:p>
    <w:p w14:paraId="2EC69148" w14:textId="77777777" w:rsidR="00D344B3" w:rsidRDefault="00D344B3" w:rsidP="008A7D00">
      <w:pPr>
        <w:spacing w:after="0"/>
        <w:ind w:firstLine="0"/>
        <w:jc w:val="center"/>
        <w:rPr>
          <w:b/>
          <w:sz w:val="20"/>
          <w:szCs w:val="20"/>
        </w:rPr>
      </w:pPr>
    </w:p>
    <w:p w14:paraId="52ED527A" w14:textId="36E46181" w:rsidR="00533640" w:rsidRDefault="00CC3788" w:rsidP="005A4F51">
      <w:pPr>
        <w:spacing w:after="0"/>
        <w:jc w:val="center"/>
        <w:rPr>
          <w:b/>
          <w:sz w:val="20"/>
          <w:szCs w:val="20"/>
        </w:rPr>
      </w:pPr>
      <w:r>
        <w:rPr>
          <w:noProof/>
        </w:rPr>
        <w:drawing>
          <wp:inline distT="0" distB="0" distL="0" distR="0" wp14:anchorId="4A096891" wp14:editId="4F6EB286">
            <wp:extent cx="2718172" cy="3413760"/>
            <wp:effectExtent l="0" t="0" r="635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19689" cy="3415665"/>
                    </a:xfrm>
                    <a:prstGeom prst="rect">
                      <a:avLst/>
                    </a:prstGeom>
                    <a:noFill/>
                    <a:ln>
                      <a:noFill/>
                    </a:ln>
                  </pic:spPr>
                </pic:pic>
              </a:graphicData>
            </a:graphic>
          </wp:inline>
        </w:drawing>
      </w:r>
    </w:p>
    <w:p w14:paraId="2B3A2547" w14:textId="53E8606B" w:rsidR="00D43F33" w:rsidRDefault="00D43F33" w:rsidP="00D43F33">
      <w:pPr>
        <w:spacing w:after="0"/>
        <w:ind w:firstLine="0"/>
        <w:jc w:val="center"/>
        <w:rPr>
          <w:b/>
          <w:sz w:val="20"/>
          <w:szCs w:val="20"/>
        </w:rPr>
      </w:pPr>
      <w:r w:rsidRPr="00FF6E06">
        <w:rPr>
          <w:b/>
          <w:sz w:val="20"/>
          <w:szCs w:val="20"/>
        </w:rPr>
        <w:t>Figure 3.</w:t>
      </w:r>
      <w:r>
        <w:rPr>
          <w:b/>
          <w:sz w:val="20"/>
          <w:szCs w:val="20"/>
        </w:rPr>
        <w:t>6</w:t>
      </w:r>
      <w:r w:rsidRPr="00FF6E06">
        <w:rPr>
          <w:b/>
          <w:sz w:val="20"/>
          <w:szCs w:val="20"/>
        </w:rPr>
        <w:t xml:space="preserve"> </w:t>
      </w:r>
      <w:r>
        <w:rPr>
          <w:b/>
          <w:sz w:val="20"/>
          <w:szCs w:val="20"/>
        </w:rPr>
        <w:t>IPO Diagram for Decision Support System</w:t>
      </w:r>
    </w:p>
    <w:p w14:paraId="14C7CC3B" w14:textId="4FF2A15D" w:rsidR="002A1C03" w:rsidRDefault="002A1C03" w:rsidP="00D43F33">
      <w:pPr>
        <w:spacing w:after="0"/>
        <w:ind w:firstLine="0"/>
        <w:jc w:val="center"/>
        <w:rPr>
          <w:b/>
          <w:sz w:val="20"/>
          <w:szCs w:val="20"/>
        </w:rPr>
      </w:pPr>
    </w:p>
    <w:p w14:paraId="2E48A906" w14:textId="3F3D6386" w:rsidR="002A1C03" w:rsidRPr="002A1C03" w:rsidRDefault="002A1C03" w:rsidP="002A1C03">
      <w:pPr>
        <w:spacing w:after="0"/>
        <w:rPr>
          <w:bCs/>
        </w:rPr>
      </w:pPr>
      <w:r w:rsidRPr="002A1C03">
        <w:rPr>
          <w:bCs/>
        </w:rPr>
        <w:lastRenderedPageBreak/>
        <w:t xml:space="preserve">The users of the proposed application are the residents who need to acquire a quarantine pass for access and procurement of essential goods or services identified by the IATF guidelines, local government officials implementing the quarantine policy, and essential establishments </w:t>
      </w:r>
      <w:r w:rsidR="006769D9">
        <w:rPr>
          <w:bCs/>
        </w:rPr>
        <w:t xml:space="preserve">personnel </w:t>
      </w:r>
      <w:r w:rsidRPr="002A1C03">
        <w:rPr>
          <w:bCs/>
        </w:rPr>
        <w:t>allowed to operate during the quarantine period. They will have access to the same mobile responsive web application but will have role segregation to define their level of access.</w:t>
      </w:r>
    </w:p>
    <w:p w14:paraId="3489106A" w14:textId="77777777" w:rsidR="002A1C03" w:rsidRPr="002A1C03" w:rsidRDefault="002A1C03" w:rsidP="002A1C03">
      <w:pPr>
        <w:spacing w:after="0"/>
        <w:ind w:firstLine="0"/>
        <w:rPr>
          <w:bCs/>
        </w:rPr>
      </w:pPr>
    </w:p>
    <w:p w14:paraId="148FCF98" w14:textId="5822B449" w:rsidR="00533640" w:rsidRDefault="002A1C03" w:rsidP="00940203">
      <w:pPr>
        <w:spacing w:after="0"/>
        <w:rPr>
          <w:bCs/>
        </w:rPr>
      </w:pPr>
      <w:r w:rsidRPr="002A1C03">
        <w:rPr>
          <w:bCs/>
        </w:rPr>
        <w:t xml:space="preserve">The </w:t>
      </w:r>
      <w:r w:rsidR="00940203">
        <w:rPr>
          <w:bCs/>
        </w:rPr>
        <w:t xml:space="preserve">diagram on figure 3.4 and figure 3.5 illustrates the first component of the system where </w:t>
      </w:r>
      <w:r w:rsidR="009628F8">
        <w:rPr>
          <w:bCs/>
        </w:rPr>
        <w:t xml:space="preserve">the system </w:t>
      </w:r>
      <w:r w:rsidR="00862F83">
        <w:rPr>
          <w:bCs/>
        </w:rPr>
        <w:t xml:space="preserve">provides an automated process of generating and validating quarantine passes. Once a resident has been granted with quarantine pass, they will be able to download the generated QR code and present it to checkpoints/essential establishments whenever they go outside of residence. On the other end, </w:t>
      </w:r>
      <w:r w:rsidR="00102A1F">
        <w:rPr>
          <w:bCs/>
        </w:rPr>
        <w:t xml:space="preserve">when an essential establishment personnel </w:t>
      </w:r>
      <w:r w:rsidR="00862F83">
        <w:rPr>
          <w:bCs/>
        </w:rPr>
        <w:t>scan</w:t>
      </w:r>
      <w:r w:rsidR="00102A1F">
        <w:rPr>
          <w:bCs/>
        </w:rPr>
        <w:t>s the</w:t>
      </w:r>
      <w:r w:rsidR="00862F83">
        <w:rPr>
          <w:bCs/>
        </w:rPr>
        <w:t xml:space="preserve"> QR code</w:t>
      </w:r>
      <w:r w:rsidR="00102A1F">
        <w:rPr>
          <w:bCs/>
        </w:rPr>
        <w:t>, the system</w:t>
      </w:r>
      <w:r w:rsidR="00862F83">
        <w:rPr>
          <w:bCs/>
        </w:rPr>
        <w:t xml:space="preserve"> will display the information of the authorized quarantine pass holder along with the status of the quarantine pass.</w:t>
      </w:r>
      <w:r w:rsidR="00AF66E3">
        <w:rPr>
          <w:bCs/>
        </w:rPr>
        <w:t xml:space="preserve"> This action will then record the timestamp of scan in/scan out of the quarantine pass holder.</w:t>
      </w:r>
    </w:p>
    <w:p w14:paraId="466B2E22" w14:textId="77777777" w:rsidR="000A570D" w:rsidRDefault="000A570D" w:rsidP="00940203">
      <w:pPr>
        <w:spacing w:after="0"/>
        <w:rPr>
          <w:bCs/>
        </w:rPr>
      </w:pPr>
    </w:p>
    <w:p w14:paraId="60ACE747" w14:textId="084BE4E7" w:rsidR="00AF66E3" w:rsidRPr="002A1C03" w:rsidRDefault="00AF66E3" w:rsidP="00940203">
      <w:pPr>
        <w:spacing w:after="0"/>
        <w:rPr>
          <w:bCs/>
        </w:rPr>
      </w:pPr>
      <w:r>
        <w:rPr>
          <w:bCs/>
        </w:rPr>
        <w:t xml:space="preserve">Diagram on figure 3.6 demonstrates how the </w:t>
      </w:r>
      <w:r w:rsidR="004D1623">
        <w:rPr>
          <w:bCs/>
        </w:rPr>
        <w:t>data captured from quarantine pass holder’s mobility history can be utilized in generating insightful data regarding the current crowd count on a specific</w:t>
      </w:r>
      <w:r w:rsidR="0000787E">
        <w:rPr>
          <w:bCs/>
        </w:rPr>
        <w:t xml:space="preserve"> essential establishment and generate a one week forecast.</w:t>
      </w:r>
    </w:p>
    <w:p w14:paraId="7FDFF4EF" w14:textId="4DC45E8C" w:rsidR="00533640" w:rsidRDefault="00533640" w:rsidP="00533640">
      <w:pPr>
        <w:spacing w:after="0"/>
        <w:ind w:firstLine="0"/>
        <w:jc w:val="center"/>
        <w:rPr>
          <w:b/>
          <w:sz w:val="20"/>
          <w:szCs w:val="20"/>
        </w:rPr>
      </w:pPr>
    </w:p>
    <w:p w14:paraId="016C0617" w14:textId="77777777" w:rsidR="00533640" w:rsidRPr="00FF6E06" w:rsidRDefault="00533640" w:rsidP="00533640">
      <w:pPr>
        <w:spacing w:after="0"/>
        <w:ind w:firstLine="0"/>
        <w:jc w:val="center"/>
        <w:rPr>
          <w:b/>
          <w:sz w:val="20"/>
          <w:szCs w:val="20"/>
        </w:rPr>
      </w:pPr>
    </w:p>
    <w:p w14:paraId="67FC71B0" w14:textId="77777777" w:rsidR="00581A0D" w:rsidRDefault="00581A0D" w:rsidP="00BC519E">
      <w:pPr>
        <w:spacing w:before="200" w:after="0"/>
        <w:outlineLvl w:val="1"/>
        <w:rPr>
          <w:rFonts w:eastAsia="Times New Roman"/>
          <w:color w:val="auto"/>
        </w:rPr>
      </w:pPr>
    </w:p>
    <w:p w14:paraId="194C006D" w14:textId="11B30907" w:rsidR="00BC519E" w:rsidRDefault="00BC519E" w:rsidP="00BC519E">
      <w:pPr>
        <w:spacing w:before="200" w:after="0"/>
        <w:outlineLvl w:val="1"/>
        <w:rPr>
          <w:rFonts w:eastAsia="Times New Roman"/>
          <w:color w:val="auto"/>
        </w:rPr>
      </w:pPr>
    </w:p>
    <w:p w14:paraId="1C6E1116" w14:textId="45922DAB" w:rsidR="005A4F51" w:rsidRDefault="005A4F51" w:rsidP="00BC519E">
      <w:pPr>
        <w:spacing w:before="200" w:after="0"/>
        <w:outlineLvl w:val="1"/>
        <w:rPr>
          <w:rFonts w:eastAsia="Times New Roman"/>
          <w:color w:val="auto"/>
        </w:rPr>
      </w:pPr>
    </w:p>
    <w:p w14:paraId="13EEC733" w14:textId="4A5CAD58" w:rsidR="005A4F51" w:rsidRDefault="005A4F51" w:rsidP="00BC519E">
      <w:pPr>
        <w:spacing w:before="200" w:after="0"/>
        <w:outlineLvl w:val="1"/>
        <w:rPr>
          <w:rFonts w:eastAsia="Times New Roman"/>
          <w:color w:val="auto"/>
        </w:rPr>
      </w:pPr>
    </w:p>
    <w:p w14:paraId="6072DD30" w14:textId="319C5A92" w:rsidR="005A4F51" w:rsidRDefault="005A4F51" w:rsidP="00BC519E">
      <w:pPr>
        <w:spacing w:before="200" w:after="0"/>
        <w:outlineLvl w:val="1"/>
        <w:rPr>
          <w:rFonts w:eastAsia="Times New Roman"/>
          <w:color w:val="auto"/>
        </w:rPr>
      </w:pPr>
    </w:p>
    <w:p w14:paraId="564B6E9A" w14:textId="26DEE270" w:rsidR="005A4F51" w:rsidRDefault="005A4F51" w:rsidP="00BC519E">
      <w:pPr>
        <w:spacing w:before="200" w:after="0"/>
        <w:outlineLvl w:val="1"/>
        <w:rPr>
          <w:rFonts w:eastAsia="Times New Roman"/>
          <w:color w:val="auto"/>
        </w:rPr>
      </w:pPr>
    </w:p>
    <w:p w14:paraId="4FA1AA05" w14:textId="77777777" w:rsidR="005A4F51" w:rsidRPr="00BC519E" w:rsidRDefault="005A4F51" w:rsidP="00BC519E">
      <w:pPr>
        <w:spacing w:before="200" w:after="0"/>
        <w:outlineLvl w:val="1"/>
        <w:rPr>
          <w:rFonts w:eastAsia="Times New Roman"/>
          <w:color w:val="auto"/>
        </w:rPr>
      </w:pPr>
    </w:p>
    <w:p w14:paraId="63D8C921" w14:textId="5A3EA07C" w:rsidR="00274968" w:rsidRPr="00274968" w:rsidRDefault="00B24EF1" w:rsidP="00274968">
      <w:pPr>
        <w:ind w:firstLine="0"/>
        <w:jc w:val="center"/>
        <w:rPr>
          <w:rFonts w:eastAsia="Times New Roman"/>
          <w:b/>
          <w:color w:val="auto"/>
          <w:lang w:val="en-GB"/>
        </w:rPr>
      </w:pPr>
      <w:r>
        <w:rPr>
          <w:rFonts w:eastAsia="Times New Roman"/>
          <w:b/>
          <w:color w:val="auto"/>
          <w:lang w:val="en-GB"/>
        </w:rPr>
        <w:lastRenderedPageBreak/>
        <w:t>C</w:t>
      </w:r>
      <w:r w:rsidR="00274968" w:rsidRPr="00274968">
        <w:rPr>
          <w:rFonts w:eastAsia="Times New Roman"/>
          <w:b/>
          <w:color w:val="auto"/>
          <w:lang w:val="en-GB"/>
        </w:rPr>
        <w:t>hapter Four</w:t>
      </w:r>
    </w:p>
    <w:p w14:paraId="0EA8F159" w14:textId="05B1DA59"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22" w:name="_Toc305755537"/>
      <w:r w:rsidRPr="00274968">
        <w:rPr>
          <w:rFonts w:eastAsia="MS Mincho"/>
          <w:b/>
          <w:bCs/>
          <w:caps/>
          <w:color w:val="auto"/>
          <w:sz w:val="28"/>
          <w:szCs w:val="28"/>
          <w:lang w:eastAsia="ja-JP"/>
        </w:rPr>
        <w:t>METHODOLOGY</w:t>
      </w:r>
      <w:bookmarkEnd w:id="22"/>
    </w:p>
    <w:p w14:paraId="023FAE90" w14:textId="77777777" w:rsidR="00274968" w:rsidRPr="00274968" w:rsidRDefault="00274968" w:rsidP="00274968">
      <w:pPr>
        <w:rPr>
          <w:rFonts w:eastAsia="Times New Roman"/>
          <w:color w:val="auto"/>
        </w:rPr>
      </w:pPr>
    </w:p>
    <w:p w14:paraId="0E787FF3" w14:textId="605EB3A7" w:rsidR="00CC7C94" w:rsidRDefault="001F33DB" w:rsidP="001F33DB">
      <w:pPr>
        <w:spacing w:before="200" w:after="0"/>
        <w:ind w:firstLine="0"/>
        <w:outlineLvl w:val="1"/>
        <w:rPr>
          <w:rFonts w:eastAsia="Times New Roman"/>
          <w:color w:val="auto"/>
          <w:szCs w:val="26"/>
        </w:rPr>
      </w:pPr>
      <w:r>
        <w:rPr>
          <w:rFonts w:eastAsia="Times New Roman"/>
          <w:b/>
          <w:bCs/>
          <w:color w:val="auto"/>
          <w:szCs w:val="26"/>
        </w:rPr>
        <w:tab/>
      </w:r>
      <w:r>
        <w:rPr>
          <w:rFonts w:eastAsia="Times New Roman"/>
          <w:color w:val="auto"/>
          <w:szCs w:val="26"/>
        </w:rPr>
        <w:t xml:space="preserve">This </w:t>
      </w:r>
      <w:r w:rsidR="00CC7C94">
        <w:rPr>
          <w:rFonts w:eastAsia="Times New Roman"/>
          <w:color w:val="auto"/>
          <w:szCs w:val="26"/>
        </w:rPr>
        <w:t>proponent of this capstone project used prototype method in delivering the objectives of this project.</w:t>
      </w:r>
    </w:p>
    <w:p w14:paraId="3815ABC1" w14:textId="6494EF93" w:rsidR="00CC7C94" w:rsidRDefault="00756020" w:rsidP="005A4F51">
      <w:pPr>
        <w:spacing w:after="0"/>
        <w:ind w:left="1440"/>
      </w:pPr>
      <w:r>
        <w:t xml:space="preserve">   </w:t>
      </w:r>
      <w:r>
        <w:rPr>
          <w:noProof/>
        </w:rPr>
        <w:drawing>
          <wp:inline distT="0" distB="0" distL="0" distR="0" wp14:anchorId="03D35578" wp14:editId="58DAA7AE">
            <wp:extent cx="2900524" cy="2720340"/>
            <wp:effectExtent l="0" t="0" r="0" b="381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15286" cy="2734185"/>
                    </a:xfrm>
                    <a:prstGeom prst="rect">
                      <a:avLst/>
                    </a:prstGeom>
                    <a:noFill/>
                    <a:ln>
                      <a:noFill/>
                    </a:ln>
                  </pic:spPr>
                </pic:pic>
              </a:graphicData>
            </a:graphic>
          </wp:inline>
        </w:drawing>
      </w:r>
    </w:p>
    <w:p w14:paraId="705828F8" w14:textId="3BA00D23" w:rsidR="00CC7C94" w:rsidRDefault="00CC7C94" w:rsidP="00CC7C94">
      <w:pPr>
        <w:spacing w:line="480" w:lineRule="auto"/>
        <w:jc w:val="center"/>
        <w:rPr>
          <w:b/>
          <w:sz w:val="20"/>
          <w:szCs w:val="20"/>
        </w:rPr>
      </w:pPr>
      <w:r>
        <w:rPr>
          <w:b/>
          <w:sz w:val="20"/>
          <w:szCs w:val="20"/>
        </w:rPr>
        <w:t>Figure 4.1 Prototype Model</w:t>
      </w:r>
    </w:p>
    <w:p w14:paraId="30034E12" w14:textId="4AE7C475" w:rsidR="00153B4C" w:rsidRDefault="00CC7C94" w:rsidP="003C0BD7">
      <w:pPr>
        <w:spacing w:after="0"/>
      </w:pPr>
      <w:r>
        <w:t xml:space="preserve">Figure 4.1 shows the Prototype Model used by the proponent as a guide in developing the project entitled </w:t>
      </w:r>
      <w:r w:rsidR="003C0BD7">
        <w:t>“</w:t>
      </w:r>
      <w:proofErr w:type="spellStart"/>
      <w:r w:rsidR="003C0BD7">
        <w:t>SafePass</w:t>
      </w:r>
      <w:proofErr w:type="spellEnd"/>
      <w:r w:rsidR="003C0BD7">
        <w:t xml:space="preserve">: An Implementation </w:t>
      </w:r>
      <w:r w:rsidR="00C50F59">
        <w:t>o</w:t>
      </w:r>
      <w:r w:rsidR="003C0BD7">
        <w:t>f Box-Jenkins Autoregressive Integrated Moving Average (A</w:t>
      </w:r>
      <w:r w:rsidR="00604E94">
        <w:t>RIMA</w:t>
      </w:r>
      <w:r w:rsidR="003C0BD7">
        <w:t xml:space="preserve">) </w:t>
      </w:r>
      <w:r w:rsidR="00C50F59">
        <w:t>f</w:t>
      </w:r>
      <w:r w:rsidR="003C0BD7">
        <w:t xml:space="preserve">or Crowd Forecasting Applied </w:t>
      </w:r>
      <w:proofErr w:type="gramStart"/>
      <w:r w:rsidR="003C0BD7">
        <w:t>In</w:t>
      </w:r>
      <w:proofErr w:type="gramEnd"/>
      <w:r w:rsidR="003C0BD7">
        <w:t xml:space="preserve"> Quarantine Pass” </w:t>
      </w:r>
      <w:r>
        <w:t>which</w:t>
      </w:r>
      <w:r w:rsidR="00153B4C" w:rsidRPr="00153B4C">
        <w:t xml:space="preserve"> is a Systems Development Methodology (SDM) within which a paradigm output (or an early approximation of a final system or product) is constructed, tested, and then reworked.</w:t>
      </w:r>
    </w:p>
    <w:p w14:paraId="6EE64E2B" w14:textId="3978C594" w:rsidR="00CC7C94" w:rsidRDefault="00CC7C94" w:rsidP="00CC7C94">
      <w:pPr>
        <w:spacing w:after="0"/>
      </w:pPr>
      <w:r>
        <w:t xml:space="preserve">Using this model, it will enhance the usability, design quality of the proposed application and it will also make the development process more cost-efficient since the development cycle becomes shorter. </w:t>
      </w:r>
    </w:p>
    <w:p w14:paraId="1451AA4E" w14:textId="3A50EF5B" w:rsidR="00CC7C94" w:rsidRDefault="00CC7C94" w:rsidP="00CC7C94">
      <w:pPr>
        <w:spacing w:after="0"/>
        <w:rPr>
          <w:sz w:val="30"/>
          <w:szCs w:val="30"/>
        </w:rPr>
      </w:pPr>
    </w:p>
    <w:p w14:paraId="4DFB4615" w14:textId="77777777" w:rsidR="00676224" w:rsidRDefault="00676224" w:rsidP="00CC7C94">
      <w:pPr>
        <w:spacing w:after="0"/>
        <w:rPr>
          <w:sz w:val="30"/>
          <w:szCs w:val="30"/>
        </w:rPr>
      </w:pPr>
    </w:p>
    <w:p w14:paraId="1BFF2E5B" w14:textId="54AD5839" w:rsidR="00CC7C94" w:rsidRDefault="00CC7C94" w:rsidP="00CC7C94">
      <w:pPr>
        <w:spacing w:line="480" w:lineRule="auto"/>
        <w:ind w:firstLine="0"/>
      </w:pPr>
      <w:r>
        <w:t xml:space="preserve">The phases of the prototype model </w:t>
      </w:r>
      <w:r w:rsidR="00756020">
        <w:t>involve</w:t>
      </w:r>
      <w:r>
        <w:t xml:space="preserve"> the following steps:</w:t>
      </w:r>
    </w:p>
    <w:p w14:paraId="6B457383" w14:textId="6BFF47C5" w:rsidR="00756020" w:rsidRDefault="00756020" w:rsidP="00756020">
      <w:pPr>
        <w:pStyle w:val="ListParagraph"/>
        <w:numPr>
          <w:ilvl w:val="1"/>
          <w:numId w:val="19"/>
        </w:numPr>
        <w:spacing w:after="0"/>
        <w:rPr>
          <w:b/>
        </w:rPr>
      </w:pPr>
      <w:r w:rsidRPr="00756020">
        <w:rPr>
          <w:b/>
        </w:rPr>
        <w:lastRenderedPageBreak/>
        <w:t xml:space="preserve">Requirements Modeling </w:t>
      </w:r>
    </w:p>
    <w:p w14:paraId="3B715497" w14:textId="77777777" w:rsidR="00153B4C" w:rsidRDefault="00153B4C" w:rsidP="00153B4C">
      <w:pPr>
        <w:pStyle w:val="ListParagraph"/>
        <w:spacing w:after="0"/>
        <w:ind w:left="360" w:firstLine="0"/>
        <w:rPr>
          <w:b/>
        </w:rPr>
      </w:pPr>
    </w:p>
    <w:p w14:paraId="22677C98" w14:textId="4320F876" w:rsidR="00153B4C" w:rsidRDefault="00153B4C" w:rsidP="00153B4C">
      <w:r w:rsidRPr="00153B4C">
        <w:t xml:space="preserve">This </w:t>
      </w:r>
      <w:r w:rsidR="00211805">
        <w:t xml:space="preserve">first </w:t>
      </w:r>
      <w:r w:rsidRPr="00153B4C">
        <w:t>step involves understanding the basics product requirements</w:t>
      </w:r>
      <w:r w:rsidR="00211805">
        <w:t xml:space="preserve">. The proponent </w:t>
      </w:r>
      <w:r w:rsidR="00E0283E">
        <w:t>of this capstone project possess firsthand experience on</w:t>
      </w:r>
      <w:r w:rsidR="00211805">
        <w:t xml:space="preserve"> how </w:t>
      </w:r>
      <w:r w:rsidR="00E0283E">
        <w:t>the Quarantine pass is obtained and</w:t>
      </w:r>
      <w:r w:rsidR="00211805">
        <w:t xml:space="preserve"> </w:t>
      </w:r>
      <w:r w:rsidR="00E0283E">
        <w:t>utilized</w:t>
      </w:r>
      <w:r w:rsidR="00701325">
        <w:t xml:space="preserve"> outside of residence.</w:t>
      </w:r>
      <w:r w:rsidR="00E0283E">
        <w:t xml:space="preserve"> Apart from the proponent’s </w:t>
      </w:r>
      <w:r w:rsidR="00600048">
        <w:t>personal</w:t>
      </w:r>
      <w:r w:rsidR="00E0283E">
        <w:t xml:space="preserve"> knowledge, i</w:t>
      </w:r>
      <w:r w:rsidR="00E0283E" w:rsidRPr="005F19B1">
        <w:t>t is also in this stage that the</w:t>
      </w:r>
      <w:r w:rsidR="00E0283E">
        <w:t xml:space="preserve"> proponent</w:t>
      </w:r>
      <w:r w:rsidR="00600048">
        <w:t xml:space="preserve"> had </w:t>
      </w:r>
      <w:r w:rsidR="00600048" w:rsidRPr="00600048">
        <w:t xml:space="preserve">requested permission from </w:t>
      </w:r>
      <w:r w:rsidR="00600048">
        <w:t>local government</w:t>
      </w:r>
      <w:r w:rsidR="00600048" w:rsidRPr="00600048">
        <w:t xml:space="preserve"> authorities and other parties to conduct the study and </w:t>
      </w:r>
      <w:r w:rsidR="00600048">
        <w:t xml:space="preserve">where </w:t>
      </w:r>
      <w:r w:rsidR="00600048" w:rsidRPr="00600048">
        <w:t>all relevant data and information were examined.</w:t>
      </w:r>
    </w:p>
    <w:p w14:paraId="55F12DF9" w14:textId="3D726735" w:rsidR="0034664A" w:rsidRPr="005F19B1" w:rsidRDefault="00AF1968" w:rsidP="0034664A">
      <w:pPr>
        <w:spacing w:after="0"/>
      </w:pPr>
      <w:r>
        <w:t>T</w:t>
      </w:r>
      <w:r w:rsidRPr="005F19B1">
        <w:t>o build a logical model of the application</w:t>
      </w:r>
      <w:r>
        <w:t>, p</w:t>
      </w:r>
      <w:r w:rsidR="0034664A">
        <w:t>reliminary investigation</w:t>
      </w:r>
      <w:r w:rsidR="0034664A" w:rsidRPr="005F19B1">
        <w:t xml:space="preserve"> was </w:t>
      </w:r>
      <w:r w:rsidR="0034664A">
        <w:t>conducted</w:t>
      </w:r>
      <w:r w:rsidR="0034664A" w:rsidRPr="005F19B1">
        <w:t xml:space="preserve"> via interviews </w:t>
      </w:r>
      <w:r>
        <w:t>with the involved parties</w:t>
      </w:r>
      <w:r w:rsidR="0034664A" w:rsidRPr="005F19B1">
        <w:t xml:space="preserve">. With these interviews, the researcher was able to </w:t>
      </w:r>
      <w:r>
        <w:t xml:space="preserve">identify the </w:t>
      </w:r>
      <w:r w:rsidR="0034664A" w:rsidRPr="005F19B1">
        <w:t xml:space="preserve">transactions involved and analyzed them against the proposed solution. This </w:t>
      </w:r>
      <w:r>
        <w:t xml:space="preserve">collected </w:t>
      </w:r>
      <w:r w:rsidR="0034664A" w:rsidRPr="005F19B1">
        <w:t xml:space="preserve">information </w:t>
      </w:r>
      <w:r>
        <w:t>had</w:t>
      </w:r>
      <w:r w:rsidR="0034664A" w:rsidRPr="005F19B1">
        <w:t xml:space="preserve"> enable</w:t>
      </w:r>
      <w:r>
        <w:t>d</w:t>
      </w:r>
      <w:r w:rsidR="0034664A" w:rsidRPr="005F19B1">
        <w:t xml:space="preserve"> the researcher to identify critical decisions geared toward implementing the </w:t>
      </w:r>
      <w:r>
        <w:t xml:space="preserve">proposed </w:t>
      </w:r>
      <w:r w:rsidR="0034664A" w:rsidRPr="005F19B1">
        <w:t>application.</w:t>
      </w:r>
    </w:p>
    <w:p w14:paraId="44F47AD1" w14:textId="1046F805" w:rsidR="008A4B88" w:rsidRDefault="008A4B88" w:rsidP="008A4B88">
      <w:pPr>
        <w:spacing w:before="200" w:after="0"/>
        <w:outlineLvl w:val="1"/>
        <w:rPr>
          <w:rFonts w:eastAsia="Times New Roman"/>
          <w:color w:val="auto"/>
        </w:rPr>
      </w:pPr>
      <w:r>
        <w:rPr>
          <w:rFonts w:eastAsia="Times New Roman"/>
          <w:color w:val="auto"/>
        </w:rPr>
        <w:t xml:space="preserve">In </w:t>
      </w:r>
      <w:r w:rsidRPr="00FA294B">
        <w:rPr>
          <w:rFonts w:eastAsia="Times New Roman"/>
          <w:color w:val="auto"/>
        </w:rPr>
        <w:t>Molino IV</w:t>
      </w:r>
      <w:r>
        <w:rPr>
          <w:rFonts w:eastAsia="Times New Roman"/>
          <w:color w:val="auto"/>
        </w:rPr>
        <w:t xml:space="preserve">, </w:t>
      </w:r>
      <w:r w:rsidRPr="00FA294B">
        <w:rPr>
          <w:rFonts w:eastAsia="Times New Roman"/>
          <w:color w:val="auto"/>
        </w:rPr>
        <w:t>a barangay in the city of Bacoor</w:t>
      </w:r>
      <w:r>
        <w:rPr>
          <w:rFonts w:eastAsia="Times New Roman"/>
          <w:color w:val="auto"/>
        </w:rPr>
        <w:t>,</w:t>
      </w:r>
      <w:r w:rsidRPr="00FA294B">
        <w:rPr>
          <w:rFonts w:eastAsia="Times New Roman"/>
          <w:color w:val="auto"/>
        </w:rPr>
        <w:t xml:space="preserve"> Cavite</w:t>
      </w:r>
      <w:r>
        <w:rPr>
          <w:rFonts w:eastAsia="Times New Roman"/>
          <w:color w:val="auto"/>
        </w:rPr>
        <w:t xml:space="preserve">, the process of implementing home quarantine passes is done manually by designated LGU or </w:t>
      </w:r>
      <w:r w:rsidR="00112C81">
        <w:rPr>
          <w:rFonts w:eastAsia="Times New Roman"/>
          <w:color w:val="auto"/>
        </w:rPr>
        <w:t>b</w:t>
      </w:r>
      <w:r>
        <w:rPr>
          <w:rFonts w:eastAsia="Times New Roman"/>
          <w:color w:val="auto"/>
        </w:rPr>
        <w:t xml:space="preserve">arangay officials. Quarantine pass templates are printed on a paper with the details of their </w:t>
      </w:r>
      <w:r w:rsidR="00112C81">
        <w:rPr>
          <w:rFonts w:eastAsia="Times New Roman"/>
          <w:color w:val="auto"/>
        </w:rPr>
        <w:t>b</w:t>
      </w:r>
      <w:r>
        <w:rPr>
          <w:rFonts w:eastAsia="Times New Roman"/>
          <w:color w:val="auto"/>
        </w:rPr>
        <w:t xml:space="preserve">arangay and some blank fields to be manually populated by the individual who will utilize it. The dissemination process of quarantine pass </w:t>
      </w:r>
      <w:r w:rsidR="00701D4C">
        <w:rPr>
          <w:rFonts w:eastAsia="Times New Roman"/>
          <w:color w:val="auto"/>
        </w:rPr>
        <w:t>is</w:t>
      </w:r>
      <w:r>
        <w:rPr>
          <w:rFonts w:eastAsia="Times New Roman"/>
          <w:color w:val="auto"/>
        </w:rPr>
        <w:t xml:space="preserve"> for the </w:t>
      </w:r>
      <w:r w:rsidR="00694EE7">
        <w:rPr>
          <w:rFonts w:eastAsia="Times New Roman"/>
          <w:color w:val="auto"/>
        </w:rPr>
        <w:t>b</w:t>
      </w:r>
      <w:r>
        <w:rPr>
          <w:rFonts w:eastAsia="Times New Roman"/>
          <w:color w:val="auto"/>
        </w:rPr>
        <w:t>arangay officials to deliver on house-to-house basis.</w:t>
      </w:r>
      <w:r w:rsidR="004F53F8">
        <w:rPr>
          <w:rFonts w:eastAsia="Times New Roman"/>
          <w:color w:val="auto"/>
        </w:rPr>
        <w:t xml:space="preserve"> In case the issued quarantine pass is lost, the resident should request for a new one from the </w:t>
      </w:r>
      <w:r w:rsidR="00031C2D">
        <w:rPr>
          <w:rFonts w:eastAsia="Times New Roman"/>
          <w:color w:val="auto"/>
        </w:rPr>
        <w:t>Barangay Hall</w:t>
      </w:r>
      <w:r w:rsidR="004F53F8">
        <w:rPr>
          <w:rFonts w:eastAsia="Times New Roman"/>
          <w:color w:val="auto"/>
        </w:rPr>
        <w:t>.</w:t>
      </w:r>
    </w:p>
    <w:p w14:paraId="721883C2" w14:textId="77777777" w:rsidR="008A4B88" w:rsidRDefault="008A4B88" w:rsidP="008A4B88">
      <w:pPr>
        <w:spacing w:before="200" w:after="0"/>
        <w:outlineLvl w:val="1"/>
        <w:rPr>
          <w:rFonts w:eastAsia="Times New Roman"/>
          <w:color w:val="auto"/>
        </w:rPr>
      </w:pPr>
      <w:r>
        <w:rPr>
          <w:rFonts w:eastAsia="Times New Roman"/>
          <w:color w:val="auto"/>
        </w:rPr>
        <w:t xml:space="preserve">In the 2015 census done by Philippine Statistics Authority, the estimated population in Barangay Molino IV, Bacoor Cavite is 51, 362 and the average number of people per household is 4. Given this data, there would be around 12,841 quarantine passes to be issued to each household on a manual basis </w:t>
      </w:r>
      <w:r w:rsidRPr="006301A6">
        <w:rPr>
          <w:rFonts w:eastAsia="Times New Roman"/>
          <w:color w:val="auto"/>
        </w:rPr>
        <w:t>requir</w:t>
      </w:r>
      <w:r>
        <w:rPr>
          <w:rFonts w:eastAsia="Times New Roman"/>
          <w:color w:val="auto"/>
        </w:rPr>
        <w:t>ing</w:t>
      </w:r>
      <w:r w:rsidRPr="006301A6">
        <w:rPr>
          <w:rFonts w:eastAsia="Times New Roman"/>
          <w:color w:val="auto"/>
        </w:rPr>
        <w:t xml:space="preserve"> a lot of time and effort</w:t>
      </w:r>
      <w:r>
        <w:rPr>
          <w:rFonts w:eastAsia="Times New Roman"/>
          <w:color w:val="auto"/>
        </w:rPr>
        <w:t>.</w:t>
      </w:r>
    </w:p>
    <w:p w14:paraId="31838F88" w14:textId="2C7D7D6C" w:rsidR="008A4B88" w:rsidRDefault="008A4B88" w:rsidP="00951DED">
      <w:pPr>
        <w:spacing w:before="200" w:after="0"/>
        <w:outlineLvl w:val="1"/>
        <w:rPr>
          <w:rFonts w:eastAsia="Times New Roman"/>
          <w:color w:val="auto"/>
        </w:rPr>
      </w:pPr>
      <w:r>
        <w:rPr>
          <w:rFonts w:eastAsia="Times New Roman"/>
          <w:color w:val="auto"/>
        </w:rPr>
        <w:t>At each designated checkpoints or basic commodity establishments, residents are required to present their quarantine pass allowing them access to the establishmen</w:t>
      </w:r>
      <w:r w:rsidR="00B979A2">
        <w:rPr>
          <w:rFonts w:eastAsia="Times New Roman"/>
          <w:color w:val="auto"/>
        </w:rPr>
        <w:t>t.</w:t>
      </w:r>
      <w:r>
        <w:rPr>
          <w:rFonts w:eastAsia="Times New Roman"/>
          <w:color w:val="auto"/>
        </w:rPr>
        <w:t xml:space="preserve"> With the high volume of quarantine pass holders and limited establishments operating, there is a possibility of having crowd congestion in an establishment</w:t>
      </w:r>
      <w:r w:rsidR="00951DED">
        <w:rPr>
          <w:rFonts w:eastAsia="Times New Roman"/>
          <w:color w:val="auto"/>
        </w:rPr>
        <w:t xml:space="preserve"> since residents do not have visibility on the actual quarantine pass holders that are inside an essential establishment at </w:t>
      </w:r>
      <w:r w:rsidR="00951DED">
        <w:rPr>
          <w:rFonts w:eastAsia="Times New Roman"/>
          <w:color w:val="auto"/>
        </w:rPr>
        <w:lastRenderedPageBreak/>
        <w:t>a specific period. Additionally, instances of long queue in grocery stores are observed as only 50% capacity is allowed on the establishments.</w:t>
      </w:r>
    </w:p>
    <w:p w14:paraId="1BC0BE7E" w14:textId="35E9BC5D" w:rsidR="00031C2D" w:rsidRDefault="00031C2D" w:rsidP="00951DED">
      <w:pPr>
        <w:spacing w:before="200" w:after="0"/>
        <w:outlineLvl w:val="1"/>
        <w:rPr>
          <w:color w:val="000000"/>
        </w:rPr>
      </w:pPr>
      <w:r w:rsidRPr="00FF6E06">
        <w:rPr>
          <w:color w:val="000000"/>
        </w:rPr>
        <w:t>It is for these reasons that the researcher opted to design and develop a</w:t>
      </w:r>
      <w:r w:rsidRPr="00FF6E06">
        <w:t>n application</w:t>
      </w:r>
      <w:r w:rsidRPr="00FF6E06">
        <w:rPr>
          <w:color w:val="000000"/>
        </w:rPr>
        <w:t xml:space="preserve"> that </w:t>
      </w:r>
      <w:r>
        <w:rPr>
          <w:color w:val="000000"/>
        </w:rPr>
        <w:t>would</w:t>
      </w:r>
      <w:r w:rsidR="005F1086">
        <w:rPr>
          <w:color w:val="000000"/>
        </w:rPr>
        <w:t xml:space="preserve"> not only</w:t>
      </w:r>
      <w:r>
        <w:rPr>
          <w:color w:val="000000"/>
        </w:rPr>
        <w:t xml:space="preserve"> automate the process of generating and validati</w:t>
      </w:r>
      <w:r w:rsidR="005F1086">
        <w:rPr>
          <w:color w:val="000000"/>
        </w:rPr>
        <w:t>ng</w:t>
      </w:r>
      <w:r>
        <w:rPr>
          <w:color w:val="000000"/>
        </w:rPr>
        <w:t xml:space="preserve"> </w:t>
      </w:r>
      <w:r w:rsidR="005F1086">
        <w:rPr>
          <w:color w:val="000000"/>
        </w:rPr>
        <w:t>quarantine passes but also a tool that would utilize gathered data to display useful information for decision making and risk management.</w:t>
      </w:r>
    </w:p>
    <w:p w14:paraId="62EBFACC" w14:textId="2CC652A2" w:rsidR="0021446B" w:rsidRDefault="0021446B" w:rsidP="0021446B">
      <w:pPr>
        <w:spacing w:before="200" w:after="0"/>
        <w:jc w:val="center"/>
        <w:outlineLvl w:val="1"/>
        <w:rPr>
          <w:color w:val="000000"/>
        </w:rPr>
      </w:pPr>
      <w:r>
        <w:rPr>
          <w:noProof/>
        </w:rPr>
        <w:drawing>
          <wp:inline distT="0" distB="0" distL="0" distR="0" wp14:anchorId="1ED8283A" wp14:editId="658BE9B2">
            <wp:extent cx="2626659" cy="3692018"/>
            <wp:effectExtent l="0" t="0" r="2540" b="381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3"/>
                    <a:stretch>
                      <a:fillRect/>
                    </a:stretch>
                  </pic:blipFill>
                  <pic:spPr>
                    <a:xfrm>
                      <a:off x="0" y="0"/>
                      <a:ext cx="2634987" cy="3703724"/>
                    </a:xfrm>
                    <a:prstGeom prst="rect">
                      <a:avLst/>
                    </a:prstGeom>
                  </pic:spPr>
                </pic:pic>
              </a:graphicData>
            </a:graphic>
          </wp:inline>
        </w:drawing>
      </w:r>
    </w:p>
    <w:p w14:paraId="3C1C992C" w14:textId="7A6E4EE6" w:rsidR="0021446B" w:rsidRDefault="0021446B" w:rsidP="0021446B">
      <w:pPr>
        <w:spacing w:after="0"/>
        <w:jc w:val="center"/>
        <w:rPr>
          <w:b/>
          <w:bCs/>
          <w:sz w:val="20"/>
          <w:szCs w:val="20"/>
        </w:rPr>
      </w:pPr>
      <w:r w:rsidRPr="0021446B">
        <w:rPr>
          <w:b/>
          <w:bCs/>
          <w:sz w:val="20"/>
          <w:szCs w:val="20"/>
        </w:rPr>
        <w:t>Figure 4.</w:t>
      </w:r>
      <w:r>
        <w:rPr>
          <w:b/>
          <w:bCs/>
          <w:sz w:val="20"/>
          <w:szCs w:val="20"/>
        </w:rPr>
        <w:t>1.1</w:t>
      </w:r>
      <w:r w:rsidRPr="0021446B">
        <w:rPr>
          <w:b/>
          <w:bCs/>
          <w:sz w:val="20"/>
          <w:szCs w:val="20"/>
        </w:rPr>
        <w:t xml:space="preserve"> - Sample </w:t>
      </w:r>
      <w:r>
        <w:rPr>
          <w:b/>
          <w:bCs/>
          <w:sz w:val="20"/>
          <w:szCs w:val="20"/>
        </w:rPr>
        <w:t>Quarantine Pass</w:t>
      </w:r>
    </w:p>
    <w:p w14:paraId="68123AC7" w14:textId="77777777" w:rsidR="00C036F8" w:rsidRDefault="00C036F8" w:rsidP="00C036F8">
      <w:pPr>
        <w:spacing w:after="0"/>
        <w:ind w:firstLine="0"/>
        <w:rPr>
          <w:b/>
          <w:bCs/>
          <w:sz w:val="20"/>
          <w:szCs w:val="20"/>
        </w:rPr>
      </w:pPr>
      <w:r>
        <w:rPr>
          <w:b/>
          <w:bCs/>
          <w:sz w:val="20"/>
          <w:szCs w:val="20"/>
        </w:rPr>
        <w:tab/>
      </w:r>
    </w:p>
    <w:p w14:paraId="75B52FBB" w14:textId="77E68848" w:rsidR="00C036F8" w:rsidRDefault="000E01D4" w:rsidP="00C036F8">
      <w:pPr>
        <w:spacing w:after="0"/>
        <w:rPr>
          <w:b/>
          <w:bCs/>
          <w:sz w:val="20"/>
          <w:szCs w:val="20"/>
        </w:rPr>
      </w:pPr>
      <w:r>
        <w:t>In compliance with the Data Privacy Act of 2021, t</w:t>
      </w:r>
      <w:r w:rsidR="00C036F8" w:rsidRPr="00FF6E06">
        <w:t xml:space="preserve">he data </w:t>
      </w:r>
      <w:r>
        <w:t>to be</w:t>
      </w:r>
      <w:r w:rsidRPr="00FF6E06">
        <w:t xml:space="preserve"> </w:t>
      </w:r>
      <w:r w:rsidR="00C036F8" w:rsidRPr="00FF6E06">
        <w:t>used</w:t>
      </w:r>
      <w:r>
        <w:t xml:space="preserve"> in</w:t>
      </w:r>
      <w:r w:rsidR="00C036F8" w:rsidRPr="00FF6E06">
        <w:t xml:space="preserve"> the study </w:t>
      </w:r>
      <w:r>
        <w:t>such as the Resident Personal Information, Household Demographics, and Essential establishment details will be dummy data.</w:t>
      </w:r>
    </w:p>
    <w:p w14:paraId="4D00A5D9" w14:textId="77777777" w:rsidR="00C036F8" w:rsidRPr="0021446B" w:rsidRDefault="00C036F8" w:rsidP="00C036F8">
      <w:pPr>
        <w:spacing w:after="0"/>
        <w:rPr>
          <w:b/>
          <w:bCs/>
          <w:sz w:val="20"/>
          <w:szCs w:val="20"/>
        </w:rPr>
      </w:pPr>
    </w:p>
    <w:p w14:paraId="3C8D856C" w14:textId="0CAFC75A" w:rsidR="000E01D4" w:rsidRDefault="000E01D4" w:rsidP="000E01D4">
      <w:pPr>
        <w:spacing w:after="0"/>
      </w:pPr>
      <w:r w:rsidRPr="005F19B1">
        <w:t>Below are</w:t>
      </w:r>
      <w:r>
        <w:t xml:space="preserve"> the functional</w:t>
      </w:r>
      <w:r w:rsidRPr="005F19B1">
        <w:t xml:space="preserve"> requirements grouped by specific role:</w:t>
      </w:r>
    </w:p>
    <w:p w14:paraId="264A43D2" w14:textId="0A18870A" w:rsidR="000E01D4" w:rsidRDefault="000E01D4" w:rsidP="000E01D4">
      <w:pPr>
        <w:spacing w:after="0"/>
      </w:pPr>
    </w:p>
    <w:p w14:paraId="1BE9D8C9" w14:textId="18A121C5" w:rsidR="000E01D4" w:rsidRPr="005F19B1" w:rsidRDefault="000E01D4" w:rsidP="00882F3B">
      <w:pPr>
        <w:pStyle w:val="ListParagraph"/>
        <w:numPr>
          <w:ilvl w:val="0"/>
          <w:numId w:val="21"/>
        </w:numPr>
        <w:tabs>
          <w:tab w:val="left" w:pos="3195"/>
        </w:tabs>
        <w:spacing w:after="0"/>
      </w:pPr>
      <w:r>
        <w:t>Resident</w:t>
      </w:r>
    </w:p>
    <w:p w14:paraId="752E46AC" w14:textId="252456F7" w:rsidR="000E01D4" w:rsidRPr="005F19B1" w:rsidRDefault="000E01D4" w:rsidP="000E01D4">
      <w:pPr>
        <w:pStyle w:val="ListParagraph"/>
        <w:numPr>
          <w:ilvl w:val="0"/>
          <w:numId w:val="20"/>
        </w:numPr>
        <w:tabs>
          <w:tab w:val="left" w:pos="3195"/>
        </w:tabs>
        <w:spacing w:after="0"/>
        <w:jc w:val="left"/>
      </w:pPr>
      <w:r w:rsidRPr="005F19B1">
        <w:t xml:space="preserve">Register and Login – </w:t>
      </w:r>
      <w:r w:rsidR="00882F3B">
        <w:t>R</w:t>
      </w:r>
      <w:r w:rsidRPr="005F19B1">
        <w:t>egister to gain access to the system</w:t>
      </w:r>
      <w:r w:rsidR="00BD3C25">
        <w:t>.</w:t>
      </w:r>
    </w:p>
    <w:p w14:paraId="0B5A2268" w14:textId="30737990" w:rsidR="000E01D4" w:rsidRPr="005F19B1" w:rsidRDefault="000E01D4" w:rsidP="000E01D4">
      <w:pPr>
        <w:pStyle w:val="ListParagraph"/>
        <w:numPr>
          <w:ilvl w:val="0"/>
          <w:numId w:val="20"/>
        </w:numPr>
        <w:tabs>
          <w:tab w:val="left" w:pos="3195"/>
        </w:tabs>
        <w:spacing w:after="0"/>
        <w:jc w:val="left"/>
      </w:pPr>
      <w:r>
        <w:lastRenderedPageBreak/>
        <w:t>Generate Quarantine Pass</w:t>
      </w:r>
      <w:r w:rsidRPr="005F19B1">
        <w:t xml:space="preserve"> – </w:t>
      </w:r>
      <w:r w:rsidR="00882F3B">
        <w:t>Generate a digital quarantine pass by providing personal information to be validated by the system.</w:t>
      </w:r>
    </w:p>
    <w:p w14:paraId="1BE6B53E" w14:textId="45F8EA50" w:rsidR="000E01D4" w:rsidRPr="005F19B1" w:rsidRDefault="000E01D4" w:rsidP="000E01D4">
      <w:pPr>
        <w:pStyle w:val="ListParagraph"/>
        <w:numPr>
          <w:ilvl w:val="0"/>
          <w:numId w:val="20"/>
        </w:numPr>
        <w:tabs>
          <w:tab w:val="left" w:pos="3195"/>
        </w:tabs>
        <w:spacing w:after="0"/>
        <w:jc w:val="left"/>
      </w:pPr>
      <w:r w:rsidRPr="005F19B1">
        <w:t>View</w:t>
      </w:r>
      <w:r w:rsidR="00882F3B">
        <w:t xml:space="preserve"> </w:t>
      </w:r>
      <w:r w:rsidR="007C05E9">
        <w:t xml:space="preserve">Statistical </w:t>
      </w:r>
      <w:r w:rsidR="00882F3B">
        <w:t xml:space="preserve">Information </w:t>
      </w:r>
      <w:r w:rsidRPr="005F19B1">
        <w:t xml:space="preserve">– </w:t>
      </w:r>
      <w:r w:rsidR="00882F3B">
        <w:t>Access to the dashboard on crowd count and forecast per registered essential establishment.</w:t>
      </w:r>
    </w:p>
    <w:p w14:paraId="7CC3CD9B" w14:textId="77777777" w:rsidR="000E01D4" w:rsidRPr="005F19B1" w:rsidRDefault="000E01D4" w:rsidP="000E01D4">
      <w:pPr>
        <w:tabs>
          <w:tab w:val="left" w:pos="3195"/>
        </w:tabs>
        <w:spacing w:after="0"/>
      </w:pPr>
    </w:p>
    <w:p w14:paraId="7EB3BB73" w14:textId="2A3A91F6" w:rsidR="000E01D4" w:rsidRPr="005F19B1" w:rsidRDefault="00432A29" w:rsidP="00432A29">
      <w:pPr>
        <w:pStyle w:val="ListParagraph"/>
        <w:numPr>
          <w:ilvl w:val="0"/>
          <w:numId w:val="21"/>
        </w:numPr>
        <w:tabs>
          <w:tab w:val="left" w:pos="3195"/>
        </w:tabs>
        <w:spacing w:after="0"/>
      </w:pPr>
      <w:r>
        <w:t>Essential Establishment Personnel</w:t>
      </w:r>
    </w:p>
    <w:p w14:paraId="502B2CA1" w14:textId="6841DC07" w:rsidR="000E01D4" w:rsidRPr="005F19B1" w:rsidRDefault="000E01D4" w:rsidP="000E01D4">
      <w:pPr>
        <w:pStyle w:val="ListParagraph"/>
        <w:numPr>
          <w:ilvl w:val="0"/>
          <w:numId w:val="20"/>
        </w:numPr>
        <w:tabs>
          <w:tab w:val="left" w:pos="3195"/>
        </w:tabs>
        <w:spacing w:after="0"/>
        <w:jc w:val="left"/>
      </w:pPr>
      <w:r w:rsidRPr="005F19B1">
        <w:t xml:space="preserve">Register and Login – </w:t>
      </w:r>
      <w:r w:rsidR="00432A29">
        <w:t>R</w:t>
      </w:r>
      <w:r w:rsidRPr="005F19B1">
        <w:t>egister to gain access to the system</w:t>
      </w:r>
      <w:r w:rsidR="007C05E9">
        <w:t>.</w:t>
      </w:r>
    </w:p>
    <w:p w14:paraId="235BEE16" w14:textId="589570F9" w:rsidR="000E01D4" w:rsidRDefault="00432A29" w:rsidP="000E01D4">
      <w:pPr>
        <w:pStyle w:val="ListParagraph"/>
        <w:numPr>
          <w:ilvl w:val="0"/>
          <w:numId w:val="20"/>
        </w:numPr>
        <w:tabs>
          <w:tab w:val="left" w:pos="3195"/>
        </w:tabs>
        <w:spacing w:after="0"/>
        <w:jc w:val="left"/>
      </w:pPr>
      <w:r>
        <w:t>Scan Quarantine Pass</w:t>
      </w:r>
      <w:r w:rsidR="000E01D4" w:rsidRPr="005F19B1">
        <w:t xml:space="preserve"> – </w:t>
      </w:r>
      <w:r>
        <w:t>Scan quarantine passes for individuals entering and leaving the premises</w:t>
      </w:r>
      <w:r w:rsidR="007C05E9">
        <w:t>.</w:t>
      </w:r>
    </w:p>
    <w:p w14:paraId="7A11DA1F" w14:textId="4E6234EE" w:rsidR="000E01D4" w:rsidRDefault="007C05E9" w:rsidP="009B7605">
      <w:pPr>
        <w:pStyle w:val="ListParagraph"/>
        <w:numPr>
          <w:ilvl w:val="0"/>
          <w:numId w:val="20"/>
        </w:numPr>
        <w:tabs>
          <w:tab w:val="left" w:pos="3195"/>
        </w:tabs>
        <w:spacing w:after="0"/>
        <w:jc w:val="left"/>
      </w:pPr>
      <w:r w:rsidRPr="005F19B1">
        <w:t>View</w:t>
      </w:r>
      <w:r>
        <w:t xml:space="preserve"> Statistical Information - Access to the dashboard on actual crowd count.</w:t>
      </w:r>
    </w:p>
    <w:p w14:paraId="28956E12" w14:textId="1417A631" w:rsidR="009B7605" w:rsidRDefault="009B7605" w:rsidP="009B7605">
      <w:pPr>
        <w:tabs>
          <w:tab w:val="left" w:pos="3195"/>
        </w:tabs>
        <w:spacing w:after="0"/>
        <w:ind w:firstLine="0"/>
        <w:jc w:val="left"/>
      </w:pPr>
    </w:p>
    <w:p w14:paraId="005D5343" w14:textId="351192F5" w:rsidR="009B7605" w:rsidRDefault="009B7605" w:rsidP="009B7605">
      <w:pPr>
        <w:spacing w:after="0"/>
      </w:pPr>
      <w:r w:rsidRPr="009B7605">
        <w:t>In generating the digital quarantine pass, QR code scheme will be implemented to allow residents to download the QR code which will be presented at essential establishment premises</w:t>
      </w:r>
      <w:r>
        <w:t xml:space="preserve"> on entry and exit.</w:t>
      </w:r>
    </w:p>
    <w:p w14:paraId="040A972C" w14:textId="255627E3" w:rsidR="009B7605" w:rsidRDefault="009B7605" w:rsidP="009B7605">
      <w:pPr>
        <w:spacing w:after="0"/>
      </w:pPr>
    </w:p>
    <w:p w14:paraId="7544EC14" w14:textId="66D04D58" w:rsidR="009B7605" w:rsidRDefault="009B7605" w:rsidP="009B7605">
      <w:pPr>
        <w:spacing w:after="0"/>
        <w:rPr>
          <w:b/>
          <w:bCs/>
          <w:sz w:val="20"/>
          <w:szCs w:val="20"/>
        </w:rPr>
      </w:pPr>
      <w:r>
        <w:t xml:space="preserve">Date time stamps of the entry and exit activity will be logged in the system and will be analyzed to generate crowd demographics. Box-Jenkins ARIMA model will be used to analyze the time series data on </w:t>
      </w:r>
      <w:proofErr w:type="spellStart"/>
      <w:r>
        <w:t>SafePass</w:t>
      </w:r>
      <w:proofErr w:type="spellEnd"/>
      <w:r>
        <w:t>.</w:t>
      </w:r>
    </w:p>
    <w:p w14:paraId="21B1DC27" w14:textId="6A099460" w:rsidR="003718CE" w:rsidRDefault="003718CE" w:rsidP="00951DED">
      <w:pPr>
        <w:spacing w:before="200" w:after="0"/>
        <w:outlineLvl w:val="1"/>
        <w:rPr>
          <w:color w:val="000000"/>
        </w:rPr>
      </w:pPr>
      <w:r>
        <w:rPr>
          <w:color w:val="000000"/>
        </w:rPr>
        <w:t>Arima</w:t>
      </w:r>
    </w:p>
    <w:p w14:paraId="57301E17" w14:textId="77777777" w:rsidR="00153B4C" w:rsidRPr="00153B4C" w:rsidRDefault="00153B4C" w:rsidP="00153B4C">
      <w:pPr>
        <w:pStyle w:val="ListParagraph"/>
        <w:spacing w:after="0"/>
        <w:ind w:left="360" w:firstLine="0"/>
        <w:rPr>
          <w:bCs/>
        </w:rPr>
      </w:pPr>
    </w:p>
    <w:p w14:paraId="2EAF6814" w14:textId="7F502B7B" w:rsidR="00756020" w:rsidRDefault="00756020" w:rsidP="003718CE">
      <w:pPr>
        <w:pStyle w:val="ListParagraph"/>
        <w:numPr>
          <w:ilvl w:val="1"/>
          <w:numId w:val="19"/>
        </w:numPr>
        <w:spacing w:after="0"/>
        <w:rPr>
          <w:b/>
        </w:rPr>
      </w:pPr>
      <w:r w:rsidRPr="003718CE">
        <w:rPr>
          <w:b/>
        </w:rPr>
        <w:t xml:space="preserve">Quick Design </w:t>
      </w:r>
    </w:p>
    <w:p w14:paraId="41A10EB6" w14:textId="78C2E730" w:rsidR="000A4E95" w:rsidRDefault="000A4E95" w:rsidP="000A4E95">
      <w:pPr>
        <w:spacing w:after="0"/>
        <w:ind w:firstLine="0"/>
        <w:rPr>
          <w:b/>
        </w:rPr>
      </w:pPr>
    </w:p>
    <w:p w14:paraId="682C21CF" w14:textId="361AE98E" w:rsidR="000A4E95" w:rsidRPr="000A4E95" w:rsidRDefault="000A4E95" w:rsidP="000A4E95">
      <w:pPr>
        <w:spacing w:after="0"/>
        <w:rPr>
          <w:bCs/>
        </w:rPr>
      </w:pPr>
      <w:r>
        <w:rPr>
          <w:bCs/>
        </w:rPr>
        <w:t>At this stage t</w:t>
      </w:r>
      <w:r w:rsidRPr="000A4E95">
        <w:rPr>
          <w:bCs/>
        </w:rPr>
        <w:t xml:space="preserve">he initial </w:t>
      </w:r>
      <w:r>
        <w:rPr>
          <w:bCs/>
        </w:rPr>
        <w:t>p</w:t>
      </w:r>
      <w:r w:rsidRPr="000A4E95">
        <w:rPr>
          <w:bCs/>
        </w:rPr>
        <w:t>rototype is develope</w:t>
      </w:r>
      <w:r>
        <w:rPr>
          <w:bCs/>
        </w:rPr>
        <w:t>d</w:t>
      </w:r>
      <w:r w:rsidRPr="000A4E95">
        <w:rPr>
          <w:bCs/>
        </w:rPr>
        <w:t>, where the very basic requirements are showcased, and user interfaces are provided. Th</w:t>
      </w:r>
      <w:r>
        <w:rPr>
          <w:bCs/>
        </w:rPr>
        <w:t>is stage would provide a high-level view of the application to the client.</w:t>
      </w:r>
    </w:p>
    <w:p w14:paraId="0AA00735" w14:textId="3604FF4C" w:rsidR="000A4E95" w:rsidRPr="000A4E95" w:rsidRDefault="000A4E95" w:rsidP="000A4E95">
      <w:pPr>
        <w:spacing w:after="0"/>
        <w:ind w:left="360" w:firstLine="0"/>
        <w:rPr>
          <w:bCs/>
        </w:rPr>
      </w:pPr>
    </w:p>
    <w:p w14:paraId="4DB7D4FF" w14:textId="77777777" w:rsidR="003718CE" w:rsidRDefault="003718CE" w:rsidP="003718CE">
      <w:pPr>
        <w:pStyle w:val="ListParagraph"/>
        <w:spacing w:after="0"/>
        <w:ind w:left="360" w:firstLine="0"/>
        <w:rPr>
          <w:b/>
          <w:bCs/>
        </w:rPr>
      </w:pPr>
    </w:p>
    <w:p w14:paraId="418FBDB1" w14:textId="25448573" w:rsidR="003718CE" w:rsidRDefault="003718CE" w:rsidP="00E04101">
      <w:pPr>
        <w:pStyle w:val="ListParagraph"/>
        <w:numPr>
          <w:ilvl w:val="2"/>
          <w:numId w:val="19"/>
        </w:numPr>
        <w:spacing w:after="0"/>
        <w:rPr>
          <w:b/>
          <w:bCs/>
        </w:rPr>
      </w:pPr>
      <w:r w:rsidRPr="005F19B1">
        <w:rPr>
          <w:b/>
          <w:bCs/>
        </w:rPr>
        <w:t>Context Diagram</w:t>
      </w:r>
    </w:p>
    <w:p w14:paraId="50C042A6" w14:textId="7AC9CB25" w:rsidR="00E04101" w:rsidRDefault="00E04101" w:rsidP="00E04101">
      <w:pPr>
        <w:pStyle w:val="ListParagraph"/>
        <w:spacing w:after="0"/>
        <w:ind w:firstLine="0"/>
        <w:rPr>
          <w:b/>
          <w:bCs/>
        </w:rPr>
      </w:pPr>
    </w:p>
    <w:p w14:paraId="2A833969" w14:textId="073E4B70" w:rsidR="00E04101" w:rsidRDefault="00E04101" w:rsidP="00E04101">
      <w:pPr>
        <w:pStyle w:val="ListParagraph"/>
        <w:spacing w:after="0"/>
        <w:ind w:firstLine="0"/>
        <w:rPr>
          <w:b/>
          <w:bCs/>
        </w:rPr>
      </w:pPr>
    </w:p>
    <w:p w14:paraId="7BE0B670" w14:textId="6043125F" w:rsidR="00E04101" w:rsidRDefault="00E04101" w:rsidP="00E04101">
      <w:pPr>
        <w:pStyle w:val="ListParagraph"/>
        <w:spacing w:after="0"/>
        <w:ind w:firstLine="0"/>
        <w:rPr>
          <w:b/>
          <w:bCs/>
        </w:rPr>
      </w:pPr>
    </w:p>
    <w:p w14:paraId="0824AA78" w14:textId="01AC7CEA" w:rsidR="00B25B7B" w:rsidRDefault="00B25B7B" w:rsidP="00E04101">
      <w:pPr>
        <w:pStyle w:val="ListParagraph"/>
        <w:spacing w:after="0"/>
        <w:ind w:firstLine="0"/>
        <w:rPr>
          <w:b/>
          <w:bCs/>
        </w:rPr>
      </w:pPr>
    </w:p>
    <w:p w14:paraId="5140BCC7" w14:textId="3B96F8BC" w:rsidR="00B25B7B" w:rsidRDefault="00B25B7B" w:rsidP="00E04101">
      <w:pPr>
        <w:pStyle w:val="ListParagraph"/>
        <w:spacing w:after="0"/>
        <w:ind w:firstLine="0"/>
        <w:rPr>
          <w:b/>
          <w:bCs/>
        </w:rPr>
      </w:pPr>
    </w:p>
    <w:p w14:paraId="29D117FE" w14:textId="4558C043" w:rsidR="00B25B7B" w:rsidRPr="00B25B7B" w:rsidRDefault="001C0DF7" w:rsidP="00B25B7B">
      <w:pPr>
        <w:spacing w:after="0"/>
        <w:ind w:firstLine="0"/>
        <w:jc w:val="center"/>
        <w:rPr>
          <w:b/>
          <w:bCs/>
        </w:rPr>
      </w:pPr>
      <w:r>
        <w:rPr>
          <w:noProof/>
        </w:rPr>
        <w:drawing>
          <wp:inline distT="0" distB="0" distL="0" distR="0" wp14:anchorId="41D9FAB5" wp14:editId="6774E663">
            <wp:extent cx="5486400" cy="1068070"/>
            <wp:effectExtent l="0" t="0" r="0" b="0"/>
            <wp:docPr id="27" name="Picture 2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 venn 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068070"/>
                    </a:xfrm>
                    <a:prstGeom prst="rect">
                      <a:avLst/>
                    </a:prstGeom>
                    <a:noFill/>
                    <a:ln>
                      <a:noFill/>
                    </a:ln>
                  </pic:spPr>
                </pic:pic>
              </a:graphicData>
            </a:graphic>
          </wp:inline>
        </w:drawing>
      </w:r>
    </w:p>
    <w:p w14:paraId="66D42251" w14:textId="77777777" w:rsidR="00B25B7B" w:rsidRDefault="00B25B7B" w:rsidP="00E04101">
      <w:pPr>
        <w:pStyle w:val="ListParagraph"/>
        <w:spacing w:after="0"/>
        <w:ind w:firstLine="0"/>
        <w:rPr>
          <w:b/>
          <w:bCs/>
        </w:rPr>
      </w:pPr>
    </w:p>
    <w:p w14:paraId="17B8D865" w14:textId="5BB15A1F" w:rsidR="00460834" w:rsidRDefault="00460834" w:rsidP="00460834">
      <w:pPr>
        <w:spacing w:after="0"/>
        <w:ind w:firstLine="0"/>
        <w:jc w:val="center"/>
        <w:rPr>
          <w:b/>
          <w:sz w:val="20"/>
          <w:szCs w:val="20"/>
        </w:rPr>
      </w:pPr>
      <w:r w:rsidRPr="00FF6E06">
        <w:rPr>
          <w:b/>
          <w:sz w:val="20"/>
          <w:szCs w:val="20"/>
        </w:rPr>
        <w:t>Figure 4.</w:t>
      </w:r>
      <w:r>
        <w:rPr>
          <w:b/>
          <w:sz w:val="20"/>
          <w:szCs w:val="20"/>
        </w:rPr>
        <w:t>2.1</w:t>
      </w:r>
      <w:r w:rsidRPr="00FF6E06">
        <w:rPr>
          <w:b/>
          <w:sz w:val="20"/>
          <w:szCs w:val="20"/>
        </w:rPr>
        <w:t xml:space="preserve"> Context Diagram</w:t>
      </w:r>
    </w:p>
    <w:p w14:paraId="3DDB457B" w14:textId="200560F1" w:rsidR="00460834" w:rsidRDefault="00460834" w:rsidP="00460834">
      <w:pPr>
        <w:spacing w:after="0"/>
        <w:ind w:firstLine="0"/>
        <w:jc w:val="center"/>
        <w:rPr>
          <w:b/>
          <w:sz w:val="20"/>
          <w:szCs w:val="20"/>
        </w:rPr>
      </w:pPr>
    </w:p>
    <w:p w14:paraId="7B54B842" w14:textId="4D6290BC" w:rsidR="00460834" w:rsidRPr="00FF6E06" w:rsidRDefault="00460834" w:rsidP="00460834">
      <w:pPr>
        <w:spacing w:after="0"/>
      </w:pPr>
      <w:r w:rsidRPr="00FF6E06">
        <w:t>The context diagram in Figure 4.</w:t>
      </w:r>
      <w:r>
        <w:t>2.1</w:t>
      </w:r>
      <w:r w:rsidRPr="00FF6E06">
        <w:t xml:space="preserve"> illustrates the authorized users input to the system and the expected output information</w:t>
      </w:r>
      <w:r>
        <w:t xml:space="preserve">. </w:t>
      </w:r>
      <w:r w:rsidRPr="00FF6E06">
        <w:t>The target user</w:t>
      </w:r>
      <w:r>
        <w:t xml:space="preserve">s are the residents and essential establishment </w:t>
      </w:r>
      <w:r w:rsidR="0027189D">
        <w:t>personnel</w:t>
      </w:r>
      <w:r>
        <w:t xml:space="preserve">. </w:t>
      </w:r>
      <w:r w:rsidRPr="00FF6E06">
        <w:t xml:space="preserve">The expected output of the proposed application </w:t>
      </w:r>
      <w:proofErr w:type="gramStart"/>
      <w:r w:rsidR="001C0DF7">
        <w:t>are</w:t>
      </w:r>
      <w:proofErr w:type="gramEnd"/>
      <w:r w:rsidR="001C0DF7">
        <w:t xml:space="preserve">: </w:t>
      </w:r>
      <w:r w:rsidR="0027189D">
        <w:t xml:space="preserve"> </w:t>
      </w:r>
      <w:r w:rsidR="001C0DF7">
        <w:t>D</w:t>
      </w:r>
      <w:r w:rsidR="0027189D">
        <w:t xml:space="preserve">igital </w:t>
      </w:r>
      <w:r w:rsidR="001C0DF7">
        <w:t>Q</w:t>
      </w:r>
      <w:r w:rsidR="0027189D">
        <w:t xml:space="preserve">uarantine </w:t>
      </w:r>
      <w:r w:rsidR="001C0DF7">
        <w:t>P</w:t>
      </w:r>
      <w:r w:rsidR="0027189D">
        <w:t xml:space="preserve">ass, </w:t>
      </w:r>
      <w:r w:rsidR="001C0DF7">
        <w:t>Quarantine Holder Information and Pass Status, C</w:t>
      </w:r>
      <w:r w:rsidR="0027189D">
        <w:t xml:space="preserve">rowd count per establishment and </w:t>
      </w:r>
      <w:r w:rsidR="001C0DF7">
        <w:t>C</w:t>
      </w:r>
      <w:r w:rsidR="0027189D">
        <w:t xml:space="preserve">rowd </w:t>
      </w:r>
      <w:r w:rsidR="001C0DF7">
        <w:t>F</w:t>
      </w:r>
      <w:r w:rsidR="0027189D">
        <w:t>orecast per establishment.</w:t>
      </w:r>
    </w:p>
    <w:p w14:paraId="0964CE8D" w14:textId="77777777" w:rsidR="00460834" w:rsidRPr="00FF6E06" w:rsidRDefault="00460834" w:rsidP="00460834">
      <w:pPr>
        <w:spacing w:after="0"/>
        <w:ind w:firstLine="0"/>
        <w:rPr>
          <w:b/>
          <w:sz w:val="20"/>
          <w:szCs w:val="20"/>
        </w:rPr>
      </w:pPr>
    </w:p>
    <w:p w14:paraId="567773D0" w14:textId="77777777" w:rsidR="00E04101" w:rsidRDefault="00E04101" w:rsidP="00E04101">
      <w:pPr>
        <w:pStyle w:val="ListParagraph"/>
        <w:spacing w:after="0"/>
        <w:ind w:firstLine="0"/>
        <w:rPr>
          <w:b/>
          <w:bCs/>
        </w:rPr>
      </w:pPr>
    </w:p>
    <w:p w14:paraId="1471AAD6" w14:textId="0091CBB4" w:rsidR="003718CE" w:rsidRDefault="003718CE" w:rsidP="003718CE">
      <w:pPr>
        <w:pStyle w:val="ListParagraph"/>
        <w:numPr>
          <w:ilvl w:val="2"/>
          <w:numId w:val="19"/>
        </w:numPr>
        <w:spacing w:after="0"/>
        <w:rPr>
          <w:b/>
          <w:bCs/>
        </w:rPr>
      </w:pPr>
      <w:r w:rsidRPr="005F19B1">
        <w:rPr>
          <w:b/>
          <w:bCs/>
        </w:rPr>
        <w:t>Data Flow Diagram</w:t>
      </w:r>
    </w:p>
    <w:p w14:paraId="74405BC1" w14:textId="2DBBD228" w:rsidR="00754404" w:rsidRDefault="00754404" w:rsidP="00754404">
      <w:pPr>
        <w:pStyle w:val="ListParagraph"/>
        <w:spacing w:after="0"/>
        <w:ind w:left="360" w:firstLine="0"/>
        <w:rPr>
          <w:b/>
          <w:bCs/>
        </w:rPr>
      </w:pPr>
    </w:p>
    <w:p w14:paraId="197A01DB" w14:textId="41873F11" w:rsidR="00754404" w:rsidRDefault="000D22F3" w:rsidP="00754404">
      <w:pPr>
        <w:pStyle w:val="ListParagraph"/>
        <w:spacing w:after="0"/>
        <w:ind w:left="360" w:firstLine="0"/>
        <w:rPr>
          <w:b/>
          <w:bCs/>
        </w:rPr>
      </w:pPr>
      <w:r>
        <w:rPr>
          <w:noProof/>
        </w:rPr>
        <w:lastRenderedPageBreak/>
        <w:drawing>
          <wp:inline distT="0" distB="0" distL="0" distR="0" wp14:anchorId="08750260" wp14:editId="1F0FF06D">
            <wp:extent cx="5367020" cy="5802630"/>
            <wp:effectExtent l="0" t="0" r="5080" b="762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7020" cy="5802630"/>
                    </a:xfrm>
                    <a:prstGeom prst="rect">
                      <a:avLst/>
                    </a:prstGeom>
                    <a:noFill/>
                    <a:ln>
                      <a:noFill/>
                    </a:ln>
                  </pic:spPr>
                </pic:pic>
              </a:graphicData>
            </a:graphic>
          </wp:inline>
        </w:drawing>
      </w:r>
    </w:p>
    <w:p w14:paraId="0E9B27EB" w14:textId="71572787" w:rsidR="00754404" w:rsidRDefault="00754404" w:rsidP="00754404">
      <w:pPr>
        <w:pStyle w:val="ListParagraph"/>
        <w:spacing w:after="0"/>
        <w:ind w:left="360" w:firstLine="0"/>
        <w:rPr>
          <w:b/>
          <w:bCs/>
        </w:rPr>
      </w:pPr>
    </w:p>
    <w:p w14:paraId="03DD862E" w14:textId="77777777" w:rsidR="009B5B32" w:rsidRPr="00FF6E06" w:rsidRDefault="009B5B32" w:rsidP="009B5B32">
      <w:pPr>
        <w:tabs>
          <w:tab w:val="left" w:pos="720"/>
        </w:tabs>
        <w:spacing w:after="0"/>
      </w:pPr>
      <w:r w:rsidRPr="00FF6E06">
        <w:t xml:space="preserve">The researcher used the Data Flow Diagram, which is a dramatic representation of the information flow within a system that shows how information enters the system and leaves the system, what changes the information and where it is stored (Kendall, 2005). </w:t>
      </w:r>
    </w:p>
    <w:p w14:paraId="379458FC" w14:textId="51268799" w:rsidR="00754404" w:rsidRDefault="00754404" w:rsidP="00754404">
      <w:pPr>
        <w:pStyle w:val="ListParagraph"/>
        <w:spacing w:after="0"/>
        <w:ind w:left="360" w:firstLine="0"/>
        <w:rPr>
          <w:b/>
          <w:bCs/>
        </w:rPr>
      </w:pPr>
    </w:p>
    <w:p w14:paraId="4E2CE06F" w14:textId="5D2DBFF4" w:rsidR="00754404" w:rsidRDefault="00754404" w:rsidP="00754404">
      <w:pPr>
        <w:pStyle w:val="ListParagraph"/>
        <w:spacing w:after="0"/>
        <w:ind w:left="360" w:firstLine="0"/>
        <w:rPr>
          <w:b/>
          <w:bCs/>
        </w:rPr>
      </w:pPr>
    </w:p>
    <w:p w14:paraId="3F29D0A1" w14:textId="77777777" w:rsidR="0033674B" w:rsidRDefault="0033674B" w:rsidP="00754404">
      <w:pPr>
        <w:pStyle w:val="ListParagraph"/>
        <w:spacing w:after="0"/>
        <w:ind w:left="360" w:firstLine="0"/>
        <w:rPr>
          <w:b/>
          <w:bCs/>
        </w:rPr>
      </w:pPr>
    </w:p>
    <w:p w14:paraId="7662D939" w14:textId="77777777" w:rsidR="00754404" w:rsidRDefault="00754404" w:rsidP="00754404">
      <w:pPr>
        <w:pStyle w:val="ListParagraph"/>
        <w:spacing w:after="0"/>
        <w:ind w:left="360" w:firstLine="0"/>
        <w:rPr>
          <w:b/>
          <w:bCs/>
        </w:rPr>
      </w:pPr>
    </w:p>
    <w:p w14:paraId="0EA57EA7" w14:textId="56081550" w:rsidR="003718CE" w:rsidRDefault="003718CE" w:rsidP="003718CE">
      <w:pPr>
        <w:pStyle w:val="ListParagraph"/>
        <w:numPr>
          <w:ilvl w:val="2"/>
          <w:numId w:val="19"/>
        </w:numPr>
        <w:spacing w:after="0"/>
        <w:rPr>
          <w:b/>
          <w:bCs/>
        </w:rPr>
      </w:pPr>
      <w:r w:rsidRPr="005F19B1">
        <w:rPr>
          <w:b/>
          <w:bCs/>
        </w:rPr>
        <w:lastRenderedPageBreak/>
        <w:t>Use Case Diagram</w:t>
      </w:r>
    </w:p>
    <w:p w14:paraId="0F2689AA" w14:textId="423573ED" w:rsidR="0033674B" w:rsidRDefault="0033674B" w:rsidP="0033674B">
      <w:pPr>
        <w:pStyle w:val="ListParagraph"/>
        <w:spacing w:after="0"/>
        <w:ind w:firstLine="0"/>
        <w:rPr>
          <w:b/>
          <w:bCs/>
        </w:rPr>
      </w:pPr>
      <w:r>
        <w:rPr>
          <w:noProof/>
        </w:rPr>
        <w:drawing>
          <wp:inline distT="0" distB="0" distL="0" distR="0" wp14:anchorId="50B48AB0" wp14:editId="145D5FB8">
            <wp:extent cx="4020793" cy="4349809"/>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5751" cy="4355172"/>
                    </a:xfrm>
                    <a:prstGeom prst="rect">
                      <a:avLst/>
                    </a:prstGeom>
                    <a:noFill/>
                    <a:ln>
                      <a:noFill/>
                    </a:ln>
                  </pic:spPr>
                </pic:pic>
              </a:graphicData>
            </a:graphic>
          </wp:inline>
        </w:drawing>
      </w:r>
    </w:p>
    <w:p w14:paraId="17AD10DC" w14:textId="442A8FBF" w:rsidR="0033674B" w:rsidRDefault="0033674B" w:rsidP="0033674B">
      <w:pPr>
        <w:pStyle w:val="ListParagraph"/>
        <w:spacing w:after="0"/>
        <w:ind w:firstLine="0"/>
        <w:rPr>
          <w:b/>
          <w:bCs/>
        </w:rPr>
      </w:pPr>
    </w:p>
    <w:p w14:paraId="2FD95C44" w14:textId="60DCAA09" w:rsidR="0033674B" w:rsidRDefault="003A0F4F" w:rsidP="003A0F4F">
      <w:pPr>
        <w:spacing w:after="0"/>
      </w:pPr>
      <w:r w:rsidRPr="00FF6E06">
        <w:t>The development of the proposed application does not solely depend on how the system works. It also depends on the workflow process that is being identified and needed to be implemented and followed. The components of the proposed application</w:t>
      </w:r>
      <w:r>
        <w:t xml:space="preserve"> </w:t>
      </w:r>
      <w:r>
        <w:t>“</w:t>
      </w:r>
      <w:proofErr w:type="spellStart"/>
      <w:r>
        <w:t>SafePass</w:t>
      </w:r>
      <w:proofErr w:type="spellEnd"/>
      <w:r>
        <w:t xml:space="preserve">: An Implementation of Box-Jenkins Autoregressive Integrated Moving Average (ARIMA) for Crowd Forecasting Applied </w:t>
      </w:r>
      <w:proofErr w:type="gramStart"/>
      <w:r>
        <w:t>In</w:t>
      </w:r>
      <w:proofErr w:type="gramEnd"/>
      <w:r>
        <w:t xml:space="preserve"> Quarantine Pass”</w:t>
      </w:r>
      <w:r w:rsidRPr="00FF6E06">
        <w:t xml:space="preserve">, is illustrated in Figure 4.12 with the use of Use Case Diagram. It </w:t>
      </w:r>
      <w:r w:rsidRPr="00FF6E06">
        <w:t>describes</w:t>
      </w:r>
      <w:r w:rsidRPr="00FF6E06">
        <w:t xml:space="preserve"> its user, processes, and the relations between    the   system   components that   give   the overall    behavior   of    the application.</w:t>
      </w:r>
    </w:p>
    <w:p w14:paraId="1DF4C5F2" w14:textId="77777777" w:rsidR="003A0F4F" w:rsidRPr="003A0F4F" w:rsidRDefault="003A0F4F" w:rsidP="003A0F4F">
      <w:pPr>
        <w:spacing w:after="0"/>
        <w:rPr>
          <w:b/>
          <w:bCs/>
        </w:rPr>
      </w:pPr>
    </w:p>
    <w:p w14:paraId="6FBB0500" w14:textId="454148D8" w:rsidR="003718CE" w:rsidRDefault="003718CE" w:rsidP="003718CE">
      <w:pPr>
        <w:pStyle w:val="ListParagraph"/>
        <w:numPr>
          <w:ilvl w:val="2"/>
          <w:numId w:val="19"/>
        </w:numPr>
        <w:spacing w:after="0"/>
        <w:rPr>
          <w:b/>
          <w:bCs/>
        </w:rPr>
      </w:pPr>
      <w:r w:rsidRPr="005F19B1">
        <w:rPr>
          <w:b/>
          <w:bCs/>
        </w:rPr>
        <w:t>Transactional Operation Diagram</w:t>
      </w:r>
    </w:p>
    <w:p w14:paraId="74945D3C" w14:textId="7AC9ADAC" w:rsidR="000E01D4" w:rsidRDefault="000E01D4" w:rsidP="000E01D4">
      <w:pPr>
        <w:pStyle w:val="ListParagraph"/>
        <w:spacing w:after="0"/>
        <w:ind w:firstLine="0"/>
        <w:rPr>
          <w:b/>
          <w:bCs/>
        </w:rPr>
      </w:pPr>
    </w:p>
    <w:p w14:paraId="739C879B" w14:textId="77777777" w:rsidR="000E01D4" w:rsidRPr="000E01D4" w:rsidRDefault="000E01D4" w:rsidP="000E01D4">
      <w:pPr>
        <w:pStyle w:val="ListParagraph"/>
        <w:spacing w:after="0"/>
        <w:ind w:firstLine="0"/>
      </w:pPr>
      <w:r w:rsidRPr="000E01D4">
        <w:t>Main Holder Name:</w:t>
      </w:r>
    </w:p>
    <w:p w14:paraId="570B418A" w14:textId="77777777" w:rsidR="000E01D4" w:rsidRPr="000E01D4" w:rsidRDefault="000E01D4" w:rsidP="000E01D4">
      <w:pPr>
        <w:pStyle w:val="ListParagraph"/>
        <w:spacing w:after="0"/>
        <w:ind w:firstLine="0"/>
      </w:pPr>
      <w:r w:rsidRPr="000E01D4">
        <w:tab/>
        <w:t>- First Name</w:t>
      </w:r>
    </w:p>
    <w:p w14:paraId="65DE2B44" w14:textId="77777777" w:rsidR="000E01D4" w:rsidRPr="000E01D4" w:rsidRDefault="000E01D4" w:rsidP="000E01D4">
      <w:pPr>
        <w:pStyle w:val="ListParagraph"/>
        <w:spacing w:after="0"/>
        <w:ind w:firstLine="0"/>
      </w:pPr>
      <w:r w:rsidRPr="000E01D4">
        <w:lastRenderedPageBreak/>
        <w:tab/>
        <w:t>- Middle Name</w:t>
      </w:r>
    </w:p>
    <w:p w14:paraId="172EAB45" w14:textId="77777777" w:rsidR="000E01D4" w:rsidRPr="000E01D4" w:rsidRDefault="000E01D4" w:rsidP="000E01D4">
      <w:pPr>
        <w:pStyle w:val="ListParagraph"/>
        <w:spacing w:after="0"/>
        <w:ind w:firstLine="0"/>
      </w:pPr>
      <w:r w:rsidRPr="000E01D4">
        <w:tab/>
        <w:t>- Last Name</w:t>
      </w:r>
    </w:p>
    <w:p w14:paraId="746D2831" w14:textId="77777777" w:rsidR="000E01D4" w:rsidRPr="000E01D4" w:rsidRDefault="000E01D4" w:rsidP="000E01D4">
      <w:pPr>
        <w:pStyle w:val="ListParagraph"/>
        <w:spacing w:after="0"/>
        <w:ind w:firstLine="0"/>
      </w:pPr>
      <w:r w:rsidRPr="000E01D4">
        <w:tab/>
        <w:t>- Date of Birth</w:t>
      </w:r>
    </w:p>
    <w:p w14:paraId="1AABCD80" w14:textId="77777777" w:rsidR="000E01D4" w:rsidRPr="000E01D4" w:rsidRDefault="000E01D4" w:rsidP="000E01D4">
      <w:pPr>
        <w:pStyle w:val="ListParagraph"/>
        <w:spacing w:after="0"/>
        <w:ind w:firstLine="0"/>
      </w:pPr>
      <w:r w:rsidRPr="000E01D4">
        <w:t>Residency Information:</w:t>
      </w:r>
    </w:p>
    <w:p w14:paraId="4BF757FA" w14:textId="77777777" w:rsidR="000E01D4" w:rsidRPr="000E01D4" w:rsidRDefault="000E01D4" w:rsidP="000E01D4">
      <w:pPr>
        <w:pStyle w:val="ListParagraph"/>
        <w:spacing w:after="0"/>
        <w:ind w:firstLine="0"/>
      </w:pPr>
      <w:r w:rsidRPr="000E01D4">
        <w:tab/>
        <w:t>- Barangay Name</w:t>
      </w:r>
    </w:p>
    <w:p w14:paraId="6AF6FFAA" w14:textId="77777777" w:rsidR="000E01D4" w:rsidRPr="000E01D4" w:rsidRDefault="000E01D4" w:rsidP="000E01D4">
      <w:pPr>
        <w:pStyle w:val="ListParagraph"/>
        <w:spacing w:after="0"/>
        <w:ind w:firstLine="0"/>
      </w:pPr>
      <w:r w:rsidRPr="000E01D4">
        <w:tab/>
        <w:t>- Street/Subdivision/Purok/Zone</w:t>
      </w:r>
    </w:p>
    <w:p w14:paraId="20BB018A" w14:textId="77777777" w:rsidR="000E01D4" w:rsidRPr="000E01D4" w:rsidRDefault="000E01D4" w:rsidP="000E01D4">
      <w:pPr>
        <w:pStyle w:val="ListParagraph"/>
        <w:spacing w:after="0"/>
        <w:ind w:firstLine="0"/>
      </w:pPr>
      <w:r w:rsidRPr="000E01D4">
        <w:tab/>
        <w:t>- Contact Number</w:t>
      </w:r>
    </w:p>
    <w:p w14:paraId="4136CA73" w14:textId="77777777" w:rsidR="000E01D4" w:rsidRPr="000E01D4" w:rsidRDefault="000E01D4" w:rsidP="000E01D4">
      <w:pPr>
        <w:pStyle w:val="ListParagraph"/>
        <w:spacing w:after="0"/>
        <w:ind w:firstLine="0"/>
      </w:pPr>
      <w:r w:rsidRPr="000E01D4">
        <w:t>Application Requirements:</w:t>
      </w:r>
    </w:p>
    <w:p w14:paraId="6E0163E8" w14:textId="77777777" w:rsidR="000E01D4" w:rsidRPr="000E01D4" w:rsidRDefault="000E01D4" w:rsidP="000E01D4">
      <w:pPr>
        <w:pStyle w:val="ListParagraph"/>
        <w:spacing w:after="0"/>
        <w:ind w:firstLine="0"/>
      </w:pPr>
      <w:r w:rsidRPr="000E01D4">
        <w:tab/>
        <w:t>- ID of the Main Holder</w:t>
      </w:r>
    </w:p>
    <w:p w14:paraId="26188876" w14:textId="54D654C2" w:rsidR="000E01D4" w:rsidRDefault="000E01D4" w:rsidP="000E01D4">
      <w:pPr>
        <w:pStyle w:val="ListParagraph"/>
        <w:spacing w:after="0"/>
        <w:ind w:firstLine="0"/>
      </w:pPr>
      <w:r w:rsidRPr="000E01D4">
        <w:tab/>
        <w:t>- Image</w:t>
      </w:r>
    </w:p>
    <w:p w14:paraId="3D7E7C3B" w14:textId="77777777" w:rsidR="000E01D4" w:rsidRPr="000E01D4" w:rsidRDefault="000E01D4" w:rsidP="000E01D4">
      <w:pPr>
        <w:pStyle w:val="ListParagraph"/>
        <w:spacing w:after="0"/>
        <w:ind w:firstLine="0"/>
      </w:pPr>
    </w:p>
    <w:p w14:paraId="22071947" w14:textId="05617DE1" w:rsidR="003718CE" w:rsidRDefault="003718CE" w:rsidP="003718CE">
      <w:pPr>
        <w:pStyle w:val="ListParagraph"/>
        <w:numPr>
          <w:ilvl w:val="2"/>
          <w:numId w:val="19"/>
        </w:numPr>
        <w:spacing w:after="0"/>
        <w:rPr>
          <w:b/>
          <w:bCs/>
        </w:rPr>
      </w:pPr>
      <w:r w:rsidRPr="005F19B1">
        <w:rPr>
          <w:b/>
          <w:bCs/>
        </w:rPr>
        <w:t>System Flowcharts</w:t>
      </w:r>
    </w:p>
    <w:p w14:paraId="0ACC0FC1" w14:textId="479390A7" w:rsidR="003718CE" w:rsidRDefault="003718CE" w:rsidP="003718CE">
      <w:pPr>
        <w:pStyle w:val="ListParagraph"/>
        <w:spacing w:after="0"/>
        <w:ind w:left="360" w:firstLine="0"/>
        <w:rPr>
          <w:b/>
        </w:rPr>
      </w:pPr>
    </w:p>
    <w:p w14:paraId="03212EF0" w14:textId="3E51EE45" w:rsidR="00C938C5" w:rsidRDefault="00C938C5" w:rsidP="003718CE">
      <w:pPr>
        <w:pStyle w:val="ListParagraph"/>
        <w:spacing w:after="0"/>
        <w:ind w:left="360" w:firstLine="0"/>
        <w:rPr>
          <w:b/>
        </w:rPr>
      </w:pPr>
      <w:r>
        <w:rPr>
          <w:noProof/>
        </w:rPr>
        <w:lastRenderedPageBreak/>
        <w:drawing>
          <wp:inline distT="0" distB="0" distL="0" distR="0" wp14:anchorId="340C5660" wp14:editId="024F1B19">
            <wp:extent cx="2085340" cy="5170170"/>
            <wp:effectExtent l="0" t="0" r="0" b="0"/>
            <wp:docPr id="17" name="Picture 17" descr="A picture containing text, hange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hanger, clock&#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85340" cy="5170170"/>
                    </a:xfrm>
                    <a:prstGeom prst="rect">
                      <a:avLst/>
                    </a:prstGeom>
                    <a:noFill/>
                    <a:ln>
                      <a:noFill/>
                    </a:ln>
                  </pic:spPr>
                </pic:pic>
              </a:graphicData>
            </a:graphic>
          </wp:inline>
        </w:drawing>
      </w:r>
    </w:p>
    <w:p w14:paraId="682E9A04" w14:textId="108136A4" w:rsidR="00C938C5" w:rsidRDefault="00C938C5" w:rsidP="003718CE">
      <w:pPr>
        <w:pStyle w:val="ListParagraph"/>
        <w:spacing w:after="0"/>
        <w:ind w:left="360" w:firstLine="0"/>
        <w:rPr>
          <w:b/>
        </w:rPr>
      </w:pPr>
    </w:p>
    <w:p w14:paraId="4819E5E1" w14:textId="2494BA56" w:rsidR="00C938C5" w:rsidRDefault="00C938C5" w:rsidP="003718CE">
      <w:pPr>
        <w:pStyle w:val="ListParagraph"/>
        <w:spacing w:after="0"/>
        <w:ind w:left="360" w:firstLine="0"/>
        <w:rPr>
          <w:b/>
        </w:rPr>
      </w:pPr>
    </w:p>
    <w:p w14:paraId="78BD47A9" w14:textId="0494063B" w:rsidR="00C938C5" w:rsidRDefault="00C938C5" w:rsidP="003718CE">
      <w:pPr>
        <w:pStyle w:val="ListParagraph"/>
        <w:spacing w:after="0"/>
        <w:ind w:left="360" w:firstLine="0"/>
        <w:rPr>
          <w:b/>
        </w:rPr>
      </w:pPr>
      <w:r>
        <w:rPr>
          <w:noProof/>
        </w:rPr>
        <w:lastRenderedPageBreak/>
        <w:drawing>
          <wp:inline distT="0" distB="0" distL="0" distR="0" wp14:anchorId="20E67234" wp14:editId="3A9FDA9B">
            <wp:extent cx="1675130" cy="3734435"/>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5130" cy="3734435"/>
                    </a:xfrm>
                    <a:prstGeom prst="rect">
                      <a:avLst/>
                    </a:prstGeom>
                    <a:noFill/>
                    <a:ln>
                      <a:noFill/>
                    </a:ln>
                  </pic:spPr>
                </pic:pic>
              </a:graphicData>
            </a:graphic>
          </wp:inline>
        </w:drawing>
      </w:r>
    </w:p>
    <w:p w14:paraId="3DBFAB33" w14:textId="59EBCF22" w:rsidR="00C938C5" w:rsidRDefault="00C938C5" w:rsidP="003718CE">
      <w:pPr>
        <w:pStyle w:val="ListParagraph"/>
        <w:spacing w:after="0"/>
        <w:ind w:left="360" w:firstLine="0"/>
        <w:rPr>
          <w:b/>
        </w:rPr>
      </w:pPr>
    </w:p>
    <w:p w14:paraId="4676409D" w14:textId="7DEFA58B" w:rsidR="00C938C5" w:rsidRDefault="00C938C5" w:rsidP="003718CE">
      <w:pPr>
        <w:pStyle w:val="ListParagraph"/>
        <w:spacing w:after="0"/>
        <w:ind w:left="360" w:firstLine="0"/>
        <w:rPr>
          <w:b/>
        </w:rPr>
      </w:pPr>
      <w:r>
        <w:rPr>
          <w:noProof/>
        </w:rPr>
        <w:lastRenderedPageBreak/>
        <w:drawing>
          <wp:inline distT="0" distB="0" distL="0" distR="0" wp14:anchorId="00534BC2" wp14:editId="0FA1ED9D">
            <wp:extent cx="2085340" cy="5161915"/>
            <wp:effectExtent l="0" t="0" r="0" b="63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85340" cy="5161915"/>
                    </a:xfrm>
                    <a:prstGeom prst="rect">
                      <a:avLst/>
                    </a:prstGeom>
                    <a:noFill/>
                    <a:ln>
                      <a:noFill/>
                    </a:ln>
                  </pic:spPr>
                </pic:pic>
              </a:graphicData>
            </a:graphic>
          </wp:inline>
        </w:drawing>
      </w:r>
    </w:p>
    <w:p w14:paraId="6DAEC8C5" w14:textId="5377A2DA" w:rsidR="00C938C5" w:rsidRDefault="00C938C5" w:rsidP="003718CE">
      <w:pPr>
        <w:pStyle w:val="ListParagraph"/>
        <w:spacing w:after="0"/>
        <w:ind w:left="360" w:firstLine="0"/>
        <w:rPr>
          <w:b/>
        </w:rPr>
      </w:pPr>
    </w:p>
    <w:p w14:paraId="2FAF7716" w14:textId="2AA7C7B7" w:rsidR="00C938C5" w:rsidRDefault="00C938C5" w:rsidP="003718CE">
      <w:pPr>
        <w:pStyle w:val="ListParagraph"/>
        <w:spacing w:after="0"/>
        <w:ind w:left="360" w:firstLine="0"/>
        <w:rPr>
          <w:b/>
        </w:rPr>
      </w:pPr>
      <w:r>
        <w:rPr>
          <w:noProof/>
        </w:rPr>
        <w:lastRenderedPageBreak/>
        <w:drawing>
          <wp:inline distT="0" distB="0" distL="0" distR="0" wp14:anchorId="2B11513C" wp14:editId="42322563">
            <wp:extent cx="3418205" cy="5161915"/>
            <wp:effectExtent l="0" t="0" r="0" b="63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8205" cy="5161915"/>
                    </a:xfrm>
                    <a:prstGeom prst="rect">
                      <a:avLst/>
                    </a:prstGeom>
                    <a:noFill/>
                    <a:ln>
                      <a:noFill/>
                    </a:ln>
                  </pic:spPr>
                </pic:pic>
              </a:graphicData>
            </a:graphic>
          </wp:inline>
        </w:drawing>
      </w:r>
    </w:p>
    <w:p w14:paraId="01A5852F" w14:textId="69277314" w:rsidR="00C938C5" w:rsidRDefault="00C938C5" w:rsidP="003718CE">
      <w:pPr>
        <w:pStyle w:val="ListParagraph"/>
        <w:spacing w:after="0"/>
        <w:ind w:left="360" w:firstLine="0"/>
        <w:rPr>
          <w:b/>
        </w:rPr>
      </w:pPr>
    </w:p>
    <w:p w14:paraId="2976A859" w14:textId="1D38AE95" w:rsidR="00C938C5" w:rsidRDefault="00C938C5" w:rsidP="003718CE">
      <w:pPr>
        <w:pStyle w:val="ListParagraph"/>
        <w:spacing w:after="0"/>
        <w:ind w:left="360" w:firstLine="0"/>
        <w:rPr>
          <w:b/>
        </w:rPr>
      </w:pPr>
      <w:r>
        <w:rPr>
          <w:noProof/>
        </w:rPr>
        <w:lastRenderedPageBreak/>
        <w:drawing>
          <wp:inline distT="0" distB="0" distL="0" distR="0" wp14:anchorId="26946C55" wp14:editId="351C6418">
            <wp:extent cx="3145155" cy="4879340"/>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5155" cy="4879340"/>
                    </a:xfrm>
                    <a:prstGeom prst="rect">
                      <a:avLst/>
                    </a:prstGeom>
                    <a:noFill/>
                    <a:ln>
                      <a:noFill/>
                    </a:ln>
                  </pic:spPr>
                </pic:pic>
              </a:graphicData>
            </a:graphic>
          </wp:inline>
        </w:drawing>
      </w:r>
    </w:p>
    <w:p w14:paraId="77EACAC0" w14:textId="77777777" w:rsidR="003718CE" w:rsidRPr="003718CE" w:rsidRDefault="003718CE" w:rsidP="003718CE">
      <w:pPr>
        <w:pStyle w:val="ListParagraph"/>
        <w:spacing w:after="0"/>
        <w:ind w:left="360" w:firstLine="0"/>
        <w:rPr>
          <w:b/>
        </w:rPr>
      </w:pPr>
    </w:p>
    <w:p w14:paraId="64F76442" w14:textId="27FFAF64" w:rsidR="00756020" w:rsidRPr="003718CE" w:rsidRDefault="00756020" w:rsidP="003718CE">
      <w:pPr>
        <w:pStyle w:val="ListParagraph"/>
        <w:numPr>
          <w:ilvl w:val="1"/>
          <w:numId w:val="19"/>
        </w:numPr>
        <w:spacing w:after="0"/>
        <w:rPr>
          <w:b/>
        </w:rPr>
      </w:pPr>
      <w:r w:rsidRPr="003718CE">
        <w:rPr>
          <w:b/>
        </w:rPr>
        <w:t>Building Prototype</w:t>
      </w:r>
    </w:p>
    <w:p w14:paraId="1C80250F" w14:textId="6DFDBA74" w:rsidR="003718CE" w:rsidRDefault="003718CE" w:rsidP="003718CE">
      <w:pPr>
        <w:pStyle w:val="ListParagraph"/>
        <w:spacing w:after="0"/>
        <w:ind w:left="360" w:firstLine="0"/>
        <w:rPr>
          <w:bCs/>
        </w:rPr>
      </w:pPr>
      <w:r>
        <w:rPr>
          <w:bCs/>
        </w:rPr>
        <w:t>Programming Language</w:t>
      </w:r>
    </w:p>
    <w:p w14:paraId="39E6E056" w14:textId="7A851B2D" w:rsidR="003718CE" w:rsidRDefault="003718CE" w:rsidP="003718CE">
      <w:pPr>
        <w:pStyle w:val="ListParagraph"/>
        <w:spacing w:after="0"/>
        <w:ind w:left="360" w:firstLine="0"/>
        <w:rPr>
          <w:bCs/>
        </w:rPr>
      </w:pPr>
      <w:r>
        <w:rPr>
          <w:bCs/>
        </w:rPr>
        <w:t>DB</w:t>
      </w:r>
    </w:p>
    <w:p w14:paraId="5F709305" w14:textId="6B25D974" w:rsidR="003718CE" w:rsidRPr="003718CE" w:rsidRDefault="003718CE" w:rsidP="003718CE">
      <w:pPr>
        <w:pStyle w:val="ListParagraph"/>
        <w:spacing w:after="0"/>
        <w:ind w:left="360" w:firstLine="0"/>
        <w:rPr>
          <w:bCs/>
        </w:rPr>
      </w:pPr>
      <w:r>
        <w:rPr>
          <w:bCs/>
        </w:rPr>
        <w:t>System requirements</w:t>
      </w:r>
    </w:p>
    <w:p w14:paraId="052378AC" w14:textId="39A4803B" w:rsidR="00756020" w:rsidRPr="003718CE" w:rsidRDefault="00756020" w:rsidP="003718CE">
      <w:pPr>
        <w:pStyle w:val="ListParagraph"/>
        <w:numPr>
          <w:ilvl w:val="1"/>
          <w:numId w:val="19"/>
        </w:numPr>
        <w:spacing w:after="0"/>
        <w:rPr>
          <w:b/>
        </w:rPr>
      </w:pPr>
      <w:r w:rsidRPr="003718CE">
        <w:rPr>
          <w:b/>
        </w:rPr>
        <w:t>User Evaluation</w:t>
      </w:r>
    </w:p>
    <w:p w14:paraId="2F239741" w14:textId="10094D6E" w:rsidR="003718CE" w:rsidRPr="003718CE" w:rsidRDefault="003718CE" w:rsidP="003718CE">
      <w:pPr>
        <w:tabs>
          <w:tab w:val="left" w:pos="720"/>
        </w:tabs>
        <w:spacing w:before="240" w:after="0"/>
        <w:ind w:firstLine="0"/>
        <w:rPr>
          <w:sz w:val="6"/>
          <w:szCs w:val="6"/>
        </w:rPr>
      </w:pPr>
      <w:r>
        <w:tab/>
      </w:r>
      <w:r w:rsidRPr="00FF6E06">
        <w:t xml:space="preserve">A survey questionnaire has been defined by Calderon &amp; Gonzalez as simply a set of questions, which when answered properly by a required number of properly selected respondents, will supply the necessary information to complete a research study.  The study utilizes a checklist type of survey questionnaire in which the respondents will be able to answer faster and easier at their convenience. The survey questionnaire utilized was based </w:t>
      </w:r>
      <w:r w:rsidRPr="00FF6E06">
        <w:lastRenderedPageBreak/>
        <w:t>on the criteria evaluation on the system as guided by the ISO 9126-1. The survey questionnaire comprises the following criteria: Functionality; Efficiency; Reliability; Usability and Portability.</w:t>
      </w:r>
      <w:r w:rsidRPr="003718CE">
        <w:rPr>
          <w:sz w:val="6"/>
          <w:szCs w:val="6"/>
        </w:rPr>
        <w:t xml:space="preserve"> </w:t>
      </w:r>
    </w:p>
    <w:p w14:paraId="0874D6D8" w14:textId="77777777" w:rsidR="003718CE" w:rsidRPr="003718CE" w:rsidRDefault="003718CE" w:rsidP="00A1140A">
      <w:pPr>
        <w:pStyle w:val="ListParagraph"/>
        <w:tabs>
          <w:tab w:val="left" w:pos="720"/>
        </w:tabs>
        <w:spacing w:before="240" w:after="0" w:line="276" w:lineRule="auto"/>
        <w:ind w:left="360" w:firstLine="0"/>
        <w:jc w:val="center"/>
        <w:rPr>
          <w:b/>
          <w:sz w:val="20"/>
          <w:szCs w:val="20"/>
        </w:rPr>
      </w:pPr>
      <w:r w:rsidRPr="003718CE">
        <w:rPr>
          <w:b/>
          <w:sz w:val="20"/>
          <w:szCs w:val="20"/>
        </w:rPr>
        <w:t>Table 4.1</w:t>
      </w:r>
    </w:p>
    <w:p w14:paraId="0562CDA0" w14:textId="77777777" w:rsidR="003718CE" w:rsidRPr="003718CE" w:rsidRDefault="003718CE" w:rsidP="00A1140A">
      <w:pPr>
        <w:pStyle w:val="ListParagraph"/>
        <w:tabs>
          <w:tab w:val="left" w:pos="720"/>
        </w:tabs>
        <w:spacing w:before="240" w:after="0" w:line="276" w:lineRule="auto"/>
        <w:ind w:left="360" w:firstLine="0"/>
        <w:jc w:val="center"/>
        <w:rPr>
          <w:b/>
          <w:sz w:val="20"/>
          <w:szCs w:val="20"/>
        </w:rPr>
      </w:pPr>
      <w:r w:rsidRPr="003718CE">
        <w:rPr>
          <w:b/>
          <w:sz w:val="20"/>
          <w:szCs w:val="20"/>
        </w:rPr>
        <w:t>Verbal Interpretation Reference on Weighted Mean</w:t>
      </w:r>
    </w:p>
    <w:p w14:paraId="3A772C98" w14:textId="77777777" w:rsidR="003718CE" w:rsidRPr="003718CE" w:rsidRDefault="003718CE" w:rsidP="00A1140A">
      <w:pPr>
        <w:pStyle w:val="ListParagraph"/>
        <w:tabs>
          <w:tab w:val="left" w:pos="720"/>
        </w:tabs>
        <w:spacing w:after="0" w:line="240" w:lineRule="auto"/>
        <w:ind w:left="360" w:firstLine="0"/>
        <w:jc w:val="center"/>
        <w:rPr>
          <w:b/>
          <w:sz w:val="20"/>
          <w:szCs w:val="20"/>
        </w:rPr>
      </w:pPr>
    </w:p>
    <w:p w14:paraId="08F6A946" w14:textId="77777777" w:rsidR="003718CE" w:rsidRPr="003718CE" w:rsidRDefault="003718CE" w:rsidP="003718CE">
      <w:pPr>
        <w:pStyle w:val="ListParagraph"/>
        <w:numPr>
          <w:ilvl w:val="0"/>
          <w:numId w:val="19"/>
        </w:numPr>
        <w:tabs>
          <w:tab w:val="left" w:pos="720"/>
        </w:tabs>
        <w:spacing w:after="0" w:line="240" w:lineRule="auto"/>
        <w:jc w:val="center"/>
        <w:rPr>
          <w:b/>
          <w:sz w:val="6"/>
          <w:szCs w:val="6"/>
        </w:rPr>
      </w:pPr>
    </w:p>
    <w:p w14:paraId="79C8A50A" w14:textId="77777777" w:rsidR="003718CE" w:rsidRPr="003718CE" w:rsidRDefault="003718CE" w:rsidP="003718CE">
      <w:pPr>
        <w:pStyle w:val="ListParagraph"/>
        <w:numPr>
          <w:ilvl w:val="0"/>
          <w:numId w:val="19"/>
        </w:numPr>
        <w:tabs>
          <w:tab w:val="left" w:pos="720"/>
        </w:tabs>
        <w:spacing w:after="0"/>
        <w:rPr>
          <w:sz w:val="6"/>
          <w:szCs w:val="6"/>
        </w:rPr>
      </w:pPr>
    </w:p>
    <w:tbl>
      <w:tblPr>
        <w:tblW w:w="8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3"/>
        <w:gridCol w:w="2844"/>
        <w:gridCol w:w="2783"/>
      </w:tblGrid>
      <w:tr w:rsidR="003718CE" w:rsidRPr="00FF6E06" w14:paraId="6D50F9CA" w14:textId="77777777" w:rsidTr="00CC1D2B">
        <w:tc>
          <w:tcPr>
            <w:tcW w:w="2843" w:type="dxa"/>
            <w:shd w:val="clear" w:color="auto" w:fill="70AD47"/>
            <w:tcMar>
              <w:top w:w="100" w:type="dxa"/>
              <w:left w:w="100" w:type="dxa"/>
              <w:bottom w:w="100" w:type="dxa"/>
              <w:right w:w="100" w:type="dxa"/>
            </w:tcMar>
          </w:tcPr>
          <w:p w14:paraId="21705CD5" w14:textId="77777777" w:rsidR="003718CE" w:rsidRPr="00FF6E06" w:rsidRDefault="003718CE" w:rsidP="00CC1D2B">
            <w:pPr>
              <w:widowControl w:val="0"/>
              <w:ind w:firstLine="0"/>
              <w:jc w:val="center"/>
              <w:rPr>
                <w:b/>
              </w:rPr>
            </w:pPr>
            <w:r w:rsidRPr="00FF6E06">
              <w:rPr>
                <w:b/>
              </w:rPr>
              <w:t>Scale</w:t>
            </w:r>
          </w:p>
        </w:tc>
        <w:tc>
          <w:tcPr>
            <w:tcW w:w="2844" w:type="dxa"/>
            <w:shd w:val="clear" w:color="auto" w:fill="70AD47"/>
            <w:tcMar>
              <w:top w:w="100" w:type="dxa"/>
              <w:left w:w="100" w:type="dxa"/>
              <w:bottom w:w="100" w:type="dxa"/>
              <w:right w:w="100" w:type="dxa"/>
            </w:tcMar>
          </w:tcPr>
          <w:p w14:paraId="6EA615F1" w14:textId="77777777" w:rsidR="003718CE" w:rsidRPr="00FF6E06" w:rsidRDefault="003718CE" w:rsidP="00CC1D2B">
            <w:pPr>
              <w:widowControl w:val="0"/>
              <w:ind w:firstLine="0"/>
              <w:jc w:val="center"/>
              <w:rPr>
                <w:b/>
              </w:rPr>
            </w:pPr>
            <w:r w:rsidRPr="00FF6E06">
              <w:rPr>
                <w:b/>
              </w:rPr>
              <w:t>Interpretation</w:t>
            </w:r>
          </w:p>
        </w:tc>
        <w:tc>
          <w:tcPr>
            <w:tcW w:w="2783" w:type="dxa"/>
            <w:shd w:val="clear" w:color="auto" w:fill="70AD47"/>
            <w:tcMar>
              <w:top w:w="100" w:type="dxa"/>
              <w:left w:w="100" w:type="dxa"/>
              <w:bottom w:w="100" w:type="dxa"/>
              <w:right w:w="100" w:type="dxa"/>
            </w:tcMar>
          </w:tcPr>
          <w:p w14:paraId="74A4B216" w14:textId="77777777" w:rsidR="003718CE" w:rsidRPr="00FF6E06" w:rsidRDefault="003718CE" w:rsidP="00CC1D2B">
            <w:pPr>
              <w:widowControl w:val="0"/>
              <w:ind w:firstLine="0"/>
              <w:jc w:val="center"/>
              <w:rPr>
                <w:b/>
              </w:rPr>
            </w:pPr>
            <w:r w:rsidRPr="00FF6E06">
              <w:rPr>
                <w:b/>
              </w:rPr>
              <w:t>Descriptive Equivalent</w:t>
            </w:r>
          </w:p>
        </w:tc>
      </w:tr>
      <w:tr w:rsidR="003718CE" w:rsidRPr="00FF6E06" w14:paraId="31768753" w14:textId="77777777" w:rsidTr="00CC1D2B">
        <w:tc>
          <w:tcPr>
            <w:tcW w:w="2843" w:type="dxa"/>
            <w:shd w:val="clear" w:color="auto" w:fill="auto"/>
            <w:tcMar>
              <w:top w:w="100" w:type="dxa"/>
              <w:left w:w="100" w:type="dxa"/>
              <w:bottom w:w="100" w:type="dxa"/>
              <w:right w:w="100" w:type="dxa"/>
            </w:tcMar>
          </w:tcPr>
          <w:p w14:paraId="568BA7B4" w14:textId="77777777" w:rsidR="003718CE" w:rsidRPr="00FF6E06" w:rsidRDefault="003718CE" w:rsidP="00CC1D2B">
            <w:pPr>
              <w:widowControl w:val="0"/>
              <w:ind w:firstLine="0"/>
              <w:jc w:val="center"/>
            </w:pPr>
            <w:r w:rsidRPr="00FF6E06">
              <w:t>1</w:t>
            </w:r>
          </w:p>
        </w:tc>
        <w:tc>
          <w:tcPr>
            <w:tcW w:w="2844" w:type="dxa"/>
            <w:shd w:val="clear" w:color="auto" w:fill="auto"/>
            <w:tcMar>
              <w:top w:w="100" w:type="dxa"/>
              <w:left w:w="100" w:type="dxa"/>
              <w:bottom w:w="100" w:type="dxa"/>
              <w:right w:w="100" w:type="dxa"/>
            </w:tcMar>
          </w:tcPr>
          <w:p w14:paraId="46AD7ED4" w14:textId="77777777" w:rsidR="003718CE" w:rsidRPr="00FF6E06" w:rsidRDefault="003718CE" w:rsidP="00CC1D2B">
            <w:pPr>
              <w:widowControl w:val="0"/>
              <w:ind w:firstLine="0"/>
              <w:jc w:val="center"/>
            </w:pPr>
            <w:r w:rsidRPr="00FF6E06">
              <w:t>1.00-1.49</w:t>
            </w:r>
          </w:p>
        </w:tc>
        <w:tc>
          <w:tcPr>
            <w:tcW w:w="2783" w:type="dxa"/>
            <w:shd w:val="clear" w:color="auto" w:fill="auto"/>
            <w:tcMar>
              <w:top w:w="100" w:type="dxa"/>
              <w:left w:w="100" w:type="dxa"/>
              <w:bottom w:w="100" w:type="dxa"/>
              <w:right w:w="100" w:type="dxa"/>
            </w:tcMar>
          </w:tcPr>
          <w:p w14:paraId="08E76E13" w14:textId="77777777" w:rsidR="003718CE" w:rsidRPr="00FF6E06" w:rsidRDefault="003718CE" w:rsidP="00CC1D2B">
            <w:pPr>
              <w:widowControl w:val="0"/>
              <w:ind w:firstLine="0"/>
              <w:jc w:val="center"/>
            </w:pPr>
            <w:r w:rsidRPr="00FF6E06">
              <w:t>Needs Improvement (NI)</w:t>
            </w:r>
          </w:p>
        </w:tc>
      </w:tr>
      <w:tr w:rsidR="003718CE" w:rsidRPr="00FF6E06" w14:paraId="7AA14D3D" w14:textId="77777777" w:rsidTr="00CC1D2B">
        <w:tc>
          <w:tcPr>
            <w:tcW w:w="2843" w:type="dxa"/>
            <w:shd w:val="clear" w:color="auto" w:fill="auto"/>
            <w:tcMar>
              <w:top w:w="100" w:type="dxa"/>
              <w:left w:w="100" w:type="dxa"/>
              <w:bottom w:w="100" w:type="dxa"/>
              <w:right w:w="100" w:type="dxa"/>
            </w:tcMar>
          </w:tcPr>
          <w:p w14:paraId="2B324C60" w14:textId="77777777" w:rsidR="003718CE" w:rsidRPr="00FF6E06" w:rsidRDefault="003718CE" w:rsidP="00CC1D2B">
            <w:pPr>
              <w:widowControl w:val="0"/>
              <w:ind w:firstLine="0"/>
              <w:jc w:val="center"/>
            </w:pPr>
            <w:r w:rsidRPr="00FF6E06">
              <w:t>2</w:t>
            </w:r>
          </w:p>
        </w:tc>
        <w:tc>
          <w:tcPr>
            <w:tcW w:w="2844" w:type="dxa"/>
            <w:shd w:val="clear" w:color="auto" w:fill="auto"/>
            <w:tcMar>
              <w:top w:w="100" w:type="dxa"/>
              <w:left w:w="100" w:type="dxa"/>
              <w:bottom w:w="100" w:type="dxa"/>
              <w:right w:w="100" w:type="dxa"/>
            </w:tcMar>
          </w:tcPr>
          <w:p w14:paraId="43A8D4D1" w14:textId="77777777" w:rsidR="003718CE" w:rsidRPr="00FF6E06" w:rsidRDefault="003718CE" w:rsidP="00CC1D2B">
            <w:pPr>
              <w:widowControl w:val="0"/>
              <w:ind w:firstLine="0"/>
              <w:jc w:val="center"/>
            </w:pPr>
            <w:r w:rsidRPr="00FF6E06">
              <w:t>1.50-2.49</w:t>
            </w:r>
          </w:p>
        </w:tc>
        <w:tc>
          <w:tcPr>
            <w:tcW w:w="2783" w:type="dxa"/>
            <w:shd w:val="clear" w:color="auto" w:fill="auto"/>
            <w:tcMar>
              <w:top w:w="100" w:type="dxa"/>
              <w:left w:w="100" w:type="dxa"/>
              <w:bottom w:w="100" w:type="dxa"/>
              <w:right w:w="100" w:type="dxa"/>
            </w:tcMar>
          </w:tcPr>
          <w:p w14:paraId="3EF93CE1" w14:textId="77777777" w:rsidR="003718CE" w:rsidRPr="00FF6E06" w:rsidRDefault="003718CE" w:rsidP="00CC1D2B">
            <w:pPr>
              <w:widowControl w:val="0"/>
              <w:ind w:firstLine="0"/>
              <w:jc w:val="center"/>
            </w:pPr>
            <w:r w:rsidRPr="00FF6E06">
              <w:t>Fair (F)</w:t>
            </w:r>
          </w:p>
        </w:tc>
      </w:tr>
      <w:tr w:rsidR="003718CE" w:rsidRPr="00FF6E06" w14:paraId="6240DA15" w14:textId="77777777" w:rsidTr="00CC1D2B">
        <w:tc>
          <w:tcPr>
            <w:tcW w:w="2843" w:type="dxa"/>
            <w:shd w:val="clear" w:color="auto" w:fill="auto"/>
            <w:tcMar>
              <w:top w:w="100" w:type="dxa"/>
              <w:left w:w="100" w:type="dxa"/>
              <w:bottom w:w="100" w:type="dxa"/>
              <w:right w:w="100" w:type="dxa"/>
            </w:tcMar>
          </w:tcPr>
          <w:p w14:paraId="191D24A2" w14:textId="77777777" w:rsidR="003718CE" w:rsidRPr="00FF6E06" w:rsidRDefault="003718CE" w:rsidP="00CC1D2B">
            <w:pPr>
              <w:widowControl w:val="0"/>
              <w:ind w:firstLine="0"/>
              <w:jc w:val="center"/>
            </w:pPr>
            <w:r w:rsidRPr="00FF6E06">
              <w:t>3</w:t>
            </w:r>
          </w:p>
        </w:tc>
        <w:tc>
          <w:tcPr>
            <w:tcW w:w="2844" w:type="dxa"/>
            <w:shd w:val="clear" w:color="auto" w:fill="auto"/>
            <w:tcMar>
              <w:top w:w="100" w:type="dxa"/>
              <w:left w:w="100" w:type="dxa"/>
              <w:bottom w:w="100" w:type="dxa"/>
              <w:right w:w="100" w:type="dxa"/>
            </w:tcMar>
          </w:tcPr>
          <w:p w14:paraId="0E131DEA" w14:textId="77777777" w:rsidR="003718CE" w:rsidRPr="00FF6E06" w:rsidRDefault="003718CE" w:rsidP="00CC1D2B">
            <w:pPr>
              <w:widowControl w:val="0"/>
              <w:ind w:firstLine="0"/>
              <w:jc w:val="center"/>
            </w:pPr>
            <w:r w:rsidRPr="00FF6E06">
              <w:t>2.50-3.49</w:t>
            </w:r>
          </w:p>
        </w:tc>
        <w:tc>
          <w:tcPr>
            <w:tcW w:w="2783" w:type="dxa"/>
            <w:shd w:val="clear" w:color="auto" w:fill="auto"/>
            <w:tcMar>
              <w:top w:w="100" w:type="dxa"/>
              <w:left w:w="100" w:type="dxa"/>
              <w:bottom w:w="100" w:type="dxa"/>
              <w:right w:w="100" w:type="dxa"/>
            </w:tcMar>
          </w:tcPr>
          <w:p w14:paraId="0E6F634B" w14:textId="77777777" w:rsidR="003718CE" w:rsidRPr="00FF6E06" w:rsidRDefault="003718CE" w:rsidP="00CC1D2B">
            <w:pPr>
              <w:widowControl w:val="0"/>
              <w:ind w:firstLine="0"/>
              <w:jc w:val="center"/>
            </w:pPr>
            <w:r w:rsidRPr="00FF6E06">
              <w:t>Satisfactory(S)</w:t>
            </w:r>
          </w:p>
        </w:tc>
      </w:tr>
      <w:tr w:rsidR="003718CE" w:rsidRPr="00FF6E06" w14:paraId="69D6AE85" w14:textId="77777777" w:rsidTr="00CC1D2B">
        <w:tc>
          <w:tcPr>
            <w:tcW w:w="2843" w:type="dxa"/>
            <w:shd w:val="clear" w:color="auto" w:fill="auto"/>
            <w:tcMar>
              <w:top w:w="100" w:type="dxa"/>
              <w:left w:w="100" w:type="dxa"/>
              <w:bottom w:w="100" w:type="dxa"/>
              <w:right w:w="100" w:type="dxa"/>
            </w:tcMar>
          </w:tcPr>
          <w:p w14:paraId="6CFB4D6A" w14:textId="77777777" w:rsidR="003718CE" w:rsidRPr="00FF6E06" w:rsidRDefault="003718CE" w:rsidP="00CC1D2B">
            <w:pPr>
              <w:widowControl w:val="0"/>
              <w:ind w:firstLine="0"/>
              <w:jc w:val="center"/>
            </w:pPr>
            <w:r w:rsidRPr="00FF6E06">
              <w:t>4</w:t>
            </w:r>
          </w:p>
        </w:tc>
        <w:tc>
          <w:tcPr>
            <w:tcW w:w="2844" w:type="dxa"/>
            <w:shd w:val="clear" w:color="auto" w:fill="auto"/>
            <w:tcMar>
              <w:top w:w="100" w:type="dxa"/>
              <w:left w:w="100" w:type="dxa"/>
              <w:bottom w:w="100" w:type="dxa"/>
              <w:right w:w="100" w:type="dxa"/>
            </w:tcMar>
          </w:tcPr>
          <w:p w14:paraId="7FD5CA06" w14:textId="77777777" w:rsidR="003718CE" w:rsidRPr="00FF6E06" w:rsidRDefault="003718CE" w:rsidP="00CC1D2B">
            <w:pPr>
              <w:widowControl w:val="0"/>
              <w:ind w:firstLine="0"/>
              <w:jc w:val="center"/>
            </w:pPr>
            <w:r w:rsidRPr="00FF6E06">
              <w:t>3.50-4.49</w:t>
            </w:r>
          </w:p>
        </w:tc>
        <w:tc>
          <w:tcPr>
            <w:tcW w:w="2783" w:type="dxa"/>
            <w:shd w:val="clear" w:color="auto" w:fill="auto"/>
            <w:tcMar>
              <w:top w:w="100" w:type="dxa"/>
              <w:left w:w="100" w:type="dxa"/>
              <w:bottom w:w="100" w:type="dxa"/>
              <w:right w:w="100" w:type="dxa"/>
            </w:tcMar>
          </w:tcPr>
          <w:p w14:paraId="47B44562" w14:textId="77777777" w:rsidR="003718CE" w:rsidRPr="00FF6E06" w:rsidRDefault="003718CE" w:rsidP="00CC1D2B">
            <w:pPr>
              <w:widowControl w:val="0"/>
              <w:ind w:firstLine="0"/>
              <w:jc w:val="center"/>
            </w:pPr>
            <w:r w:rsidRPr="00FF6E06">
              <w:t>Very Satisfactory (VS)</w:t>
            </w:r>
          </w:p>
        </w:tc>
      </w:tr>
      <w:tr w:rsidR="003718CE" w:rsidRPr="00FF6E06" w14:paraId="6FB032B6" w14:textId="77777777" w:rsidTr="00CC1D2B">
        <w:tc>
          <w:tcPr>
            <w:tcW w:w="2843" w:type="dxa"/>
            <w:shd w:val="clear" w:color="auto" w:fill="auto"/>
            <w:tcMar>
              <w:top w:w="100" w:type="dxa"/>
              <w:left w:w="100" w:type="dxa"/>
              <w:bottom w:w="100" w:type="dxa"/>
              <w:right w:w="100" w:type="dxa"/>
            </w:tcMar>
          </w:tcPr>
          <w:p w14:paraId="6BF21010" w14:textId="77777777" w:rsidR="003718CE" w:rsidRPr="00FF6E06" w:rsidRDefault="003718CE" w:rsidP="00CC1D2B">
            <w:pPr>
              <w:widowControl w:val="0"/>
              <w:ind w:firstLine="0"/>
              <w:jc w:val="center"/>
            </w:pPr>
            <w:r w:rsidRPr="00FF6E06">
              <w:t>5</w:t>
            </w:r>
          </w:p>
        </w:tc>
        <w:tc>
          <w:tcPr>
            <w:tcW w:w="2844" w:type="dxa"/>
            <w:shd w:val="clear" w:color="auto" w:fill="auto"/>
            <w:tcMar>
              <w:top w:w="100" w:type="dxa"/>
              <w:left w:w="100" w:type="dxa"/>
              <w:bottom w:w="100" w:type="dxa"/>
              <w:right w:w="100" w:type="dxa"/>
            </w:tcMar>
          </w:tcPr>
          <w:p w14:paraId="405F174B" w14:textId="77777777" w:rsidR="003718CE" w:rsidRPr="00FF6E06" w:rsidRDefault="003718CE" w:rsidP="00CC1D2B">
            <w:pPr>
              <w:widowControl w:val="0"/>
              <w:ind w:firstLine="0"/>
              <w:jc w:val="center"/>
            </w:pPr>
            <w:r w:rsidRPr="00FF6E06">
              <w:t>4.50-5.00</w:t>
            </w:r>
          </w:p>
        </w:tc>
        <w:tc>
          <w:tcPr>
            <w:tcW w:w="2783" w:type="dxa"/>
            <w:shd w:val="clear" w:color="auto" w:fill="auto"/>
            <w:tcMar>
              <w:top w:w="100" w:type="dxa"/>
              <w:left w:w="100" w:type="dxa"/>
              <w:bottom w:w="100" w:type="dxa"/>
              <w:right w:w="100" w:type="dxa"/>
            </w:tcMar>
          </w:tcPr>
          <w:p w14:paraId="1B0D7E3A" w14:textId="77777777" w:rsidR="003718CE" w:rsidRPr="00FF6E06" w:rsidRDefault="003718CE" w:rsidP="00CC1D2B">
            <w:pPr>
              <w:widowControl w:val="0"/>
              <w:ind w:firstLine="0"/>
              <w:jc w:val="center"/>
            </w:pPr>
            <w:r w:rsidRPr="00FF6E06">
              <w:t>Excellent (E)</w:t>
            </w:r>
          </w:p>
        </w:tc>
      </w:tr>
    </w:tbl>
    <w:p w14:paraId="036E6438" w14:textId="77777777" w:rsidR="003718CE" w:rsidRPr="003718CE" w:rsidRDefault="003718CE" w:rsidP="003718CE">
      <w:pPr>
        <w:pStyle w:val="ListParagraph"/>
        <w:numPr>
          <w:ilvl w:val="0"/>
          <w:numId w:val="19"/>
        </w:numPr>
        <w:tabs>
          <w:tab w:val="left" w:pos="720"/>
        </w:tabs>
        <w:spacing w:before="240" w:after="0"/>
        <w:rPr>
          <w:sz w:val="6"/>
          <w:szCs w:val="6"/>
        </w:rPr>
      </w:pPr>
    </w:p>
    <w:p w14:paraId="724419F3" w14:textId="77777777" w:rsidR="003718CE" w:rsidRPr="003718CE" w:rsidRDefault="003718CE" w:rsidP="003718CE">
      <w:pPr>
        <w:pStyle w:val="ListParagraph"/>
        <w:spacing w:after="0"/>
        <w:ind w:left="360" w:firstLine="0"/>
        <w:rPr>
          <w:bCs/>
        </w:rPr>
      </w:pPr>
    </w:p>
    <w:p w14:paraId="6F8256AD" w14:textId="6D9F5EAA" w:rsidR="00756020" w:rsidRDefault="00756020" w:rsidP="00756020">
      <w:pPr>
        <w:spacing w:after="0"/>
        <w:ind w:firstLine="0"/>
        <w:rPr>
          <w:b/>
        </w:rPr>
      </w:pPr>
      <w:r>
        <w:rPr>
          <w:b/>
        </w:rPr>
        <w:t xml:space="preserve">4.5 </w:t>
      </w:r>
      <w:r w:rsidRPr="00756020">
        <w:rPr>
          <w:b/>
        </w:rPr>
        <w:t>Refining Prototype</w:t>
      </w:r>
    </w:p>
    <w:p w14:paraId="07A05509" w14:textId="511EF4B5" w:rsidR="00D8054B" w:rsidRPr="00FF6E06" w:rsidRDefault="00D8054B" w:rsidP="00D8054B">
      <w:pPr>
        <w:pBdr>
          <w:top w:val="nil"/>
          <w:left w:val="nil"/>
          <w:bottom w:val="nil"/>
          <w:right w:val="nil"/>
          <w:between w:val="nil"/>
        </w:pBdr>
        <w:spacing w:after="0"/>
        <w:ind w:left="90" w:firstLine="630"/>
      </w:pPr>
      <w:r w:rsidRPr="00FF6E06">
        <w:t xml:space="preserve">In this stage, the end user evaluated the prototype. Dissatisfaction with the prototype at this level </w:t>
      </w:r>
      <w:r>
        <w:t>will r</w:t>
      </w:r>
      <w:r w:rsidRPr="00FF6E06">
        <w:t>esult</w:t>
      </w:r>
      <w:r>
        <w:t xml:space="preserve"> to a</w:t>
      </w:r>
      <w:r w:rsidRPr="00FF6E06">
        <w:t xml:space="preserve"> revision based on the given requirements. The new prototype w</w:t>
      </w:r>
      <w:r>
        <w:t>ill be</w:t>
      </w:r>
      <w:r w:rsidRPr="00FF6E06">
        <w:t xml:space="preserve"> </w:t>
      </w:r>
      <w:proofErr w:type="gramStart"/>
      <w:r w:rsidRPr="00FF6E06">
        <w:t>re-evaluated</w:t>
      </w:r>
      <w:proofErr w:type="gramEnd"/>
      <w:r w:rsidRPr="00FF6E06">
        <w:t xml:space="preserve"> and the process continued until such time that the requirements identified by the end-user were met. Revisions w</w:t>
      </w:r>
      <w:r>
        <w:t>ill be</w:t>
      </w:r>
      <w:r w:rsidRPr="00FF6E06">
        <w:t xml:space="preserve"> done based on the user’s comments and suggestions during the evaluation of the developed application.</w:t>
      </w:r>
    </w:p>
    <w:p w14:paraId="2CEAF46A" w14:textId="77777777" w:rsidR="00D8054B" w:rsidRPr="00FF6E06" w:rsidRDefault="00D8054B" w:rsidP="00D8054B">
      <w:pPr>
        <w:pBdr>
          <w:top w:val="nil"/>
          <w:left w:val="nil"/>
          <w:bottom w:val="nil"/>
          <w:right w:val="nil"/>
          <w:between w:val="nil"/>
        </w:pBdr>
        <w:spacing w:after="0"/>
        <w:ind w:left="90" w:firstLine="0"/>
        <w:rPr>
          <w:sz w:val="20"/>
          <w:szCs w:val="20"/>
        </w:rPr>
      </w:pPr>
    </w:p>
    <w:p w14:paraId="284E6E1C" w14:textId="24BC6E19" w:rsidR="00756020" w:rsidRPr="00756020" w:rsidRDefault="00756020" w:rsidP="00756020">
      <w:pPr>
        <w:spacing w:after="0"/>
        <w:ind w:firstLine="0"/>
        <w:rPr>
          <w:b/>
        </w:rPr>
      </w:pPr>
      <w:r>
        <w:rPr>
          <w:b/>
        </w:rPr>
        <w:t xml:space="preserve">4.6 </w:t>
      </w:r>
      <w:r w:rsidRPr="00756020">
        <w:rPr>
          <w:b/>
        </w:rPr>
        <w:t>Engineer Product</w:t>
      </w:r>
    </w:p>
    <w:p w14:paraId="6E687591" w14:textId="41588C9B" w:rsidR="0064121A" w:rsidRPr="00FF6E06" w:rsidRDefault="0064121A" w:rsidP="00D8054B">
      <w:pPr>
        <w:pBdr>
          <w:top w:val="nil"/>
          <w:left w:val="nil"/>
          <w:bottom w:val="nil"/>
          <w:right w:val="nil"/>
          <w:between w:val="nil"/>
        </w:pBdr>
        <w:spacing w:after="0"/>
        <w:ind w:left="90" w:firstLine="0"/>
        <w:jc w:val="left"/>
      </w:pPr>
      <w:r w:rsidRPr="00FF6E06">
        <w:t xml:space="preserve">The last stage of this approach </w:t>
      </w:r>
      <w:r w:rsidR="00D8054B">
        <w:t xml:space="preserve">will </w:t>
      </w:r>
      <w:r w:rsidRPr="00FF6E06">
        <w:t xml:space="preserve">conclude with the confirmation and approval of the application by the end-users. This </w:t>
      </w:r>
      <w:r w:rsidR="00D8054B">
        <w:t xml:space="preserve">will </w:t>
      </w:r>
      <w:r w:rsidR="00D8054B" w:rsidRPr="00FF6E06">
        <w:t>also</w:t>
      </w:r>
      <w:r w:rsidRPr="00FF6E06">
        <w:t xml:space="preserve"> </w:t>
      </w:r>
      <w:r w:rsidR="00D8054B">
        <w:t xml:space="preserve">be </w:t>
      </w:r>
      <w:r w:rsidRPr="00FF6E06">
        <w:t xml:space="preserve">referred to as the user acceptance phase. It is also in this phase that the researcher was able to appraise the overall performance of </w:t>
      </w:r>
      <w:r w:rsidRPr="00FF6E06">
        <w:lastRenderedPageBreak/>
        <w:t xml:space="preserve">the final system, using the predetermined indices or indicators such as functionality, efficiency, reliability, </w:t>
      </w:r>
      <w:r w:rsidR="00EF6FC8" w:rsidRPr="00FF6E06">
        <w:t>usability,</w:t>
      </w:r>
      <w:r w:rsidRPr="00FF6E06">
        <w:t xml:space="preserve"> and portability. </w:t>
      </w:r>
    </w:p>
    <w:p w14:paraId="38733609" w14:textId="77777777" w:rsidR="0064121A" w:rsidRPr="00FF6E06" w:rsidRDefault="0064121A" w:rsidP="00EF6FC8">
      <w:pPr>
        <w:pBdr>
          <w:top w:val="nil"/>
          <w:left w:val="nil"/>
          <w:bottom w:val="nil"/>
          <w:right w:val="nil"/>
          <w:between w:val="nil"/>
        </w:pBdr>
        <w:spacing w:after="0"/>
        <w:ind w:left="90" w:firstLine="0"/>
        <w:jc w:val="left"/>
        <w:rPr>
          <w:sz w:val="20"/>
          <w:szCs w:val="20"/>
        </w:rPr>
      </w:pPr>
    </w:p>
    <w:p w14:paraId="36ECC293" w14:textId="75D39EC8" w:rsidR="0064121A" w:rsidRPr="00FF6E06" w:rsidRDefault="0064121A" w:rsidP="00D8054B">
      <w:pPr>
        <w:pBdr>
          <w:top w:val="nil"/>
          <w:left w:val="nil"/>
          <w:bottom w:val="nil"/>
          <w:right w:val="nil"/>
          <w:between w:val="nil"/>
        </w:pBdr>
        <w:spacing w:after="0"/>
        <w:jc w:val="left"/>
      </w:pPr>
    </w:p>
    <w:p w14:paraId="5E0D9E66" w14:textId="77777777" w:rsidR="00756020" w:rsidRPr="00756020" w:rsidRDefault="00756020" w:rsidP="00756020">
      <w:pPr>
        <w:pStyle w:val="ListParagraph"/>
        <w:spacing w:after="0"/>
        <w:ind w:left="360" w:firstLine="0"/>
        <w:rPr>
          <w:b/>
        </w:rPr>
      </w:pPr>
    </w:p>
    <w:p w14:paraId="4B6AA837" w14:textId="77777777" w:rsidR="00756020" w:rsidRPr="00756020" w:rsidRDefault="00756020" w:rsidP="00756020">
      <w:pPr>
        <w:spacing w:after="0"/>
        <w:ind w:firstLine="0"/>
        <w:rPr>
          <w:b/>
        </w:rPr>
      </w:pPr>
    </w:p>
    <w:p w14:paraId="0624D082" w14:textId="77777777" w:rsidR="00CC7C94" w:rsidRPr="00CC7C94" w:rsidRDefault="00CC7C94" w:rsidP="00CC7C94">
      <w:pPr>
        <w:spacing w:line="480" w:lineRule="auto"/>
        <w:ind w:firstLine="0"/>
        <w:rPr>
          <w:b/>
          <w:sz w:val="20"/>
          <w:szCs w:val="20"/>
        </w:rPr>
      </w:pPr>
    </w:p>
    <w:p w14:paraId="361801D9" w14:textId="77777777" w:rsidR="00274968" w:rsidRPr="00274968" w:rsidRDefault="00274968" w:rsidP="00274968">
      <w:pPr>
        <w:ind w:firstLine="0"/>
        <w:rPr>
          <w:rFonts w:eastAsia="Times New Roman"/>
          <w:color w:val="auto"/>
        </w:rPr>
      </w:pPr>
    </w:p>
    <w:p w14:paraId="520BB84C" w14:textId="77777777" w:rsidR="00274968" w:rsidRPr="00274968" w:rsidRDefault="00274968" w:rsidP="00274968">
      <w:pPr>
        <w:rPr>
          <w:rFonts w:eastAsia="Times New Roman"/>
          <w:color w:val="auto"/>
        </w:rPr>
      </w:pPr>
    </w:p>
    <w:p w14:paraId="26AA2CFA" w14:textId="77777777" w:rsidR="00274968" w:rsidRPr="00CC2C1A" w:rsidRDefault="00274968" w:rsidP="00CC2C1A">
      <w:pPr>
        <w:spacing w:before="200" w:after="0"/>
        <w:ind w:firstLine="0"/>
        <w:outlineLvl w:val="1"/>
        <w:rPr>
          <w:rFonts w:eastAsia="Times New Roman"/>
          <w:b/>
          <w:bCs/>
          <w:color w:val="auto"/>
          <w:szCs w:val="26"/>
        </w:rPr>
      </w:pPr>
    </w:p>
    <w:p w14:paraId="698C45D7" w14:textId="77777777" w:rsidR="00CC2C1A" w:rsidRDefault="00CC2C1A" w:rsidP="00CC2C1A">
      <w:pPr>
        <w:ind w:firstLine="0"/>
      </w:pPr>
    </w:p>
    <w:p w14:paraId="45602CD6" w14:textId="77777777" w:rsidR="00073EBE" w:rsidRDefault="00073EBE" w:rsidP="00CC2C1A">
      <w:pPr>
        <w:ind w:firstLine="0"/>
      </w:pPr>
    </w:p>
    <w:p w14:paraId="15A4DE85" w14:textId="77777777" w:rsidR="00073EBE" w:rsidRDefault="00073EBE" w:rsidP="00CC2C1A">
      <w:pPr>
        <w:ind w:firstLine="0"/>
      </w:pPr>
    </w:p>
    <w:p w14:paraId="70F94072" w14:textId="77777777" w:rsidR="00073EBE" w:rsidRDefault="00073EBE" w:rsidP="00CC2C1A">
      <w:pPr>
        <w:ind w:firstLine="0"/>
      </w:pPr>
    </w:p>
    <w:p w14:paraId="252A5518" w14:textId="77777777" w:rsidR="00073EBE" w:rsidRDefault="00073EBE" w:rsidP="00CC2C1A">
      <w:pPr>
        <w:ind w:firstLine="0"/>
      </w:pPr>
    </w:p>
    <w:p w14:paraId="16A21B52" w14:textId="77777777" w:rsidR="00E92E62" w:rsidRDefault="00E92E62" w:rsidP="00E92E62">
      <w:pPr>
        <w:spacing w:before="200" w:after="0"/>
        <w:ind w:firstLine="360"/>
        <w:outlineLvl w:val="1"/>
        <w:rPr>
          <w:rFonts w:eastAsia="Times New Roman"/>
          <w:color w:val="auto"/>
        </w:rPr>
      </w:pPr>
    </w:p>
    <w:p w14:paraId="640F40F9" w14:textId="77777777" w:rsidR="00073EBE" w:rsidRDefault="00073EBE" w:rsidP="00CC2C1A">
      <w:pPr>
        <w:ind w:firstLine="0"/>
      </w:pPr>
    </w:p>
    <w:p w14:paraId="383C86B2" w14:textId="527F575D" w:rsidR="00073EBE" w:rsidRDefault="00073EBE" w:rsidP="00CC2C1A">
      <w:pPr>
        <w:ind w:firstLine="0"/>
      </w:pPr>
    </w:p>
    <w:p w14:paraId="7A477C99" w14:textId="77777777" w:rsidR="00D8054B" w:rsidRDefault="00D8054B" w:rsidP="00CC2C1A">
      <w:pPr>
        <w:ind w:firstLine="0"/>
      </w:pPr>
    </w:p>
    <w:p w14:paraId="05082645" w14:textId="3AED1FCD" w:rsidR="00073EBE" w:rsidRDefault="00073EBE" w:rsidP="00CC2C1A">
      <w:pPr>
        <w:ind w:firstLine="0"/>
      </w:pPr>
    </w:p>
    <w:p w14:paraId="24B0E31C" w14:textId="1EE45634" w:rsidR="00073EBE" w:rsidRDefault="00073EBE" w:rsidP="00CC2C1A">
      <w:pPr>
        <w:ind w:firstLine="0"/>
      </w:pPr>
    </w:p>
    <w:p w14:paraId="38CBC92E" w14:textId="7CF1BDB4" w:rsidR="005A7D0B" w:rsidRDefault="005A7D0B" w:rsidP="00CC2C1A">
      <w:pPr>
        <w:ind w:firstLine="0"/>
      </w:pPr>
    </w:p>
    <w:p w14:paraId="493F33D6" w14:textId="77777777" w:rsidR="005A7D0B" w:rsidRDefault="005A7D0B" w:rsidP="00875AF1">
      <w:pPr>
        <w:ind w:firstLine="0"/>
        <w:rPr>
          <w:rFonts w:eastAsia="Times New Roman"/>
          <w:b/>
          <w:color w:val="auto"/>
          <w:lang w:val="en-GB"/>
        </w:rPr>
      </w:pPr>
    </w:p>
    <w:p w14:paraId="31056BEF" w14:textId="186DD98A" w:rsidR="00073EBE" w:rsidRPr="00073EBE" w:rsidRDefault="00073EBE" w:rsidP="00073EBE">
      <w:pPr>
        <w:ind w:firstLine="0"/>
        <w:jc w:val="center"/>
        <w:rPr>
          <w:rFonts w:eastAsia="Times New Roman"/>
          <w:b/>
          <w:color w:val="auto"/>
          <w:lang w:val="en-GB"/>
        </w:rPr>
      </w:pPr>
      <w:r w:rsidRPr="00073EBE">
        <w:rPr>
          <w:rFonts w:eastAsia="Times New Roman"/>
          <w:b/>
          <w:color w:val="auto"/>
          <w:lang w:val="en-GB"/>
        </w:rPr>
        <w:lastRenderedPageBreak/>
        <w:t>Chapter Five</w:t>
      </w:r>
    </w:p>
    <w:p w14:paraId="380A8398" w14:textId="77777777"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23" w:name="_Toc305755540"/>
      <w:r w:rsidRPr="00073EBE">
        <w:rPr>
          <w:rFonts w:eastAsia="MS Mincho"/>
          <w:b/>
          <w:bCs/>
          <w:caps/>
          <w:color w:val="auto"/>
          <w:sz w:val="28"/>
          <w:szCs w:val="28"/>
          <w:lang w:eastAsia="ja-JP"/>
        </w:rPr>
        <w:t>RESULTS AND DISCUSSION</w:t>
      </w:r>
      <w:bookmarkEnd w:id="23"/>
    </w:p>
    <w:p w14:paraId="06673AE9" w14:textId="77777777" w:rsidR="00073EBE" w:rsidRPr="00073EBE" w:rsidRDefault="00073EBE" w:rsidP="00073EBE">
      <w:pPr>
        <w:rPr>
          <w:rFonts w:eastAsia="Times New Roman"/>
          <w:color w:val="auto"/>
        </w:rPr>
      </w:pPr>
    </w:p>
    <w:p w14:paraId="414BA435" w14:textId="77777777" w:rsidR="00073EBE" w:rsidRPr="00073EBE" w:rsidRDefault="00073EBE" w:rsidP="00073EBE">
      <w:pPr>
        <w:spacing w:before="200" w:after="0"/>
        <w:ind w:firstLine="0"/>
        <w:outlineLvl w:val="1"/>
        <w:rPr>
          <w:rFonts w:eastAsia="Times New Roman"/>
          <w:b/>
          <w:bCs/>
          <w:color w:val="auto"/>
          <w:szCs w:val="26"/>
        </w:rPr>
      </w:pPr>
      <w:bookmarkStart w:id="24" w:name="_Toc220810920"/>
      <w:bookmarkStart w:id="25" w:name="_Toc305755541"/>
      <w:r w:rsidRPr="00073EBE">
        <w:rPr>
          <w:rFonts w:eastAsia="Times New Roman"/>
          <w:b/>
          <w:bCs/>
          <w:color w:val="auto"/>
          <w:szCs w:val="26"/>
        </w:rPr>
        <w:t>5.1.</w:t>
      </w:r>
      <w:r w:rsidRPr="00073EBE">
        <w:rPr>
          <w:rFonts w:eastAsia="Times New Roman"/>
          <w:b/>
          <w:bCs/>
          <w:color w:val="auto"/>
          <w:szCs w:val="26"/>
        </w:rPr>
        <w:tab/>
      </w:r>
      <w:bookmarkEnd w:id="24"/>
      <w:r w:rsidRPr="00073EBE">
        <w:rPr>
          <w:rFonts w:eastAsia="Times New Roman"/>
          <w:b/>
          <w:bCs/>
          <w:color w:val="auto"/>
          <w:szCs w:val="26"/>
        </w:rPr>
        <w:t>Tables</w:t>
      </w:r>
      <w:bookmarkEnd w:id="25"/>
    </w:p>
    <w:p w14:paraId="0DE75B80" w14:textId="77777777" w:rsidR="00073EBE" w:rsidRPr="00073EBE" w:rsidRDefault="00073EBE" w:rsidP="00073EBE">
      <w:pPr>
        <w:rPr>
          <w:rFonts w:eastAsia="Times New Roman"/>
          <w:color w:val="auto"/>
        </w:rPr>
      </w:pPr>
      <w:r w:rsidRPr="00073EBE">
        <w:rPr>
          <w:rFonts w:eastAsia="Times New Roman"/>
          <w:color w:val="auto"/>
        </w:rPr>
        <w:t xml:space="preserve">All tables should be explained in the text. Figures should be inserted after they are first mentioned in the text.  They should be placed as close as possible to the text while considering layout and paging.  Tables should be located on a single page.  </w:t>
      </w:r>
    </w:p>
    <w:p w14:paraId="7FADF398" w14:textId="77777777" w:rsidR="00073EBE" w:rsidRPr="00073EBE" w:rsidRDefault="00073EBE" w:rsidP="00073EBE">
      <w:pPr>
        <w:rPr>
          <w:rFonts w:eastAsia="Times New Roman"/>
          <w:color w:val="auto"/>
        </w:rPr>
      </w:pPr>
      <w:r w:rsidRPr="00073EBE">
        <w:rPr>
          <w:rFonts w:eastAsia="Times New Roman"/>
          <w:color w:val="auto"/>
        </w:rPr>
        <w:t>Each table should be accompanied by a table number and table heading, centered above the table.  Tables are numbered consecutively within the chapter. (See Table 5.1.)</w:t>
      </w:r>
    </w:p>
    <w:p w14:paraId="63E010BB" w14:textId="6A5F810E" w:rsidR="00DE27FF" w:rsidRPr="00DE27FF" w:rsidRDefault="00DE27FF" w:rsidP="00DE27FF">
      <w:pPr>
        <w:autoSpaceDE w:val="0"/>
        <w:autoSpaceDN w:val="0"/>
        <w:adjustRightInd w:val="0"/>
        <w:spacing w:after="0" w:line="240" w:lineRule="auto"/>
        <w:ind w:firstLine="0"/>
        <w:jc w:val="center"/>
        <w:rPr>
          <w:rFonts w:eastAsiaTheme="minorHAnsi"/>
          <w:color w:val="000000"/>
          <w:lang w:val="en-PH"/>
        </w:rPr>
      </w:pPr>
      <w:r>
        <w:rPr>
          <w:rFonts w:eastAsiaTheme="minorHAnsi"/>
          <w:color w:val="000000"/>
          <w:lang w:val="en-PH"/>
        </w:rPr>
        <w:t>Table 5.1 Coded values for Box-Behnken Design</w:t>
      </w:r>
    </w:p>
    <w:p w14:paraId="1D4B7AB4" w14:textId="69BD60E6" w:rsidR="00073EBE" w:rsidRPr="00073EBE" w:rsidRDefault="00DE27FF" w:rsidP="00DE27FF">
      <w:pPr>
        <w:ind w:firstLine="0"/>
        <w:jc w:val="center"/>
        <w:rPr>
          <w:rFonts w:eastAsia="Times New Roman"/>
          <w:color w:val="auto"/>
        </w:rPr>
      </w:pPr>
      <w:r>
        <w:rPr>
          <w:noProof/>
        </w:rPr>
        <w:drawing>
          <wp:inline distT="0" distB="0" distL="0" distR="0" wp14:anchorId="213B4973" wp14:editId="056B8BE3">
            <wp:extent cx="4962339" cy="3733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31076" t="35185" r="33160" b="16975"/>
                    <a:stretch/>
                  </pic:blipFill>
                  <pic:spPr bwMode="auto">
                    <a:xfrm>
                      <a:off x="0" y="0"/>
                      <a:ext cx="4986702" cy="3752132"/>
                    </a:xfrm>
                    <a:prstGeom prst="rect">
                      <a:avLst/>
                    </a:prstGeom>
                    <a:ln>
                      <a:noFill/>
                    </a:ln>
                    <a:extLst>
                      <a:ext uri="{53640926-AAD7-44D8-BBD7-CCE9431645EC}">
                        <a14:shadowObscured xmlns:a14="http://schemas.microsoft.com/office/drawing/2010/main"/>
                      </a:ext>
                    </a:extLst>
                  </pic:spPr>
                </pic:pic>
              </a:graphicData>
            </a:graphic>
          </wp:inline>
        </w:drawing>
      </w:r>
    </w:p>
    <w:p w14:paraId="73AF1EA2" w14:textId="77777777" w:rsidR="00073EBE" w:rsidRPr="00073EBE" w:rsidRDefault="00073EBE" w:rsidP="00073EBE">
      <w:pPr>
        <w:rPr>
          <w:rFonts w:eastAsia="Times New Roman"/>
          <w:color w:val="auto"/>
        </w:rPr>
      </w:pPr>
      <w:r w:rsidRPr="00073EBE">
        <w:rPr>
          <w:rFonts w:eastAsia="Times New Roman"/>
          <w:color w:val="auto"/>
        </w:rPr>
        <w:t>If a table is to be oriented in “landscape” format, then it should be oriented such that the table is facing right.</w:t>
      </w:r>
    </w:p>
    <w:p w14:paraId="0FCF2291" w14:textId="77777777" w:rsidR="005A7D0B" w:rsidRDefault="005A7D0B" w:rsidP="00073EBE">
      <w:pPr>
        <w:ind w:firstLine="0"/>
        <w:jc w:val="center"/>
        <w:rPr>
          <w:rFonts w:eastAsia="MS Mincho"/>
          <w:b/>
          <w:color w:val="auto"/>
          <w:lang w:eastAsia="ja-JP"/>
        </w:rPr>
      </w:pPr>
    </w:p>
    <w:p w14:paraId="0D271228" w14:textId="332E3C61" w:rsidR="00073EBE" w:rsidRPr="00073EBE" w:rsidRDefault="00DE27FF" w:rsidP="00073EBE">
      <w:pPr>
        <w:ind w:firstLine="0"/>
        <w:jc w:val="center"/>
        <w:rPr>
          <w:rFonts w:eastAsia="MS Mincho"/>
          <w:b/>
          <w:color w:val="auto"/>
          <w:lang w:eastAsia="ja-JP"/>
        </w:rPr>
      </w:pPr>
      <w:r>
        <w:rPr>
          <w:rFonts w:eastAsia="MS Mincho"/>
          <w:b/>
          <w:color w:val="auto"/>
          <w:lang w:eastAsia="ja-JP"/>
        </w:rPr>
        <w:lastRenderedPageBreak/>
        <w:t>C</w:t>
      </w:r>
      <w:r w:rsidR="00073EBE" w:rsidRPr="00073EBE">
        <w:rPr>
          <w:rFonts w:eastAsia="MS Mincho"/>
          <w:b/>
          <w:color w:val="auto"/>
          <w:lang w:eastAsia="ja-JP"/>
        </w:rPr>
        <w:t>hapter Six</w:t>
      </w:r>
    </w:p>
    <w:p w14:paraId="2EF03903" w14:textId="77777777"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26" w:name="_Toc305755542"/>
      <w:r w:rsidRPr="00073EBE">
        <w:rPr>
          <w:rFonts w:eastAsia="MS Mincho"/>
          <w:b/>
          <w:bCs/>
          <w:caps/>
          <w:color w:val="auto"/>
          <w:sz w:val="28"/>
          <w:szCs w:val="28"/>
          <w:lang w:eastAsia="ja-JP"/>
        </w:rPr>
        <w:t>CONCLUSIONS AND RECOMMENDATIONS</w:t>
      </w:r>
      <w:bookmarkEnd w:id="26"/>
    </w:p>
    <w:p w14:paraId="50C7EF92" w14:textId="77777777" w:rsidR="00073EBE" w:rsidRPr="00073EBE" w:rsidRDefault="00073EBE" w:rsidP="00073EBE">
      <w:pPr>
        <w:rPr>
          <w:rFonts w:eastAsia="Times New Roman"/>
          <w:color w:val="auto"/>
        </w:rPr>
      </w:pPr>
      <w:r w:rsidRPr="00073EBE">
        <w:rPr>
          <w:rFonts w:eastAsia="Times New Roman"/>
          <w:color w:val="auto"/>
        </w:rPr>
        <w:t>The thesis proposal and the thesis follow the same format, with the following exceptions:</w:t>
      </w:r>
    </w:p>
    <w:p w14:paraId="213E98D2"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The title page is changed to reflect that this is a thesis proposal.</w:t>
      </w:r>
    </w:p>
    <w:p w14:paraId="79796F86"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A “recommendation sheet” with the adviser(s) signature is attached instead of an “approval sheet”.  Signatures of the panel members, the chair and the dean are not required.</w:t>
      </w:r>
    </w:p>
    <w:p w14:paraId="42B87392"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There is no “Acknowledgements” section in the proposal nor is there an “Abstract”.</w:t>
      </w:r>
    </w:p>
    <w:p w14:paraId="393686AD"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There is no “Results and Discussion” section in the proposal, although a “Preliminary Results” section may be included.</w:t>
      </w:r>
    </w:p>
    <w:p w14:paraId="7BD95E21"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There is no “Conclusions and Recommendations” section in the proposal.</w:t>
      </w:r>
    </w:p>
    <w:p w14:paraId="5CFD1C89" w14:textId="1C5AECB3"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 xml:space="preserve">The Appendix in the proposal contains </w:t>
      </w:r>
      <w:r w:rsidR="00DE27FF">
        <w:rPr>
          <w:rFonts w:eastAsia="Times New Roman"/>
          <w:color w:val="auto"/>
        </w:rPr>
        <w:t xml:space="preserve">additional data, </w:t>
      </w:r>
      <w:proofErr w:type="gramStart"/>
      <w:r w:rsidR="00DE27FF">
        <w:rPr>
          <w:rFonts w:eastAsia="Times New Roman"/>
          <w:color w:val="auto"/>
        </w:rPr>
        <w:t>information</w:t>
      </w:r>
      <w:proofErr w:type="gramEnd"/>
      <w:r w:rsidR="00DE27FF">
        <w:rPr>
          <w:rFonts w:eastAsia="Times New Roman"/>
          <w:color w:val="auto"/>
        </w:rPr>
        <w:t xml:space="preserve"> or picture relevant to the research</w:t>
      </w:r>
      <w:r w:rsidRPr="00073EBE">
        <w:rPr>
          <w:rFonts w:eastAsia="Times New Roman"/>
          <w:color w:val="auto"/>
        </w:rPr>
        <w:t>.  In the thesis, the Appendix contains supporting material for the thesis, such as raw data, calibration curves, etc.</w:t>
      </w:r>
    </w:p>
    <w:p w14:paraId="30EE95E0" w14:textId="77777777" w:rsidR="00073EBE" w:rsidRPr="00073EBE" w:rsidRDefault="00073EBE" w:rsidP="00073EBE">
      <w:pPr>
        <w:rPr>
          <w:rFonts w:eastAsia="Times New Roman"/>
          <w:color w:val="auto"/>
        </w:rPr>
      </w:pPr>
    </w:p>
    <w:p w14:paraId="4BF89235" w14:textId="77777777" w:rsidR="00073EBE" w:rsidRDefault="00073EBE" w:rsidP="00CC2C1A">
      <w:pPr>
        <w:ind w:firstLine="0"/>
      </w:pPr>
    </w:p>
    <w:p w14:paraId="1A0DE14F" w14:textId="77777777" w:rsidR="00073EBE" w:rsidRDefault="00073EBE" w:rsidP="00CC2C1A">
      <w:pPr>
        <w:ind w:firstLine="0"/>
      </w:pPr>
    </w:p>
    <w:p w14:paraId="21895650" w14:textId="77777777" w:rsidR="00073EBE" w:rsidRDefault="00073EBE" w:rsidP="00CC2C1A">
      <w:pPr>
        <w:ind w:firstLine="0"/>
      </w:pPr>
    </w:p>
    <w:p w14:paraId="2CC100E6" w14:textId="77777777" w:rsidR="00073EBE" w:rsidRDefault="00073EBE" w:rsidP="00CC2C1A">
      <w:pPr>
        <w:ind w:firstLine="0"/>
      </w:pPr>
    </w:p>
    <w:p w14:paraId="034C3620" w14:textId="77777777" w:rsidR="00073EBE" w:rsidRDefault="00073EBE" w:rsidP="00CC2C1A">
      <w:pPr>
        <w:ind w:firstLine="0"/>
      </w:pPr>
    </w:p>
    <w:p w14:paraId="1DC51071" w14:textId="77777777" w:rsidR="00073EBE" w:rsidRDefault="00073EBE" w:rsidP="00CC2C1A">
      <w:pPr>
        <w:ind w:firstLine="0"/>
      </w:pPr>
    </w:p>
    <w:p w14:paraId="2C1475FA" w14:textId="09E22CFB" w:rsidR="00073EBE" w:rsidRDefault="00073EBE" w:rsidP="00CC2C1A">
      <w:pPr>
        <w:ind w:firstLine="0"/>
      </w:pPr>
    </w:p>
    <w:p w14:paraId="2081EB57" w14:textId="77777777" w:rsidR="005A7D0B" w:rsidRDefault="005A7D0B" w:rsidP="005A7D0B">
      <w:pPr>
        <w:spacing w:before="480" w:after="0"/>
        <w:ind w:firstLine="0"/>
        <w:contextualSpacing/>
        <w:jc w:val="center"/>
        <w:outlineLvl w:val="0"/>
        <w:rPr>
          <w:rFonts w:eastAsia="MS Mincho"/>
          <w:b/>
          <w:bCs/>
          <w:caps/>
          <w:color w:val="auto"/>
          <w:sz w:val="28"/>
          <w:szCs w:val="28"/>
          <w:lang w:eastAsia="ja-JP"/>
        </w:rPr>
      </w:pPr>
      <w:bookmarkStart w:id="27" w:name="_Toc305755543"/>
    </w:p>
    <w:p w14:paraId="27FEC7C5" w14:textId="033B99A4" w:rsidR="00073EBE" w:rsidRPr="00073EBE" w:rsidRDefault="00073EBE" w:rsidP="005A7D0B">
      <w:pPr>
        <w:spacing w:before="480" w:after="0"/>
        <w:ind w:firstLine="0"/>
        <w:contextualSpacing/>
        <w:jc w:val="center"/>
        <w:outlineLvl w:val="0"/>
        <w:rPr>
          <w:rFonts w:eastAsia="MS Mincho"/>
          <w:b/>
          <w:bCs/>
          <w:caps/>
          <w:color w:val="auto"/>
          <w:sz w:val="28"/>
          <w:szCs w:val="28"/>
          <w:lang w:eastAsia="ja-JP"/>
        </w:rPr>
      </w:pPr>
      <w:r w:rsidRPr="00073EBE">
        <w:rPr>
          <w:rFonts w:eastAsia="MS Mincho"/>
          <w:b/>
          <w:bCs/>
          <w:caps/>
          <w:color w:val="auto"/>
          <w:sz w:val="28"/>
          <w:szCs w:val="28"/>
          <w:lang w:eastAsia="ja-JP"/>
        </w:rPr>
        <w:lastRenderedPageBreak/>
        <w:t>LIST OF REFERENCES</w:t>
      </w:r>
      <w:bookmarkEnd w:id="27"/>
    </w:p>
    <w:p w14:paraId="7442A322" w14:textId="578BB9CA" w:rsidR="00073EBE" w:rsidRPr="00073EBE" w:rsidRDefault="00073EBE" w:rsidP="00073EBE">
      <w:pPr>
        <w:rPr>
          <w:rFonts w:eastAsia="Times New Roman"/>
          <w:i/>
          <w:color w:val="auto"/>
        </w:rPr>
      </w:pPr>
      <w:r w:rsidRPr="00073EBE">
        <w:rPr>
          <w:rFonts w:eastAsia="Times New Roman"/>
          <w:i/>
          <w:color w:val="auto"/>
        </w:rPr>
        <w:t>[The American Psychological Association (APA) style is used for the references. All references are listed in alphabetical order.  All references are listed togethe</w:t>
      </w:r>
      <w:r w:rsidR="00DE27FF">
        <w:rPr>
          <w:rFonts w:eastAsia="Times New Roman"/>
          <w:i/>
          <w:color w:val="auto"/>
        </w:rPr>
        <w:t xml:space="preserve">r. </w:t>
      </w:r>
      <w:r w:rsidRPr="00073EBE">
        <w:rPr>
          <w:rFonts w:eastAsia="Times New Roman"/>
          <w:i/>
          <w:color w:val="auto"/>
        </w:rPr>
        <w:t>The references are not justified, not indented in the first line and with 0.5” indentation in the succeeding line. References are single space within the paragraph and are separated by 1 line.]</w:t>
      </w:r>
    </w:p>
    <w:p w14:paraId="31D4E358" w14:textId="77777777" w:rsidR="00DE27FF" w:rsidRDefault="00DE27FF" w:rsidP="00DE27FF">
      <w:pPr>
        <w:spacing w:line="276" w:lineRule="auto"/>
        <w:ind w:left="720" w:hanging="720"/>
        <w:jc w:val="left"/>
        <w:rPr>
          <w:rFonts w:eastAsia="Times New Roman"/>
          <w:color w:val="auto"/>
        </w:rPr>
      </w:pPr>
      <w:proofErr w:type="spellStart"/>
      <w:r w:rsidRPr="00DE27FF">
        <w:rPr>
          <w:rFonts w:eastAsia="Times New Roman"/>
          <w:color w:val="auto"/>
        </w:rPr>
        <w:t>Ahmaruzzaman</w:t>
      </w:r>
      <w:proofErr w:type="spellEnd"/>
      <w:r w:rsidRPr="00DE27FF">
        <w:rPr>
          <w:rFonts w:eastAsia="Times New Roman"/>
          <w:color w:val="auto"/>
        </w:rPr>
        <w:t>, M. (2010). A review on the utilization of fly ash, Progress in Energy and Combustion Science, 36, 327-363.</w:t>
      </w:r>
    </w:p>
    <w:p w14:paraId="12E8181A" w14:textId="4F227B1D" w:rsidR="00073EBE" w:rsidRDefault="00DE27FF" w:rsidP="00DE27FF">
      <w:pPr>
        <w:spacing w:line="276" w:lineRule="auto"/>
        <w:ind w:left="720" w:hanging="720"/>
        <w:jc w:val="left"/>
        <w:rPr>
          <w:rFonts w:eastAsia="Times New Roman"/>
          <w:color w:val="auto"/>
        </w:rPr>
      </w:pPr>
      <w:proofErr w:type="spellStart"/>
      <w:r w:rsidRPr="00DE27FF">
        <w:rPr>
          <w:rFonts w:eastAsia="Times New Roman"/>
          <w:color w:val="auto"/>
        </w:rPr>
        <w:t>Ajemba</w:t>
      </w:r>
      <w:proofErr w:type="spellEnd"/>
      <w:r w:rsidRPr="00DE27FF">
        <w:rPr>
          <w:rFonts w:eastAsia="Times New Roman"/>
          <w:color w:val="auto"/>
        </w:rPr>
        <w:t xml:space="preserve">, R. O. and </w:t>
      </w:r>
      <w:proofErr w:type="spellStart"/>
      <w:r w:rsidRPr="00DE27FF">
        <w:rPr>
          <w:rFonts w:eastAsia="Times New Roman"/>
          <w:color w:val="auto"/>
        </w:rPr>
        <w:t>Onukwuli</w:t>
      </w:r>
      <w:proofErr w:type="spellEnd"/>
      <w:r w:rsidRPr="00DE27FF">
        <w:rPr>
          <w:rFonts w:eastAsia="Times New Roman"/>
          <w:color w:val="auto"/>
        </w:rPr>
        <w:t>, O. D. (2012). Dissolution kinetics and mechanism of reaction of Udi clay in nitric acid solution. American Journal of Scientific and Industrial Research, 3, 115 – 121.</w:t>
      </w:r>
    </w:p>
    <w:p w14:paraId="6737BDFF" w14:textId="77777777" w:rsidR="00DE27FF" w:rsidRPr="00DE27FF" w:rsidRDefault="00DE27FF" w:rsidP="00DE27FF">
      <w:pPr>
        <w:spacing w:line="276" w:lineRule="auto"/>
        <w:ind w:left="720" w:hanging="720"/>
        <w:jc w:val="left"/>
        <w:rPr>
          <w:rFonts w:eastAsia="Times New Roman"/>
          <w:color w:val="auto"/>
        </w:rPr>
      </w:pPr>
      <w:r w:rsidRPr="00DE27FF">
        <w:rPr>
          <w:rFonts w:eastAsia="Times New Roman"/>
          <w:color w:val="auto"/>
        </w:rPr>
        <w:t>Department of Energy (DOE) (2011). www.doe.gov.ph/list-existing-power-plant</w:t>
      </w:r>
    </w:p>
    <w:p w14:paraId="78D9E0B2" w14:textId="43B353AA" w:rsidR="00DE27FF" w:rsidRDefault="00DE27FF" w:rsidP="00DE27FF">
      <w:pPr>
        <w:spacing w:line="276" w:lineRule="auto"/>
        <w:ind w:left="720" w:hanging="720"/>
        <w:jc w:val="left"/>
        <w:rPr>
          <w:rFonts w:eastAsia="Times New Roman"/>
          <w:color w:val="auto"/>
        </w:rPr>
      </w:pPr>
      <w:r w:rsidRPr="00DE27FF">
        <w:rPr>
          <w:rFonts w:eastAsia="Times New Roman"/>
          <w:color w:val="auto"/>
        </w:rPr>
        <w:t>Department of Energy (DOE) (2015). www.doe.gov.ph/philippine-power-statistics</w:t>
      </w:r>
    </w:p>
    <w:p w14:paraId="519D79FF" w14:textId="75E2610A" w:rsidR="00DE27FF" w:rsidRDefault="00DE27FF" w:rsidP="00DE27FF">
      <w:pPr>
        <w:spacing w:line="276" w:lineRule="auto"/>
        <w:ind w:left="720" w:hanging="720"/>
        <w:jc w:val="left"/>
        <w:rPr>
          <w:rFonts w:eastAsia="Times New Roman"/>
          <w:color w:val="auto"/>
        </w:rPr>
      </w:pPr>
      <w:proofErr w:type="spellStart"/>
      <w:r w:rsidRPr="00DE27FF">
        <w:rPr>
          <w:rFonts w:eastAsia="Times New Roman"/>
          <w:color w:val="auto"/>
        </w:rPr>
        <w:t>Fogler</w:t>
      </w:r>
      <w:proofErr w:type="spellEnd"/>
      <w:r w:rsidRPr="00DE27FF">
        <w:rPr>
          <w:rFonts w:eastAsia="Times New Roman"/>
          <w:color w:val="auto"/>
        </w:rPr>
        <w:t>, H. S. Elements of Chemical Reaction Engineering, Fourth Edition. Pearson Education Inc. 2006</w:t>
      </w:r>
    </w:p>
    <w:p w14:paraId="08B1B3EC" w14:textId="0722DF1A" w:rsidR="00DE27FF" w:rsidRDefault="00DE27FF" w:rsidP="00DE27FF">
      <w:pPr>
        <w:spacing w:line="276" w:lineRule="auto"/>
        <w:ind w:left="720" w:hanging="720"/>
        <w:jc w:val="left"/>
        <w:rPr>
          <w:rFonts w:eastAsia="Times New Roman"/>
          <w:color w:val="auto"/>
        </w:rPr>
      </w:pPr>
      <w:r w:rsidRPr="00DE27FF">
        <w:rPr>
          <w:rFonts w:eastAsia="Times New Roman"/>
          <w:color w:val="auto"/>
        </w:rPr>
        <w:t xml:space="preserve">Gallardo, S., </w:t>
      </w:r>
      <w:proofErr w:type="spellStart"/>
      <w:r w:rsidRPr="00DE27FF">
        <w:rPr>
          <w:rFonts w:eastAsia="Times New Roman"/>
          <w:color w:val="auto"/>
        </w:rPr>
        <w:t>Pangayao</w:t>
      </w:r>
      <w:proofErr w:type="spellEnd"/>
      <w:r w:rsidRPr="00DE27FF">
        <w:rPr>
          <w:rFonts w:eastAsia="Times New Roman"/>
          <w:color w:val="auto"/>
        </w:rPr>
        <w:t xml:space="preserve">, D., Ronquillo, R. and </w:t>
      </w:r>
      <w:proofErr w:type="spellStart"/>
      <w:r w:rsidRPr="00DE27FF">
        <w:rPr>
          <w:rFonts w:eastAsia="Times New Roman"/>
          <w:color w:val="auto"/>
        </w:rPr>
        <w:t>Salido</w:t>
      </w:r>
      <w:proofErr w:type="spellEnd"/>
      <w:r w:rsidRPr="00DE27FF">
        <w:rPr>
          <w:rFonts w:eastAsia="Times New Roman"/>
          <w:color w:val="auto"/>
        </w:rPr>
        <w:t>, B. (2012). Chemical Characterization of Coal Ash from a Typical Coal-Fired CFB Boiler. 5th ASEAN Environmental Engineering Conference (AEEC), Ho Chi Minh City, Vietnam.</w:t>
      </w:r>
    </w:p>
    <w:p w14:paraId="5FD5946D" w14:textId="5A11C6D6" w:rsidR="00DE27FF" w:rsidRDefault="00DE27FF" w:rsidP="00DE27FF">
      <w:pPr>
        <w:spacing w:line="276" w:lineRule="auto"/>
        <w:ind w:left="720" w:hanging="720"/>
        <w:jc w:val="left"/>
        <w:rPr>
          <w:rFonts w:eastAsia="Times New Roman"/>
          <w:color w:val="auto"/>
        </w:rPr>
      </w:pPr>
      <w:proofErr w:type="spellStart"/>
      <w:r w:rsidRPr="00DE27FF">
        <w:rPr>
          <w:rFonts w:eastAsia="Times New Roman"/>
          <w:color w:val="auto"/>
        </w:rPr>
        <w:t>Levenspiel</w:t>
      </w:r>
      <w:proofErr w:type="spellEnd"/>
      <w:r w:rsidRPr="00DE27FF">
        <w:rPr>
          <w:rFonts w:eastAsia="Times New Roman"/>
          <w:color w:val="auto"/>
        </w:rPr>
        <w:t>, O. Chemical Reaction Engineering, Third Edition. John Wiley and Sons. 1999</w:t>
      </w:r>
    </w:p>
    <w:p w14:paraId="7705E066" w14:textId="3A86BCB5" w:rsidR="00DE27FF" w:rsidRDefault="003A501B" w:rsidP="00DE27FF">
      <w:pPr>
        <w:spacing w:line="276" w:lineRule="auto"/>
        <w:ind w:left="720" w:hanging="720"/>
        <w:jc w:val="left"/>
        <w:rPr>
          <w:rFonts w:eastAsia="Times New Roman"/>
          <w:color w:val="auto"/>
        </w:rPr>
      </w:pPr>
      <w:r w:rsidRPr="003A501B">
        <w:rPr>
          <w:rFonts w:eastAsia="Times New Roman"/>
          <w:color w:val="auto"/>
        </w:rPr>
        <w:t>Method 3050B: Acid Digestion of Sediments, Sludges and Soils, US EPA (1996)</w:t>
      </w:r>
    </w:p>
    <w:p w14:paraId="658A438E" w14:textId="750BD67A" w:rsidR="003A501B" w:rsidRDefault="003A501B" w:rsidP="00DE27FF">
      <w:pPr>
        <w:spacing w:line="276" w:lineRule="auto"/>
        <w:ind w:left="720" w:hanging="720"/>
        <w:jc w:val="left"/>
        <w:rPr>
          <w:rFonts w:eastAsia="Times New Roman"/>
          <w:color w:val="auto"/>
        </w:rPr>
      </w:pPr>
      <w:proofErr w:type="spellStart"/>
      <w:r w:rsidRPr="003A501B">
        <w:rPr>
          <w:rFonts w:eastAsia="Times New Roman"/>
          <w:color w:val="auto"/>
        </w:rPr>
        <w:t>Pangayao</w:t>
      </w:r>
      <w:proofErr w:type="spellEnd"/>
      <w:r w:rsidRPr="003A501B">
        <w:rPr>
          <w:rFonts w:eastAsia="Times New Roman"/>
          <w:color w:val="auto"/>
        </w:rPr>
        <w:t>, D. C. (2012). Leachability of Chromium from Coal Bottom Ash using Continuous Column Test. Directed Research, De La Salle University – Manila.</w:t>
      </w:r>
    </w:p>
    <w:p w14:paraId="622FF7C3" w14:textId="1B7E93F5" w:rsidR="003A501B" w:rsidRDefault="003A501B" w:rsidP="00DE27FF">
      <w:pPr>
        <w:spacing w:line="276" w:lineRule="auto"/>
        <w:ind w:left="720" w:hanging="720"/>
        <w:jc w:val="left"/>
        <w:rPr>
          <w:rFonts w:eastAsia="Times New Roman"/>
          <w:color w:val="auto"/>
        </w:rPr>
      </w:pPr>
      <w:r w:rsidRPr="003A501B">
        <w:rPr>
          <w:rFonts w:eastAsia="Times New Roman"/>
          <w:color w:val="auto"/>
        </w:rPr>
        <w:t xml:space="preserve">van </w:t>
      </w:r>
      <w:proofErr w:type="spellStart"/>
      <w:r w:rsidRPr="003A501B">
        <w:rPr>
          <w:rFonts w:eastAsia="Times New Roman"/>
          <w:color w:val="auto"/>
        </w:rPr>
        <w:t>Hullebusch</w:t>
      </w:r>
      <w:proofErr w:type="spellEnd"/>
      <w:r w:rsidRPr="003A501B">
        <w:rPr>
          <w:rFonts w:eastAsia="Times New Roman"/>
          <w:color w:val="auto"/>
        </w:rPr>
        <w:t xml:space="preserve">, E. D., Yin, N-H, </w:t>
      </w:r>
      <w:proofErr w:type="spellStart"/>
      <w:r w:rsidRPr="003A501B">
        <w:rPr>
          <w:rFonts w:eastAsia="Times New Roman"/>
          <w:color w:val="auto"/>
        </w:rPr>
        <w:t>Seignez</w:t>
      </w:r>
      <w:proofErr w:type="spellEnd"/>
      <w:r w:rsidRPr="003A501B">
        <w:rPr>
          <w:rFonts w:eastAsia="Times New Roman"/>
          <w:color w:val="auto"/>
        </w:rPr>
        <w:t xml:space="preserve">, N., Labanowski, J., Gauthier, A., Lens, P. N. L., Avril, C. and </w:t>
      </w:r>
      <w:proofErr w:type="spellStart"/>
      <w:r w:rsidRPr="003A501B">
        <w:rPr>
          <w:rFonts w:eastAsia="Times New Roman"/>
          <w:color w:val="auto"/>
        </w:rPr>
        <w:t>Sivry</w:t>
      </w:r>
      <w:proofErr w:type="spellEnd"/>
      <w:r w:rsidRPr="003A501B">
        <w:rPr>
          <w:rFonts w:eastAsia="Times New Roman"/>
          <w:color w:val="auto"/>
        </w:rPr>
        <w:t>, Y. (2015). Bio-alteration of metallurgical waste by Pseudomonas aeruginosa in a semi flow-through reactor. Journal of Environmental Management, 147, 297-305.</w:t>
      </w:r>
    </w:p>
    <w:p w14:paraId="61FEE1E3" w14:textId="2176071E" w:rsidR="003A501B" w:rsidRDefault="003A501B" w:rsidP="00DE27FF">
      <w:pPr>
        <w:spacing w:line="276" w:lineRule="auto"/>
        <w:ind w:left="720" w:hanging="720"/>
        <w:jc w:val="left"/>
        <w:rPr>
          <w:rFonts w:eastAsia="Times New Roman"/>
          <w:color w:val="auto"/>
        </w:rPr>
      </w:pPr>
    </w:p>
    <w:p w14:paraId="47FBD966" w14:textId="77777777" w:rsidR="00FF7524" w:rsidRDefault="00FF7524" w:rsidP="00DE27FF">
      <w:pPr>
        <w:spacing w:line="276" w:lineRule="auto"/>
        <w:ind w:left="720" w:hanging="720"/>
        <w:jc w:val="left"/>
        <w:rPr>
          <w:rFonts w:eastAsia="Times New Roman"/>
          <w:color w:val="auto"/>
        </w:rPr>
      </w:pPr>
    </w:p>
    <w:p w14:paraId="4108DBC9" w14:textId="77777777" w:rsidR="003A501B" w:rsidRDefault="003A501B" w:rsidP="00DE27FF">
      <w:pPr>
        <w:spacing w:line="276" w:lineRule="auto"/>
        <w:ind w:left="720" w:hanging="720"/>
        <w:jc w:val="left"/>
        <w:rPr>
          <w:rFonts w:eastAsia="Times New Roman"/>
          <w:color w:val="auto"/>
        </w:rPr>
      </w:pPr>
    </w:p>
    <w:p w14:paraId="6CF16081" w14:textId="4AE250B0"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28" w:name="_Toc305755544"/>
      <w:r w:rsidRPr="00073EBE">
        <w:rPr>
          <w:rFonts w:eastAsia="MS Mincho"/>
          <w:b/>
          <w:bCs/>
          <w:caps/>
          <w:color w:val="auto"/>
          <w:sz w:val="28"/>
          <w:szCs w:val="28"/>
          <w:lang w:eastAsia="ja-JP"/>
        </w:rPr>
        <w:lastRenderedPageBreak/>
        <w:t xml:space="preserve">APPENDIX A: </w:t>
      </w:r>
      <w:bookmarkEnd w:id="28"/>
      <w:r w:rsidR="003A501B">
        <w:rPr>
          <w:rFonts w:eastAsia="MS Mincho"/>
          <w:b/>
          <w:bCs/>
          <w:caps/>
          <w:color w:val="auto"/>
          <w:sz w:val="28"/>
          <w:szCs w:val="28"/>
          <w:lang w:eastAsia="ja-JP"/>
        </w:rPr>
        <w:t>SAMPLING OF RAW MATERIALS</w:t>
      </w:r>
      <w:r w:rsidR="00875AF1">
        <w:rPr>
          <w:rFonts w:eastAsia="MS Mincho"/>
          <w:b/>
          <w:bCs/>
          <w:caps/>
          <w:color w:val="auto"/>
          <w:sz w:val="28"/>
          <w:szCs w:val="28"/>
          <w:lang w:eastAsia="ja-JP"/>
        </w:rPr>
        <w:t xml:space="preserve"> /</w:t>
      </w:r>
      <w:r w:rsidR="00764F80">
        <w:rPr>
          <w:rFonts w:eastAsia="MS Mincho"/>
          <w:b/>
          <w:bCs/>
          <w:caps/>
          <w:color w:val="auto"/>
          <w:sz w:val="28"/>
          <w:szCs w:val="28"/>
          <w:lang w:eastAsia="ja-JP"/>
        </w:rPr>
        <w:t xml:space="preserve"> Simulation</w:t>
      </w:r>
    </w:p>
    <w:p w14:paraId="03102483" w14:textId="77777777" w:rsidR="00073EBE" w:rsidRDefault="00073EBE" w:rsidP="00073EBE">
      <w:pPr>
        <w:spacing w:line="276" w:lineRule="auto"/>
        <w:ind w:firstLine="0"/>
        <w:jc w:val="left"/>
        <w:rPr>
          <w:rFonts w:eastAsia="MS Mincho"/>
          <w:b/>
          <w:bCs/>
          <w:caps/>
          <w:color w:val="auto"/>
          <w:sz w:val="28"/>
          <w:szCs w:val="28"/>
          <w:lang w:eastAsia="ja-JP"/>
        </w:rPr>
      </w:pPr>
    </w:p>
    <w:p w14:paraId="1D555B95" w14:textId="77777777" w:rsidR="00073EBE" w:rsidRDefault="00073EBE" w:rsidP="00073EBE">
      <w:pPr>
        <w:spacing w:line="276" w:lineRule="auto"/>
        <w:ind w:firstLine="0"/>
        <w:jc w:val="left"/>
        <w:rPr>
          <w:rFonts w:eastAsia="MS Mincho"/>
          <w:b/>
          <w:bCs/>
          <w:caps/>
          <w:color w:val="auto"/>
          <w:sz w:val="28"/>
          <w:szCs w:val="28"/>
          <w:lang w:eastAsia="ja-JP"/>
        </w:rPr>
      </w:pPr>
    </w:p>
    <w:p w14:paraId="6EA71A20" w14:textId="77777777" w:rsidR="00073EBE" w:rsidRDefault="00073EBE" w:rsidP="00073EBE">
      <w:pPr>
        <w:spacing w:line="276" w:lineRule="auto"/>
        <w:ind w:firstLine="0"/>
        <w:jc w:val="left"/>
        <w:rPr>
          <w:rFonts w:eastAsia="MS Mincho"/>
          <w:b/>
          <w:bCs/>
          <w:caps/>
          <w:color w:val="auto"/>
          <w:sz w:val="28"/>
          <w:szCs w:val="28"/>
          <w:lang w:eastAsia="ja-JP"/>
        </w:rPr>
      </w:pPr>
    </w:p>
    <w:p w14:paraId="1BA23AE8" w14:textId="77777777" w:rsidR="00073EBE" w:rsidRDefault="00073EBE" w:rsidP="00073EBE">
      <w:pPr>
        <w:spacing w:line="276" w:lineRule="auto"/>
        <w:ind w:firstLine="0"/>
        <w:jc w:val="left"/>
        <w:rPr>
          <w:rFonts w:eastAsia="MS Mincho"/>
          <w:b/>
          <w:bCs/>
          <w:caps/>
          <w:color w:val="auto"/>
          <w:sz w:val="28"/>
          <w:szCs w:val="28"/>
          <w:lang w:eastAsia="ja-JP"/>
        </w:rPr>
      </w:pPr>
    </w:p>
    <w:p w14:paraId="39BAA4BB" w14:textId="77777777" w:rsidR="00073EBE" w:rsidRDefault="00073EBE" w:rsidP="00073EBE">
      <w:pPr>
        <w:spacing w:line="276" w:lineRule="auto"/>
        <w:ind w:firstLine="0"/>
        <w:jc w:val="left"/>
        <w:rPr>
          <w:rFonts w:eastAsia="MS Mincho"/>
          <w:b/>
          <w:bCs/>
          <w:caps/>
          <w:color w:val="auto"/>
          <w:sz w:val="28"/>
          <w:szCs w:val="28"/>
          <w:lang w:eastAsia="ja-JP"/>
        </w:rPr>
      </w:pPr>
    </w:p>
    <w:p w14:paraId="484E7A97" w14:textId="77777777" w:rsidR="00073EBE" w:rsidRDefault="00073EBE" w:rsidP="00073EBE">
      <w:pPr>
        <w:spacing w:line="276" w:lineRule="auto"/>
        <w:ind w:firstLine="0"/>
        <w:jc w:val="left"/>
        <w:rPr>
          <w:rFonts w:eastAsia="MS Mincho"/>
          <w:b/>
          <w:bCs/>
          <w:caps/>
          <w:color w:val="auto"/>
          <w:sz w:val="28"/>
          <w:szCs w:val="28"/>
          <w:lang w:eastAsia="ja-JP"/>
        </w:rPr>
      </w:pPr>
    </w:p>
    <w:p w14:paraId="05C1D8D6" w14:textId="77777777" w:rsidR="00073EBE" w:rsidRDefault="00073EBE" w:rsidP="00073EBE">
      <w:pPr>
        <w:spacing w:line="276" w:lineRule="auto"/>
        <w:ind w:firstLine="0"/>
        <w:jc w:val="left"/>
        <w:rPr>
          <w:rFonts w:eastAsia="MS Mincho"/>
          <w:b/>
          <w:bCs/>
          <w:caps/>
          <w:color w:val="auto"/>
          <w:sz w:val="28"/>
          <w:szCs w:val="28"/>
          <w:lang w:eastAsia="ja-JP"/>
        </w:rPr>
      </w:pPr>
    </w:p>
    <w:p w14:paraId="78A84562" w14:textId="77777777" w:rsidR="00073EBE" w:rsidRDefault="00073EBE" w:rsidP="00073EBE">
      <w:pPr>
        <w:spacing w:line="276" w:lineRule="auto"/>
        <w:ind w:firstLine="0"/>
        <w:jc w:val="left"/>
        <w:rPr>
          <w:rFonts w:eastAsia="MS Mincho"/>
          <w:b/>
          <w:bCs/>
          <w:caps/>
          <w:color w:val="auto"/>
          <w:sz w:val="28"/>
          <w:szCs w:val="28"/>
          <w:lang w:eastAsia="ja-JP"/>
        </w:rPr>
      </w:pPr>
    </w:p>
    <w:p w14:paraId="6A7AB0EB" w14:textId="77777777" w:rsidR="00073EBE" w:rsidRDefault="00073EBE" w:rsidP="00073EBE">
      <w:pPr>
        <w:spacing w:line="276" w:lineRule="auto"/>
        <w:ind w:firstLine="0"/>
        <w:jc w:val="left"/>
        <w:rPr>
          <w:rFonts w:eastAsia="MS Mincho"/>
          <w:b/>
          <w:bCs/>
          <w:caps/>
          <w:color w:val="auto"/>
          <w:sz w:val="28"/>
          <w:szCs w:val="28"/>
          <w:lang w:eastAsia="ja-JP"/>
        </w:rPr>
      </w:pPr>
    </w:p>
    <w:p w14:paraId="7FE20BFF" w14:textId="77777777" w:rsidR="00073EBE" w:rsidRDefault="00073EBE" w:rsidP="00073EBE">
      <w:pPr>
        <w:spacing w:line="276" w:lineRule="auto"/>
        <w:ind w:firstLine="0"/>
        <w:jc w:val="left"/>
        <w:rPr>
          <w:rFonts w:eastAsia="MS Mincho"/>
          <w:b/>
          <w:bCs/>
          <w:caps/>
          <w:color w:val="auto"/>
          <w:sz w:val="28"/>
          <w:szCs w:val="28"/>
          <w:lang w:eastAsia="ja-JP"/>
        </w:rPr>
      </w:pPr>
    </w:p>
    <w:p w14:paraId="1DF333AB" w14:textId="77777777" w:rsidR="00073EBE" w:rsidRDefault="00073EBE" w:rsidP="00073EBE">
      <w:pPr>
        <w:spacing w:line="276" w:lineRule="auto"/>
        <w:ind w:firstLine="0"/>
        <w:jc w:val="left"/>
        <w:rPr>
          <w:rFonts w:eastAsia="MS Mincho"/>
          <w:b/>
          <w:bCs/>
          <w:caps/>
          <w:color w:val="auto"/>
          <w:sz w:val="28"/>
          <w:szCs w:val="28"/>
          <w:lang w:eastAsia="ja-JP"/>
        </w:rPr>
      </w:pPr>
    </w:p>
    <w:p w14:paraId="1611EEAE" w14:textId="77777777" w:rsidR="00073EBE" w:rsidRDefault="00073EBE" w:rsidP="00073EBE">
      <w:pPr>
        <w:spacing w:line="276" w:lineRule="auto"/>
        <w:ind w:firstLine="0"/>
        <w:jc w:val="left"/>
        <w:rPr>
          <w:rFonts w:eastAsia="MS Mincho"/>
          <w:b/>
          <w:bCs/>
          <w:caps/>
          <w:color w:val="auto"/>
          <w:sz w:val="28"/>
          <w:szCs w:val="28"/>
          <w:lang w:eastAsia="ja-JP"/>
        </w:rPr>
      </w:pPr>
    </w:p>
    <w:p w14:paraId="48FE4E98" w14:textId="77777777" w:rsidR="00073EBE" w:rsidRDefault="00073EBE" w:rsidP="00073EBE">
      <w:pPr>
        <w:spacing w:line="276" w:lineRule="auto"/>
        <w:ind w:firstLine="0"/>
        <w:jc w:val="left"/>
        <w:rPr>
          <w:rFonts w:eastAsia="MS Mincho"/>
          <w:b/>
          <w:bCs/>
          <w:caps/>
          <w:color w:val="auto"/>
          <w:sz w:val="28"/>
          <w:szCs w:val="28"/>
          <w:lang w:eastAsia="ja-JP"/>
        </w:rPr>
      </w:pPr>
    </w:p>
    <w:p w14:paraId="5F19FEB3" w14:textId="77777777" w:rsidR="00073EBE" w:rsidRDefault="00073EBE" w:rsidP="00073EBE">
      <w:pPr>
        <w:spacing w:line="276" w:lineRule="auto"/>
        <w:ind w:firstLine="0"/>
        <w:jc w:val="left"/>
        <w:rPr>
          <w:rFonts w:eastAsia="MS Mincho"/>
          <w:b/>
          <w:bCs/>
          <w:caps/>
          <w:color w:val="auto"/>
          <w:sz w:val="28"/>
          <w:szCs w:val="28"/>
          <w:lang w:eastAsia="ja-JP"/>
        </w:rPr>
      </w:pPr>
    </w:p>
    <w:p w14:paraId="034CFEEF" w14:textId="77777777" w:rsidR="00073EBE" w:rsidRDefault="00073EBE" w:rsidP="00073EBE">
      <w:pPr>
        <w:spacing w:line="276" w:lineRule="auto"/>
        <w:ind w:firstLine="0"/>
        <w:jc w:val="left"/>
        <w:rPr>
          <w:rFonts w:eastAsia="MS Mincho"/>
          <w:b/>
          <w:bCs/>
          <w:caps/>
          <w:color w:val="auto"/>
          <w:sz w:val="28"/>
          <w:szCs w:val="28"/>
          <w:lang w:eastAsia="ja-JP"/>
        </w:rPr>
      </w:pPr>
    </w:p>
    <w:p w14:paraId="3BDCCB80" w14:textId="77777777" w:rsidR="00073EBE" w:rsidRDefault="00073EBE" w:rsidP="00073EBE">
      <w:pPr>
        <w:spacing w:line="276" w:lineRule="auto"/>
        <w:ind w:firstLine="0"/>
        <w:jc w:val="left"/>
        <w:rPr>
          <w:rFonts w:eastAsia="MS Mincho"/>
          <w:b/>
          <w:bCs/>
          <w:caps/>
          <w:color w:val="auto"/>
          <w:sz w:val="28"/>
          <w:szCs w:val="28"/>
          <w:lang w:eastAsia="ja-JP"/>
        </w:rPr>
      </w:pPr>
    </w:p>
    <w:p w14:paraId="2077BB94" w14:textId="77777777" w:rsidR="00073EBE" w:rsidRDefault="00073EBE" w:rsidP="00073EBE">
      <w:pPr>
        <w:spacing w:line="276" w:lineRule="auto"/>
        <w:ind w:firstLine="0"/>
        <w:jc w:val="left"/>
        <w:rPr>
          <w:rFonts w:eastAsia="MS Mincho"/>
          <w:b/>
          <w:bCs/>
          <w:caps/>
          <w:color w:val="auto"/>
          <w:sz w:val="28"/>
          <w:szCs w:val="28"/>
          <w:lang w:eastAsia="ja-JP"/>
        </w:rPr>
      </w:pPr>
    </w:p>
    <w:p w14:paraId="2C63F196" w14:textId="77777777" w:rsidR="00073EBE" w:rsidRDefault="00073EBE" w:rsidP="00073EBE">
      <w:pPr>
        <w:spacing w:line="276" w:lineRule="auto"/>
        <w:ind w:firstLine="0"/>
        <w:jc w:val="left"/>
        <w:rPr>
          <w:rFonts w:eastAsia="MS Mincho"/>
          <w:b/>
          <w:bCs/>
          <w:caps/>
          <w:color w:val="auto"/>
          <w:sz w:val="28"/>
          <w:szCs w:val="28"/>
          <w:lang w:eastAsia="ja-JP"/>
        </w:rPr>
      </w:pPr>
    </w:p>
    <w:p w14:paraId="1137D2A6" w14:textId="77777777" w:rsidR="00073EBE" w:rsidRDefault="00073EBE" w:rsidP="00073EBE">
      <w:pPr>
        <w:spacing w:line="276" w:lineRule="auto"/>
        <w:ind w:firstLine="0"/>
        <w:jc w:val="left"/>
        <w:rPr>
          <w:rFonts w:eastAsia="MS Mincho"/>
          <w:b/>
          <w:bCs/>
          <w:caps/>
          <w:color w:val="auto"/>
          <w:sz w:val="28"/>
          <w:szCs w:val="28"/>
          <w:lang w:eastAsia="ja-JP"/>
        </w:rPr>
      </w:pPr>
    </w:p>
    <w:p w14:paraId="2598E4E7" w14:textId="77777777" w:rsidR="00073EBE" w:rsidRDefault="00073EBE" w:rsidP="00073EBE">
      <w:pPr>
        <w:spacing w:line="276" w:lineRule="auto"/>
        <w:ind w:firstLine="0"/>
        <w:jc w:val="left"/>
        <w:rPr>
          <w:rFonts w:eastAsia="MS Mincho"/>
          <w:b/>
          <w:bCs/>
          <w:caps/>
          <w:color w:val="auto"/>
          <w:sz w:val="28"/>
          <w:szCs w:val="28"/>
          <w:lang w:eastAsia="ja-JP"/>
        </w:rPr>
      </w:pPr>
    </w:p>
    <w:p w14:paraId="7592270A" w14:textId="77777777" w:rsidR="00073EBE" w:rsidRDefault="00073EBE" w:rsidP="00073EBE">
      <w:pPr>
        <w:spacing w:line="276" w:lineRule="auto"/>
        <w:ind w:firstLine="0"/>
        <w:jc w:val="left"/>
        <w:rPr>
          <w:rFonts w:eastAsia="MS Mincho"/>
          <w:b/>
          <w:bCs/>
          <w:caps/>
          <w:color w:val="auto"/>
          <w:sz w:val="28"/>
          <w:szCs w:val="28"/>
          <w:lang w:eastAsia="ja-JP"/>
        </w:rPr>
      </w:pPr>
    </w:p>
    <w:p w14:paraId="02F0A286" w14:textId="77777777" w:rsidR="00073EBE" w:rsidRDefault="00073EBE" w:rsidP="00073EBE">
      <w:pPr>
        <w:spacing w:line="276" w:lineRule="auto"/>
        <w:ind w:firstLine="0"/>
        <w:jc w:val="left"/>
        <w:rPr>
          <w:rFonts w:eastAsia="MS Mincho"/>
          <w:b/>
          <w:bCs/>
          <w:caps/>
          <w:color w:val="auto"/>
          <w:sz w:val="28"/>
          <w:szCs w:val="28"/>
          <w:lang w:eastAsia="ja-JP"/>
        </w:rPr>
      </w:pPr>
    </w:p>
    <w:p w14:paraId="649793C4" w14:textId="73B58812" w:rsidR="00073EBE" w:rsidRPr="00073EBE" w:rsidRDefault="00073EBE" w:rsidP="005A7D0B">
      <w:pPr>
        <w:spacing w:before="480" w:after="0"/>
        <w:ind w:firstLine="0"/>
        <w:contextualSpacing/>
        <w:jc w:val="center"/>
        <w:outlineLvl w:val="0"/>
        <w:rPr>
          <w:rFonts w:eastAsia="MS Mincho"/>
          <w:b/>
          <w:bCs/>
          <w:caps/>
          <w:color w:val="auto"/>
          <w:sz w:val="28"/>
          <w:szCs w:val="28"/>
          <w:lang w:eastAsia="ja-JP"/>
        </w:rPr>
      </w:pPr>
      <w:bookmarkStart w:id="29" w:name="_Toc305755545"/>
      <w:r w:rsidRPr="00073EBE">
        <w:rPr>
          <w:rFonts w:eastAsia="MS Mincho"/>
          <w:b/>
          <w:bCs/>
          <w:caps/>
          <w:color w:val="auto"/>
          <w:sz w:val="28"/>
          <w:szCs w:val="28"/>
          <w:lang w:eastAsia="ja-JP"/>
        </w:rPr>
        <w:t xml:space="preserve">APPENDIX B:  </w:t>
      </w:r>
      <w:bookmarkEnd w:id="29"/>
      <w:r w:rsidR="003A501B">
        <w:rPr>
          <w:rFonts w:eastAsia="MS Mincho"/>
          <w:b/>
          <w:bCs/>
          <w:caps/>
          <w:color w:val="auto"/>
          <w:sz w:val="28"/>
          <w:szCs w:val="28"/>
          <w:lang w:eastAsia="ja-JP"/>
        </w:rPr>
        <w:t>ICP – OES AND AAS ANALYSIS</w:t>
      </w:r>
      <w:r w:rsidR="00764F80">
        <w:rPr>
          <w:rFonts w:eastAsia="MS Mincho"/>
          <w:b/>
          <w:bCs/>
          <w:caps/>
          <w:color w:val="auto"/>
          <w:sz w:val="28"/>
          <w:szCs w:val="28"/>
          <w:lang w:eastAsia="ja-JP"/>
        </w:rPr>
        <w:t xml:space="preserve"> / source code</w:t>
      </w:r>
    </w:p>
    <w:p w14:paraId="260CC30A" w14:textId="77777777" w:rsidR="00073EBE" w:rsidRPr="00073EBE" w:rsidRDefault="00073EBE" w:rsidP="00073EBE">
      <w:pPr>
        <w:rPr>
          <w:rFonts w:eastAsia="Times New Roman"/>
          <w:color w:val="auto"/>
        </w:rPr>
      </w:pPr>
    </w:p>
    <w:p w14:paraId="5FD4743F" w14:textId="77777777" w:rsidR="00073EBE" w:rsidRPr="00073EBE" w:rsidRDefault="00073EBE" w:rsidP="00073EBE">
      <w:pPr>
        <w:spacing w:line="276" w:lineRule="auto"/>
        <w:ind w:firstLine="0"/>
        <w:jc w:val="left"/>
        <w:rPr>
          <w:rFonts w:eastAsia="MS Mincho"/>
          <w:b/>
          <w:bCs/>
          <w:caps/>
          <w:color w:val="auto"/>
          <w:sz w:val="28"/>
          <w:szCs w:val="28"/>
          <w:lang w:eastAsia="ja-JP"/>
        </w:rPr>
      </w:pPr>
    </w:p>
    <w:p w14:paraId="747C86C6" w14:textId="77777777" w:rsidR="00073EBE" w:rsidRDefault="00073EBE" w:rsidP="00CC2C1A">
      <w:pPr>
        <w:ind w:firstLine="0"/>
      </w:pPr>
    </w:p>
    <w:sectPr w:rsidR="00073EBE" w:rsidSect="00426266">
      <w:footerReference w:type="default" r:id="rId33"/>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77CF5" w14:textId="77777777" w:rsidR="00854CDF" w:rsidRDefault="00854CDF" w:rsidP="00711FE0">
      <w:pPr>
        <w:spacing w:after="0" w:line="240" w:lineRule="auto"/>
      </w:pPr>
      <w:r>
        <w:separator/>
      </w:r>
    </w:p>
  </w:endnote>
  <w:endnote w:type="continuationSeparator" w:id="0">
    <w:p w14:paraId="6E016B07" w14:textId="77777777" w:rsidR="00854CDF" w:rsidRDefault="00854CDF"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77777777" w:rsidR="00711FE0" w:rsidRPr="00711FE0" w:rsidRDefault="00711FE0" w:rsidP="00711FE0">
        <w:pPr>
          <w:pStyle w:val="Footer1"/>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D7BBD" w14:textId="77777777" w:rsidR="00854CDF" w:rsidRDefault="00854CDF" w:rsidP="00711FE0">
      <w:pPr>
        <w:spacing w:after="0" w:line="240" w:lineRule="auto"/>
      </w:pPr>
      <w:r>
        <w:separator/>
      </w:r>
    </w:p>
  </w:footnote>
  <w:footnote w:type="continuationSeparator" w:id="0">
    <w:p w14:paraId="1A7868C8" w14:textId="77777777" w:rsidR="00854CDF" w:rsidRDefault="00854CDF"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6BCABE42" w:rsidR="00711FE0" w:rsidRDefault="00B016FB" w:rsidP="00711FE0">
    <w:pPr>
      <w:pStyle w:val="Heading1"/>
    </w:pPr>
    <w:r>
      <w:rPr>
        <w:noProof/>
        <w:lang w:eastAsia="en-PH"/>
      </w:rPr>
      <mc:AlternateContent>
        <mc:Choice Requires="wps">
          <w:drawing>
            <wp:anchor distT="0" distB="0" distL="114300" distR="114300" simplePos="0" relativeHeight="251658240" behindDoc="0" locked="0" layoutInCell="1" allowOverlap="1" wp14:anchorId="550C06BE" wp14:editId="04914ED3">
              <wp:simplePos x="0" y="0"/>
              <wp:positionH relativeFrom="column">
                <wp:posOffset>-1368425</wp:posOffset>
              </wp:positionH>
              <wp:positionV relativeFrom="paragraph">
                <wp:posOffset>567055</wp:posOffset>
              </wp:positionV>
              <wp:extent cx="77628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F49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44.65pt" to="50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" strokecolor="#c00000"/>
          </w:pict>
        </mc:Fallback>
      </mc:AlternateContent>
    </w:r>
    <w:r>
      <w:rPr>
        <w:noProof/>
        <w:lang w:eastAsia="en-PH"/>
      </w:rPr>
      <w:drawing>
        <wp:anchor distT="0" distB="0" distL="114300" distR="114300" simplePos="0" relativeHeight="251663360" behindDoc="0" locked="0" layoutInCell="1" allowOverlap="1" wp14:anchorId="5E4346A0" wp14:editId="4BD84C34">
          <wp:simplePos x="0" y="0"/>
          <wp:positionH relativeFrom="column">
            <wp:posOffset>4692650</wp:posOffset>
          </wp:positionH>
          <wp:positionV relativeFrom="paragraph">
            <wp:posOffset>57785</wp:posOffset>
          </wp:positionV>
          <wp:extent cx="467995" cy="468630"/>
          <wp:effectExtent l="0" t="0" r="825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0288" behindDoc="0" locked="0" layoutInCell="1" allowOverlap="1" wp14:anchorId="65D500BE" wp14:editId="122D00A9">
          <wp:simplePos x="0" y="0"/>
          <wp:positionH relativeFrom="column">
            <wp:posOffset>337185</wp:posOffset>
          </wp:positionH>
          <wp:positionV relativeFrom="paragraph">
            <wp:posOffset>58420</wp:posOffset>
          </wp:positionV>
          <wp:extent cx="467995" cy="474980"/>
          <wp:effectExtent l="0" t="0" r="825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18130E9F">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6"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B016FB">
                    <w:pPr>
                      <w:pStyle w:val="Heading1"/>
                      <w:spacing w:before="100"/>
                      <w:ind w:firstLine="0"/>
                    </w:pPr>
                    <w:r w:rsidRPr="00F94B9A">
                      <w:rPr>
                        <w:rFonts w:eastAsia="Calibri"/>
                      </w:rPr>
                      <w:t>Pamantasan ng Lungsod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2E24B41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1AE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511DB763">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9F4F"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7C11336B">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8EAA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AAE"/>
    <w:multiLevelType w:val="hybridMultilevel"/>
    <w:tmpl w:val="6AD6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B02"/>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4472A88"/>
    <w:multiLevelType w:val="hybridMultilevel"/>
    <w:tmpl w:val="D39E0DA4"/>
    <w:lvl w:ilvl="0" w:tplc="C99E45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211562"/>
    <w:multiLevelType w:val="hybridMultilevel"/>
    <w:tmpl w:val="A9E8AB68"/>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15C50"/>
    <w:multiLevelType w:val="hybridMultilevel"/>
    <w:tmpl w:val="5BF2A74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6250E7D"/>
    <w:multiLevelType w:val="multilevel"/>
    <w:tmpl w:val="FE8E41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7506BCC"/>
    <w:multiLevelType w:val="hybridMultilevel"/>
    <w:tmpl w:val="6890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F67F2"/>
    <w:multiLevelType w:val="multilevel"/>
    <w:tmpl w:val="FEDE550E"/>
    <w:lvl w:ilvl="0">
      <w:start w:val="1"/>
      <w:numFmt w:val="decimal"/>
      <w:lvlText w:val="%1."/>
      <w:lvlJc w:val="left"/>
      <w:pPr>
        <w:ind w:left="720" w:hanging="360"/>
      </w:pPr>
      <w:rPr>
        <w:rFonts w:ascii="Times New Roman" w:eastAsia="Times New Roman" w:hAnsi="Times New Roman" w:cs="Times New Roman"/>
      </w:r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3728306E"/>
    <w:multiLevelType w:val="hybridMultilevel"/>
    <w:tmpl w:val="3886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214C93"/>
    <w:multiLevelType w:val="multilevel"/>
    <w:tmpl w:val="B896F8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E5B4066"/>
    <w:multiLevelType w:val="hybridMultilevel"/>
    <w:tmpl w:val="0F9C5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3621A"/>
    <w:multiLevelType w:val="hybridMultilevel"/>
    <w:tmpl w:val="CE14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0E183F"/>
    <w:multiLevelType w:val="hybridMultilevel"/>
    <w:tmpl w:val="106C4A6E"/>
    <w:lvl w:ilvl="0" w:tplc="D7EE50B2">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C361D0"/>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586322A6"/>
    <w:multiLevelType w:val="hybridMultilevel"/>
    <w:tmpl w:val="BD3E6E50"/>
    <w:lvl w:ilvl="0" w:tplc="3478318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60074754"/>
    <w:multiLevelType w:val="hybridMultilevel"/>
    <w:tmpl w:val="9392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0B621F"/>
    <w:multiLevelType w:val="multilevel"/>
    <w:tmpl w:val="F596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3059E9"/>
    <w:multiLevelType w:val="multilevel"/>
    <w:tmpl w:val="EE745D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B817EAE"/>
    <w:multiLevelType w:val="hybridMultilevel"/>
    <w:tmpl w:val="58F4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C208A2"/>
    <w:multiLevelType w:val="hybridMultilevel"/>
    <w:tmpl w:val="61709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4"/>
  </w:num>
  <w:num w:numId="3">
    <w:abstractNumId w:val="2"/>
  </w:num>
  <w:num w:numId="4">
    <w:abstractNumId w:val="2"/>
    <w:lvlOverride w:ilvl="0">
      <w:startOverride w:val="1"/>
    </w:lvlOverride>
  </w:num>
  <w:num w:numId="5">
    <w:abstractNumId w:val="7"/>
  </w:num>
  <w:num w:numId="6">
    <w:abstractNumId w:val="17"/>
  </w:num>
  <w:num w:numId="7">
    <w:abstractNumId w:val="18"/>
  </w:num>
  <w:num w:numId="8">
    <w:abstractNumId w:val="19"/>
  </w:num>
  <w:num w:numId="9">
    <w:abstractNumId w:val="15"/>
  </w:num>
  <w:num w:numId="10">
    <w:abstractNumId w:val="11"/>
  </w:num>
  <w:num w:numId="11">
    <w:abstractNumId w:val="6"/>
  </w:num>
  <w:num w:numId="12">
    <w:abstractNumId w:val="10"/>
  </w:num>
  <w:num w:numId="13">
    <w:abstractNumId w:val="16"/>
  </w:num>
  <w:num w:numId="14">
    <w:abstractNumId w:val="8"/>
  </w:num>
  <w:num w:numId="15">
    <w:abstractNumId w:val="13"/>
  </w:num>
  <w:num w:numId="16">
    <w:abstractNumId w:val="1"/>
  </w:num>
  <w:num w:numId="17">
    <w:abstractNumId w:val="5"/>
  </w:num>
  <w:num w:numId="18">
    <w:abstractNumId w:val="3"/>
  </w:num>
  <w:num w:numId="19">
    <w:abstractNumId w:val="9"/>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006C3"/>
    <w:rsid w:val="0000787E"/>
    <w:rsid w:val="00012FB8"/>
    <w:rsid w:val="00015123"/>
    <w:rsid w:val="00031C2D"/>
    <w:rsid w:val="00032FC4"/>
    <w:rsid w:val="00037B5E"/>
    <w:rsid w:val="00043510"/>
    <w:rsid w:val="00057C44"/>
    <w:rsid w:val="00062D76"/>
    <w:rsid w:val="00073EBE"/>
    <w:rsid w:val="00086E0E"/>
    <w:rsid w:val="000918E3"/>
    <w:rsid w:val="0009496C"/>
    <w:rsid w:val="00096158"/>
    <w:rsid w:val="000A4E95"/>
    <w:rsid w:val="000A570D"/>
    <w:rsid w:val="000B378E"/>
    <w:rsid w:val="000D22F3"/>
    <w:rsid w:val="000E01D4"/>
    <w:rsid w:val="000E291B"/>
    <w:rsid w:val="000F00BC"/>
    <w:rsid w:val="000F2BF7"/>
    <w:rsid w:val="001026B0"/>
    <w:rsid w:val="00102A1F"/>
    <w:rsid w:val="00105127"/>
    <w:rsid w:val="00112C81"/>
    <w:rsid w:val="00114589"/>
    <w:rsid w:val="001337E7"/>
    <w:rsid w:val="00150B40"/>
    <w:rsid w:val="00153B4C"/>
    <w:rsid w:val="00154E89"/>
    <w:rsid w:val="00157782"/>
    <w:rsid w:val="001600F3"/>
    <w:rsid w:val="00164B13"/>
    <w:rsid w:val="001676C1"/>
    <w:rsid w:val="00174080"/>
    <w:rsid w:val="00181C7E"/>
    <w:rsid w:val="00182CA0"/>
    <w:rsid w:val="001A4562"/>
    <w:rsid w:val="001A53EA"/>
    <w:rsid w:val="001B7A9B"/>
    <w:rsid w:val="001C0DF7"/>
    <w:rsid w:val="001E205B"/>
    <w:rsid w:val="001E4EAD"/>
    <w:rsid w:val="001F33DB"/>
    <w:rsid w:val="001F3D1C"/>
    <w:rsid w:val="001F65E8"/>
    <w:rsid w:val="00202B53"/>
    <w:rsid w:val="00206B86"/>
    <w:rsid w:val="00211805"/>
    <w:rsid w:val="0021446B"/>
    <w:rsid w:val="002225C8"/>
    <w:rsid w:val="00227B1A"/>
    <w:rsid w:val="002478AC"/>
    <w:rsid w:val="00247D09"/>
    <w:rsid w:val="00255423"/>
    <w:rsid w:val="00267F3F"/>
    <w:rsid w:val="0027189D"/>
    <w:rsid w:val="0027271E"/>
    <w:rsid w:val="00274968"/>
    <w:rsid w:val="00274D03"/>
    <w:rsid w:val="002A1C03"/>
    <w:rsid w:val="002A5A14"/>
    <w:rsid w:val="002B10A1"/>
    <w:rsid w:val="002C495F"/>
    <w:rsid w:val="002C4FFC"/>
    <w:rsid w:val="002C6BFA"/>
    <w:rsid w:val="002D13E9"/>
    <w:rsid w:val="002D30D7"/>
    <w:rsid w:val="002F45CD"/>
    <w:rsid w:val="003113FB"/>
    <w:rsid w:val="0031233C"/>
    <w:rsid w:val="0031541C"/>
    <w:rsid w:val="0033102E"/>
    <w:rsid w:val="0033674B"/>
    <w:rsid w:val="0034664A"/>
    <w:rsid w:val="00362D4A"/>
    <w:rsid w:val="003718CE"/>
    <w:rsid w:val="003A0F4F"/>
    <w:rsid w:val="003A501B"/>
    <w:rsid w:val="003A5F34"/>
    <w:rsid w:val="003B3B2D"/>
    <w:rsid w:val="003B52BF"/>
    <w:rsid w:val="003B549D"/>
    <w:rsid w:val="003B74A3"/>
    <w:rsid w:val="003C0BD7"/>
    <w:rsid w:val="003C61D7"/>
    <w:rsid w:val="003F4D35"/>
    <w:rsid w:val="0040681F"/>
    <w:rsid w:val="00406CAC"/>
    <w:rsid w:val="00411C26"/>
    <w:rsid w:val="00426266"/>
    <w:rsid w:val="004279CE"/>
    <w:rsid w:val="00432A29"/>
    <w:rsid w:val="00435F1E"/>
    <w:rsid w:val="0043650C"/>
    <w:rsid w:val="00445BC9"/>
    <w:rsid w:val="00460834"/>
    <w:rsid w:val="00463F7C"/>
    <w:rsid w:val="004738BF"/>
    <w:rsid w:val="004830C9"/>
    <w:rsid w:val="004874F4"/>
    <w:rsid w:val="00487983"/>
    <w:rsid w:val="00490B15"/>
    <w:rsid w:val="004A5E1F"/>
    <w:rsid w:val="004B25AC"/>
    <w:rsid w:val="004B70ED"/>
    <w:rsid w:val="004B7C8B"/>
    <w:rsid w:val="004C1713"/>
    <w:rsid w:val="004C6006"/>
    <w:rsid w:val="004D1623"/>
    <w:rsid w:val="004F3935"/>
    <w:rsid w:val="004F53F8"/>
    <w:rsid w:val="005065B1"/>
    <w:rsid w:val="0051148C"/>
    <w:rsid w:val="00511E86"/>
    <w:rsid w:val="00514C6B"/>
    <w:rsid w:val="00517A8A"/>
    <w:rsid w:val="0052750B"/>
    <w:rsid w:val="00533640"/>
    <w:rsid w:val="00534258"/>
    <w:rsid w:val="00542603"/>
    <w:rsid w:val="00555637"/>
    <w:rsid w:val="00555C5B"/>
    <w:rsid w:val="00577EE7"/>
    <w:rsid w:val="00581A0D"/>
    <w:rsid w:val="00582C4D"/>
    <w:rsid w:val="005831EC"/>
    <w:rsid w:val="00596C11"/>
    <w:rsid w:val="005A30BF"/>
    <w:rsid w:val="005A31FF"/>
    <w:rsid w:val="005A4F51"/>
    <w:rsid w:val="005A76DF"/>
    <w:rsid w:val="005A7D0B"/>
    <w:rsid w:val="005A7D43"/>
    <w:rsid w:val="005D102D"/>
    <w:rsid w:val="005E12BB"/>
    <w:rsid w:val="005E2A36"/>
    <w:rsid w:val="005F1086"/>
    <w:rsid w:val="005F734E"/>
    <w:rsid w:val="00600048"/>
    <w:rsid w:val="00604E94"/>
    <w:rsid w:val="00616450"/>
    <w:rsid w:val="00622D49"/>
    <w:rsid w:val="006301A6"/>
    <w:rsid w:val="0064121A"/>
    <w:rsid w:val="0066168A"/>
    <w:rsid w:val="006700C7"/>
    <w:rsid w:val="00670107"/>
    <w:rsid w:val="00676224"/>
    <w:rsid w:val="006769D9"/>
    <w:rsid w:val="00680FA8"/>
    <w:rsid w:val="00694EE7"/>
    <w:rsid w:val="006C493E"/>
    <w:rsid w:val="006D1E56"/>
    <w:rsid w:val="006D54FB"/>
    <w:rsid w:val="006E011F"/>
    <w:rsid w:val="006E26FE"/>
    <w:rsid w:val="006F0D06"/>
    <w:rsid w:val="00701325"/>
    <w:rsid w:val="00701D4C"/>
    <w:rsid w:val="00706B08"/>
    <w:rsid w:val="00711FE0"/>
    <w:rsid w:val="007156D7"/>
    <w:rsid w:val="00720BB0"/>
    <w:rsid w:val="00725D60"/>
    <w:rsid w:val="00732670"/>
    <w:rsid w:val="00735C4D"/>
    <w:rsid w:val="007504AA"/>
    <w:rsid w:val="00753C4E"/>
    <w:rsid w:val="00754404"/>
    <w:rsid w:val="007547CD"/>
    <w:rsid w:val="00756020"/>
    <w:rsid w:val="00764F80"/>
    <w:rsid w:val="00770D5E"/>
    <w:rsid w:val="00796E4A"/>
    <w:rsid w:val="007C05E9"/>
    <w:rsid w:val="007C25E7"/>
    <w:rsid w:val="007C4A69"/>
    <w:rsid w:val="007C74A5"/>
    <w:rsid w:val="007D1538"/>
    <w:rsid w:val="007E6D25"/>
    <w:rsid w:val="007F0307"/>
    <w:rsid w:val="007F7795"/>
    <w:rsid w:val="00802F91"/>
    <w:rsid w:val="008239BB"/>
    <w:rsid w:val="008373B5"/>
    <w:rsid w:val="008412BC"/>
    <w:rsid w:val="00852BC8"/>
    <w:rsid w:val="00854CDF"/>
    <w:rsid w:val="00862F83"/>
    <w:rsid w:val="0087011B"/>
    <w:rsid w:val="00875AF1"/>
    <w:rsid w:val="00876791"/>
    <w:rsid w:val="00877F40"/>
    <w:rsid w:val="00882F3B"/>
    <w:rsid w:val="00884156"/>
    <w:rsid w:val="00884FDA"/>
    <w:rsid w:val="0089231A"/>
    <w:rsid w:val="008A4B88"/>
    <w:rsid w:val="008A53D1"/>
    <w:rsid w:val="008A7D00"/>
    <w:rsid w:val="008F064E"/>
    <w:rsid w:val="008F4FF0"/>
    <w:rsid w:val="0090026C"/>
    <w:rsid w:val="00907002"/>
    <w:rsid w:val="00907414"/>
    <w:rsid w:val="009131AE"/>
    <w:rsid w:val="0091685B"/>
    <w:rsid w:val="00923A4E"/>
    <w:rsid w:val="0092623C"/>
    <w:rsid w:val="00940203"/>
    <w:rsid w:val="00944764"/>
    <w:rsid w:val="009465E7"/>
    <w:rsid w:val="00951DED"/>
    <w:rsid w:val="00953B85"/>
    <w:rsid w:val="009628F8"/>
    <w:rsid w:val="0096709D"/>
    <w:rsid w:val="00976E5C"/>
    <w:rsid w:val="00977433"/>
    <w:rsid w:val="009806D9"/>
    <w:rsid w:val="00993389"/>
    <w:rsid w:val="009944B7"/>
    <w:rsid w:val="009A2969"/>
    <w:rsid w:val="009A348E"/>
    <w:rsid w:val="009B1569"/>
    <w:rsid w:val="009B350D"/>
    <w:rsid w:val="009B36FF"/>
    <w:rsid w:val="009B5B32"/>
    <w:rsid w:val="009B7605"/>
    <w:rsid w:val="009D63EC"/>
    <w:rsid w:val="00A1140A"/>
    <w:rsid w:val="00A11959"/>
    <w:rsid w:val="00A13957"/>
    <w:rsid w:val="00A16B2D"/>
    <w:rsid w:val="00A17BB0"/>
    <w:rsid w:val="00A22B3B"/>
    <w:rsid w:val="00A27572"/>
    <w:rsid w:val="00A44913"/>
    <w:rsid w:val="00A75BFF"/>
    <w:rsid w:val="00AA458F"/>
    <w:rsid w:val="00AC1305"/>
    <w:rsid w:val="00AC71D4"/>
    <w:rsid w:val="00AD0C33"/>
    <w:rsid w:val="00AE5FB8"/>
    <w:rsid w:val="00AF1968"/>
    <w:rsid w:val="00AF66E3"/>
    <w:rsid w:val="00AF6C93"/>
    <w:rsid w:val="00B016FB"/>
    <w:rsid w:val="00B1132D"/>
    <w:rsid w:val="00B24EF1"/>
    <w:rsid w:val="00B25B7B"/>
    <w:rsid w:val="00B47EFD"/>
    <w:rsid w:val="00B54C1B"/>
    <w:rsid w:val="00B66991"/>
    <w:rsid w:val="00B70461"/>
    <w:rsid w:val="00B712A3"/>
    <w:rsid w:val="00B7221E"/>
    <w:rsid w:val="00B75148"/>
    <w:rsid w:val="00B7601F"/>
    <w:rsid w:val="00B76EFE"/>
    <w:rsid w:val="00B979A2"/>
    <w:rsid w:val="00BB6AAE"/>
    <w:rsid w:val="00BC2ED4"/>
    <w:rsid w:val="00BC452F"/>
    <w:rsid w:val="00BC519E"/>
    <w:rsid w:val="00BD3C25"/>
    <w:rsid w:val="00BD3DA0"/>
    <w:rsid w:val="00BF2CF7"/>
    <w:rsid w:val="00C0093E"/>
    <w:rsid w:val="00C0257E"/>
    <w:rsid w:val="00C036F8"/>
    <w:rsid w:val="00C122EB"/>
    <w:rsid w:val="00C145A6"/>
    <w:rsid w:val="00C15431"/>
    <w:rsid w:val="00C179CA"/>
    <w:rsid w:val="00C23CB7"/>
    <w:rsid w:val="00C30B7C"/>
    <w:rsid w:val="00C40DE9"/>
    <w:rsid w:val="00C507A7"/>
    <w:rsid w:val="00C50F59"/>
    <w:rsid w:val="00C938C5"/>
    <w:rsid w:val="00CA44EB"/>
    <w:rsid w:val="00CA7BB8"/>
    <w:rsid w:val="00CB27F9"/>
    <w:rsid w:val="00CC1ED5"/>
    <w:rsid w:val="00CC2C1A"/>
    <w:rsid w:val="00CC3788"/>
    <w:rsid w:val="00CC7C94"/>
    <w:rsid w:val="00CD794A"/>
    <w:rsid w:val="00CF6C55"/>
    <w:rsid w:val="00D06E20"/>
    <w:rsid w:val="00D07F98"/>
    <w:rsid w:val="00D228E1"/>
    <w:rsid w:val="00D3124C"/>
    <w:rsid w:val="00D344B3"/>
    <w:rsid w:val="00D43F33"/>
    <w:rsid w:val="00D75423"/>
    <w:rsid w:val="00D77B2C"/>
    <w:rsid w:val="00D8054B"/>
    <w:rsid w:val="00D85772"/>
    <w:rsid w:val="00DB24DE"/>
    <w:rsid w:val="00DB43F2"/>
    <w:rsid w:val="00DC1DDF"/>
    <w:rsid w:val="00DC6840"/>
    <w:rsid w:val="00DD0256"/>
    <w:rsid w:val="00DE27FF"/>
    <w:rsid w:val="00DE38A5"/>
    <w:rsid w:val="00DE784B"/>
    <w:rsid w:val="00E022CB"/>
    <w:rsid w:val="00E0283E"/>
    <w:rsid w:val="00E04101"/>
    <w:rsid w:val="00E04739"/>
    <w:rsid w:val="00E04745"/>
    <w:rsid w:val="00E1023F"/>
    <w:rsid w:val="00E168EB"/>
    <w:rsid w:val="00E221D3"/>
    <w:rsid w:val="00E47751"/>
    <w:rsid w:val="00E557C3"/>
    <w:rsid w:val="00E92E62"/>
    <w:rsid w:val="00E93994"/>
    <w:rsid w:val="00EA0333"/>
    <w:rsid w:val="00EA173D"/>
    <w:rsid w:val="00EA6ED8"/>
    <w:rsid w:val="00EC01D9"/>
    <w:rsid w:val="00EE56D1"/>
    <w:rsid w:val="00EF6FC8"/>
    <w:rsid w:val="00F0183D"/>
    <w:rsid w:val="00F05259"/>
    <w:rsid w:val="00F10385"/>
    <w:rsid w:val="00F13632"/>
    <w:rsid w:val="00F1538C"/>
    <w:rsid w:val="00F26CBF"/>
    <w:rsid w:val="00F3031D"/>
    <w:rsid w:val="00F363A4"/>
    <w:rsid w:val="00F43445"/>
    <w:rsid w:val="00F45774"/>
    <w:rsid w:val="00F50BA5"/>
    <w:rsid w:val="00F72AC3"/>
    <w:rsid w:val="00F774F7"/>
    <w:rsid w:val="00F77C52"/>
    <w:rsid w:val="00F81DF6"/>
    <w:rsid w:val="00F91297"/>
    <w:rsid w:val="00F9492A"/>
    <w:rsid w:val="00F976E9"/>
    <w:rsid w:val="00FA06C1"/>
    <w:rsid w:val="00FA088F"/>
    <w:rsid w:val="00FA1DD1"/>
    <w:rsid w:val="00FA294B"/>
    <w:rsid w:val="00FA563B"/>
    <w:rsid w:val="00FB2B7B"/>
    <w:rsid w:val="00FB520E"/>
    <w:rsid w:val="00FB5BB8"/>
    <w:rsid w:val="00FC492E"/>
    <w:rsid w:val="00FC5B5E"/>
    <w:rsid w:val="00FD348F"/>
    <w:rsid w:val="00FE59B9"/>
    <w:rsid w:val="00FF2809"/>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semiHidden/>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semiHidden/>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semiHidden/>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semiHidden/>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 w:type="character" w:styleId="Strong">
    <w:name w:val="Strong"/>
    <w:basedOn w:val="DefaultParagraphFont"/>
    <w:uiPriority w:val="22"/>
    <w:qFormat/>
    <w:rsid w:val="00EE56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302270271">
      <w:bodyDiv w:val="1"/>
      <w:marLeft w:val="0"/>
      <w:marRight w:val="0"/>
      <w:marTop w:val="0"/>
      <w:marBottom w:val="0"/>
      <w:divBdr>
        <w:top w:val="none" w:sz="0" w:space="0" w:color="auto"/>
        <w:left w:val="none" w:sz="0" w:space="0" w:color="auto"/>
        <w:bottom w:val="none" w:sz="0" w:space="0" w:color="auto"/>
        <w:right w:val="none" w:sz="0" w:space="0" w:color="auto"/>
      </w:divBdr>
      <w:divsChild>
        <w:div w:id="927812272">
          <w:marLeft w:val="0"/>
          <w:marRight w:val="0"/>
          <w:marTop w:val="0"/>
          <w:marBottom w:val="240"/>
          <w:divBdr>
            <w:top w:val="none" w:sz="0" w:space="0" w:color="auto"/>
            <w:left w:val="none" w:sz="0" w:space="0" w:color="auto"/>
            <w:bottom w:val="none" w:sz="0" w:space="0" w:color="auto"/>
            <w:right w:val="none" w:sz="0" w:space="0" w:color="auto"/>
          </w:divBdr>
        </w:div>
        <w:div w:id="1423792986">
          <w:marLeft w:val="0"/>
          <w:marRight w:val="0"/>
          <w:marTop w:val="0"/>
          <w:marBottom w:val="240"/>
          <w:divBdr>
            <w:top w:val="none" w:sz="0" w:space="0" w:color="auto"/>
            <w:left w:val="none" w:sz="0" w:space="0" w:color="auto"/>
            <w:bottom w:val="none" w:sz="0" w:space="0" w:color="auto"/>
            <w:right w:val="none" w:sz="0" w:space="0" w:color="auto"/>
          </w:divBdr>
        </w:div>
        <w:div w:id="1024983197">
          <w:marLeft w:val="0"/>
          <w:marRight w:val="0"/>
          <w:marTop w:val="0"/>
          <w:marBottom w:val="240"/>
          <w:divBdr>
            <w:top w:val="none" w:sz="0" w:space="0" w:color="auto"/>
            <w:left w:val="none" w:sz="0" w:space="0" w:color="auto"/>
            <w:bottom w:val="none" w:sz="0" w:space="0" w:color="auto"/>
            <w:right w:val="none" w:sz="0" w:space="0" w:color="auto"/>
          </w:divBdr>
        </w:div>
      </w:divsChild>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43242824">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393970">
      <w:bodyDiv w:val="1"/>
      <w:marLeft w:val="0"/>
      <w:marRight w:val="0"/>
      <w:marTop w:val="0"/>
      <w:marBottom w:val="0"/>
      <w:divBdr>
        <w:top w:val="none" w:sz="0" w:space="0" w:color="auto"/>
        <w:left w:val="none" w:sz="0" w:space="0" w:color="auto"/>
        <w:bottom w:val="none" w:sz="0" w:space="0" w:color="auto"/>
        <w:right w:val="none" w:sz="0" w:space="0" w:color="auto"/>
      </w:divBdr>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epressure.com/images/dict_qrcode_base.png"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www.prepressure.com/images/dict_qrcode_prepressure_text.png" TargetMode="External"/><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styles" Target="styles.xml"/><Relationship Id="rId15" Type="http://schemas.openxmlformats.org/officeDocument/2006/relationships/hyperlink" Target="https://www.prepressure.com/images/dict_qrcode_prepressure_qrpage.png"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glossaryDocument" Target="glossary/document.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EBC8F5CA-F057-47D8-AE39-0178CBEA0B81}"/>
      </w:docPartPr>
      <w:docPartBody>
        <w:p w:rsidR="0016307C" w:rsidRDefault="001A42D6">
          <w:r w:rsidRPr="00793525">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D6"/>
    <w:rsid w:val="0016307C"/>
    <w:rsid w:val="001A42D6"/>
    <w:rsid w:val="005E4F31"/>
    <w:rsid w:val="0081499A"/>
    <w:rsid w:val="009037A0"/>
    <w:rsid w:val="00C816BF"/>
    <w:rsid w:val="00CF57B5"/>
    <w:rsid w:val="00F6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2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785817-6D4C-43CE-9BF8-BA5C9C2821F3}">
  <ds:schemaRefs>
    <ds:schemaRef ds:uri="http://schemas.microsoft.com/sharepoint/v3/contenttype/forms"/>
  </ds:schemaRefs>
</ds:datastoreItem>
</file>

<file path=customXml/itemProps3.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3087</TotalTime>
  <Pages>43</Pages>
  <Words>6164</Words>
  <Characters>35135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JOANNE MARIE F. LLAMERA</cp:lastModifiedBy>
  <cp:revision>265</cp:revision>
  <dcterms:created xsi:type="dcterms:W3CDTF">2021-08-01T11:58:00Z</dcterms:created>
  <dcterms:modified xsi:type="dcterms:W3CDTF">2021-08-08T16:43:00Z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