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00D" w:rsidRPr="00C76582" w:rsidRDefault="001841A0" w:rsidP="00826AEB">
      <w:pPr>
        <w:jc w:val="both"/>
        <w:rPr>
          <w:b/>
          <w:bCs/>
          <w:u w:val="single"/>
        </w:rPr>
      </w:pPr>
      <w:r w:rsidRPr="00C76582">
        <w:rPr>
          <w:b/>
          <w:bCs/>
          <w:u w:val="single"/>
        </w:rPr>
        <w:t>Explication des différents modèles utilisés</w:t>
      </w:r>
    </w:p>
    <w:p w:rsidR="00B02207" w:rsidRPr="00C76582" w:rsidRDefault="00B02207" w:rsidP="00826AEB">
      <w:pPr>
        <w:jc w:val="both"/>
        <w:rPr>
          <w:b/>
          <w:bCs/>
          <w:u w:val="single"/>
        </w:rPr>
      </w:pPr>
    </w:p>
    <w:p w:rsidR="00B02207" w:rsidRPr="00C76582" w:rsidRDefault="00B02207" w:rsidP="00826AEB">
      <w:pPr>
        <w:jc w:val="both"/>
        <w:rPr>
          <w:b/>
          <w:bCs/>
          <w:u w:val="single"/>
        </w:rPr>
      </w:pPr>
    </w:p>
    <w:p w:rsidR="00B02207" w:rsidRPr="00C76582" w:rsidRDefault="00B02207" w:rsidP="00826AEB">
      <w:pPr>
        <w:jc w:val="both"/>
        <w:rPr>
          <w:sz w:val="21"/>
          <w:szCs w:val="21"/>
        </w:rPr>
      </w:pPr>
      <w:r w:rsidRPr="00C76582">
        <w:rPr>
          <w:sz w:val="21"/>
          <w:szCs w:val="21"/>
        </w:rPr>
        <w:t>Valeurs des hyperparamètres choisis pour le projet</w:t>
      </w:r>
    </w:p>
    <w:p w:rsidR="00B02207" w:rsidRPr="00C76582" w:rsidRDefault="00B02207" w:rsidP="00826AEB">
      <w:pPr>
        <w:jc w:val="both"/>
        <w:rPr>
          <w:b/>
          <w:bCs/>
          <w:u w:val="single"/>
        </w:rPr>
      </w:pPr>
      <w:bookmarkStart w:id="0" w:name="_GoBack"/>
      <w:r w:rsidRPr="00C76582">
        <w:rPr>
          <w:b/>
          <w:bCs/>
          <w:noProof/>
          <w:u w:val="single"/>
        </w:rPr>
        <w:drawing>
          <wp:inline distT="0" distB="0" distL="0" distR="0">
            <wp:extent cx="5756910" cy="11391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10-27 à 14.41.48.png"/>
                    <pic:cNvPicPr/>
                  </pic:nvPicPr>
                  <pic:blipFill>
                    <a:blip r:embed="rId5">
                      <a:extLst>
                        <a:ext uri="{28A0092B-C50C-407E-A947-70E740481C1C}">
                          <a14:useLocalDpi xmlns:a14="http://schemas.microsoft.com/office/drawing/2010/main" val="0"/>
                        </a:ext>
                      </a:extLst>
                    </a:blip>
                    <a:stretch>
                      <a:fillRect/>
                    </a:stretch>
                  </pic:blipFill>
                  <pic:spPr>
                    <a:xfrm>
                      <a:off x="0" y="0"/>
                      <a:ext cx="5756910" cy="1139190"/>
                    </a:xfrm>
                    <a:prstGeom prst="rect">
                      <a:avLst/>
                    </a:prstGeom>
                  </pic:spPr>
                </pic:pic>
              </a:graphicData>
            </a:graphic>
          </wp:inline>
        </w:drawing>
      </w:r>
    </w:p>
    <w:bookmarkEnd w:id="0"/>
    <w:p w:rsidR="001841A0" w:rsidRPr="00C76582" w:rsidRDefault="001841A0" w:rsidP="00826AEB">
      <w:pPr>
        <w:jc w:val="both"/>
        <w:rPr>
          <w:b/>
          <w:bCs/>
          <w:u w:val="single"/>
        </w:rPr>
      </w:pPr>
    </w:p>
    <w:p w:rsidR="001841A0" w:rsidRPr="00C76582" w:rsidRDefault="00524155" w:rsidP="00826AEB">
      <w:pPr>
        <w:pStyle w:val="Paragraphedeliste"/>
        <w:numPr>
          <w:ilvl w:val="0"/>
          <w:numId w:val="1"/>
        </w:numPr>
        <w:jc w:val="both"/>
        <w:rPr>
          <w:b/>
          <w:bCs/>
          <w:u w:val="single"/>
        </w:rPr>
      </w:pPr>
      <w:r w:rsidRPr="00C76582">
        <w:rPr>
          <w:b/>
          <w:bCs/>
          <w:u w:val="single"/>
        </w:rPr>
        <w:t>Régression logistique</w:t>
      </w:r>
    </w:p>
    <w:p w:rsidR="00352EA1" w:rsidRPr="00C76582" w:rsidRDefault="00352EA1" w:rsidP="00826AEB">
      <w:pPr>
        <w:jc w:val="both"/>
        <w:rPr>
          <w:b/>
          <w:bCs/>
          <w:u w:val="single"/>
        </w:rPr>
      </w:pPr>
    </w:p>
    <w:p w:rsidR="00352EA1" w:rsidRPr="00C76582" w:rsidRDefault="000D770F" w:rsidP="00826AEB">
      <w:pPr>
        <w:jc w:val="both"/>
      </w:pPr>
      <w:r w:rsidRPr="00C76582">
        <w:rPr>
          <w:u w:val="single"/>
        </w:rPr>
        <w:t>Principe</w:t>
      </w:r>
      <w:r w:rsidRPr="00C76582">
        <w:t xml:space="preserve"> : </w:t>
      </w:r>
      <w:r w:rsidR="00352EA1" w:rsidRPr="00C76582">
        <w:t>Elle estime la probabilité qu’une observation appartienne à une classe particulière.</w:t>
      </w:r>
    </w:p>
    <w:p w:rsidR="00352EA1" w:rsidRPr="00C76582" w:rsidRDefault="00352EA1" w:rsidP="00826AEB">
      <w:pPr>
        <w:jc w:val="both"/>
      </w:pPr>
    </w:p>
    <w:p w:rsidR="00352EA1" w:rsidRPr="00C76582" w:rsidRDefault="00352EA1" w:rsidP="00826AEB">
      <w:pPr>
        <w:jc w:val="both"/>
      </w:pPr>
      <w:r w:rsidRPr="00C76582">
        <w:rPr>
          <w:u w:val="single"/>
        </w:rPr>
        <w:t>Hyperparamètre</w:t>
      </w:r>
      <w:r w:rsidRPr="00C76582">
        <w:t> : C</w:t>
      </w:r>
    </w:p>
    <w:p w:rsidR="000D770F" w:rsidRPr="00C76582" w:rsidRDefault="000D770F" w:rsidP="00826AEB">
      <w:pPr>
        <w:jc w:val="both"/>
      </w:pPr>
    </w:p>
    <w:p w:rsidR="00352EA1" w:rsidRPr="00C76582" w:rsidRDefault="00352EA1" w:rsidP="00826AEB">
      <w:pPr>
        <w:jc w:val="both"/>
      </w:pPr>
      <w:r w:rsidRPr="00C76582">
        <w:t>C contrôle l’importance de la régularisation du modèle. Plus la valeur de C est élevée, moins le modèle est régularisé.</w:t>
      </w:r>
    </w:p>
    <w:p w:rsidR="00352EA1" w:rsidRPr="00C76582" w:rsidRDefault="00352EA1" w:rsidP="00826AEB">
      <w:pPr>
        <w:jc w:val="both"/>
      </w:pPr>
    </w:p>
    <w:p w:rsidR="00352EA1" w:rsidRPr="00C76582" w:rsidRDefault="00352EA1" w:rsidP="00826AEB">
      <w:pPr>
        <w:jc w:val="both"/>
      </w:pPr>
      <w:r w:rsidRPr="00C76582">
        <w:rPr>
          <w:u w:val="single"/>
        </w:rPr>
        <w:t>Rappel</w:t>
      </w:r>
      <w:r w:rsidRPr="00C76582">
        <w:t> : La régularisation consiste à imposer des contraintes à un modèle pour le simplifier et réduire le risque de surajustement (overfitting).</w:t>
      </w:r>
    </w:p>
    <w:p w:rsidR="00352EA1" w:rsidRPr="00C76582" w:rsidRDefault="00352EA1" w:rsidP="00826AEB">
      <w:pPr>
        <w:jc w:val="both"/>
        <w:rPr>
          <w:b/>
          <w:bCs/>
          <w:u w:val="single"/>
        </w:rPr>
      </w:pPr>
    </w:p>
    <w:p w:rsidR="00524155" w:rsidRPr="00C76582" w:rsidRDefault="00524155" w:rsidP="00826AEB">
      <w:pPr>
        <w:pStyle w:val="Paragraphedeliste"/>
        <w:numPr>
          <w:ilvl w:val="0"/>
          <w:numId w:val="1"/>
        </w:numPr>
        <w:jc w:val="both"/>
        <w:rPr>
          <w:b/>
          <w:bCs/>
          <w:u w:val="single"/>
        </w:rPr>
      </w:pPr>
      <w:r w:rsidRPr="00C76582">
        <w:rPr>
          <w:b/>
          <w:bCs/>
          <w:u w:val="single"/>
        </w:rPr>
        <w:t>SVM</w:t>
      </w:r>
    </w:p>
    <w:p w:rsidR="00B02207" w:rsidRPr="00C76582" w:rsidRDefault="00B02207" w:rsidP="00826AEB">
      <w:pPr>
        <w:jc w:val="both"/>
        <w:rPr>
          <w:b/>
          <w:bCs/>
          <w:u w:val="single"/>
        </w:rPr>
      </w:pPr>
    </w:p>
    <w:p w:rsidR="000D770F" w:rsidRPr="00C76582" w:rsidRDefault="000D770F" w:rsidP="00826AEB">
      <w:pPr>
        <w:jc w:val="both"/>
      </w:pPr>
      <w:r w:rsidRPr="00C76582">
        <w:rPr>
          <w:u w:val="single"/>
        </w:rPr>
        <w:t>Principe</w:t>
      </w:r>
      <w:r w:rsidRPr="00C76582">
        <w:t xml:space="preserve"> : Ajuste un chemin aussi large que possible entre les classes. L’objectif est d’avoir la marge la plus large possible entre la frontière de décision qui sépare les deux classes et les observations d’entraînement. Une fois le SVM entraîné, on appelle vecteur de support toute observation se trouvant sur le chemin y compris sa bordure.</w:t>
      </w:r>
    </w:p>
    <w:p w:rsidR="000D770F" w:rsidRPr="00C76582" w:rsidRDefault="000D770F" w:rsidP="00826AEB">
      <w:pPr>
        <w:jc w:val="both"/>
      </w:pPr>
    </w:p>
    <w:p w:rsidR="000D770F" w:rsidRPr="00C76582" w:rsidRDefault="000D770F" w:rsidP="00826AEB">
      <w:pPr>
        <w:jc w:val="both"/>
      </w:pPr>
      <w:r w:rsidRPr="00C76582">
        <w:rPr>
          <w:u w:val="single"/>
        </w:rPr>
        <w:t>Hyperparamètres</w:t>
      </w:r>
      <w:r w:rsidRPr="00C76582">
        <w:t> : C et gamma.</w:t>
      </w:r>
    </w:p>
    <w:p w:rsidR="000D770F" w:rsidRPr="00C76582" w:rsidRDefault="000D770F" w:rsidP="00826AEB">
      <w:pPr>
        <w:jc w:val="both"/>
      </w:pPr>
    </w:p>
    <w:p w:rsidR="000D770F" w:rsidRPr="00C76582" w:rsidRDefault="000D770F" w:rsidP="00826AEB">
      <w:pPr>
        <w:jc w:val="both"/>
      </w:pPr>
      <w:r w:rsidRPr="00C76582">
        <w:t xml:space="preserve">Gamma est un hyperparamètre de régularisation. Si le modèle </w:t>
      </w:r>
      <w:proofErr w:type="spellStart"/>
      <w:r w:rsidRPr="00C76582">
        <w:t>surajuste</w:t>
      </w:r>
      <w:proofErr w:type="spellEnd"/>
      <w:r w:rsidRPr="00C76582">
        <w:t>, on doit réduire gamma. S’il sous-ajuste, on doit l’augmenter (de manière similaire à C).</w:t>
      </w:r>
    </w:p>
    <w:p w:rsidR="00B02207" w:rsidRPr="00C76582" w:rsidRDefault="00B02207" w:rsidP="00826AEB">
      <w:pPr>
        <w:jc w:val="both"/>
      </w:pPr>
    </w:p>
    <w:p w:rsidR="000D770F" w:rsidRPr="00C76582" w:rsidRDefault="000D770F" w:rsidP="00826AEB">
      <w:pPr>
        <w:jc w:val="both"/>
        <w:rPr>
          <w:b/>
          <w:bCs/>
          <w:u w:val="single"/>
        </w:rPr>
      </w:pPr>
    </w:p>
    <w:p w:rsidR="00524155" w:rsidRPr="00C76582" w:rsidRDefault="00524155" w:rsidP="00826AEB">
      <w:pPr>
        <w:pStyle w:val="Paragraphedeliste"/>
        <w:numPr>
          <w:ilvl w:val="0"/>
          <w:numId w:val="1"/>
        </w:numPr>
        <w:jc w:val="both"/>
        <w:rPr>
          <w:b/>
          <w:bCs/>
          <w:u w:val="single"/>
        </w:rPr>
      </w:pPr>
      <w:r w:rsidRPr="00C76582">
        <w:rPr>
          <w:b/>
          <w:bCs/>
          <w:u w:val="single"/>
        </w:rPr>
        <w:t>Random Forest</w:t>
      </w:r>
      <w:r w:rsidR="002268B0" w:rsidRPr="00C76582">
        <w:rPr>
          <w:b/>
          <w:bCs/>
          <w:u w:val="single"/>
        </w:rPr>
        <w:t xml:space="preserve"> (ensemble d’arbres de décision)</w:t>
      </w:r>
    </w:p>
    <w:p w:rsidR="000D770F" w:rsidRPr="00C76582" w:rsidRDefault="000D770F" w:rsidP="00826AEB">
      <w:pPr>
        <w:jc w:val="both"/>
        <w:rPr>
          <w:b/>
          <w:bCs/>
          <w:u w:val="single"/>
        </w:rPr>
      </w:pPr>
    </w:p>
    <w:p w:rsidR="000D770F" w:rsidRPr="00C76582" w:rsidRDefault="000D770F" w:rsidP="00826AEB">
      <w:pPr>
        <w:jc w:val="both"/>
      </w:pPr>
      <w:r w:rsidRPr="00C76582">
        <w:t>Algorithme d’apprentissage d’ensemble (ou méthode ensembliste).</w:t>
      </w:r>
    </w:p>
    <w:p w:rsidR="000D770F" w:rsidRPr="00C76582" w:rsidRDefault="000D770F" w:rsidP="00826AEB">
      <w:pPr>
        <w:jc w:val="both"/>
      </w:pPr>
    </w:p>
    <w:p w:rsidR="000D770F" w:rsidRPr="00C76582" w:rsidRDefault="000D770F" w:rsidP="00826AEB">
      <w:pPr>
        <w:jc w:val="both"/>
      </w:pPr>
      <w:r w:rsidRPr="00C76582">
        <w:rPr>
          <w:u w:val="single"/>
        </w:rPr>
        <w:t>Principe d’une forêt aléatoire</w:t>
      </w:r>
      <w:r w:rsidRPr="00C76582">
        <w:t> : On entraîne un ensemble d’arbres de décision, chacun sur un sous-ensemble aléatoire différent du jeu d’entraînement. Pour obtenir</w:t>
      </w:r>
      <w:r w:rsidR="002268B0" w:rsidRPr="00C76582">
        <w:t xml:space="preserve"> des prédictions, il suffit d’obtenir les prédictions de chacun des arbres, puis de choisir la classe obtenant le plus de votes.</w:t>
      </w:r>
    </w:p>
    <w:p w:rsidR="002268B0" w:rsidRPr="00C76582" w:rsidRDefault="002268B0" w:rsidP="00826AEB">
      <w:pPr>
        <w:jc w:val="both"/>
      </w:pPr>
    </w:p>
    <w:p w:rsidR="002268B0" w:rsidRPr="00C76582" w:rsidRDefault="002268B0" w:rsidP="00826AEB">
      <w:pPr>
        <w:jc w:val="both"/>
      </w:pPr>
    </w:p>
    <w:p w:rsidR="002268B0" w:rsidRPr="00C76582" w:rsidRDefault="002268B0" w:rsidP="00826AEB">
      <w:pPr>
        <w:jc w:val="both"/>
      </w:pPr>
    </w:p>
    <w:p w:rsidR="002268B0" w:rsidRPr="00C76582" w:rsidRDefault="002268B0" w:rsidP="00826AEB">
      <w:pPr>
        <w:jc w:val="both"/>
      </w:pPr>
      <w:r w:rsidRPr="00C76582">
        <w:t xml:space="preserve">Pour éviter le surajustement, on doit restreindre la liberté des arbres durant l’entraînement. </w:t>
      </w:r>
    </w:p>
    <w:p w:rsidR="002268B0" w:rsidRPr="00C76582" w:rsidRDefault="002268B0" w:rsidP="00826AEB">
      <w:pPr>
        <w:jc w:val="both"/>
      </w:pPr>
    </w:p>
    <w:p w:rsidR="00A15DE3" w:rsidRPr="00C76582" w:rsidRDefault="002268B0" w:rsidP="00826AEB">
      <w:pPr>
        <w:jc w:val="both"/>
        <w:rPr>
          <w:lang w:val="en-US"/>
        </w:rPr>
      </w:pPr>
      <w:proofErr w:type="spellStart"/>
      <w:r w:rsidRPr="00C76582">
        <w:rPr>
          <w:u w:val="single"/>
          <w:lang w:val="en-US"/>
        </w:rPr>
        <w:t>n_</w:t>
      </w:r>
      <w:proofErr w:type="gramStart"/>
      <w:r w:rsidRPr="00C76582">
        <w:rPr>
          <w:u w:val="single"/>
          <w:lang w:val="en-US"/>
        </w:rPr>
        <w:t>estimators</w:t>
      </w:r>
      <w:proofErr w:type="spellEnd"/>
      <w:r w:rsidRPr="00C76582">
        <w:rPr>
          <w:lang w:val="en-US"/>
        </w:rPr>
        <w:t> :</w:t>
      </w:r>
      <w:proofErr w:type="gramEnd"/>
      <w:r w:rsidRPr="00C76582">
        <w:rPr>
          <w:lang w:val="en-US"/>
        </w:rPr>
        <w:t xml:space="preserve"> </w:t>
      </w:r>
      <w:r w:rsidR="00A15DE3" w:rsidRPr="00C76582">
        <w:rPr>
          <w:color w:val="000000" w:themeColor="text1"/>
          <w:sz w:val="22"/>
          <w:szCs w:val="22"/>
          <w:shd w:val="clear" w:color="auto" w:fill="FFFFFF"/>
          <w:lang w:val="en-US"/>
        </w:rPr>
        <w:t xml:space="preserve">This is the number of trees you want to build before taking the maximum voting or averages of predictions. Higher number of trees give you better performance but makes your code </w:t>
      </w:r>
      <w:r w:rsidR="00A15DE3" w:rsidRPr="00C76582">
        <w:rPr>
          <w:color w:val="000000" w:themeColor="text1"/>
          <w:sz w:val="22"/>
          <w:szCs w:val="22"/>
          <w:shd w:val="clear" w:color="auto" w:fill="FFFFFF"/>
          <w:lang w:val="en-US"/>
        </w:rPr>
        <w:lastRenderedPageBreak/>
        <w:t>slower. You should choose as high value as your processor can handle because this makes your predictions stronger and more stable.</w:t>
      </w:r>
    </w:p>
    <w:p w:rsidR="00A15DE3" w:rsidRPr="00C76582" w:rsidRDefault="00A15DE3" w:rsidP="00826AEB">
      <w:pPr>
        <w:jc w:val="both"/>
        <w:rPr>
          <w:lang w:val="en-US"/>
        </w:rPr>
      </w:pPr>
    </w:p>
    <w:p w:rsidR="002268B0" w:rsidRPr="00C76582" w:rsidRDefault="00A15DE3" w:rsidP="00826AEB">
      <w:pPr>
        <w:jc w:val="both"/>
      </w:pPr>
      <w:r w:rsidRPr="00C76582">
        <w:rPr>
          <w:u w:val="single"/>
        </w:rPr>
        <w:t xml:space="preserve">Mesure d’impureté </w:t>
      </w:r>
      <w:proofErr w:type="gramStart"/>
      <w:r w:rsidR="002268B0" w:rsidRPr="00C76582">
        <w:rPr>
          <w:u w:val="single"/>
        </w:rPr>
        <w:t>entrop</w:t>
      </w:r>
      <w:r w:rsidRPr="00C76582">
        <w:rPr>
          <w:u w:val="single"/>
        </w:rPr>
        <w:t>ie</w:t>
      </w:r>
      <w:r w:rsidR="002268B0" w:rsidRPr="00C76582">
        <w:t>:</w:t>
      </w:r>
      <w:proofErr w:type="gramEnd"/>
      <w:r w:rsidRPr="00C76582">
        <w:t xml:space="preserve"> l’entropie d’un jeu de donnée est nulle lorsque toutes ses observations appartiennent à une seule classe. On souhaite donc que l’entropie soit la plus faible possible à la fin des arbres (donc que les données soient les mieux classées possibles).</w:t>
      </w:r>
    </w:p>
    <w:p w:rsidR="00A15DE3" w:rsidRPr="00C76582" w:rsidRDefault="00A15DE3" w:rsidP="00826AEB">
      <w:pPr>
        <w:jc w:val="both"/>
      </w:pPr>
    </w:p>
    <w:p w:rsidR="002268B0" w:rsidRPr="00C76582" w:rsidRDefault="00A15DE3" w:rsidP="00826AEB">
      <w:pPr>
        <w:jc w:val="both"/>
      </w:pPr>
      <w:r w:rsidRPr="00C76582">
        <w:rPr>
          <w:u w:val="single"/>
        </w:rPr>
        <w:t xml:space="preserve">Impureté </w:t>
      </w:r>
      <w:proofErr w:type="spellStart"/>
      <w:r w:rsidR="002268B0" w:rsidRPr="00C76582">
        <w:rPr>
          <w:u w:val="single"/>
        </w:rPr>
        <w:t>gini</w:t>
      </w:r>
      <w:proofErr w:type="spellEnd"/>
      <w:r w:rsidR="002268B0" w:rsidRPr="00C76582">
        <w:t> :</w:t>
      </w:r>
      <w:r w:rsidRPr="00C76582">
        <w:t xml:space="preserve"> Mesure l’impureté d’un nœud (ou feuille). Un nœud est pur (</w:t>
      </w:r>
      <w:proofErr w:type="spellStart"/>
      <w:r w:rsidRPr="00C76582">
        <w:t>gini</w:t>
      </w:r>
      <w:proofErr w:type="spellEnd"/>
      <w:r w:rsidRPr="00C76582">
        <w:t>=0) si toutes les observations d’entraînement qui y aboutissent appartiennent à la même classe.</w:t>
      </w:r>
    </w:p>
    <w:p w:rsidR="002268B0" w:rsidRPr="00C76582" w:rsidRDefault="002268B0" w:rsidP="00826AEB">
      <w:pPr>
        <w:jc w:val="both"/>
      </w:pPr>
    </w:p>
    <w:p w:rsidR="002268B0" w:rsidRPr="00C76582" w:rsidRDefault="002268B0" w:rsidP="00826AEB">
      <w:pPr>
        <w:jc w:val="both"/>
      </w:pPr>
      <w:proofErr w:type="spellStart"/>
      <w:proofErr w:type="gramStart"/>
      <w:r w:rsidRPr="00C76582">
        <w:t>max</w:t>
      </w:r>
      <w:proofErr w:type="gramEnd"/>
      <w:r w:rsidRPr="00C76582">
        <w:t>_depth</w:t>
      </w:r>
      <w:proofErr w:type="spellEnd"/>
      <w:r w:rsidRPr="00C76582">
        <w:t xml:space="preserve"> : Permet de limiter la profondeur maximale d’un arbre. Une profondeur correspond à un étage de l’arbre. En réduisant </w:t>
      </w:r>
      <w:proofErr w:type="spellStart"/>
      <w:r w:rsidRPr="00C76582">
        <w:t>max_depth</w:t>
      </w:r>
      <w:proofErr w:type="spellEnd"/>
      <w:r w:rsidRPr="00C76582">
        <w:t xml:space="preserve"> on régularise le modèle et on réduit par conséquent le risque de surajustement.</w:t>
      </w:r>
    </w:p>
    <w:p w:rsidR="002268B0" w:rsidRPr="00C76582" w:rsidRDefault="002268B0" w:rsidP="00826AEB">
      <w:pPr>
        <w:jc w:val="both"/>
      </w:pPr>
    </w:p>
    <w:p w:rsidR="002268B0" w:rsidRPr="00C76582" w:rsidRDefault="002268B0" w:rsidP="00826AEB">
      <w:pPr>
        <w:jc w:val="both"/>
      </w:pPr>
      <w:proofErr w:type="spellStart"/>
      <w:proofErr w:type="gramStart"/>
      <w:r w:rsidRPr="00C76582">
        <w:t>max</w:t>
      </w:r>
      <w:proofErr w:type="gramEnd"/>
      <w:r w:rsidRPr="00C76582">
        <w:t>_features</w:t>
      </w:r>
      <w:proofErr w:type="spellEnd"/>
      <w:r w:rsidRPr="00C76582">
        <w:t> : maximum de variables que l’algorithme d’entraînement va examiner pour toutes les observations de chaque nœud.</w:t>
      </w:r>
    </w:p>
    <w:p w:rsidR="002268B0" w:rsidRPr="00C76582" w:rsidRDefault="002268B0" w:rsidP="00826AEB">
      <w:pPr>
        <w:jc w:val="both"/>
      </w:pPr>
    </w:p>
    <w:p w:rsidR="00D1301A" w:rsidRPr="00C76582" w:rsidRDefault="00D1301A" w:rsidP="00826AEB">
      <w:pPr>
        <w:jc w:val="both"/>
      </w:pPr>
      <w:r w:rsidRPr="00C76582">
        <w:t>-----------------------------------------------------------------------------------------------------------------</w:t>
      </w:r>
    </w:p>
    <w:p w:rsidR="005B25ED" w:rsidRPr="00C76582" w:rsidRDefault="005B25ED" w:rsidP="00826AEB">
      <w:pPr>
        <w:jc w:val="both"/>
      </w:pPr>
    </w:p>
    <w:p w:rsidR="00FF1649" w:rsidRPr="00C76582" w:rsidRDefault="005B25ED" w:rsidP="00826AEB">
      <w:pPr>
        <w:jc w:val="both"/>
      </w:pPr>
      <w:r w:rsidRPr="00C76582">
        <w:rPr>
          <w:b/>
          <w:bCs/>
          <w:u w:val="single"/>
        </w:rPr>
        <w:t>BOOSTING</w:t>
      </w:r>
      <w:r w:rsidRPr="00C76582">
        <w:rPr>
          <w:b/>
          <w:bCs/>
        </w:rPr>
        <w:t> </w:t>
      </w:r>
      <w:r w:rsidRPr="00C76582">
        <w:t>: Méthode d’ensembl</w:t>
      </w:r>
      <w:r w:rsidR="00FF1649" w:rsidRPr="00C76582">
        <w:t>e qui peut combiner plusieurs mauvais élèves en un bon élève.</w:t>
      </w:r>
    </w:p>
    <w:p w:rsidR="00FF1649" w:rsidRPr="00C76582" w:rsidRDefault="00FF1649" w:rsidP="00826AEB">
      <w:pPr>
        <w:jc w:val="both"/>
      </w:pPr>
    </w:p>
    <w:p w:rsidR="005B25ED" w:rsidRPr="00C76582" w:rsidRDefault="00FF1649" w:rsidP="00826AEB">
      <w:pPr>
        <w:jc w:val="both"/>
      </w:pPr>
      <w:r w:rsidRPr="00C76582">
        <w:t xml:space="preserve">Idée générale des méthodes de boosting : Entraîner des prédicteurs (une régression linéaire est par exemple un prédicteur) l’un après l’autre, chacun s’efforçant de corriger son </w:t>
      </w:r>
      <w:r w:rsidR="003602BF" w:rsidRPr="00C76582">
        <w:t>prédécesseur</w:t>
      </w:r>
      <w:r w:rsidRPr="00C76582">
        <w:t xml:space="preserve">. </w:t>
      </w:r>
    </w:p>
    <w:p w:rsidR="00FF1649" w:rsidRPr="00C76582" w:rsidRDefault="00FF1649" w:rsidP="00826AEB">
      <w:pPr>
        <w:jc w:val="both"/>
      </w:pPr>
    </w:p>
    <w:p w:rsidR="005B25ED" w:rsidRPr="00C76582" w:rsidRDefault="00FF1649" w:rsidP="00826AEB">
      <w:pPr>
        <w:jc w:val="both"/>
      </w:pPr>
      <w:r w:rsidRPr="00C76582">
        <w:t>Les deux méthodes de boosting les plus connues sont : AdaBoost et gradient boosting.</w:t>
      </w:r>
    </w:p>
    <w:p w:rsidR="00D1301A" w:rsidRPr="00C76582" w:rsidRDefault="00D1301A" w:rsidP="00826AEB">
      <w:pPr>
        <w:pBdr>
          <w:bottom w:val="single" w:sz="6" w:space="1" w:color="auto"/>
        </w:pBdr>
        <w:jc w:val="both"/>
      </w:pPr>
    </w:p>
    <w:p w:rsidR="005C2C10" w:rsidRPr="00C76582" w:rsidRDefault="005C2C10" w:rsidP="00826AEB">
      <w:pPr>
        <w:jc w:val="both"/>
      </w:pPr>
    </w:p>
    <w:p w:rsidR="005C2C10" w:rsidRPr="00C76582" w:rsidRDefault="005C2C10" w:rsidP="00826AEB">
      <w:pPr>
        <w:jc w:val="both"/>
      </w:pPr>
    </w:p>
    <w:p w:rsidR="005C2C10" w:rsidRPr="00C76582" w:rsidRDefault="005C2C10" w:rsidP="00826AEB">
      <w:pPr>
        <w:jc w:val="both"/>
      </w:pPr>
    </w:p>
    <w:p w:rsidR="005C2C10" w:rsidRPr="00C76582" w:rsidRDefault="005C2C10" w:rsidP="00826AEB">
      <w:pPr>
        <w:jc w:val="both"/>
      </w:pPr>
    </w:p>
    <w:p w:rsidR="00524155" w:rsidRPr="00C76582" w:rsidRDefault="00AD0602" w:rsidP="00826AEB">
      <w:pPr>
        <w:pStyle w:val="Paragraphedeliste"/>
        <w:numPr>
          <w:ilvl w:val="0"/>
          <w:numId w:val="1"/>
        </w:numPr>
        <w:jc w:val="both"/>
        <w:rPr>
          <w:b/>
          <w:bCs/>
          <w:u w:val="single"/>
        </w:rPr>
      </w:pPr>
      <w:r w:rsidRPr="00C76582">
        <w:rPr>
          <w:b/>
          <w:bCs/>
          <w:u w:val="single"/>
        </w:rPr>
        <w:t>AdaBoost</w:t>
      </w:r>
    </w:p>
    <w:p w:rsidR="005B25ED" w:rsidRPr="00C76582" w:rsidRDefault="005B25ED" w:rsidP="00826AEB">
      <w:pPr>
        <w:jc w:val="both"/>
        <w:rPr>
          <w:b/>
          <w:bCs/>
          <w:u w:val="single"/>
        </w:rPr>
      </w:pPr>
    </w:p>
    <w:p w:rsidR="007070C0" w:rsidRPr="007070C0" w:rsidRDefault="007070C0" w:rsidP="00826AEB">
      <w:pPr>
        <w:jc w:val="both"/>
        <w:rPr>
          <w:color w:val="000000" w:themeColor="text1"/>
          <w:sz w:val="22"/>
          <w:szCs w:val="22"/>
          <w:lang w:val="en-US"/>
        </w:rPr>
      </w:pPr>
      <w:r w:rsidRPr="00C76582">
        <w:rPr>
          <w:color w:val="000000" w:themeColor="text1"/>
          <w:spacing w:val="-1"/>
          <w:sz w:val="22"/>
          <w:szCs w:val="22"/>
          <w:u w:val="single"/>
          <w:shd w:val="clear" w:color="auto" w:fill="FFFFFF"/>
          <w:lang w:val="en-US"/>
        </w:rPr>
        <w:t>Principe</w:t>
      </w:r>
      <w:r w:rsidRPr="00C76582">
        <w:rPr>
          <w:color w:val="000000" w:themeColor="text1"/>
          <w:spacing w:val="-1"/>
          <w:sz w:val="22"/>
          <w:szCs w:val="22"/>
          <w:shd w:val="clear" w:color="auto" w:fill="FFFFFF"/>
          <w:lang w:val="en-US"/>
        </w:rPr>
        <w:t xml:space="preserve">: </w:t>
      </w:r>
      <w:r w:rsidRPr="007070C0">
        <w:rPr>
          <w:color w:val="000000" w:themeColor="text1"/>
          <w:spacing w:val="-1"/>
          <w:sz w:val="22"/>
          <w:szCs w:val="22"/>
          <w:shd w:val="clear" w:color="auto" w:fill="FFFFFF"/>
          <w:lang w:val="en-US"/>
        </w:rPr>
        <w:t>Ada</w:t>
      </w:r>
      <w:r w:rsidRPr="00C76582">
        <w:rPr>
          <w:color w:val="000000" w:themeColor="text1"/>
          <w:spacing w:val="-1"/>
          <w:sz w:val="22"/>
          <w:szCs w:val="22"/>
          <w:shd w:val="clear" w:color="auto" w:fill="FFFFFF"/>
          <w:lang w:val="en-US"/>
        </w:rPr>
        <w:t>B</w:t>
      </w:r>
      <w:r w:rsidRPr="007070C0">
        <w:rPr>
          <w:color w:val="000000" w:themeColor="text1"/>
          <w:spacing w:val="-1"/>
          <w:sz w:val="22"/>
          <w:szCs w:val="22"/>
          <w:shd w:val="clear" w:color="auto" w:fill="FFFFFF"/>
          <w:lang w:val="en-US"/>
        </w:rPr>
        <w:t>oost helps you </w:t>
      </w:r>
      <w:r w:rsidRPr="007070C0">
        <w:rPr>
          <w:b/>
          <w:bCs/>
          <w:color w:val="000000" w:themeColor="text1"/>
          <w:spacing w:val="-1"/>
          <w:sz w:val="22"/>
          <w:szCs w:val="22"/>
          <w:shd w:val="clear" w:color="auto" w:fill="FFFFFF"/>
          <w:lang w:val="en-US"/>
        </w:rPr>
        <w:t>combine multiple “weak classifiers” into a single “strong classifier”</w:t>
      </w:r>
      <w:r w:rsidRPr="007070C0">
        <w:rPr>
          <w:color w:val="000000" w:themeColor="text1"/>
          <w:spacing w:val="-1"/>
          <w:sz w:val="22"/>
          <w:szCs w:val="22"/>
          <w:shd w:val="clear" w:color="auto" w:fill="FFFFFF"/>
          <w:lang w:val="en-US"/>
        </w:rPr>
        <w:t>.</w:t>
      </w:r>
    </w:p>
    <w:p w:rsidR="007070C0" w:rsidRPr="00C76582" w:rsidRDefault="007070C0" w:rsidP="00826AEB">
      <w:pPr>
        <w:jc w:val="both"/>
        <w:rPr>
          <w:sz w:val="22"/>
          <w:szCs w:val="22"/>
          <w:lang w:val="en-US"/>
        </w:rPr>
      </w:pPr>
      <w:r w:rsidRPr="00C76582">
        <w:rPr>
          <w:sz w:val="22"/>
          <w:szCs w:val="22"/>
          <w:lang w:val="en-US"/>
        </w:rPr>
        <w:t>The weak learners in AdaBoost are decision trees with a single split, called decision stumps.</w:t>
      </w:r>
    </w:p>
    <w:p w:rsidR="00B778EE" w:rsidRPr="00C76582" w:rsidRDefault="00B778EE" w:rsidP="00826AEB">
      <w:pPr>
        <w:jc w:val="both"/>
        <w:rPr>
          <w:sz w:val="22"/>
          <w:szCs w:val="22"/>
          <w:lang w:val="en-US"/>
        </w:rPr>
      </w:pPr>
    </w:p>
    <w:p w:rsidR="00B778EE" w:rsidRPr="00C76582" w:rsidRDefault="0017358D" w:rsidP="00826AEB">
      <w:pPr>
        <w:jc w:val="both"/>
        <w:rPr>
          <w:sz w:val="22"/>
          <w:szCs w:val="22"/>
        </w:rPr>
      </w:pPr>
      <w:r w:rsidRPr="00C76582">
        <w:rPr>
          <w:sz w:val="22"/>
          <w:szCs w:val="22"/>
        </w:rPr>
        <w:t xml:space="preserve">Technique utilisée : </w:t>
      </w:r>
      <w:r w:rsidR="00B778EE" w:rsidRPr="00C76582">
        <w:rPr>
          <w:sz w:val="22"/>
          <w:szCs w:val="22"/>
        </w:rPr>
        <w:t>Pour un nouveau prédicteur, l’un des moyens de corriger son prédécesseur consiste à prêter plus d’attention aux observations d’entraînement que ce prédécesseur a sous-ajustées.</w:t>
      </w:r>
      <w:r w:rsidR="003602BF" w:rsidRPr="00C76582">
        <w:rPr>
          <w:sz w:val="22"/>
          <w:szCs w:val="22"/>
        </w:rPr>
        <w:t xml:space="preserve"> De cette façon, les nouveaux prédicteurs se concentrent de plus en plus sur les cas difficiles.</w:t>
      </w:r>
    </w:p>
    <w:p w:rsidR="002848CA" w:rsidRPr="00C76582" w:rsidRDefault="002848CA" w:rsidP="00826AEB">
      <w:pPr>
        <w:jc w:val="both"/>
        <w:rPr>
          <w:sz w:val="22"/>
          <w:szCs w:val="22"/>
        </w:rPr>
      </w:pPr>
    </w:p>
    <w:p w:rsidR="002848CA" w:rsidRPr="00C76582" w:rsidRDefault="002848CA" w:rsidP="00826AEB">
      <w:pPr>
        <w:jc w:val="both"/>
        <w:rPr>
          <w:sz w:val="22"/>
          <w:szCs w:val="22"/>
        </w:rPr>
      </w:pPr>
      <w:r w:rsidRPr="00C76582">
        <w:rPr>
          <w:sz w:val="22"/>
          <w:szCs w:val="22"/>
        </w:rPr>
        <w:t xml:space="preserve">Pour construire un classificateur AdaBoost, un premier classificateur de base (tel qu’un arbre de décision) est entraîné puis utilisé pour effectuer des prédictions sur le jeu d’entraînement. Le poids relatif des observations d’entraînement mal classées est alors accru. Un second classificateur utilisant les poids modifiés est alors entraîné puis effectue des prédictions sur le jeu d’entraînement, les poids </w:t>
      </w:r>
      <w:proofErr w:type="gramStart"/>
      <w:r w:rsidRPr="00C76582">
        <w:rPr>
          <w:sz w:val="22"/>
          <w:szCs w:val="22"/>
        </w:rPr>
        <w:t>sont</w:t>
      </w:r>
      <w:proofErr w:type="gramEnd"/>
      <w:r w:rsidRPr="00C76582">
        <w:rPr>
          <w:sz w:val="22"/>
          <w:szCs w:val="22"/>
        </w:rPr>
        <w:t xml:space="preserve"> modifiés, et ainsi de suite.</w:t>
      </w:r>
    </w:p>
    <w:p w:rsidR="005B25ED" w:rsidRPr="00C76582" w:rsidRDefault="005B25ED" w:rsidP="00826AEB">
      <w:pPr>
        <w:jc w:val="both"/>
        <w:rPr>
          <w:b/>
          <w:bCs/>
          <w:u w:val="single"/>
        </w:rPr>
      </w:pPr>
    </w:p>
    <w:p w:rsidR="0017358D" w:rsidRPr="00C76582" w:rsidRDefault="0017358D" w:rsidP="00826AEB">
      <w:pPr>
        <w:jc w:val="both"/>
      </w:pPr>
      <w:r w:rsidRPr="00C76582">
        <w:rPr>
          <w:b/>
          <w:bCs/>
          <w:u w:val="single"/>
        </w:rPr>
        <w:t xml:space="preserve">C’est une technique d’apprentissage séquentielle </w:t>
      </w:r>
      <w:r w:rsidRPr="00C76582">
        <w:t>qui présente des similitudes avec la descente de gradient. Au lieu d’ajuster les paramètres d’un seul prédicteur pour minimiser une fonction de coût, AdaBoost ajoute des prédicteurs à l’ensemble en les améliorant progressivement.</w:t>
      </w:r>
    </w:p>
    <w:p w:rsidR="0081203B" w:rsidRPr="00C76582" w:rsidRDefault="0081203B" w:rsidP="00826AEB">
      <w:pPr>
        <w:jc w:val="both"/>
      </w:pPr>
    </w:p>
    <w:p w:rsidR="0081203B" w:rsidRPr="00C76582" w:rsidRDefault="0081203B" w:rsidP="00826AEB">
      <w:pPr>
        <w:jc w:val="both"/>
      </w:pPr>
      <w:r w:rsidRPr="00C76582">
        <w:lastRenderedPageBreak/>
        <w:t>Une fois tous les prédicteurs entraînés, l’ensemble effectue des prédictions de manière similaire au bagging, à ceci près que les prédicteurs ont des poids différents compte tenu de leur exactitude globale sur le jeu d’entraînement pondéré.</w:t>
      </w:r>
    </w:p>
    <w:p w:rsidR="005B25ED" w:rsidRPr="00C76582" w:rsidRDefault="005B25ED" w:rsidP="00826AEB">
      <w:pPr>
        <w:jc w:val="both"/>
        <w:rPr>
          <w:b/>
          <w:bCs/>
          <w:u w:val="single"/>
        </w:rPr>
      </w:pPr>
    </w:p>
    <w:p w:rsidR="005C2C10" w:rsidRPr="00C76582" w:rsidRDefault="005C2C10" w:rsidP="00826AEB">
      <w:pPr>
        <w:jc w:val="both"/>
        <w:rPr>
          <w:b/>
          <w:bCs/>
          <w:u w:val="single"/>
        </w:rPr>
      </w:pPr>
    </w:p>
    <w:p w:rsidR="006C0ACB" w:rsidRPr="00C76582" w:rsidRDefault="006C0ACB" w:rsidP="00826AEB">
      <w:pPr>
        <w:jc w:val="both"/>
        <w:rPr>
          <w:b/>
          <w:bCs/>
          <w:u w:val="single"/>
        </w:rPr>
      </w:pPr>
    </w:p>
    <w:p w:rsidR="005C2C10" w:rsidRPr="00C76582" w:rsidRDefault="005C2C10" w:rsidP="00826AEB">
      <w:pPr>
        <w:jc w:val="both"/>
        <w:rPr>
          <w:b/>
          <w:bCs/>
          <w:u w:val="single"/>
        </w:rPr>
      </w:pPr>
    </w:p>
    <w:p w:rsidR="00AD0602" w:rsidRPr="00C76582" w:rsidRDefault="00AD0602" w:rsidP="00826AEB">
      <w:pPr>
        <w:pStyle w:val="Paragraphedeliste"/>
        <w:numPr>
          <w:ilvl w:val="0"/>
          <w:numId w:val="1"/>
        </w:numPr>
        <w:jc w:val="both"/>
        <w:rPr>
          <w:b/>
          <w:bCs/>
          <w:u w:val="single"/>
        </w:rPr>
      </w:pPr>
      <w:r w:rsidRPr="00C76582">
        <w:rPr>
          <w:b/>
          <w:bCs/>
          <w:u w:val="single"/>
        </w:rPr>
        <w:t>Gradient Boost</w:t>
      </w:r>
      <w:r w:rsidR="004E42AC" w:rsidRPr="00C76582">
        <w:rPr>
          <w:b/>
          <w:bCs/>
          <w:u w:val="single"/>
        </w:rPr>
        <w:t xml:space="preserve"> (GB)</w:t>
      </w:r>
    </w:p>
    <w:p w:rsidR="00A948A4" w:rsidRPr="00C76582" w:rsidRDefault="00A948A4" w:rsidP="00826AEB">
      <w:pPr>
        <w:jc w:val="both"/>
        <w:rPr>
          <w:b/>
          <w:bCs/>
          <w:u w:val="single"/>
        </w:rPr>
      </w:pPr>
    </w:p>
    <w:p w:rsidR="00A948A4" w:rsidRPr="00C76582" w:rsidRDefault="00A948A4" w:rsidP="00826AEB">
      <w:pPr>
        <w:jc w:val="both"/>
        <w:rPr>
          <w:i/>
          <w:iCs/>
          <w:color w:val="000000" w:themeColor="text1"/>
          <w:sz w:val="22"/>
          <w:szCs w:val="22"/>
          <w:shd w:val="clear" w:color="auto" w:fill="FFFFFF"/>
        </w:rPr>
      </w:pPr>
      <w:r w:rsidRPr="00C76582">
        <w:rPr>
          <w:b/>
          <w:bCs/>
          <w:u w:val="single"/>
        </w:rPr>
        <w:t xml:space="preserve">Principe : </w:t>
      </w:r>
      <w:r w:rsidRPr="00C76582">
        <w:rPr>
          <w:i/>
          <w:iCs/>
          <w:color w:val="000000" w:themeColor="text1"/>
          <w:sz w:val="22"/>
          <w:szCs w:val="22"/>
          <w:shd w:val="clear" w:color="auto" w:fill="FFFFFF"/>
        </w:rPr>
        <w:t xml:space="preserve">combiner les résultats d’un ensemble de modèles plus simple et plus faibles afin de fournir </w:t>
      </w:r>
      <w:r w:rsidRPr="00C76582">
        <w:rPr>
          <w:i/>
          <w:iCs/>
          <w:color w:val="000000" w:themeColor="text1"/>
          <w:sz w:val="22"/>
          <w:szCs w:val="22"/>
          <w:shd w:val="clear" w:color="auto" w:fill="FFFFFF"/>
        </w:rPr>
        <w:t>une meilleure prédiction</w:t>
      </w:r>
      <w:r w:rsidRPr="00C76582">
        <w:rPr>
          <w:i/>
          <w:iCs/>
          <w:color w:val="000000" w:themeColor="text1"/>
          <w:sz w:val="22"/>
          <w:szCs w:val="22"/>
          <w:shd w:val="clear" w:color="auto" w:fill="FFFFFF"/>
        </w:rPr>
        <w:t>.</w:t>
      </w:r>
    </w:p>
    <w:p w:rsidR="006C0ACB" w:rsidRPr="00C76582" w:rsidRDefault="006C0ACB" w:rsidP="00826AEB">
      <w:pPr>
        <w:jc w:val="both"/>
        <w:rPr>
          <w:i/>
          <w:iCs/>
          <w:color w:val="000000" w:themeColor="text1"/>
          <w:sz w:val="22"/>
          <w:szCs w:val="22"/>
          <w:shd w:val="clear" w:color="auto" w:fill="FFFFFF"/>
        </w:rPr>
      </w:pPr>
    </w:p>
    <w:p w:rsidR="006C0ACB" w:rsidRPr="00C76582" w:rsidRDefault="006C0ACB" w:rsidP="00826AEB">
      <w:pPr>
        <w:jc w:val="both"/>
        <w:rPr>
          <w:color w:val="000000" w:themeColor="text1"/>
          <w:sz w:val="22"/>
          <w:szCs w:val="22"/>
        </w:rPr>
      </w:pPr>
      <w:r w:rsidRPr="00C76582">
        <w:rPr>
          <w:color w:val="000000" w:themeColor="text1"/>
          <w:sz w:val="22"/>
          <w:szCs w:val="22"/>
          <w:shd w:val="clear" w:color="auto" w:fill="FAFAFA"/>
        </w:rPr>
        <w:t>On parle d’ailleurs de méthode d’agrégation de modèles. L’idée est donc simple : au lieu d’utiliser un seul modèle, l’algorithme va en utiliser plusieurs qui seron</w:t>
      </w:r>
      <w:r w:rsidR="00AA1491" w:rsidRPr="00C76582">
        <w:rPr>
          <w:color w:val="000000" w:themeColor="text1"/>
          <w:sz w:val="22"/>
          <w:szCs w:val="22"/>
          <w:shd w:val="clear" w:color="auto" w:fill="FAFAFA"/>
        </w:rPr>
        <w:t>t</w:t>
      </w:r>
      <w:r w:rsidRPr="00C76582">
        <w:rPr>
          <w:color w:val="000000" w:themeColor="text1"/>
          <w:sz w:val="22"/>
          <w:szCs w:val="22"/>
          <w:shd w:val="clear" w:color="auto" w:fill="FAFAFA"/>
        </w:rPr>
        <w:t xml:space="preserve"> ensuite combinés pour obtenir un seul résultat.</w:t>
      </w:r>
    </w:p>
    <w:p w:rsidR="004E42AC" w:rsidRPr="00C76582" w:rsidRDefault="004E42AC" w:rsidP="00826AEB">
      <w:pPr>
        <w:jc w:val="both"/>
        <w:rPr>
          <w:b/>
          <w:bCs/>
          <w:u w:val="single"/>
        </w:rPr>
      </w:pPr>
    </w:p>
    <w:p w:rsidR="004E42AC" w:rsidRPr="00C76582" w:rsidRDefault="004E42AC" w:rsidP="00826AEB">
      <w:pPr>
        <w:jc w:val="both"/>
        <w:rPr>
          <w:sz w:val="22"/>
          <w:szCs w:val="22"/>
        </w:rPr>
      </w:pPr>
      <w:r w:rsidRPr="00C76582">
        <w:rPr>
          <w:sz w:val="22"/>
          <w:szCs w:val="22"/>
        </w:rPr>
        <w:t>Tout comme AdaBoost, le GB travaille par ajout séquentiel de prédicteurs à un ensemble, chacun d’eux corrigeant son prédécesseur. Cependant, au lieu de modifier légèrement les poids des observations à chaque itération comme le fait AdaBoost, cette méthode tente d’ajuster un nouveau prédicteur aux erreurs résiduelles du prédicteur précédent.</w:t>
      </w:r>
    </w:p>
    <w:p w:rsidR="00AA1491" w:rsidRPr="00C76582" w:rsidRDefault="00AA1491" w:rsidP="00826AEB">
      <w:pPr>
        <w:jc w:val="both"/>
        <w:rPr>
          <w:sz w:val="22"/>
          <w:szCs w:val="22"/>
        </w:rPr>
      </w:pPr>
    </w:p>
    <w:p w:rsidR="00AA1491" w:rsidRPr="00C76582" w:rsidRDefault="00AA1491" w:rsidP="00826AEB">
      <w:pPr>
        <w:jc w:val="both"/>
        <w:rPr>
          <w:sz w:val="22"/>
          <w:szCs w:val="22"/>
        </w:rPr>
      </w:pPr>
      <w:r w:rsidRPr="00C76582">
        <w:rPr>
          <w:sz w:val="22"/>
          <w:szCs w:val="22"/>
        </w:rPr>
        <w:t>Les prédictions d’ensemble s’améliorent au fur et à mesure de l’ajout d’arbres à l’ensemble.</w:t>
      </w:r>
    </w:p>
    <w:p w:rsidR="004E42AC" w:rsidRPr="00C76582" w:rsidRDefault="004E42AC" w:rsidP="00826AEB">
      <w:pPr>
        <w:jc w:val="both"/>
        <w:rPr>
          <w:sz w:val="22"/>
          <w:szCs w:val="22"/>
        </w:rPr>
      </w:pPr>
    </w:p>
    <w:p w:rsidR="004E42AC" w:rsidRPr="00C76582" w:rsidRDefault="00E76F7B" w:rsidP="00826AEB">
      <w:pPr>
        <w:jc w:val="both"/>
        <w:rPr>
          <w:sz w:val="22"/>
          <w:szCs w:val="22"/>
        </w:rPr>
      </w:pPr>
      <w:r w:rsidRPr="00C76582">
        <w:rPr>
          <w:b/>
          <w:bCs/>
          <w:sz w:val="22"/>
          <w:szCs w:val="22"/>
        </w:rPr>
        <w:t>Hyperparamètre learning rate</w:t>
      </w:r>
      <w:r w:rsidRPr="00C76582">
        <w:rPr>
          <w:sz w:val="22"/>
          <w:szCs w:val="22"/>
        </w:rPr>
        <w:t xml:space="preserve"> : limite </w:t>
      </w:r>
      <w:r w:rsidR="00860FAB" w:rsidRPr="00C76582">
        <w:rPr>
          <w:sz w:val="22"/>
          <w:szCs w:val="22"/>
        </w:rPr>
        <w:t>la contribution de chaque arbre. Si on lui donne une valeur faible, il faudra davantage d’arbres dans l’ensemble pour ajuster le jeu d’entraînement, mais d’ordinaire les prédictions se généraliseront mieux.</w:t>
      </w:r>
      <w:r w:rsidR="003E0033" w:rsidRPr="00C76582">
        <w:rPr>
          <w:sz w:val="22"/>
          <w:szCs w:val="22"/>
        </w:rPr>
        <w:t xml:space="preserve"> C’est une technique de régularisation appelée </w:t>
      </w:r>
      <w:r w:rsidR="003E0033" w:rsidRPr="00C76582">
        <w:rPr>
          <w:i/>
          <w:iCs/>
          <w:sz w:val="22"/>
          <w:szCs w:val="22"/>
        </w:rPr>
        <w:t>rétrécissement</w:t>
      </w:r>
      <w:r w:rsidR="003E0033" w:rsidRPr="00C76582">
        <w:rPr>
          <w:sz w:val="22"/>
          <w:szCs w:val="22"/>
        </w:rPr>
        <w:t>.</w:t>
      </w:r>
    </w:p>
    <w:p w:rsidR="005C2C10" w:rsidRPr="00C76582" w:rsidRDefault="005C2C10" w:rsidP="00826AEB">
      <w:pPr>
        <w:jc w:val="both"/>
        <w:rPr>
          <w:sz w:val="22"/>
          <w:szCs w:val="22"/>
        </w:rPr>
      </w:pPr>
    </w:p>
    <w:p w:rsidR="004E42AC" w:rsidRPr="00C76582" w:rsidRDefault="004E42AC" w:rsidP="00826AEB">
      <w:pPr>
        <w:jc w:val="both"/>
        <w:rPr>
          <w:b/>
          <w:bCs/>
          <w:u w:val="single"/>
        </w:rPr>
      </w:pPr>
    </w:p>
    <w:p w:rsidR="00184305" w:rsidRPr="00C76582" w:rsidRDefault="00AD0602" w:rsidP="00826AEB">
      <w:pPr>
        <w:pStyle w:val="Paragraphedeliste"/>
        <w:numPr>
          <w:ilvl w:val="0"/>
          <w:numId w:val="1"/>
        </w:numPr>
        <w:jc w:val="both"/>
        <w:rPr>
          <w:b/>
          <w:bCs/>
          <w:u w:val="single"/>
          <w:lang w:val="en-US"/>
        </w:rPr>
      </w:pPr>
      <w:r w:rsidRPr="00C76582">
        <w:rPr>
          <w:b/>
          <w:bCs/>
          <w:u w:val="single"/>
          <w:lang w:val="en-US"/>
        </w:rPr>
        <w:t xml:space="preserve">X Gradient </w:t>
      </w:r>
      <w:r w:rsidR="00184305" w:rsidRPr="00C76582">
        <w:rPr>
          <w:b/>
          <w:bCs/>
          <w:u w:val="single"/>
          <w:lang w:val="en-US"/>
        </w:rPr>
        <w:t xml:space="preserve">Boost: </w:t>
      </w:r>
      <w:r w:rsidR="00184305" w:rsidRPr="00C76582">
        <w:rPr>
          <w:color w:val="000000" w:themeColor="text1"/>
          <w:sz w:val="22"/>
          <w:szCs w:val="22"/>
          <w:shd w:val="clear" w:color="auto" w:fill="FFFFFF"/>
          <w:lang w:val="en-US"/>
        </w:rPr>
        <w:t>e</w:t>
      </w:r>
      <w:r w:rsidR="00184305" w:rsidRPr="00C76582">
        <w:rPr>
          <w:rStyle w:val="lev"/>
          <w:color w:val="000000" w:themeColor="text1"/>
          <w:sz w:val="22"/>
          <w:szCs w:val="22"/>
          <w:bdr w:val="none" w:sz="0" w:space="0" w:color="auto" w:frame="1"/>
          <w:shd w:val="clear" w:color="auto" w:fill="FFFFFF"/>
          <w:lang w:val="en-US"/>
        </w:rPr>
        <w:t>X</w:t>
      </w:r>
      <w:r w:rsidR="00184305" w:rsidRPr="00C76582">
        <w:rPr>
          <w:color w:val="000000" w:themeColor="text1"/>
          <w:sz w:val="22"/>
          <w:szCs w:val="22"/>
          <w:shd w:val="clear" w:color="auto" w:fill="FFFFFF"/>
          <w:lang w:val="en-US"/>
        </w:rPr>
        <w:t>treme </w:t>
      </w:r>
      <w:r w:rsidR="00184305" w:rsidRPr="00C76582">
        <w:rPr>
          <w:rStyle w:val="lev"/>
          <w:color w:val="000000" w:themeColor="text1"/>
          <w:sz w:val="22"/>
          <w:szCs w:val="22"/>
          <w:bdr w:val="none" w:sz="0" w:space="0" w:color="auto" w:frame="1"/>
          <w:shd w:val="clear" w:color="auto" w:fill="FFFFFF"/>
          <w:lang w:val="en-US"/>
        </w:rPr>
        <w:t>G</w:t>
      </w:r>
      <w:r w:rsidR="00184305" w:rsidRPr="00C76582">
        <w:rPr>
          <w:color w:val="000000" w:themeColor="text1"/>
          <w:sz w:val="22"/>
          <w:szCs w:val="22"/>
          <w:shd w:val="clear" w:color="auto" w:fill="FFFFFF"/>
          <w:lang w:val="en-US"/>
        </w:rPr>
        <w:t>radient </w:t>
      </w:r>
      <w:r w:rsidR="00184305" w:rsidRPr="00C76582">
        <w:rPr>
          <w:rStyle w:val="lev"/>
          <w:color w:val="000000" w:themeColor="text1"/>
          <w:sz w:val="22"/>
          <w:szCs w:val="22"/>
          <w:bdr w:val="none" w:sz="0" w:space="0" w:color="auto" w:frame="1"/>
          <w:shd w:val="clear" w:color="auto" w:fill="FFFFFF"/>
          <w:lang w:val="en-US"/>
        </w:rPr>
        <w:t>B</w:t>
      </w:r>
      <w:r w:rsidR="00184305" w:rsidRPr="00C76582">
        <w:rPr>
          <w:color w:val="000000" w:themeColor="text1"/>
          <w:sz w:val="22"/>
          <w:szCs w:val="22"/>
          <w:shd w:val="clear" w:color="auto" w:fill="FFFFFF"/>
          <w:lang w:val="en-US"/>
        </w:rPr>
        <w:t>oosting.</w:t>
      </w:r>
    </w:p>
    <w:p w:rsidR="00184305" w:rsidRPr="00C76582" w:rsidRDefault="00184305" w:rsidP="00826AEB">
      <w:pPr>
        <w:jc w:val="both"/>
        <w:rPr>
          <w:b/>
          <w:bCs/>
          <w:u w:val="single"/>
          <w:lang w:val="en-US"/>
        </w:rPr>
      </w:pPr>
    </w:p>
    <w:p w:rsidR="00C76582" w:rsidRDefault="00C76582" w:rsidP="00826AEB">
      <w:pPr>
        <w:jc w:val="both"/>
        <w:rPr>
          <w:i/>
          <w:iCs/>
          <w:color w:val="000000" w:themeColor="text1"/>
          <w:sz w:val="22"/>
          <w:szCs w:val="22"/>
          <w:shd w:val="clear" w:color="auto" w:fill="FFFFFF"/>
          <w:lang w:val="en-US"/>
        </w:rPr>
      </w:pPr>
    </w:p>
    <w:p w:rsidR="00826AEB" w:rsidRPr="00826AEB" w:rsidRDefault="00826AEB" w:rsidP="00826AEB">
      <w:pPr>
        <w:jc w:val="both"/>
        <w:rPr>
          <w:color w:val="000000" w:themeColor="text1"/>
          <w:sz w:val="22"/>
          <w:szCs w:val="22"/>
        </w:rPr>
      </w:pPr>
      <w:r w:rsidRPr="00826AEB">
        <w:rPr>
          <w:color w:val="000000" w:themeColor="text1"/>
          <w:sz w:val="22"/>
          <w:szCs w:val="22"/>
          <w:shd w:val="clear" w:color="auto" w:fill="FAFAFA"/>
        </w:rPr>
        <w:t>C’</w:t>
      </w:r>
      <w:r w:rsidRPr="00826AEB">
        <w:rPr>
          <w:color w:val="000000" w:themeColor="text1"/>
          <w:sz w:val="22"/>
          <w:szCs w:val="22"/>
          <w:shd w:val="clear" w:color="auto" w:fill="FAFAFA"/>
        </w:rPr>
        <w:t>est une implémentation open source optimisée de l’algorithme d’arbres de boosting de gradient.</w:t>
      </w:r>
      <w:r w:rsidR="002F5BD1">
        <w:rPr>
          <w:color w:val="000000" w:themeColor="text1"/>
          <w:sz w:val="22"/>
          <w:szCs w:val="22"/>
          <w:shd w:val="clear" w:color="auto" w:fill="FAFAFA"/>
        </w:rPr>
        <w:t xml:space="preserve"> </w:t>
      </w:r>
    </w:p>
    <w:p w:rsidR="00C76582" w:rsidRPr="00826AEB" w:rsidRDefault="00C76582" w:rsidP="002F5BD1">
      <w:pPr>
        <w:jc w:val="both"/>
        <w:rPr>
          <w:color w:val="000000" w:themeColor="text1"/>
          <w:sz w:val="22"/>
          <w:szCs w:val="22"/>
        </w:rPr>
      </w:pPr>
    </w:p>
    <w:p w:rsidR="00345996" w:rsidRDefault="002F5BD1" w:rsidP="002F5BD1">
      <w:pPr>
        <w:jc w:val="both"/>
        <w:rPr>
          <w:rFonts w:ascii="Open Sans" w:hAnsi="Open Sans"/>
          <w:color w:val="000000" w:themeColor="text1"/>
          <w:sz w:val="22"/>
          <w:szCs w:val="22"/>
          <w:shd w:val="clear" w:color="auto" w:fill="FAFAFA"/>
        </w:rPr>
      </w:pPr>
      <w:r w:rsidRPr="002F5BD1">
        <w:rPr>
          <w:rFonts w:ascii="Open Sans" w:hAnsi="Open Sans"/>
          <w:color w:val="000000" w:themeColor="text1"/>
          <w:sz w:val="22"/>
          <w:szCs w:val="22"/>
          <w:u w:val="single"/>
          <w:shd w:val="clear" w:color="auto" w:fill="FAFAFA"/>
        </w:rPr>
        <w:t>P</w:t>
      </w:r>
      <w:r w:rsidRPr="002F5BD1">
        <w:rPr>
          <w:rFonts w:ascii="Open Sans" w:hAnsi="Open Sans"/>
          <w:color w:val="000000" w:themeColor="text1"/>
          <w:sz w:val="22"/>
          <w:szCs w:val="22"/>
          <w:u w:val="single"/>
          <w:shd w:val="clear" w:color="auto" w:fill="FAFAFA"/>
        </w:rPr>
        <w:t>rincipe</w:t>
      </w:r>
      <w:r>
        <w:rPr>
          <w:rFonts w:ascii="Open Sans" w:hAnsi="Open Sans"/>
          <w:color w:val="000000" w:themeColor="text1"/>
          <w:sz w:val="22"/>
          <w:szCs w:val="22"/>
          <w:shd w:val="clear" w:color="auto" w:fill="FAFAFA"/>
        </w:rPr>
        <w:t xml:space="preserve"> : </w:t>
      </w:r>
      <w:r w:rsidRPr="002F5BD1">
        <w:rPr>
          <w:rFonts w:ascii="Open Sans" w:hAnsi="Open Sans"/>
          <w:color w:val="000000" w:themeColor="text1"/>
          <w:sz w:val="22"/>
          <w:szCs w:val="22"/>
          <w:shd w:val="clear" w:color="auto" w:fill="FAFAFA"/>
        </w:rPr>
        <w:t xml:space="preserve"> l’algorithme travaille de manière séquentielle. Contrairement au Random Forest. </w:t>
      </w:r>
      <w:r>
        <w:rPr>
          <w:rFonts w:ascii="Open Sans" w:hAnsi="Open Sans"/>
          <w:color w:val="000000" w:themeColor="text1"/>
          <w:sz w:val="22"/>
          <w:szCs w:val="22"/>
          <w:shd w:val="clear" w:color="auto" w:fill="FAFAFA"/>
        </w:rPr>
        <w:t>Cet</w:t>
      </w:r>
      <w:r w:rsidRPr="002F5BD1">
        <w:rPr>
          <w:rFonts w:ascii="Open Sans" w:hAnsi="Open Sans"/>
          <w:color w:val="000000" w:themeColor="text1"/>
          <w:sz w:val="22"/>
          <w:szCs w:val="22"/>
          <w:shd w:val="clear" w:color="auto" w:fill="FAFAFA"/>
        </w:rPr>
        <w:t xml:space="preserve">te façon de faire va le rendre plus lent bien </w:t>
      </w:r>
      <w:r w:rsidRPr="002F5BD1">
        <w:rPr>
          <w:rFonts w:ascii="Open Sans" w:hAnsi="Open Sans"/>
          <w:color w:val="000000" w:themeColor="text1"/>
          <w:sz w:val="22"/>
          <w:szCs w:val="22"/>
          <w:shd w:val="clear" w:color="auto" w:fill="FAFAFA"/>
        </w:rPr>
        <w:t>sûr</w:t>
      </w:r>
      <w:r w:rsidRPr="002F5BD1">
        <w:rPr>
          <w:rFonts w:ascii="Open Sans" w:hAnsi="Open Sans"/>
          <w:color w:val="000000" w:themeColor="text1"/>
          <w:sz w:val="22"/>
          <w:szCs w:val="22"/>
          <w:shd w:val="clear" w:color="auto" w:fill="FAFAFA"/>
        </w:rPr>
        <w:t xml:space="preserve"> mais il va surtout permettre à l’algorithme de s’améliorer par capitalisation par rapport aux exécutions précédentes. Il commence donc par construire un premier modèle qu’il va bien sur évaluer (on est bien </w:t>
      </w:r>
      <w:proofErr w:type="gramStart"/>
      <w:r w:rsidRPr="002F5BD1">
        <w:rPr>
          <w:rFonts w:ascii="Open Sans" w:hAnsi="Open Sans"/>
          <w:color w:val="000000" w:themeColor="text1"/>
          <w:sz w:val="22"/>
          <w:szCs w:val="22"/>
          <w:shd w:val="clear" w:color="auto" w:fill="FAFAFA"/>
        </w:rPr>
        <w:t>sur</w:t>
      </w:r>
      <w:proofErr w:type="gramEnd"/>
      <w:r w:rsidRPr="002F5BD1">
        <w:rPr>
          <w:rFonts w:ascii="Open Sans" w:hAnsi="Open Sans"/>
          <w:color w:val="000000" w:themeColor="text1"/>
          <w:sz w:val="22"/>
          <w:szCs w:val="22"/>
          <w:shd w:val="clear" w:color="auto" w:fill="FAFAFA"/>
        </w:rPr>
        <w:t xml:space="preserve"> de l’apprentissage supervisé). A partir de cette première évaluation, chaque individu va être alors pondéré en fonction de la performance de la prédiction. Etc.</w:t>
      </w:r>
    </w:p>
    <w:p w:rsidR="00345996" w:rsidRDefault="00345996" w:rsidP="00345996">
      <w:pPr>
        <w:spacing w:before="525" w:after="525"/>
        <w:textAlignment w:val="baseline"/>
        <w:rPr>
          <w:color w:val="111111"/>
          <w:sz w:val="22"/>
          <w:szCs w:val="22"/>
          <w:lang w:val="en-US"/>
        </w:rPr>
      </w:pPr>
      <w:proofErr w:type="spellStart"/>
      <w:r w:rsidRPr="00345996">
        <w:rPr>
          <w:color w:val="111111"/>
          <w:sz w:val="22"/>
          <w:szCs w:val="22"/>
          <w:lang w:val="en-US"/>
        </w:rPr>
        <w:t>XGBoost</w:t>
      </w:r>
      <w:proofErr w:type="spellEnd"/>
      <w:r w:rsidRPr="00345996">
        <w:rPr>
          <w:color w:val="111111"/>
          <w:sz w:val="22"/>
          <w:szCs w:val="22"/>
          <w:lang w:val="en-US"/>
        </w:rPr>
        <w:t xml:space="preserve"> is similar to gradient boosting algorithm but it has a few tricks up its sleeve which makes it stand out from the rest.</w:t>
      </w:r>
      <w:r>
        <w:rPr>
          <w:color w:val="111111"/>
          <w:sz w:val="22"/>
          <w:szCs w:val="22"/>
          <w:lang w:val="en-US"/>
        </w:rPr>
        <w:t xml:space="preserve"> </w:t>
      </w:r>
      <w:r w:rsidRPr="00345996">
        <w:rPr>
          <w:color w:val="111111"/>
          <w:sz w:val="22"/>
          <w:szCs w:val="22"/>
          <w:lang w:val="en-US"/>
        </w:rPr>
        <w:t xml:space="preserve">Features of </w:t>
      </w:r>
      <w:proofErr w:type="spellStart"/>
      <w:r w:rsidRPr="00345996">
        <w:rPr>
          <w:color w:val="111111"/>
          <w:sz w:val="22"/>
          <w:szCs w:val="22"/>
          <w:lang w:val="en-US"/>
        </w:rPr>
        <w:t>XGBoost</w:t>
      </w:r>
      <w:proofErr w:type="spellEnd"/>
      <w:r w:rsidRPr="00345996">
        <w:rPr>
          <w:color w:val="111111"/>
          <w:sz w:val="22"/>
          <w:szCs w:val="22"/>
          <w:lang w:val="en-US"/>
        </w:rPr>
        <w:t xml:space="preserve"> are:</w:t>
      </w:r>
      <w:r w:rsidRPr="00345996">
        <w:rPr>
          <w:color w:val="111111"/>
          <w:sz w:val="22"/>
          <w:szCs w:val="22"/>
          <w:lang w:val="en-US"/>
        </w:rPr>
        <w:t xml:space="preserve"> </w:t>
      </w:r>
      <w:r w:rsidRPr="00345996">
        <w:rPr>
          <w:color w:val="111111"/>
          <w:sz w:val="22"/>
          <w:szCs w:val="22"/>
          <w:lang w:val="en-US"/>
        </w:rPr>
        <w:t xml:space="preserve">Clever </w:t>
      </w:r>
      <w:proofErr w:type="spellStart"/>
      <w:r w:rsidRPr="00345996">
        <w:rPr>
          <w:color w:val="111111"/>
          <w:sz w:val="22"/>
          <w:szCs w:val="22"/>
          <w:lang w:val="en-US"/>
        </w:rPr>
        <w:t>Penalisation</w:t>
      </w:r>
      <w:proofErr w:type="spellEnd"/>
      <w:r w:rsidRPr="00345996">
        <w:rPr>
          <w:color w:val="111111"/>
          <w:sz w:val="22"/>
          <w:szCs w:val="22"/>
          <w:lang w:val="en-US"/>
        </w:rPr>
        <w:t xml:space="preserve"> of Trees</w:t>
      </w:r>
      <w:r>
        <w:rPr>
          <w:color w:val="111111"/>
          <w:sz w:val="22"/>
          <w:szCs w:val="22"/>
          <w:lang w:val="en-US"/>
        </w:rPr>
        <w:t xml:space="preserve">, </w:t>
      </w:r>
      <w:r w:rsidRPr="00345996">
        <w:rPr>
          <w:color w:val="111111"/>
          <w:sz w:val="22"/>
          <w:szCs w:val="22"/>
          <w:lang w:val="en-US"/>
        </w:rPr>
        <w:t>A Proportional shrinking of leaf</w:t>
      </w:r>
      <w:r>
        <w:rPr>
          <w:color w:val="111111"/>
          <w:sz w:val="22"/>
          <w:szCs w:val="22"/>
          <w:lang w:val="en-US"/>
        </w:rPr>
        <w:t>, e</w:t>
      </w:r>
      <w:r w:rsidRPr="00345996">
        <w:rPr>
          <w:color w:val="111111"/>
          <w:sz w:val="22"/>
          <w:szCs w:val="22"/>
          <w:lang w:val="en-US"/>
        </w:rPr>
        <w:t xml:space="preserve">xtra </w:t>
      </w:r>
      <w:proofErr w:type="spellStart"/>
      <w:r w:rsidRPr="00345996">
        <w:rPr>
          <w:color w:val="111111"/>
          <w:sz w:val="22"/>
          <w:szCs w:val="22"/>
          <w:lang w:val="en-US"/>
        </w:rPr>
        <w:t>Randomisation</w:t>
      </w:r>
      <w:proofErr w:type="spellEnd"/>
      <w:r w:rsidRPr="00345996">
        <w:rPr>
          <w:color w:val="111111"/>
          <w:sz w:val="22"/>
          <w:szCs w:val="22"/>
          <w:lang w:val="en-US"/>
        </w:rPr>
        <w:t xml:space="preserve"> Parameter</w:t>
      </w:r>
      <w:r>
        <w:rPr>
          <w:color w:val="111111"/>
          <w:sz w:val="22"/>
          <w:szCs w:val="22"/>
          <w:lang w:val="en-US"/>
        </w:rPr>
        <w:t xml:space="preserve">. </w:t>
      </w:r>
    </w:p>
    <w:p w:rsidR="00743864" w:rsidRPr="00345996" w:rsidRDefault="00345996" w:rsidP="00345996">
      <w:pPr>
        <w:spacing w:before="525" w:after="525"/>
        <w:textAlignment w:val="baseline"/>
        <w:rPr>
          <w:color w:val="111111"/>
          <w:sz w:val="22"/>
          <w:szCs w:val="22"/>
          <w:lang w:val="en-US"/>
        </w:rPr>
      </w:pPr>
      <w:proofErr w:type="spellStart"/>
      <w:r w:rsidRPr="00345996">
        <w:rPr>
          <w:color w:val="000000" w:themeColor="text1"/>
          <w:sz w:val="22"/>
          <w:szCs w:val="22"/>
          <w:shd w:val="clear" w:color="auto" w:fill="FEFDFA"/>
          <w:lang w:val="en-US"/>
        </w:rPr>
        <w:t>XGBoost</w:t>
      </w:r>
      <w:proofErr w:type="spellEnd"/>
      <w:r w:rsidRPr="00345996">
        <w:rPr>
          <w:color w:val="000000" w:themeColor="text1"/>
          <w:sz w:val="22"/>
          <w:szCs w:val="22"/>
          <w:shd w:val="clear" w:color="auto" w:fill="FEFDFA"/>
          <w:lang w:val="en-US"/>
        </w:rPr>
        <w:t xml:space="preserve"> is a specific </w:t>
      </w:r>
      <w:r w:rsidRPr="00345996">
        <w:rPr>
          <w:b/>
          <w:bCs/>
          <w:color w:val="000000" w:themeColor="text1"/>
          <w:sz w:val="22"/>
          <w:szCs w:val="22"/>
          <w:shd w:val="clear" w:color="auto" w:fill="FEFDFA"/>
          <w:lang w:val="en-US"/>
        </w:rPr>
        <w:t>implementation of the Gradient Boosting</w:t>
      </w:r>
      <w:r w:rsidRPr="00345996">
        <w:rPr>
          <w:color w:val="000000" w:themeColor="text1"/>
          <w:sz w:val="22"/>
          <w:szCs w:val="22"/>
          <w:shd w:val="clear" w:color="auto" w:fill="FEFDFA"/>
          <w:lang w:val="en-US"/>
        </w:rPr>
        <w:t> method which delivers more accurate approximations by using the strengths of </w:t>
      </w:r>
      <w:r w:rsidRPr="00345996">
        <w:rPr>
          <w:b/>
          <w:bCs/>
          <w:color w:val="000000" w:themeColor="text1"/>
          <w:sz w:val="22"/>
          <w:szCs w:val="22"/>
          <w:shd w:val="clear" w:color="auto" w:fill="FEFDFA"/>
          <w:lang w:val="en-US"/>
        </w:rPr>
        <w:t>second order derivative of the loss function</w:t>
      </w:r>
      <w:r>
        <w:rPr>
          <w:color w:val="000000" w:themeColor="text1"/>
          <w:sz w:val="22"/>
          <w:szCs w:val="22"/>
          <w:shd w:val="clear" w:color="auto" w:fill="FEFDFA"/>
          <w:lang w:val="en-US"/>
        </w:rPr>
        <w:t>.</w:t>
      </w:r>
    </w:p>
    <w:p w:rsidR="00A948A4" w:rsidRPr="00345996" w:rsidRDefault="00743864" w:rsidP="00345996">
      <w:r>
        <w:t xml:space="preserve">Vidéo explicative : </w:t>
      </w:r>
      <w:hyperlink r:id="rId6" w:history="1">
        <w:r w:rsidRPr="0056767F">
          <w:rPr>
            <w:rStyle w:val="Lienhypertexte"/>
          </w:rPr>
          <w:t>https://www.youtube.com/watch?v=YABWwCLPfZs</w:t>
        </w:r>
      </w:hyperlink>
    </w:p>
    <w:sectPr w:rsidR="00A948A4" w:rsidRPr="00345996" w:rsidSect="003F279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C0AAE"/>
    <w:multiLevelType w:val="hybridMultilevel"/>
    <w:tmpl w:val="AC30478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6093661"/>
    <w:multiLevelType w:val="multilevel"/>
    <w:tmpl w:val="E6F2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DF247F"/>
    <w:multiLevelType w:val="hybridMultilevel"/>
    <w:tmpl w:val="BEFECB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52"/>
    <w:rsid w:val="0001000D"/>
    <w:rsid w:val="000D770F"/>
    <w:rsid w:val="001259E1"/>
    <w:rsid w:val="0017358D"/>
    <w:rsid w:val="001841A0"/>
    <w:rsid w:val="00184305"/>
    <w:rsid w:val="002268B0"/>
    <w:rsid w:val="002848CA"/>
    <w:rsid w:val="002F5BD1"/>
    <w:rsid w:val="00345996"/>
    <w:rsid w:val="00352EA1"/>
    <w:rsid w:val="003602BF"/>
    <w:rsid w:val="003E0033"/>
    <w:rsid w:val="003F2797"/>
    <w:rsid w:val="00471227"/>
    <w:rsid w:val="004E42AC"/>
    <w:rsid w:val="00524155"/>
    <w:rsid w:val="005B25ED"/>
    <w:rsid w:val="005C2C10"/>
    <w:rsid w:val="006C0ACB"/>
    <w:rsid w:val="007070C0"/>
    <w:rsid w:val="00743864"/>
    <w:rsid w:val="0081203B"/>
    <w:rsid w:val="00826AEB"/>
    <w:rsid w:val="00860FAB"/>
    <w:rsid w:val="009120C7"/>
    <w:rsid w:val="00A15DE3"/>
    <w:rsid w:val="00A479F1"/>
    <w:rsid w:val="00A709C9"/>
    <w:rsid w:val="00A948A4"/>
    <w:rsid w:val="00AA1491"/>
    <w:rsid w:val="00AD0602"/>
    <w:rsid w:val="00B02207"/>
    <w:rsid w:val="00B45E52"/>
    <w:rsid w:val="00B778EE"/>
    <w:rsid w:val="00BA72E6"/>
    <w:rsid w:val="00C76582"/>
    <w:rsid w:val="00D1301A"/>
    <w:rsid w:val="00D57535"/>
    <w:rsid w:val="00DF08AB"/>
    <w:rsid w:val="00E76F7B"/>
    <w:rsid w:val="00FF16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96F2CDE"/>
  <w15:chartTrackingRefBased/>
  <w15:docId w15:val="{5757C6F9-43BB-794E-AF5B-528A31B8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8A4"/>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4155"/>
    <w:pPr>
      <w:ind w:left="720"/>
      <w:contextualSpacing/>
    </w:pPr>
  </w:style>
  <w:style w:type="character" w:styleId="lev">
    <w:name w:val="Strong"/>
    <w:basedOn w:val="Policepardfaut"/>
    <w:uiPriority w:val="22"/>
    <w:qFormat/>
    <w:rsid w:val="007070C0"/>
    <w:rPr>
      <w:b/>
      <w:bCs/>
    </w:rPr>
  </w:style>
  <w:style w:type="character" w:styleId="Lienhypertexte">
    <w:name w:val="Hyperlink"/>
    <w:basedOn w:val="Policepardfaut"/>
    <w:uiPriority w:val="99"/>
    <w:unhideWhenUsed/>
    <w:rsid w:val="00743864"/>
    <w:rPr>
      <w:color w:val="0000FF"/>
      <w:u w:val="single"/>
    </w:rPr>
  </w:style>
  <w:style w:type="character" w:styleId="Lienhypertextesuivivisit">
    <w:name w:val="FollowedHyperlink"/>
    <w:basedOn w:val="Policepardfaut"/>
    <w:uiPriority w:val="99"/>
    <w:semiHidden/>
    <w:unhideWhenUsed/>
    <w:rsid w:val="00743864"/>
    <w:rPr>
      <w:color w:val="954F72" w:themeColor="followedHyperlink"/>
      <w:u w:val="single"/>
    </w:rPr>
  </w:style>
  <w:style w:type="character" w:styleId="Mentionnonrsolue">
    <w:name w:val="Unresolved Mention"/>
    <w:basedOn w:val="Policepardfaut"/>
    <w:uiPriority w:val="99"/>
    <w:semiHidden/>
    <w:unhideWhenUsed/>
    <w:rsid w:val="00743864"/>
    <w:rPr>
      <w:color w:val="605E5C"/>
      <w:shd w:val="clear" w:color="auto" w:fill="E1DFDD"/>
    </w:rPr>
  </w:style>
  <w:style w:type="paragraph" w:styleId="NormalWeb">
    <w:name w:val="Normal (Web)"/>
    <w:basedOn w:val="Normal"/>
    <w:uiPriority w:val="99"/>
    <w:semiHidden/>
    <w:unhideWhenUsed/>
    <w:rsid w:val="0034599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13638">
      <w:bodyDiv w:val="1"/>
      <w:marLeft w:val="0"/>
      <w:marRight w:val="0"/>
      <w:marTop w:val="0"/>
      <w:marBottom w:val="0"/>
      <w:divBdr>
        <w:top w:val="none" w:sz="0" w:space="0" w:color="auto"/>
        <w:left w:val="none" w:sz="0" w:space="0" w:color="auto"/>
        <w:bottom w:val="none" w:sz="0" w:space="0" w:color="auto"/>
        <w:right w:val="none" w:sz="0" w:space="0" w:color="auto"/>
      </w:divBdr>
    </w:div>
    <w:div w:id="609551124">
      <w:bodyDiv w:val="1"/>
      <w:marLeft w:val="0"/>
      <w:marRight w:val="0"/>
      <w:marTop w:val="0"/>
      <w:marBottom w:val="0"/>
      <w:divBdr>
        <w:top w:val="none" w:sz="0" w:space="0" w:color="auto"/>
        <w:left w:val="none" w:sz="0" w:space="0" w:color="auto"/>
        <w:bottom w:val="none" w:sz="0" w:space="0" w:color="auto"/>
        <w:right w:val="none" w:sz="0" w:space="0" w:color="auto"/>
      </w:divBdr>
    </w:div>
    <w:div w:id="774012149">
      <w:bodyDiv w:val="1"/>
      <w:marLeft w:val="0"/>
      <w:marRight w:val="0"/>
      <w:marTop w:val="0"/>
      <w:marBottom w:val="0"/>
      <w:divBdr>
        <w:top w:val="none" w:sz="0" w:space="0" w:color="auto"/>
        <w:left w:val="none" w:sz="0" w:space="0" w:color="auto"/>
        <w:bottom w:val="none" w:sz="0" w:space="0" w:color="auto"/>
        <w:right w:val="none" w:sz="0" w:space="0" w:color="auto"/>
      </w:divBdr>
    </w:div>
    <w:div w:id="959722225">
      <w:bodyDiv w:val="1"/>
      <w:marLeft w:val="0"/>
      <w:marRight w:val="0"/>
      <w:marTop w:val="0"/>
      <w:marBottom w:val="0"/>
      <w:divBdr>
        <w:top w:val="none" w:sz="0" w:space="0" w:color="auto"/>
        <w:left w:val="none" w:sz="0" w:space="0" w:color="auto"/>
        <w:bottom w:val="none" w:sz="0" w:space="0" w:color="auto"/>
        <w:right w:val="none" w:sz="0" w:space="0" w:color="auto"/>
      </w:divBdr>
    </w:div>
    <w:div w:id="1056397547">
      <w:bodyDiv w:val="1"/>
      <w:marLeft w:val="0"/>
      <w:marRight w:val="0"/>
      <w:marTop w:val="0"/>
      <w:marBottom w:val="0"/>
      <w:divBdr>
        <w:top w:val="none" w:sz="0" w:space="0" w:color="auto"/>
        <w:left w:val="none" w:sz="0" w:space="0" w:color="auto"/>
        <w:bottom w:val="none" w:sz="0" w:space="0" w:color="auto"/>
        <w:right w:val="none" w:sz="0" w:space="0" w:color="auto"/>
      </w:divBdr>
    </w:div>
    <w:div w:id="1273708477">
      <w:bodyDiv w:val="1"/>
      <w:marLeft w:val="0"/>
      <w:marRight w:val="0"/>
      <w:marTop w:val="0"/>
      <w:marBottom w:val="0"/>
      <w:divBdr>
        <w:top w:val="none" w:sz="0" w:space="0" w:color="auto"/>
        <w:left w:val="none" w:sz="0" w:space="0" w:color="auto"/>
        <w:bottom w:val="none" w:sz="0" w:space="0" w:color="auto"/>
        <w:right w:val="none" w:sz="0" w:space="0" w:color="auto"/>
      </w:divBdr>
    </w:div>
    <w:div w:id="1358702799">
      <w:bodyDiv w:val="1"/>
      <w:marLeft w:val="0"/>
      <w:marRight w:val="0"/>
      <w:marTop w:val="0"/>
      <w:marBottom w:val="0"/>
      <w:divBdr>
        <w:top w:val="none" w:sz="0" w:space="0" w:color="auto"/>
        <w:left w:val="none" w:sz="0" w:space="0" w:color="auto"/>
        <w:bottom w:val="none" w:sz="0" w:space="0" w:color="auto"/>
        <w:right w:val="none" w:sz="0" w:space="0" w:color="auto"/>
      </w:divBdr>
    </w:div>
    <w:div w:id="1405645367">
      <w:bodyDiv w:val="1"/>
      <w:marLeft w:val="0"/>
      <w:marRight w:val="0"/>
      <w:marTop w:val="0"/>
      <w:marBottom w:val="0"/>
      <w:divBdr>
        <w:top w:val="none" w:sz="0" w:space="0" w:color="auto"/>
        <w:left w:val="none" w:sz="0" w:space="0" w:color="auto"/>
        <w:bottom w:val="none" w:sz="0" w:space="0" w:color="auto"/>
        <w:right w:val="none" w:sz="0" w:space="0" w:color="auto"/>
      </w:divBdr>
    </w:div>
    <w:div w:id="1531992211">
      <w:bodyDiv w:val="1"/>
      <w:marLeft w:val="0"/>
      <w:marRight w:val="0"/>
      <w:marTop w:val="0"/>
      <w:marBottom w:val="0"/>
      <w:divBdr>
        <w:top w:val="none" w:sz="0" w:space="0" w:color="auto"/>
        <w:left w:val="none" w:sz="0" w:space="0" w:color="auto"/>
        <w:bottom w:val="none" w:sz="0" w:space="0" w:color="auto"/>
        <w:right w:val="none" w:sz="0" w:space="0" w:color="auto"/>
      </w:divBdr>
    </w:div>
    <w:div w:id="1621492936">
      <w:bodyDiv w:val="1"/>
      <w:marLeft w:val="0"/>
      <w:marRight w:val="0"/>
      <w:marTop w:val="0"/>
      <w:marBottom w:val="0"/>
      <w:divBdr>
        <w:top w:val="none" w:sz="0" w:space="0" w:color="auto"/>
        <w:left w:val="none" w:sz="0" w:space="0" w:color="auto"/>
        <w:bottom w:val="none" w:sz="0" w:space="0" w:color="auto"/>
        <w:right w:val="none" w:sz="0" w:space="0" w:color="auto"/>
      </w:divBdr>
    </w:div>
    <w:div w:id="1672832169">
      <w:bodyDiv w:val="1"/>
      <w:marLeft w:val="0"/>
      <w:marRight w:val="0"/>
      <w:marTop w:val="0"/>
      <w:marBottom w:val="0"/>
      <w:divBdr>
        <w:top w:val="none" w:sz="0" w:space="0" w:color="auto"/>
        <w:left w:val="none" w:sz="0" w:space="0" w:color="auto"/>
        <w:bottom w:val="none" w:sz="0" w:space="0" w:color="auto"/>
        <w:right w:val="none" w:sz="0" w:space="0" w:color="auto"/>
      </w:divBdr>
    </w:div>
    <w:div w:id="1853839790">
      <w:bodyDiv w:val="1"/>
      <w:marLeft w:val="0"/>
      <w:marRight w:val="0"/>
      <w:marTop w:val="0"/>
      <w:marBottom w:val="0"/>
      <w:divBdr>
        <w:top w:val="none" w:sz="0" w:space="0" w:color="auto"/>
        <w:left w:val="none" w:sz="0" w:space="0" w:color="auto"/>
        <w:bottom w:val="none" w:sz="0" w:space="0" w:color="auto"/>
        <w:right w:val="none" w:sz="0" w:space="0" w:color="auto"/>
      </w:divBdr>
    </w:div>
    <w:div w:id="211373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ABWwCLPfZ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1072</Words>
  <Characters>5897</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2019-10-27T20:51:00Z</dcterms:created>
  <dcterms:modified xsi:type="dcterms:W3CDTF">2019-10-27T20:51:00Z</dcterms:modified>
</cp:coreProperties>
</file>