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55277" w14:textId="6D81CC14" w:rsidR="001025AB" w:rsidRPr="00C828C0" w:rsidRDefault="00865B36" w:rsidP="00C828C0">
      <w:pPr>
        <w:rPr>
          <w:rFonts w:ascii="Times New Roman" w:hAnsi="Times New Roman" w:cs="Times New Roman"/>
        </w:rPr>
      </w:pPr>
      <w:r w:rsidRPr="00C828C0">
        <w:rPr>
          <w:rFonts w:ascii="Times New Roman" w:hAnsi="Times New Roman" w:cs="Times New Roman"/>
        </w:rPr>
        <w:t xml:space="preserve">A randomized experiment approach </w:t>
      </w:r>
      <w:r w:rsidR="00204D05" w:rsidRPr="00C828C0">
        <w:rPr>
          <w:rFonts w:ascii="Times New Roman" w:hAnsi="Times New Roman" w:cs="Times New Roman"/>
        </w:rPr>
        <w:t>allows</w:t>
      </w:r>
      <w:r w:rsidR="001E4A4E" w:rsidRPr="00C828C0">
        <w:rPr>
          <w:rFonts w:ascii="Times New Roman" w:hAnsi="Times New Roman" w:cs="Times New Roman"/>
        </w:rPr>
        <w:t xml:space="preserve"> for</w:t>
      </w:r>
      <w:r w:rsidR="007A48E0" w:rsidRPr="00C828C0">
        <w:rPr>
          <w:rFonts w:ascii="Times New Roman" w:hAnsi="Times New Roman" w:cs="Times New Roman"/>
        </w:rPr>
        <w:t xml:space="preserve"> the control of outside factors. A randomized experiment ensures the reliability of the </w:t>
      </w:r>
      <w:r w:rsidR="001025AB" w:rsidRPr="00C828C0">
        <w:rPr>
          <w:rFonts w:ascii="Times New Roman" w:hAnsi="Times New Roman" w:cs="Times New Roman"/>
        </w:rPr>
        <w:t xml:space="preserve">observed results, that they result from the treatment – in this case, the Airbnb </w:t>
      </w:r>
      <w:r w:rsidR="0055432E" w:rsidRPr="00C828C0">
        <w:rPr>
          <w:rFonts w:ascii="Times New Roman" w:hAnsi="Times New Roman" w:cs="Times New Roman"/>
        </w:rPr>
        <w:t>certification</w:t>
      </w:r>
      <w:r w:rsidR="001025AB" w:rsidRPr="00C828C0">
        <w:rPr>
          <w:rFonts w:ascii="Times New Roman" w:hAnsi="Times New Roman" w:cs="Times New Roman"/>
        </w:rPr>
        <w:t xml:space="preserve"> – because the expected difference between the control and treatment groups is only the Airbnb certification.</w:t>
      </w:r>
    </w:p>
    <w:p w14:paraId="277F03B8" w14:textId="77777777" w:rsidR="0055432E" w:rsidRDefault="0055432E" w:rsidP="00865B36">
      <w:pPr>
        <w:pStyle w:val="ListParagraph"/>
        <w:rPr>
          <w:rFonts w:ascii="Times New Roman" w:hAnsi="Times New Roman" w:cs="Times New Roman"/>
        </w:rPr>
      </w:pPr>
    </w:p>
    <w:p w14:paraId="7E869F1D" w14:textId="7BA1B6DF" w:rsidR="001025AB" w:rsidRPr="00C828C0" w:rsidRDefault="00B5566E" w:rsidP="00C828C0">
      <w:pPr>
        <w:rPr>
          <w:rFonts w:ascii="Times New Roman" w:hAnsi="Times New Roman" w:cs="Times New Roman"/>
        </w:rPr>
      </w:pPr>
      <w:r w:rsidRPr="00C828C0">
        <w:rPr>
          <w:rFonts w:ascii="Times New Roman" w:hAnsi="Times New Roman" w:cs="Times New Roman"/>
        </w:rPr>
        <w:t>Scraping data from Airbnb’s website to analyze the effect of the Airbnb Plus certification on booking rate will lead to highly biased results because there is no control for other variables or factors that could lead to an increase in booking rates. Confounding variables would not be accounted for in this case.</w:t>
      </w:r>
    </w:p>
    <w:p w14:paraId="1B7DE894" w14:textId="77777777" w:rsidR="006A7342" w:rsidRPr="003C67D3" w:rsidRDefault="006A7342" w:rsidP="003C67D3">
      <w:pPr>
        <w:rPr>
          <w:rFonts w:ascii="Times New Roman" w:hAnsi="Times New Roman" w:cs="Times New Roman"/>
        </w:rPr>
      </w:pPr>
    </w:p>
    <w:p w14:paraId="7C4EEA4D" w14:textId="276D064A" w:rsidR="003C67D3" w:rsidRPr="003C307E" w:rsidRDefault="003C67D3" w:rsidP="003C67D3">
      <w:pPr>
        <w:rPr>
          <w:rFonts w:ascii="Times New Roman" w:hAnsi="Times New Roman" w:cs="Times New Roman"/>
          <w:b/>
          <w:bCs/>
        </w:rPr>
      </w:pPr>
      <w:r w:rsidRPr="003C307E">
        <w:rPr>
          <w:rFonts w:ascii="Times New Roman" w:hAnsi="Times New Roman" w:cs="Times New Roman"/>
          <w:b/>
          <w:bCs/>
        </w:rPr>
        <w:t>D</w:t>
      </w:r>
      <w:r w:rsidR="00CB4697" w:rsidRPr="003C307E">
        <w:rPr>
          <w:rFonts w:ascii="Times New Roman" w:hAnsi="Times New Roman" w:cs="Times New Roman"/>
          <w:b/>
          <w:bCs/>
        </w:rPr>
        <w:t>escriptive statistics on the variables</w:t>
      </w:r>
    </w:p>
    <w:p w14:paraId="74F921F9" w14:textId="66AFAB63" w:rsidR="00A81E6D" w:rsidRPr="003C67D3" w:rsidRDefault="00AC0897" w:rsidP="003C67D3">
      <w:pPr>
        <w:rPr>
          <w:rFonts w:ascii="Times New Roman" w:hAnsi="Times New Roman" w:cs="Times New Roman"/>
        </w:rPr>
      </w:pPr>
      <w:r w:rsidRPr="003C67D3">
        <w:rPr>
          <w:rFonts w:ascii="Times New Roman" w:hAnsi="Times New Roman" w:cs="Times New Roman"/>
        </w:rPr>
        <w:t>Price</w:t>
      </w:r>
      <w:r w:rsidR="00D243BD" w:rsidRPr="003C67D3">
        <w:rPr>
          <w:rFonts w:ascii="Times New Roman" w:hAnsi="Times New Roman" w:cs="Times New Roman"/>
        </w:rPr>
        <w:t xml:space="preserve">s for </w:t>
      </w:r>
      <w:r w:rsidR="00BE45FB" w:rsidRPr="003C67D3">
        <w:rPr>
          <w:rFonts w:ascii="Times New Roman" w:hAnsi="Times New Roman" w:cs="Times New Roman"/>
        </w:rPr>
        <w:t xml:space="preserve">these two-bedroom </w:t>
      </w:r>
      <w:r w:rsidR="002E2347" w:rsidRPr="003C67D3">
        <w:rPr>
          <w:rFonts w:ascii="Times New Roman" w:hAnsi="Times New Roman" w:cs="Times New Roman"/>
        </w:rPr>
        <w:t>one</w:t>
      </w:r>
      <w:r w:rsidR="00BE45FB" w:rsidRPr="003C67D3">
        <w:rPr>
          <w:rFonts w:ascii="Times New Roman" w:hAnsi="Times New Roman" w:cs="Times New Roman"/>
        </w:rPr>
        <w:t xml:space="preserve">-bathroom listings </w:t>
      </w:r>
      <w:r w:rsidR="00E063CA" w:rsidRPr="003C67D3">
        <w:rPr>
          <w:rFonts w:ascii="Times New Roman" w:hAnsi="Times New Roman" w:cs="Times New Roman"/>
        </w:rPr>
        <w:t>went</w:t>
      </w:r>
      <w:r w:rsidR="00BE45FB" w:rsidRPr="003C67D3">
        <w:rPr>
          <w:rFonts w:ascii="Times New Roman" w:hAnsi="Times New Roman" w:cs="Times New Roman"/>
        </w:rPr>
        <w:t xml:space="preserve"> from</w:t>
      </w:r>
      <w:r w:rsidR="00D243BD" w:rsidRPr="003C67D3">
        <w:rPr>
          <w:rFonts w:ascii="Times New Roman" w:hAnsi="Times New Roman" w:cs="Times New Roman"/>
        </w:rPr>
        <w:t xml:space="preserve"> $95</w:t>
      </w:r>
      <w:r w:rsidR="00BE45FB" w:rsidRPr="003C67D3">
        <w:rPr>
          <w:rFonts w:ascii="Times New Roman" w:hAnsi="Times New Roman" w:cs="Times New Roman"/>
        </w:rPr>
        <w:t xml:space="preserve"> </w:t>
      </w:r>
      <w:r w:rsidR="00D243BD" w:rsidRPr="003C67D3">
        <w:rPr>
          <w:rFonts w:ascii="Times New Roman" w:hAnsi="Times New Roman" w:cs="Times New Roman"/>
        </w:rPr>
        <w:t xml:space="preserve">to $399, with a </w:t>
      </w:r>
      <w:r w:rsidR="00BE45FB" w:rsidRPr="003C67D3">
        <w:rPr>
          <w:rFonts w:ascii="Times New Roman" w:hAnsi="Times New Roman" w:cs="Times New Roman"/>
        </w:rPr>
        <w:t xml:space="preserve">range of $304 and a </w:t>
      </w:r>
      <w:r w:rsidR="00D243BD" w:rsidRPr="003C67D3">
        <w:rPr>
          <w:rFonts w:ascii="Times New Roman" w:hAnsi="Times New Roman" w:cs="Times New Roman"/>
        </w:rPr>
        <w:t xml:space="preserve">median price of $209. </w:t>
      </w:r>
      <w:r w:rsidR="002D6F2A" w:rsidRPr="003C67D3">
        <w:rPr>
          <w:rFonts w:ascii="Times New Roman" w:hAnsi="Times New Roman" w:cs="Times New Roman"/>
        </w:rPr>
        <w:t xml:space="preserve">The range between the first and third quartile for prices is $65.50. </w:t>
      </w:r>
      <w:r w:rsidR="002E2347" w:rsidRPr="003C67D3">
        <w:rPr>
          <w:rFonts w:ascii="Times New Roman" w:hAnsi="Times New Roman" w:cs="Times New Roman"/>
        </w:rPr>
        <w:t>There are 36 unique price points</w:t>
      </w:r>
      <w:r w:rsidR="002D6F2A" w:rsidRPr="003C67D3">
        <w:rPr>
          <w:rFonts w:ascii="Times New Roman" w:hAnsi="Times New Roman" w:cs="Times New Roman"/>
        </w:rPr>
        <w:t xml:space="preserve"> (this shows</w:t>
      </w:r>
      <w:r w:rsidR="00A81E6D" w:rsidRPr="003C67D3">
        <w:rPr>
          <w:rFonts w:ascii="Times New Roman" w:hAnsi="Times New Roman" w:cs="Times New Roman"/>
        </w:rPr>
        <w:t xml:space="preserve"> many listing prices are similar</w:t>
      </w:r>
      <w:r w:rsidR="002D6F2A" w:rsidRPr="003C67D3">
        <w:rPr>
          <w:rFonts w:ascii="Times New Roman" w:hAnsi="Times New Roman" w:cs="Times New Roman"/>
        </w:rPr>
        <w:t>).</w:t>
      </w:r>
    </w:p>
    <w:p w14:paraId="118BE278" w14:textId="77777777" w:rsidR="003C67D3" w:rsidRDefault="003C67D3" w:rsidP="003C67D3">
      <w:pPr>
        <w:rPr>
          <w:rFonts w:ascii="Times New Roman" w:hAnsi="Times New Roman" w:cs="Times New Roman"/>
        </w:rPr>
      </w:pPr>
    </w:p>
    <w:p w14:paraId="21BD379A" w14:textId="053AB4DA" w:rsidR="002D6F2A" w:rsidRPr="003C67D3" w:rsidRDefault="00A81E6D" w:rsidP="003C67D3">
      <w:pPr>
        <w:rPr>
          <w:rFonts w:ascii="Times New Roman" w:hAnsi="Times New Roman" w:cs="Times New Roman"/>
        </w:rPr>
      </w:pPr>
      <w:r w:rsidRPr="003C67D3">
        <w:rPr>
          <w:rFonts w:ascii="Times New Roman" w:hAnsi="Times New Roman" w:cs="Times New Roman"/>
        </w:rPr>
        <w:t xml:space="preserve">Participants are unevenly balanced in terms of </w:t>
      </w:r>
      <w:proofErr w:type="gramStart"/>
      <w:r w:rsidRPr="003C67D3">
        <w:rPr>
          <w:rFonts w:ascii="Times New Roman" w:hAnsi="Times New Roman" w:cs="Times New Roman"/>
        </w:rPr>
        <w:t>program</w:t>
      </w:r>
      <w:proofErr w:type="gramEnd"/>
      <w:r w:rsidRPr="003C67D3">
        <w:rPr>
          <w:rFonts w:ascii="Times New Roman" w:hAnsi="Times New Roman" w:cs="Times New Roman"/>
        </w:rPr>
        <w:t xml:space="preserve">. </w:t>
      </w:r>
      <w:r w:rsidR="00E063CA" w:rsidRPr="003C67D3">
        <w:rPr>
          <w:rFonts w:ascii="Times New Roman" w:hAnsi="Times New Roman" w:cs="Times New Roman"/>
        </w:rPr>
        <w:t xml:space="preserve">3520 participants (39.64%) were in the MBA program while 5360 participants (60.36%) were in the MSBA program. </w:t>
      </w:r>
      <w:r w:rsidR="001066E7" w:rsidRPr="003C67D3">
        <w:rPr>
          <w:rFonts w:ascii="Times New Roman" w:hAnsi="Times New Roman" w:cs="Times New Roman"/>
        </w:rPr>
        <w:t xml:space="preserve">Of the 8880 total </w:t>
      </w:r>
      <w:r w:rsidR="00B76E3F" w:rsidRPr="003C67D3">
        <w:rPr>
          <w:rFonts w:ascii="Times New Roman" w:hAnsi="Times New Roman" w:cs="Times New Roman"/>
        </w:rPr>
        <w:t>impressions</w:t>
      </w:r>
      <w:r w:rsidR="001066E7" w:rsidRPr="003C67D3">
        <w:rPr>
          <w:rFonts w:ascii="Times New Roman" w:hAnsi="Times New Roman" w:cs="Times New Roman"/>
        </w:rPr>
        <w:t xml:space="preserve">, 8103 properties (91.25%) </w:t>
      </w:r>
      <w:r w:rsidR="00E063CA" w:rsidRPr="003C67D3">
        <w:rPr>
          <w:rFonts w:ascii="Times New Roman" w:hAnsi="Times New Roman" w:cs="Times New Roman"/>
        </w:rPr>
        <w:t>do</w:t>
      </w:r>
      <w:r w:rsidR="001066E7" w:rsidRPr="003C67D3">
        <w:rPr>
          <w:rFonts w:ascii="Times New Roman" w:hAnsi="Times New Roman" w:cs="Times New Roman"/>
        </w:rPr>
        <w:t xml:space="preserve"> not have a Plus certification and 777 (8.75%) </w:t>
      </w:r>
      <w:r w:rsidR="00E063CA" w:rsidRPr="003C67D3">
        <w:rPr>
          <w:rFonts w:ascii="Times New Roman" w:hAnsi="Times New Roman" w:cs="Times New Roman"/>
        </w:rPr>
        <w:t>do</w:t>
      </w:r>
      <w:r w:rsidR="001066E7" w:rsidRPr="003C67D3">
        <w:rPr>
          <w:rFonts w:ascii="Times New Roman" w:hAnsi="Times New Roman" w:cs="Times New Roman"/>
        </w:rPr>
        <w:t>.</w:t>
      </w:r>
      <w:r w:rsidR="002D6F2A">
        <w:rPr>
          <w:noProof/>
        </w:rPr>
        <w:drawing>
          <wp:inline distT="0" distB="0" distL="0" distR="0" wp14:anchorId="612A8014" wp14:editId="025C4A61">
            <wp:extent cx="3751100" cy="1835474"/>
            <wp:effectExtent l="0" t="0" r="0" b="635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3830257" cy="1874207"/>
                    </a:xfrm>
                    <a:prstGeom prst="rect">
                      <a:avLst/>
                    </a:prstGeom>
                  </pic:spPr>
                </pic:pic>
              </a:graphicData>
            </a:graphic>
          </wp:inline>
        </w:drawing>
      </w:r>
    </w:p>
    <w:p w14:paraId="25692C15" w14:textId="60C66FC6" w:rsidR="00763B89" w:rsidRPr="003C67D3" w:rsidRDefault="00763B89" w:rsidP="003C67D3">
      <w:pPr>
        <w:rPr>
          <w:rFonts w:ascii="Times New Roman" w:hAnsi="Times New Roman" w:cs="Times New Roman"/>
        </w:rPr>
      </w:pPr>
      <w:r>
        <w:rPr>
          <w:noProof/>
        </w:rPr>
        <w:drawing>
          <wp:inline distT="0" distB="0" distL="0" distR="0" wp14:anchorId="37BADA6B" wp14:editId="579DDB06">
            <wp:extent cx="3750945" cy="1570909"/>
            <wp:effectExtent l="0" t="0" r="0" b="444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77138" cy="1581879"/>
                    </a:xfrm>
                    <a:prstGeom prst="rect">
                      <a:avLst/>
                    </a:prstGeom>
                  </pic:spPr>
                </pic:pic>
              </a:graphicData>
            </a:graphic>
          </wp:inline>
        </w:drawing>
      </w:r>
    </w:p>
    <w:p w14:paraId="4681B5BE" w14:textId="42A86933" w:rsidR="006A7342" w:rsidRPr="003C67D3" w:rsidRDefault="005C3AB4" w:rsidP="003C67D3">
      <w:pPr>
        <w:rPr>
          <w:rFonts w:ascii="Times New Roman" w:hAnsi="Times New Roman" w:cs="Times New Roman"/>
        </w:rPr>
      </w:pPr>
      <w:r>
        <w:rPr>
          <w:noProof/>
        </w:rPr>
        <w:lastRenderedPageBreak/>
        <w:drawing>
          <wp:inline distT="0" distB="0" distL="0" distR="0" wp14:anchorId="47DAFC53" wp14:editId="538D4C8C">
            <wp:extent cx="3750945" cy="29746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r="6008"/>
                    <a:stretch/>
                  </pic:blipFill>
                  <pic:spPr bwMode="auto">
                    <a:xfrm>
                      <a:off x="0" y="0"/>
                      <a:ext cx="3766347" cy="2986907"/>
                    </a:xfrm>
                    <a:prstGeom prst="rect">
                      <a:avLst/>
                    </a:prstGeom>
                    <a:ln>
                      <a:noFill/>
                    </a:ln>
                    <a:extLst>
                      <a:ext uri="{53640926-AAD7-44D8-BBD7-CCE9431645EC}">
                        <a14:shadowObscured xmlns:a14="http://schemas.microsoft.com/office/drawing/2010/main"/>
                      </a:ext>
                    </a:extLst>
                  </pic:spPr>
                </pic:pic>
              </a:graphicData>
            </a:graphic>
          </wp:inline>
        </w:drawing>
      </w:r>
    </w:p>
    <w:p w14:paraId="5100F90E" w14:textId="6587EC8F" w:rsidR="005C3AB4" w:rsidRPr="003C67D3" w:rsidRDefault="005C3AB4" w:rsidP="003C67D3">
      <w:pPr>
        <w:rPr>
          <w:rFonts w:ascii="Times New Roman" w:hAnsi="Times New Roman" w:cs="Times New Roman"/>
        </w:rPr>
      </w:pPr>
      <w:r>
        <w:rPr>
          <w:noProof/>
        </w:rPr>
        <w:drawing>
          <wp:inline distT="0" distB="0" distL="0" distR="0" wp14:anchorId="5DDEE193" wp14:editId="2E42F490">
            <wp:extent cx="3750945" cy="248179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02746" cy="2516069"/>
                    </a:xfrm>
                    <a:prstGeom prst="rect">
                      <a:avLst/>
                    </a:prstGeom>
                  </pic:spPr>
                </pic:pic>
              </a:graphicData>
            </a:graphic>
          </wp:inline>
        </w:drawing>
      </w:r>
    </w:p>
    <w:p w14:paraId="2A8B14F3" w14:textId="44CB8698" w:rsidR="005C3AB4" w:rsidRPr="003C67D3" w:rsidRDefault="00880D03" w:rsidP="003C67D3">
      <w:pPr>
        <w:rPr>
          <w:rFonts w:ascii="Times New Roman" w:hAnsi="Times New Roman" w:cs="Times New Roman"/>
        </w:rPr>
      </w:pPr>
      <w:r>
        <w:rPr>
          <w:noProof/>
        </w:rPr>
        <w:drawing>
          <wp:inline distT="0" distB="0" distL="0" distR="0" wp14:anchorId="048669F1" wp14:editId="6DD8FE54">
            <wp:extent cx="3751043" cy="1405840"/>
            <wp:effectExtent l="0" t="0" r="0" b="444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1000" cy="1420815"/>
                    </a:xfrm>
                    <a:prstGeom prst="rect">
                      <a:avLst/>
                    </a:prstGeom>
                  </pic:spPr>
                </pic:pic>
              </a:graphicData>
            </a:graphic>
          </wp:inline>
        </w:drawing>
      </w:r>
    </w:p>
    <w:p w14:paraId="0DE43E67" w14:textId="22FD0CE5" w:rsidR="00674949" w:rsidRPr="003C67D3" w:rsidRDefault="00F7066B" w:rsidP="003C67D3">
      <w:pPr>
        <w:rPr>
          <w:rFonts w:ascii="Times New Roman" w:hAnsi="Times New Roman" w:cs="Times New Roman"/>
        </w:rPr>
      </w:pPr>
      <w:r>
        <w:rPr>
          <w:noProof/>
        </w:rPr>
        <w:lastRenderedPageBreak/>
        <w:drawing>
          <wp:inline distT="0" distB="0" distL="0" distR="0" wp14:anchorId="45A949F6" wp14:editId="03CD79DC">
            <wp:extent cx="3740341" cy="2969895"/>
            <wp:effectExtent l="0" t="0" r="6350" b="190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768907" cy="2992577"/>
                    </a:xfrm>
                    <a:prstGeom prst="rect">
                      <a:avLst/>
                    </a:prstGeom>
                  </pic:spPr>
                </pic:pic>
              </a:graphicData>
            </a:graphic>
          </wp:inline>
        </w:drawing>
      </w:r>
    </w:p>
    <w:p w14:paraId="38ACCFFE" w14:textId="77777777" w:rsidR="00F7066B" w:rsidRDefault="00F7066B" w:rsidP="00215ECC">
      <w:pPr>
        <w:pStyle w:val="ListParagraph"/>
        <w:rPr>
          <w:rFonts w:ascii="Times New Roman" w:hAnsi="Times New Roman" w:cs="Times New Roman"/>
        </w:rPr>
      </w:pPr>
    </w:p>
    <w:p w14:paraId="28ED8CDF" w14:textId="09F18189" w:rsidR="00CB4697" w:rsidRPr="003C307E" w:rsidRDefault="003C67D3" w:rsidP="003C67D3">
      <w:pPr>
        <w:rPr>
          <w:rFonts w:ascii="Times New Roman" w:hAnsi="Times New Roman" w:cs="Times New Roman"/>
          <w:b/>
          <w:bCs/>
        </w:rPr>
      </w:pPr>
      <w:r w:rsidRPr="003C307E">
        <w:rPr>
          <w:rFonts w:ascii="Times New Roman" w:hAnsi="Times New Roman" w:cs="Times New Roman"/>
          <w:b/>
          <w:bCs/>
        </w:rPr>
        <w:t>D</w:t>
      </w:r>
      <w:r w:rsidR="00CB4697" w:rsidRPr="003C307E">
        <w:rPr>
          <w:rFonts w:ascii="Times New Roman" w:hAnsi="Times New Roman" w:cs="Times New Roman"/>
          <w:b/>
          <w:bCs/>
        </w:rPr>
        <w:t>ata visualizations</w:t>
      </w:r>
    </w:p>
    <w:p w14:paraId="60FF3C4A" w14:textId="44544937" w:rsidR="00A86E10" w:rsidRPr="003C67D3" w:rsidRDefault="002D6F2A" w:rsidP="003C67D3">
      <w:pPr>
        <w:rPr>
          <w:rFonts w:ascii="Times New Roman" w:hAnsi="Times New Roman" w:cs="Times New Roman"/>
        </w:rPr>
      </w:pPr>
      <w:r w:rsidRPr="003C67D3">
        <w:rPr>
          <w:rFonts w:ascii="Times New Roman" w:hAnsi="Times New Roman" w:cs="Times New Roman"/>
        </w:rPr>
        <w:t>This boxplot (box and whisker plot) of prices is a visualization that shows many property prices are similar</w:t>
      </w:r>
      <w:r w:rsidR="00BA0482" w:rsidRPr="003C67D3">
        <w:rPr>
          <w:rFonts w:ascii="Times New Roman" w:hAnsi="Times New Roman" w:cs="Times New Roman"/>
        </w:rPr>
        <w:t>. The listing highest in price is an outlier, illustrated outside of the box and whiskers with a dot ($399).</w:t>
      </w:r>
    </w:p>
    <w:p w14:paraId="2C8D0098" w14:textId="34E87C0E" w:rsidR="003C67D3" w:rsidRPr="003C67D3" w:rsidRDefault="009F5457" w:rsidP="003C67D3">
      <w:pPr>
        <w:rPr>
          <w:rFonts w:ascii="Times New Roman" w:hAnsi="Times New Roman" w:cs="Times New Roman"/>
        </w:rPr>
      </w:pPr>
      <w:r>
        <w:rPr>
          <w:noProof/>
        </w:rPr>
        <w:drawing>
          <wp:inline distT="0" distB="0" distL="0" distR="0" wp14:anchorId="547162DF" wp14:editId="1DD64D5D">
            <wp:extent cx="2746392" cy="2255965"/>
            <wp:effectExtent l="0" t="0" r="0" b="508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6392" cy="2255965"/>
                    </a:xfrm>
                    <a:prstGeom prst="rect">
                      <a:avLst/>
                    </a:prstGeom>
                  </pic:spPr>
                </pic:pic>
              </a:graphicData>
            </a:graphic>
          </wp:inline>
        </w:drawing>
      </w:r>
    </w:p>
    <w:p w14:paraId="495EFEC3" w14:textId="0623E083" w:rsidR="00BA0482" w:rsidRPr="003C67D3" w:rsidRDefault="008C18FF" w:rsidP="003C67D3">
      <w:pPr>
        <w:rPr>
          <w:rFonts w:ascii="Times New Roman" w:hAnsi="Times New Roman" w:cs="Times New Roman"/>
        </w:rPr>
      </w:pPr>
      <w:r w:rsidRPr="003C67D3">
        <w:rPr>
          <w:rFonts w:ascii="Times New Roman" w:hAnsi="Times New Roman" w:cs="Times New Roman"/>
        </w:rPr>
        <w:t>The</w:t>
      </w:r>
      <w:r w:rsidR="002850F8" w:rsidRPr="003C67D3">
        <w:rPr>
          <w:rFonts w:ascii="Times New Roman" w:hAnsi="Times New Roman" w:cs="Times New Roman"/>
        </w:rPr>
        <w:t xml:space="preserve">re is a slight difference in </w:t>
      </w:r>
      <w:r w:rsidR="00EB5AB5" w:rsidRPr="003C67D3">
        <w:rPr>
          <w:rFonts w:ascii="Times New Roman" w:hAnsi="Times New Roman" w:cs="Times New Roman"/>
        </w:rPr>
        <w:t xml:space="preserve">mean </w:t>
      </w:r>
      <w:r w:rsidR="002850F8" w:rsidRPr="003C67D3">
        <w:rPr>
          <w:rFonts w:ascii="Times New Roman" w:hAnsi="Times New Roman" w:cs="Times New Roman"/>
        </w:rPr>
        <w:t xml:space="preserve">price </w:t>
      </w:r>
      <w:r w:rsidR="00EB5AB5" w:rsidRPr="003C67D3">
        <w:rPr>
          <w:rFonts w:ascii="Times New Roman" w:hAnsi="Times New Roman" w:cs="Times New Roman"/>
        </w:rPr>
        <w:t xml:space="preserve">of $13.91 </w:t>
      </w:r>
      <w:r w:rsidR="002850F8" w:rsidRPr="003C67D3">
        <w:rPr>
          <w:rFonts w:ascii="Times New Roman" w:hAnsi="Times New Roman" w:cs="Times New Roman"/>
        </w:rPr>
        <w:t xml:space="preserve">between listings that were </w:t>
      </w:r>
      <w:r w:rsidR="00EB5AB5" w:rsidRPr="003C67D3">
        <w:rPr>
          <w:rFonts w:ascii="Times New Roman" w:hAnsi="Times New Roman" w:cs="Times New Roman"/>
        </w:rPr>
        <w:t>not booked and booked.</w:t>
      </w:r>
    </w:p>
    <w:p w14:paraId="2968C6C0" w14:textId="160300B2" w:rsidR="00EB5AB5" w:rsidRPr="003C67D3" w:rsidRDefault="00EB5AB5" w:rsidP="003C67D3">
      <w:pPr>
        <w:rPr>
          <w:rFonts w:ascii="Times New Roman" w:hAnsi="Times New Roman" w:cs="Times New Roman"/>
        </w:rPr>
      </w:pPr>
      <w:r>
        <w:rPr>
          <w:noProof/>
        </w:rPr>
        <w:lastRenderedPageBreak/>
        <w:drawing>
          <wp:inline distT="0" distB="0" distL="0" distR="0" wp14:anchorId="3917BFAA" wp14:editId="04F71591">
            <wp:extent cx="2746391" cy="2255965"/>
            <wp:effectExtent l="0" t="0" r="0" b="508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79375" cy="2283059"/>
                    </a:xfrm>
                    <a:prstGeom prst="rect">
                      <a:avLst/>
                    </a:prstGeom>
                  </pic:spPr>
                </pic:pic>
              </a:graphicData>
            </a:graphic>
          </wp:inline>
        </w:drawing>
      </w:r>
    </w:p>
    <w:p w14:paraId="0C3E614D" w14:textId="3BBAC0F1" w:rsidR="00EB5AB5" w:rsidRPr="003C67D3" w:rsidRDefault="00EB5AB5" w:rsidP="003C67D3">
      <w:pPr>
        <w:rPr>
          <w:rFonts w:ascii="Times New Roman" w:hAnsi="Times New Roman" w:cs="Times New Roman"/>
        </w:rPr>
      </w:pPr>
      <w:r w:rsidRPr="003C67D3">
        <w:rPr>
          <w:rFonts w:ascii="Times New Roman" w:hAnsi="Times New Roman" w:cs="Times New Roman"/>
        </w:rPr>
        <w:t>The difference in mean booking rate between a property without a Plus certification and one with a Plus certification is</w:t>
      </w:r>
      <w:r w:rsidR="00931FDA" w:rsidRPr="003C67D3">
        <w:rPr>
          <w:rFonts w:ascii="Times New Roman" w:hAnsi="Times New Roman" w:cs="Times New Roman"/>
        </w:rPr>
        <w:t xml:space="preserve"> about</w:t>
      </w:r>
      <w:r w:rsidRPr="003C67D3">
        <w:rPr>
          <w:rFonts w:ascii="Times New Roman" w:hAnsi="Times New Roman" w:cs="Times New Roman"/>
        </w:rPr>
        <w:t xml:space="preserve"> </w:t>
      </w:r>
      <w:r w:rsidR="00931FDA" w:rsidRPr="003C67D3">
        <w:rPr>
          <w:rFonts w:ascii="Times New Roman" w:hAnsi="Times New Roman" w:cs="Times New Roman"/>
        </w:rPr>
        <w:t>0.014.</w:t>
      </w:r>
    </w:p>
    <w:p w14:paraId="1503CDD2" w14:textId="67B0B628" w:rsidR="00EB5AB5" w:rsidRPr="003C67D3" w:rsidRDefault="00931FDA" w:rsidP="003C67D3">
      <w:pPr>
        <w:rPr>
          <w:rFonts w:ascii="Times New Roman" w:hAnsi="Times New Roman" w:cs="Times New Roman"/>
        </w:rPr>
      </w:pPr>
      <w:r>
        <w:rPr>
          <w:noProof/>
        </w:rPr>
        <w:drawing>
          <wp:inline distT="0" distB="0" distL="0" distR="0" wp14:anchorId="0148F912" wp14:editId="3D6ABE4F">
            <wp:extent cx="2746375" cy="2255951"/>
            <wp:effectExtent l="0" t="0" r="0" b="508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62143" cy="2268903"/>
                    </a:xfrm>
                    <a:prstGeom prst="rect">
                      <a:avLst/>
                    </a:prstGeom>
                  </pic:spPr>
                </pic:pic>
              </a:graphicData>
            </a:graphic>
          </wp:inline>
        </w:drawing>
      </w:r>
    </w:p>
    <w:p w14:paraId="58FC3888" w14:textId="77777777" w:rsidR="003A3E62" w:rsidRPr="003C67D3" w:rsidRDefault="003A3E62" w:rsidP="003C67D3">
      <w:pPr>
        <w:rPr>
          <w:rFonts w:ascii="Times New Roman" w:hAnsi="Times New Roman" w:cs="Times New Roman"/>
        </w:rPr>
      </w:pPr>
    </w:p>
    <w:p w14:paraId="144F7B96" w14:textId="01DB3F00" w:rsidR="00A86E10" w:rsidRPr="006E59BD" w:rsidRDefault="003C67D3" w:rsidP="003C67D3">
      <w:pPr>
        <w:rPr>
          <w:rFonts w:ascii="Times New Roman" w:hAnsi="Times New Roman" w:cs="Times New Roman"/>
          <w:b/>
          <w:bCs/>
        </w:rPr>
      </w:pPr>
      <w:r w:rsidRPr="006E59BD">
        <w:rPr>
          <w:rFonts w:ascii="Times New Roman" w:hAnsi="Times New Roman" w:cs="Times New Roman"/>
          <w:b/>
          <w:bCs/>
        </w:rPr>
        <w:t>L</w:t>
      </w:r>
      <w:r w:rsidR="00BD40D2" w:rsidRPr="006E59BD">
        <w:rPr>
          <w:rFonts w:ascii="Times New Roman" w:hAnsi="Times New Roman" w:cs="Times New Roman"/>
          <w:b/>
          <w:bCs/>
        </w:rPr>
        <w:t>ogistic regression analysis, where the dependent variable is Booking and the independent</w:t>
      </w:r>
      <w:r w:rsidRPr="006E59BD">
        <w:rPr>
          <w:rFonts w:ascii="Times New Roman" w:hAnsi="Times New Roman" w:cs="Times New Roman"/>
          <w:b/>
          <w:bCs/>
        </w:rPr>
        <w:t xml:space="preserve"> </w:t>
      </w:r>
      <w:r w:rsidR="00BD40D2" w:rsidRPr="006E59BD">
        <w:rPr>
          <w:rFonts w:ascii="Times New Roman" w:hAnsi="Times New Roman" w:cs="Times New Roman"/>
          <w:b/>
          <w:bCs/>
        </w:rPr>
        <w:t xml:space="preserve">variables are Plus, </w:t>
      </w:r>
      <w:proofErr w:type="gramStart"/>
      <w:r w:rsidR="00BD40D2" w:rsidRPr="006E59BD">
        <w:rPr>
          <w:rFonts w:ascii="Times New Roman" w:hAnsi="Times New Roman" w:cs="Times New Roman"/>
          <w:b/>
          <w:bCs/>
        </w:rPr>
        <w:t>log(</w:t>
      </w:r>
      <w:proofErr w:type="gramEnd"/>
      <w:r w:rsidR="00BD40D2" w:rsidRPr="006E59BD">
        <w:rPr>
          <w:rFonts w:ascii="Times New Roman" w:hAnsi="Times New Roman" w:cs="Times New Roman"/>
          <w:b/>
          <w:bCs/>
        </w:rPr>
        <w:t>Rank), and log(Price)</w:t>
      </w:r>
    </w:p>
    <w:p w14:paraId="2CE75FD4" w14:textId="409841B6" w:rsidR="00FF6298" w:rsidRPr="003C67D3" w:rsidRDefault="00FF6298" w:rsidP="003C67D3">
      <w:pPr>
        <w:rPr>
          <w:rFonts w:ascii="Times New Roman" w:hAnsi="Times New Roman" w:cs="Times New Roman"/>
        </w:rPr>
      </w:pPr>
      <w:r w:rsidRPr="003C67D3">
        <w:rPr>
          <w:rFonts w:ascii="Times New Roman" w:hAnsi="Times New Roman" w:cs="Times New Roman"/>
        </w:rPr>
        <w:t>The results are interpreted as follows: On average, a unit increase in the Plus variable leads to an increase of 0.43005 units in Booked.</w:t>
      </w:r>
      <w:r w:rsidR="0029739F" w:rsidRPr="003C67D3">
        <w:rPr>
          <w:rFonts w:ascii="Times New Roman" w:hAnsi="Times New Roman" w:cs="Times New Roman"/>
        </w:rPr>
        <w:t xml:space="preserve"> As Rank increases by 1 percent, Booked decreases by 0.002112 (= -0.2112/100) units. A 1 percent increase in Price results in a 0.01119 </w:t>
      </w:r>
      <w:r w:rsidR="00FD651A" w:rsidRPr="003C67D3">
        <w:rPr>
          <w:rFonts w:ascii="Times New Roman" w:hAnsi="Times New Roman" w:cs="Times New Roman"/>
        </w:rPr>
        <w:t>(=</w:t>
      </w:r>
      <w:r w:rsidR="0029739F" w:rsidRPr="003C67D3">
        <w:rPr>
          <w:rFonts w:ascii="Times New Roman" w:hAnsi="Times New Roman" w:cs="Times New Roman"/>
        </w:rPr>
        <w:t xml:space="preserve"> -1.119/100) unit decrease in Booked.</w:t>
      </w:r>
    </w:p>
    <w:p w14:paraId="21AF2598" w14:textId="7A60FE0C" w:rsidR="00A86E10" w:rsidRPr="003C67D3" w:rsidRDefault="00FF6298" w:rsidP="003C67D3">
      <w:pPr>
        <w:rPr>
          <w:rFonts w:ascii="Times New Roman" w:hAnsi="Times New Roman" w:cs="Times New Roman"/>
        </w:rPr>
      </w:pPr>
      <w:r>
        <w:rPr>
          <w:noProof/>
        </w:rPr>
        <w:lastRenderedPageBreak/>
        <w:drawing>
          <wp:inline distT="0" distB="0" distL="0" distR="0" wp14:anchorId="685FECE9" wp14:editId="64FBB882">
            <wp:extent cx="3658144" cy="3090272"/>
            <wp:effectExtent l="0" t="0" r="0"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671818" cy="3101823"/>
                    </a:xfrm>
                    <a:prstGeom prst="rect">
                      <a:avLst/>
                    </a:prstGeom>
                  </pic:spPr>
                </pic:pic>
              </a:graphicData>
            </a:graphic>
          </wp:inline>
        </w:drawing>
      </w:r>
    </w:p>
    <w:p w14:paraId="5538E242" w14:textId="77777777" w:rsidR="003C67D3" w:rsidRDefault="003C67D3" w:rsidP="003C67D3">
      <w:pPr>
        <w:rPr>
          <w:rFonts w:ascii="Times New Roman" w:hAnsi="Times New Roman" w:cs="Times New Roman"/>
        </w:rPr>
      </w:pPr>
    </w:p>
    <w:p w14:paraId="3C02CF90" w14:textId="1D68B6C8" w:rsidR="00503679" w:rsidRPr="003C67D3" w:rsidRDefault="00F34B11" w:rsidP="003C67D3">
      <w:pPr>
        <w:rPr>
          <w:rFonts w:ascii="Times New Roman" w:hAnsi="Times New Roman" w:cs="Times New Roman"/>
        </w:rPr>
      </w:pPr>
      <w:r w:rsidRPr="003C67D3">
        <w:rPr>
          <w:rFonts w:ascii="Times New Roman" w:hAnsi="Times New Roman" w:cs="Times New Roman"/>
        </w:rPr>
        <w:t>For a 1</w:t>
      </w:r>
      <w:r w:rsidR="00C475BD" w:rsidRPr="003C67D3">
        <w:rPr>
          <w:rFonts w:ascii="Times New Roman" w:hAnsi="Times New Roman" w:cs="Times New Roman"/>
        </w:rPr>
        <w:t xml:space="preserve"> unit increase in Plus, the odds of a listing being booked (versus not being booked) increases by a factor of about 1.54. For a 1 unit increase in the log of Rank, the odds of a listing being booked increases by a factor of 0.81. For a 1 unit increase in the log of Price, the odds of a listing being booked increases by a factor of about 0.33.</w:t>
      </w:r>
    </w:p>
    <w:p w14:paraId="0099A72D" w14:textId="482F494A" w:rsidR="00A86E10" w:rsidRPr="003C67D3" w:rsidRDefault="00503679" w:rsidP="003C67D3">
      <w:pPr>
        <w:rPr>
          <w:rFonts w:ascii="Times New Roman" w:hAnsi="Times New Roman" w:cs="Times New Roman"/>
        </w:rPr>
      </w:pPr>
      <w:r>
        <w:rPr>
          <w:noProof/>
        </w:rPr>
        <w:drawing>
          <wp:inline distT="0" distB="0" distL="0" distR="0" wp14:anchorId="591B6815" wp14:editId="67712570">
            <wp:extent cx="3657600" cy="467360"/>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5889" cy="474808"/>
                    </a:xfrm>
                    <a:prstGeom prst="rect">
                      <a:avLst/>
                    </a:prstGeom>
                  </pic:spPr>
                </pic:pic>
              </a:graphicData>
            </a:graphic>
          </wp:inline>
        </w:drawing>
      </w:r>
    </w:p>
    <w:p w14:paraId="7874C765" w14:textId="77777777" w:rsidR="003A3E62" w:rsidRDefault="003A3E62" w:rsidP="006E59BD">
      <w:pPr>
        <w:rPr>
          <w:rFonts w:ascii="Times New Roman" w:hAnsi="Times New Roman" w:cs="Times New Roman"/>
        </w:rPr>
      </w:pPr>
    </w:p>
    <w:p w14:paraId="46E1B0FE" w14:textId="0CB77422" w:rsidR="006E59BD" w:rsidRPr="006E59BD" w:rsidRDefault="006E59BD" w:rsidP="006E59BD">
      <w:pPr>
        <w:rPr>
          <w:rFonts w:ascii="Times New Roman" w:hAnsi="Times New Roman" w:cs="Times New Roman"/>
          <w:b/>
          <w:bCs/>
        </w:rPr>
      </w:pPr>
      <w:r w:rsidRPr="006E59BD">
        <w:rPr>
          <w:rFonts w:ascii="Times New Roman" w:hAnsi="Times New Roman" w:cs="Times New Roman"/>
          <w:b/>
          <w:bCs/>
        </w:rPr>
        <w:t>Result</w:t>
      </w:r>
    </w:p>
    <w:p w14:paraId="467EA8A6" w14:textId="1AF86635" w:rsidR="006A7342" w:rsidRPr="003C67D3" w:rsidRDefault="00785E34" w:rsidP="003C67D3">
      <w:pPr>
        <w:rPr>
          <w:rFonts w:ascii="Times New Roman" w:hAnsi="Times New Roman" w:cs="Times New Roman"/>
        </w:rPr>
      </w:pPr>
      <w:r w:rsidRPr="003C67D3">
        <w:rPr>
          <w:rFonts w:ascii="Times New Roman" w:hAnsi="Times New Roman" w:cs="Times New Roman"/>
        </w:rPr>
        <w:t>Holding all other variables constant at their mean values, a Plus badge</w:t>
      </w:r>
      <w:r w:rsidR="00BD712B" w:rsidRPr="003C67D3">
        <w:rPr>
          <w:rFonts w:ascii="Times New Roman" w:hAnsi="Times New Roman" w:cs="Times New Roman"/>
        </w:rPr>
        <w:t xml:space="preserve"> (1 unit increase in Plus) will lead to about a 54% increase in the odds of a listing being booked.</w:t>
      </w:r>
    </w:p>
    <w:p w14:paraId="649041A0" w14:textId="77777777" w:rsidR="003A3E62" w:rsidRDefault="003A3E62" w:rsidP="00A86E10">
      <w:pPr>
        <w:pStyle w:val="ListParagraph"/>
        <w:rPr>
          <w:rFonts w:ascii="Times New Roman" w:hAnsi="Times New Roman" w:cs="Times New Roman"/>
        </w:rPr>
      </w:pPr>
    </w:p>
    <w:p w14:paraId="38440D3E" w14:textId="69E9CFFD" w:rsidR="00CB4697" w:rsidRPr="003C67D3" w:rsidRDefault="00A86E10" w:rsidP="003C67D3">
      <w:pPr>
        <w:rPr>
          <w:rFonts w:ascii="Times New Roman" w:hAnsi="Times New Roman" w:cs="Times New Roman"/>
        </w:rPr>
      </w:pPr>
      <w:r w:rsidRPr="003C67D3">
        <w:rPr>
          <w:rFonts w:ascii="Times New Roman" w:hAnsi="Times New Roman" w:cs="Times New Roman"/>
        </w:rPr>
        <w:t xml:space="preserve">The </w:t>
      </w:r>
      <w:r w:rsidR="006144E3" w:rsidRPr="003C67D3">
        <w:rPr>
          <w:rFonts w:ascii="Times New Roman" w:hAnsi="Times New Roman" w:cs="Times New Roman"/>
        </w:rPr>
        <w:t xml:space="preserve">main </w:t>
      </w:r>
      <w:r w:rsidR="00802EEA" w:rsidRPr="003C67D3">
        <w:rPr>
          <w:rFonts w:ascii="Times New Roman" w:hAnsi="Times New Roman" w:cs="Times New Roman"/>
        </w:rPr>
        <w:t>takeaway</w:t>
      </w:r>
      <w:r w:rsidR="006144E3" w:rsidRPr="003C67D3">
        <w:rPr>
          <w:rFonts w:ascii="Times New Roman" w:hAnsi="Times New Roman" w:cs="Times New Roman"/>
        </w:rPr>
        <w:t xml:space="preserve"> from my analysis is that an Airbnb Plus certification by far has the largest impact on whether a property is booked or not. </w:t>
      </w:r>
      <w:r w:rsidR="00802EEA" w:rsidRPr="003C67D3">
        <w:rPr>
          <w:rFonts w:ascii="Times New Roman" w:hAnsi="Times New Roman" w:cs="Times New Roman"/>
        </w:rPr>
        <w:t>Another thing to note is that while r</w:t>
      </w:r>
      <w:r w:rsidR="006144E3" w:rsidRPr="003C67D3">
        <w:rPr>
          <w:rFonts w:ascii="Times New Roman" w:hAnsi="Times New Roman" w:cs="Times New Roman"/>
        </w:rPr>
        <w:t xml:space="preserve">anking and price do influence booking, </w:t>
      </w:r>
      <w:r w:rsidR="00802EEA" w:rsidRPr="003C67D3">
        <w:rPr>
          <w:rFonts w:ascii="Times New Roman" w:hAnsi="Times New Roman" w:cs="Times New Roman"/>
        </w:rPr>
        <w:t>it is</w:t>
      </w:r>
      <w:r w:rsidR="006144E3" w:rsidRPr="003C67D3">
        <w:rPr>
          <w:rFonts w:ascii="Times New Roman" w:hAnsi="Times New Roman" w:cs="Times New Roman"/>
        </w:rPr>
        <w:t xml:space="preserve"> not nearly as much as a Plus badge does.</w:t>
      </w:r>
      <w:r w:rsidR="00802EEA" w:rsidRPr="003C67D3">
        <w:rPr>
          <w:rFonts w:ascii="Times New Roman" w:hAnsi="Times New Roman" w:cs="Times New Roman"/>
        </w:rPr>
        <w:t xml:space="preserve"> A property owner debating whether the investment of money, time, and effort that goes into obtaining the Plus badge should know that the Plus certification does result in higher booking rates.</w:t>
      </w:r>
    </w:p>
    <w:p w14:paraId="5796A0B3" w14:textId="77777777" w:rsidR="00CB4697" w:rsidRPr="00170F61" w:rsidRDefault="00CB4697" w:rsidP="00170F61">
      <w:pPr>
        <w:rPr>
          <w:rFonts w:ascii="Times New Roman" w:hAnsi="Times New Roman" w:cs="Times New Roman"/>
        </w:rPr>
      </w:pPr>
    </w:p>
    <w:sectPr w:rsidR="00CB4697" w:rsidRPr="00170F61" w:rsidSect="00BF7CD6">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B19DD" w14:textId="77777777" w:rsidR="006E59BD" w:rsidRDefault="006E59BD" w:rsidP="006E59BD">
      <w:r>
        <w:separator/>
      </w:r>
    </w:p>
  </w:endnote>
  <w:endnote w:type="continuationSeparator" w:id="0">
    <w:p w14:paraId="04F80069" w14:textId="77777777" w:rsidR="006E59BD" w:rsidRDefault="006E59BD" w:rsidP="006E5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A5847" w14:textId="77777777" w:rsidR="006E59BD" w:rsidRDefault="006E59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9435F" w14:textId="77777777" w:rsidR="006E59BD" w:rsidRDefault="006E59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847" w14:textId="77777777" w:rsidR="006E59BD" w:rsidRDefault="006E5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B4308" w14:textId="77777777" w:rsidR="006E59BD" w:rsidRDefault="006E59BD" w:rsidP="006E59BD">
      <w:r>
        <w:separator/>
      </w:r>
    </w:p>
  </w:footnote>
  <w:footnote w:type="continuationSeparator" w:id="0">
    <w:p w14:paraId="7576F744" w14:textId="77777777" w:rsidR="006E59BD" w:rsidRDefault="006E59BD" w:rsidP="006E59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8291E" w14:textId="77777777" w:rsidR="006E59BD" w:rsidRDefault="006E59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378D" w14:textId="77777777" w:rsidR="006E59BD" w:rsidRDefault="006E59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233FD" w14:textId="77777777" w:rsidR="006E59BD" w:rsidRDefault="006E59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DBC"/>
    <w:multiLevelType w:val="hybridMultilevel"/>
    <w:tmpl w:val="D8B2B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9970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F61"/>
    <w:rsid w:val="001025AB"/>
    <w:rsid w:val="001066E7"/>
    <w:rsid w:val="00170F61"/>
    <w:rsid w:val="001E4A4E"/>
    <w:rsid w:val="00204D05"/>
    <w:rsid w:val="00215ECC"/>
    <w:rsid w:val="002850F8"/>
    <w:rsid w:val="0029739F"/>
    <w:rsid w:val="002D6F2A"/>
    <w:rsid w:val="002E2347"/>
    <w:rsid w:val="00307185"/>
    <w:rsid w:val="003A3E62"/>
    <w:rsid w:val="003C307E"/>
    <w:rsid w:val="003C67D3"/>
    <w:rsid w:val="004A5299"/>
    <w:rsid w:val="004A783C"/>
    <w:rsid w:val="00503679"/>
    <w:rsid w:val="0055432E"/>
    <w:rsid w:val="005C1066"/>
    <w:rsid w:val="005C3AB4"/>
    <w:rsid w:val="006144E3"/>
    <w:rsid w:val="00674949"/>
    <w:rsid w:val="006A2271"/>
    <w:rsid w:val="006A7342"/>
    <w:rsid w:val="006E59BD"/>
    <w:rsid w:val="00763B89"/>
    <w:rsid w:val="00785E34"/>
    <w:rsid w:val="007A48E0"/>
    <w:rsid w:val="00802EEA"/>
    <w:rsid w:val="00865B36"/>
    <w:rsid w:val="00880D03"/>
    <w:rsid w:val="008C1781"/>
    <w:rsid w:val="008C18FF"/>
    <w:rsid w:val="009100E7"/>
    <w:rsid w:val="00921555"/>
    <w:rsid w:val="00931FDA"/>
    <w:rsid w:val="009F5457"/>
    <w:rsid w:val="00A81720"/>
    <w:rsid w:val="00A81E6D"/>
    <w:rsid w:val="00A86E10"/>
    <w:rsid w:val="00AC0897"/>
    <w:rsid w:val="00B06674"/>
    <w:rsid w:val="00B5566E"/>
    <w:rsid w:val="00B76E3F"/>
    <w:rsid w:val="00BA0482"/>
    <w:rsid w:val="00BD40D2"/>
    <w:rsid w:val="00BD712B"/>
    <w:rsid w:val="00BE3EB0"/>
    <w:rsid w:val="00BE45FB"/>
    <w:rsid w:val="00BF7CD6"/>
    <w:rsid w:val="00C475BD"/>
    <w:rsid w:val="00C66291"/>
    <w:rsid w:val="00C828C0"/>
    <w:rsid w:val="00CB4697"/>
    <w:rsid w:val="00CB7348"/>
    <w:rsid w:val="00CC7736"/>
    <w:rsid w:val="00CF2D7F"/>
    <w:rsid w:val="00D243BD"/>
    <w:rsid w:val="00D34627"/>
    <w:rsid w:val="00DA6FB0"/>
    <w:rsid w:val="00E063CA"/>
    <w:rsid w:val="00E17A92"/>
    <w:rsid w:val="00E77019"/>
    <w:rsid w:val="00EB0BA1"/>
    <w:rsid w:val="00EB5AB5"/>
    <w:rsid w:val="00F07ECB"/>
    <w:rsid w:val="00F34B11"/>
    <w:rsid w:val="00F611C8"/>
    <w:rsid w:val="00F7066B"/>
    <w:rsid w:val="00FD651A"/>
    <w:rsid w:val="00FF6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97AD"/>
  <w14:defaultImageDpi w14:val="32767"/>
  <w15:chartTrackingRefBased/>
  <w15:docId w15:val="{358491F0-F2AD-7C4A-9BF3-9E18014D8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B4697"/>
  </w:style>
  <w:style w:type="character" w:customStyle="1" w:styleId="DateChar">
    <w:name w:val="Date Char"/>
    <w:basedOn w:val="DefaultParagraphFont"/>
    <w:link w:val="Date"/>
    <w:uiPriority w:val="99"/>
    <w:semiHidden/>
    <w:rsid w:val="00CB4697"/>
  </w:style>
  <w:style w:type="paragraph" w:styleId="ListParagraph">
    <w:name w:val="List Paragraph"/>
    <w:basedOn w:val="Normal"/>
    <w:uiPriority w:val="34"/>
    <w:qFormat/>
    <w:rsid w:val="00CB4697"/>
    <w:pPr>
      <w:ind w:left="720"/>
      <w:contextualSpacing/>
    </w:pPr>
  </w:style>
  <w:style w:type="paragraph" w:styleId="Header">
    <w:name w:val="header"/>
    <w:basedOn w:val="Normal"/>
    <w:link w:val="HeaderChar"/>
    <w:uiPriority w:val="99"/>
    <w:unhideWhenUsed/>
    <w:rsid w:val="006E59BD"/>
    <w:pPr>
      <w:tabs>
        <w:tab w:val="center" w:pos="4680"/>
        <w:tab w:val="right" w:pos="9360"/>
      </w:tabs>
    </w:pPr>
  </w:style>
  <w:style w:type="character" w:customStyle="1" w:styleId="HeaderChar">
    <w:name w:val="Header Char"/>
    <w:basedOn w:val="DefaultParagraphFont"/>
    <w:link w:val="Header"/>
    <w:uiPriority w:val="99"/>
    <w:rsid w:val="006E59BD"/>
  </w:style>
  <w:style w:type="paragraph" w:styleId="Footer">
    <w:name w:val="footer"/>
    <w:basedOn w:val="Normal"/>
    <w:link w:val="FooterChar"/>
    <w:uiPriority w:val="99"/>
    <w:unhideWhenUsed/>
    <w:rsid w:val="006E59BD"/>
    <w:pPr>
      <w:tabs>
        <w:tab w:val="center" w:pos="4680"/>
        <w:tab w:val="right" w:pos="9360"/>
      </w:tabs>
    </w:pPr>
  </w:style>
  <w:style w:type="character" w:customStyle="1" w:styleId="FooterChar">
    <w:name w:val="Footer Char"/>
    <w:basedOn w:val="DefaultParagraphFont"/>
    <w:link w:val="Footer"/>
    <w:uiPriority w:val="99"/>
    <w:rsid w:val="006E5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5</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Jenica Situ</dc:creator>
  <cp:keywords/>
  <dc:description/>
  <cp:lastModifiedBy>Jenica Situ</cp:lastModifiedBy>
  <cp:revision>53</cp:revision>
  <dcterms:created xsi:type="dcterms:W3CDTF">2023-02-18T07:20:00Z</dcterms:created>
  <dcterms:modified xsi:type="dcterms:W3CDTF">2023-05-27T06:24:00Z</dcterms:modified>
</cp:coreProperties>
</file>