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5708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80E0F">
        <w:rPr>
          <w:rFonts w:ascii="Arial" w:hAnsi="Arial" w:cs="Arial"/>
          <w:b/>
          <w:bCs/>
          <w:sz w:val="28"/>
          <w:szCs w:val="28"/>
        </w:rPr>
        <w:t xml:space="preserve">Proyecto </w:t>
      </w:r>
      <w:proofErr w:type="spellStart"/>
      <w:r w:rsidRPr="00480E0F">
        <w:rPr>
          <w:rFonts w:ascii="Arial" w:hAnsi="Arial" w:cs="Arial"/>
          <w:b/>
          <w:bCs/>
          <w:sz w:val="28"/>
          <w:szCs w:val="28"/>
        </w:rPr>
        <w:t>TallerPro</w:t>
      </w:r>
      <w:proofErr w:type="spellEnd"/>
      <w:r w:rsidRPr="00480E0F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3D78727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 xml:space="preserve"> Objetivo</w:t>
      </w:r>
    </w:p>
    <w:p w14:paraId="0E68B452" w14:textId="77777777" w:rsidR="00C73881" w:rsidRPr="00480E0F" w:rsidRDefault="00C73881" w:rsidP="00C73881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El proyecto busca crear un sistema de gestión para un taller de reparación de equipos. La meta es organizar la información de clientes, equipos, órdenes de reparación y facturación, asegurando un flujo claro y controlado de datos.</w:t>
      </w:r>
    </w:p>
    <w:p w14:paraId="61DA5666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</w:p>
    <w:p w14:paraId="10317221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1. Diseño de Base de Datos</w:t>
      </w:r>
    </w:p>
    <w:tbl>
      <w:tblPr>
        <w:tblW w:w="8944" w:type="dxa"/>
        <w:tblCellSpacing w:w="15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857"/>
        <w:gridCol w:w="3552"/>
        <w:gridCol w:w="2739"/>
      </w:tblGrid>
      <w:tr w:rsidR="00C73881" w:rsidRPr="00480E0F" w14:paraId="2AC0F17E" w14:textId="77777777" w:rsidTr="00064060">
        <w:trPr>
          <w:tblHeader/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F4251E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N.º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40D487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Tabla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616B5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Propósito</w:t>
            </w:r>
          </w:p>
        </w:tc>
        <w:tc>
          <w:tcPr>
            <w:tcW w:w="269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420B86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Relación principal</w:t>
            </w:r>
          </w:p>
        </w:tc>
      </w:tr>
      <w:tr w:rsidR="00C73881" w:rsidRPr="00480E0F" w14:paraId="52FA3F0B" w14:textId="77777777" w:rsidTr="00064060">
        <w:trPr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FD3222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792780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Clientes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61F3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>Almacena los datos de los clientes.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351E9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 xml:space="preserve">1 → N con </w:t>
            </w:r>
            <w:r w:rsidRPr="00480E0F">
              <w:rPr>
                <w:rFonts w:ascii="Arial" w:hAnsi="Arial" w:cs="Arial"/>
                <w:i/>
                <w:iCs/>
              </w:rPr>
              <w:t>Equipos</w:t>
            </w:r>
          </w:p>
        </w:tc>
      </w:tr>
      <w:tr w:rsidR="00C73881" w:rsidRPr="00480E0F" w14:paraId="39E839DF" w14:textId="77777777" w:rsidTr="00064060">
        <w:trPr>
          <w:tblCellSpacing w:w="15" w:type="dxa"/>
        </w:trPr>
        <w:tc>
          <w:tcPr>
            <w:tcW w:w="751" w:type="dxa"/>
            <w:tcBorders>
              <w:left w:val="single" w:sz="4" w:space="0" w:color="auto"/>
            </w:tcBorders>
            <w:vAlign w:val="center"/>
            <w:hideMark/>
          </w:tcPr>
          <w:p w14:paraId="65517C4F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827" w:type="dxa"/>
            <w:tcBorders>
              <w:left w:val="single" w:sz="4" w:space="0" w:color="auto"/>
            </w:tcBorders>
            <w:vAlign w:val="center"/>
            <w:hideMark/>
          </w:tcPr>
          <w:p w14:paraId="021AD173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Equipos</w:t>
            </w:r>
          </w:p>
        </w:tc>
        <w:tc>
          <w:tcPr>
            <w:tcW w:w="352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E1C7B9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>Registra los equipos asociados a cada cliente.</w:t>
            </w:r>
          </w:p>
        </w:tc>
        <w:tc>
          <w:tcPr>
            <w:tcW w:w="2694" w:type="dxa"/>
            <w:tcBorders>
              <w:right w:val="single" w:sz="4" w:space="0" w:color="auto"/>
            </w:tcBorders>
            <w:vAlign w:val="center"/>
            <w:hideMark/>
          </w:tcPr>
          <w:p w14:paraId="45B7DEB9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 xml:space="preserve">N → 1 con </w:t>
            </w:r>
            <w:r w:rsidRPr="00480E0F">
              <w:rPr>
                <w:rFonts w:ascii="Arial" w:hAnsi="Arial" w:cs="Arial"/>
                <w:i/>
                <w:iCs/>
              </w:rPr>
              <w:t>Clientes</w:t>
            </w:r>
          </w:p>
        </w:tc>
      </w:tr>
      <w:tr w:rsidR="00C73881" w:rsidRPr="00480E0F" w14:paraId="71CA7515" w14:textId="77777777" w:rsidTr="00064060">
        <w:trPr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00F19C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41C018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Ordenes Reparación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2B11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>Tabla central del sistema; gestiona las reparaciones.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F68D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 xml:space="preserve">N → 1 con </w:t>
            </w:r>
            <w:r w:rsidRPr="00480E0F">
              <w:rPr>
                <w:rFonts w:ascii="Arial" w:hAnsi="Arial" w:cs="Arial"/>
                <w:i/>
                <w:iCs/>
              </w:rPr>
              <w:t>Equipos</w:t>
            </w:r>
            <w:r w:rsidRPr="00480E0F">
              <w:rPr>
                <w:rFonts w:ascii="Arial" w:hAnsi="Arial" w:cs="Arial"/>
              </w:rPr>
              <w:t xml:space="preserve"> y </w:t>
            </w:r>
            <w:r w:rsidRPr="00480E0F">
              <w:rPr>
                <w:rFonts w:ascii="Arial" w:hAnsi="Arial" w:cs="Arial"/>
                <w:i/>
                <w:iCs/>
              </w:rPr>
              <w:t>Estados Orden</w:t>
            </w:r>
          </w:p>
        </w:tc>
      </w:tr>
      <w:tr w:rsidR="00C73881" w:rsidRPr="00480E0F" w14:paraId="1BA73197" w14:textId="77777777" w:rsidTr="00064060">
        <w:trPr>
          <w:tblCellSpacing w:w="15" w:type="dxa"/>
        </w:trPr>
        <w:tc>
          <w:tcPr>
            <w:tcW w:w="75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FA9C1D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182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43FD8B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Estados Orden</w:t>
            </w:r>
          </w:p>
        </w:tc>
        <w:tc>
          <w:tcPr>
            <w:tcW w:w="35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A4D3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>Define los estados del proceso de reparación.</w:t>
            </w:r>
          </w:p>
        </w:tc>
        <w:tc>
          <w:tcPr>
            <w:tcW w:w="269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F8B6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 xml:space="preserve">1 → N con </w:t>
            </w:r>
            <w:r w:rsidRPr="00480E0F">
              <w:rPr>
                <w:rFonts w:ascii="Arial" w:hAnsi="Arial" w:cs="Arial"/>
                <w:i/>
                <w:iCs/>
              </w:rPr>
              <w:t>Ordenes Reparación</w:t>
            </w:r>
          </w:p>
        </w:tc>
      </w:tr>
      <w:tr w:rsidR="00C73881" w:rsidRPr="00480E0F" w14:paraId="77D757A4" w14:textId="77777777" w:rsidTr="00064060">
        <w:trPr>
          <w:tblCellSpacing w:w="15" w:type="dxa"/>
        </w:trPr>
        <w:tc>
          <w:tcPr>
            <w:tcW w:w="751" w:type="dxa"/>
            <w:tcBorders>
              <w:left w:val="single" w:sz="4" w:space="0" w:color="auto"/>
            </w:tcBorders>
            <w:vAlign w:val="center"/>
            <w:hideMark/>
          </w:tcPr>
          <w:p w14:paraId="78262EAA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827" w:type="dxa"/>
            <w:tcBorders>
              <w:left w:val="single" w:sz="4" w:space="0" w:color="auto"/>
            </w:tcBorders>
            <w:vAlign w:val="center"/>
            <w:hideMark/>
          </w:tcPr>
          <w:p w14:paraId="6BD93487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Facturas</w:t>
            </w:r>
          </w:p>
        </w:tc>
        <w:tc>
          <w:tcPr>
            <w:tcW w:w="352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C11A27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>Registra la facturación de cada orden.</w:t>
            </w:r>
          </w:p>
        </w:tc>
        <w:tc>
          <w:tcPr>
            <w:tcW w:w="2694" w:type="dxa"/>
            <w:tcBorders>
              <w:right w:val="single" w:sz="4" w:space="0" w:color="auto"/>
            </w:tcBorders>
            <w:vAlign w:val="center"/>
            <w:hideMark/>
          </w:tcPr>
          <w:p w14:paraId="39150E6E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 xml:space="preserve">1 → 1 con </w:t>
            </w:r>
            <w:r w:rsidRPr="00480E0F">
              <w:rPr>
                <w:rFonts w:ascii="Arial" w:hAnsi="Arial" w:cs="Arial"/>
                <w:i/>
                <w:iCs/>
              </w:rPr>
              <w:t>Ordenes Reparación</w:t>
            </w:r>
          </w:p>
        </w:tc>
      </w:tr>
      <w:tr w:rsidR="00C73881" w:rsidRPr="00480E0F" w14:paraId="4523503C" w14:textId="77777777" w:rsidTr="00064060">
        <w:trPr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4A2BF0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844552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80E0F">
              <w:rPr>
                <w:rFonts w:ascii="Arial" w:hAnsi="Arial" w:cs="Arial"/>
                <w:b/>
                <w:bCs/>
              </w:rPr>
              <w:t>Detalle Factura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417ED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>Detalla los conceptos de cada factura.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E7B1" w14:textId="77777777" w:rsidR="00C73881" w:rsidRPr="00480E0F" w:rsidRDefault="00C73881" w:rsidP="00064060">
            <w:pPr>
              <w:spacing w:line="360" w:lineRule="auto"/>
              <w:rPr>
                <w:rFonts w:ascii="Arial" w:hAnsi="Arial" w:cs="Arial"/>
              </w:rPr>
            </w:pPr>
            <w:r w:rsidRPr="00480E0F">
              <w:rPr>
                <w:rFonts w:ascii="Arial" w:hAnsi="Arial" w:cs="Arial"/>
              </w:rPr>
              <w:t xml:space="preserve">1 → N con </w:t>
            </w:r>
            <w:r w:rsidRPr="00480E0F">
              <w:rPr>
                <w:rFonts w:ascii="Arial" w:hAnsi="Arial" w:cs="Arial"/>
                <w:i/>
                <w:iCs/>
              </w:rPr>
              <w:t>Facturas</w:t>
            </w:r>
          </w:p>
        </w:tc>
      </w:tr>
    </w:tbl>
    <w:p w14:paraId="76C9ECF4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</w:p>
    <w:p w14:paraId="3B9440B5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</w:p>
    <w:p w14:paraId="4183212B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2. Diagrama Entidad</w:t>
      </w:r>
      <w:r w:rsidRPr="00480E0F">
        <w:rPr>
          <w:rFonts w:ascii="Arial" w:hAnsi="Arial" w:cs="Arial"/>
          <w:b/>
          <w:bCs/>
        </w:rPr>
        <w:noBreakHyphen/>
        <w:t>Relación (DER)</w:t>
      </w:r>
    </w:p>
    <w:p w14:paraId="5E9C380D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Se elaboró y verificó el diagrama con las relaciones correctas:</w:t>
      </w:r>
    </w:p>
    <w:p w14:paraId="2A1F24DD" w14:textId="77777777" w:rsidR="00C73881" w:rsidRPr="00480E0F" w:rsidRDefault="00C73881" w:rsidP="00C738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Cliente → Equipos → OrdenesReparacion → Facturas → DetalleFactura</w:t>
      </w:r>
    </w:p>
    <w:p w14:paraId="07D5F979" w14:textId="77777777" w:rsidR="00C73881" w:rsidRPr="00480E0F" w:rsidRDefault="00C73881" w:rsidP="00C738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Estados Orden controla el flujo de cada orden.</w:t>
      </w:r>
    </w:p>
    <w:p w14:paraId="36D03980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</w:rPr>
        <w:lastRenderedPageBreak/>
        <w:t>El diseño fue validado visualmente en SQL Server Management Studio</w:t>
      </w:r>
      <w:r w:rsidRPr="00480E0F">
        <w:rPr>
          <w:rFonts w:ascii="Arial" w:hAnsi="Arial" w:cs="Arial"/>
          <w:b/>
          <w:bCs/>
        </w:rPr>
        <w:t>.</w:t>
      </w:r>
    </w:p>
    <w:p w14:paraId="6D3AB339" w14:textId="77777777" w:rsidR="00C73881" w:rsidRPr="00480E0F" w:rsidRDefault="00C73881" w:rsidP="00C73881">
      <w:pPr>
        <w:spacing w:line="360" w:lineRule="auto"/>
        <w:jc w:val="center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  <w:noProof/>
        </w:rPr>
        <w:drawing>
          <wp:inline distT="0" distB="0" distL="0" distR="0" wp14:anchorId="366274C0" wp14:editId="7A25C5AF">
            <wp:extent cx="4269545" cy="2509814"/>
            <wp:effectExtent l="0" t="0" r="0" b="5080"/>
            <wp:docPr id="199489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2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0517" cy="25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5BC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</w:p>
    <w:p w14:paraId="46839A05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4. Conexión desde la Aplicación</w:t>
      </w:r>
    </w:p>
    <w:p w14:paraId="41B87ADF" w14:textId="77777777" w:rsidR="00C73881" w:rsidRPr="00480E0F" w:rsidRDefault="00C73881" w:rsidP="00C73881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Se creó una clase en C# para manejar la conexión a la base de datos. Esta clase incluye un método para probar la conexión y confirmar que el sistema puede comunicarse con SQL Server.</w:t>
      </w:r>
    </w:p>
    <w:p w14:paraId="5D4E9AAC" w14:textId="77777777" w:rsidR="00C73881" w:rsidRDefault="00C73881" w:rsidP="00C73881">
      <w:pPr>
        <w:spacing w:line="360" w:lineRule="auto"/>
        <w:rPr>
          <w:rFonts w:ascii="Arial" w:hAnsi="Arial" w:cs="Arial"/>
          <w:b/>
          <w:bCs/>
        </w:rPr>
      </w:pPr>
    </w:p>
    <w:p w14:paraId="2B909446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5. Prueba de Conexión</w:t>
      </w:r>
    </w:p>
    <w:p w14:paraId="64950876" w14:textId="77777777" w:rsidR="00C73881" w:rsidRPr="00480E0F" w:rsidRDefault="00C73881" w:rsidP="00C73881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Se implementó una prueba dentro de la aplicación WPF. Al iniciar la ventana principal, el sistema verifica la conexión y muestra un mensaje indicando si fue exitosa. El resultado fue positivo: la aplicación se conectó correctamente a la base de datos.</w:t>
      </w:r>
    </w:p>
    <w:p w14:paraId="44727833" w14:textId="77777777" w:rsidR="00C73881" w:rsidRPr="00480E0F" w:rsidRDefault="00C73881" w:rsidP="00C73881">
      <w:pPr>
        <w:spacing w:line="360" w:lineRule="auto"/>
        <w:rPr>
          <w:rFonts w:ascii="Arial" w:hAnsi="Arial" w:cs="Arial"/>
        </w:rPr>
      </w:pPr>
    </w:p>
    <w:p w14:paraId="767A147D" w14:textId="77777777" w:rsidR="00C73881" w:rsidRPr="00480E0F" w:rsidRDefault="00C73881" w:rsidP="00C73881">
      <w:pPr>
        <w:spacing w:line="360" w:lineRule="auto"/>
        <w:jc w:val="center"/>
        <w:rPr>
          <w:rFonts w:ascii="Arial" w:hAnsi="Arial" w:cs="Arial"/>
        </w:rPr>
      </w:pPr>
      <w:r w:rsidRPr="00480E0F">
        <w:rPr>
          <w:rFonts w:ascii="Arial" w:hAnsi="Arial" w:cs="Arial"/>
          <w:noProof/>
        </w:rPr>
        <w:lastRenderedPageBreak/>
        <w:drawing>
          <wp:inline distT="0" distB="0" distL="0" distR="0" wp14:anchorId="161DC5E9" wp14:editId="0F3E2E86">
            <wp:extent cx="3995856" cy="2341880"/>
            <wp:effectExtent l="0" t="0" r="5080" b="1270"/>
            <wp:docPr id="554289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9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39" cy="23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090E" w14:textId="77777777" w:rsidR="00C73881" w:rsidRPr="00480E0F" w:rsidRDefault="00C73881" w:rsidP="00C73881">
      <w:pPr>
        <w:spacing w:line="360" w:lineRule="auto"/>
        <w:rPr>
          <w:rFonts w:ascii="Arial" w:hAnsi="Arial" w:cs="Arial"/>
        </w:rPr>
      </w:pPr>
    </w:p>
    <w:p w14:paraId="3F752B7D" w14:textId="77777777" w:rsidR="00C73881" w:rsidRDefault="00C73881" w:rsidP="00C73881">
      <w:pPr>
        <w:spacing w:line="360" w:lineRule="auto"/>
        <w:rPr>
          <w:rFonts w:ascii="Arial" w:hAnsi="Arial" w:cs="Arial"/>
          <w:b/>
          <w:bCs/>
        </w:rPr>
      </w:pPr>
    </w:p>
    <w:p w14:paraId="0D12263E" w14:textId="77777777" w:rsidR="00C73881" w:rsidRPr="00480E0F" w:rsidRDefault="00C73881" w:rsidP="00C73881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6. Estado Actual</w:t>
      </w:r>
    </w:p>
    <w:p w14:paraId="0C51C51C" w14:textId="77777777" w:rsidR="00C73881" w:rsidRPr="00480E0F" w:rsidRDefault="00C73881" w:rsidP="00C738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La base de datos está diseñada y creada.</w:t>
      </w:r>
    </w:p>
    <w:p w14:paraId="38037992" w14:textId="77777777" w:rsidR="00C73881" w:rsidRPr="00480E0F" w:rsidRDefault="00C73881" w:rsidP="00C738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Las relaciones entre tablas están definidas y validadas.</w:t>
      </w:r>
    </w:p>
    <w:p w14:paraId="785BAAEE" w14:textId="77777777" w:rsidR="00C73881" w:rsidRPr="00480E0F" w:rsidRDefault="00C73881" w:rsidP="00C738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La conexión desde la aplicación funciona correctamente.</w:t>
      </w:r>
    </w:p>
    <w:p w14:paraId="6FB964F1" w14:textId="77777777" w:rsidR="00C73881" w:rsidRPr="00480E0F" w:rsidRDefault="00C73881" w:rsidP="00C738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El sistema está listo para avanzar hacia la implementación de operaciones CRUD (crear, leer, actualizar y eliminar) para clientes, equipos, órdenes y facturas.</w:t>
      </w:r>
    </w:p>
    <w:p w14:paraId="02997270" w14:textId="77777777" w:rsidR="00B56878" w:rsidRDefault="00B56878"/>
    <w:sectPr w:rsidR="00B568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1EB8"/>
    <w:multiLevelType w:val="multilevel"/>
    <w:tmpl w:val="3B1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E7072"/>
    <w:multiLevelType w:val="multilevel"/>
    <w:tmpl w:val="132A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10813">
    <w:abstractNumId w:val="0"/>
  </w:num>
  <w:num w:numId="2" w16cid:durableId="10253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78"/>
    <w:rsid w:val="00B56878"/>
    <w:rsid w:val="00C73881"/>
    <w:rsid w:val="00F0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6E65B7-6B4E-44F4-B0B4-7E9E056D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881"/>
  </w:style>
  <w:style w:type="paragraph" w:styleId="Ttulo1">
    <w:name w:val="heading 1"/>
    <w:basedOn w:val="Normal"/>
    <w:next w:val="Normal"/>
    <w:link w:val="Ttulo1Car"/>
    <w:uiPriority w:val="9"/>
    <w:qFormat/>
    <w:rsid w:val="00B56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JENIEL BELLO AQUINO</dc:creator>
  <cp:keywords/>
  <dc:description/>
  <cp:lastModifiedBy>JENIEL BELLO AQUINO</cp:lastModifiedBy>
  <cp:revision>2</cp:revision>
  <dcterms:created xsi:type="dcterms:W3CDTF">2026-09-18T15:27:00Z</dcterms:created>
  <dcterms:modified xsi:type="dcterms:W3CDTF">2026-09-18T15:27:00Z</dcterms:modified>
</cp:coreProperties>
</file>