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B514F" w14:textId="77777777" w:rsidR="000B4A75" w:rsidRDefault="000B4A75" w:rsidP="000B4A75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480E0F">
        <w:rPr>
          <w:rFonts w:ascii="Arial" w:hAnsi="Arial" w:cs="Arial"/>
          <w:b/>
          <w:bCs/>
          <w:sz w:val="28"/>
          <w:szCs w:val="28"/>
        </w:rPr>
        <w:t xml:space="preserve">Proyecto </w:t>
      </w:r>
      <w:proofErr w:type="spellStart"/>
      <w:r w:rsidRPr="00480E0F">
        <w:rPr>
          <w:rFonts w:ascii="Arial" w:hAnsi="Arial" w:cs="Arial"/>
          <w:b/>
          <w:bCs/>
          <w:sz w:val="28"/>
          <w:szCs w:val="28"/>
        </w:rPr>
        <w:t>TallerPro</w:t>
      </w:r>
      <w:proofErr w:type="spellEnd"/>
    </w:p>
    <w:p w14:paraId="0C9AE56C" w14:textId="77777777" w:rsidR="000B4A75" w:rsidRPr="00480E0F" w:rsidRDefault="000B4A75" w:rsidP="000B4A75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B8293A">
        <w:rPr>
          <w:rFonts w:ascii="Arial" w:hAnsi="Arial" w:cs="Arial"/>
          <w:b/>
          <w:bCs/>
          <w:sz w:val="28"/>
          <w:szCs w:val="28"/>
        </w:rPr>
        <w:t xml:space="preserve">Documentación del módulo </w:t>
      </w:r>
      <w:r>
        <w:rPr>
          <w:rFonts w:ascii="Arial" w:hAnsi="Arial" w:cs="Arial"/>
          <w:b/>
          <w:bCs/>
          <w:sz w:val="28"/>
          <w:szCs w:val="28"/>
        </w:rPr>
        <w:t>Clientes</w:t>
      </w:r>
    </w:p>
    <w:p w14:paraId="2D6009AC" w14:textId="77777777" w:rsidR="000B4A75" w:rsidRDefault="000B4A75" w:rsidP="000B4A75">
      <w:pPr>
        <w:spacing w:line="360" w:lineRule="auto"/>
        <w:rPr>
          <w:rFonts w:ascii="Arial" w:hAnsi="Arial" w:cs="Arial"/>
          <w:b/>
          <w:bCs/>
        </w:rPr>
      </w:pPr>
    </w:p>
    <w:p w14:paraId="585FD01E" w14:textId="77777777" w:rsidR="000B4A75" w:rsidRPr="00480E0F" w:rsidRDefault="000B4A75" w:rsidP="000B4A75">
      <w:pPr>
        <w:spacing w:line="360" w:lineRule="auto"/>
        <w:rPr>
          <w:rFonts w:ascii="Arial" w:hAnsi="Arial" w:cs="Arial"/>
          <w:b/>
          <w:bCs/>
        </w:rPr>
      </w:pPr>
      <w:r w:rsidRPr="00480E0F">
        <w:rPr>
          <w:rFonts w:ascii="Arial" w:hAnsi="Arial" w:cs="Arial"/>
          <w:b/>
          <w:bCs/>
        </w:rPr>
        <w:t>Objetivo del día</w:t>
      </w:r>
    </w:p>
    <w:p w14:paraId="6EBFF76C" w14:textId="77777777" w:rsidR="000B4A75" w:rsidRPr="00480E0F" w:rsidRDefault="000B4A75" w:rsidP="000B4A75">
      <w:pPr>
        <w:spacing w:line="360" w:lineRule="auto"/>
        <w:rPr>
          <w:rFonts w:ascii="Arial" w:hAnsi="Arial" w:cs="Arial"/>
        </w:rPr>
      </w:pPr>
      <w:r w:rsidRPr="00480E0F">
        <w:rPr>
          <w:rFonts w:ascii="Arial" w:hAnsi="Arial" w:cs="Arial"/>
        </w:rPr>
        <w:t xml:space="preserve">El objetivo principal del segundo día de trabajo fue </w:t>
      </w:r>
      <w:r w:rsidRPr="00480E0F">
        <w:rPr>
          <w:rFonts w:ascii="Arial" w:hAnsi="Arial" w:cs="Arial"/>
          <w:b/>
          <w:bCs/>
        </w:rPr>
        <w:t xml:space="preserve">crear el módulo de Clientes de </w:t>
      </w:r>
      <w:proofErr w:type="spellStart"/>
      <w:r w:rsidRPr="00480E0F">
        <w:rPr>
          <w:rFonts w:ascii="Arial" w:hAnsi="Arial" w:cs="Arial"/>
          <w:b/>
          <w:bCs/>
        </w:rPr>
        <w:t>TallerPro</w:t>
      </w:r>
      <w:proofErr w:type="spellEnd"/>
      <w:r w:rsidRPr="00480E0F">
        <w:rPr>
          <w:rFonts w:ascii="Arial" w:hAnsi="Arial" w:cs="Arial"/>
        </w:rPr>
        <w:t>, conservando el diseño visual que ya se había realizado y comenzando a convertirlo en un módulo funcional.</w:t>
      </w:r>
    </w:p>
    <w:p w14:paraId="5583D2FC" w14:textId="77777777" w:rsidR="000B4A75" w:rsidRPr="00480E0F" w:rsidRDefault="000B4A75" w:rsidP="000B4A75">
      <w:pPr>
        <w:spacing w:line="360" w:lineRule="auto"/>
        <w:rPr>
          <w:rFonts w:ascii="Arial" w:hAnsi="Arial" w:cs="Arial"/>
          <w:b/>
          <w:bCs/>
        </w:rPr>
      </w:pPr>
      <w:r w:rsidRPr="00480E0F">
        <w:rPr>
          <w:rFonts w:ascii="Arial" w:hAnsi="Arial" w:cs="Arial"/>
          <w:b/>
          <w:bCs/>
        </w:rPr>
        <w:t>Estructura del proyecto</w:t>
      </w:r>
    </w:p>
    <w:p w14:paraId="3D41E4FD" w14:textId="77777777" w:rsidR="000B4A75" w:rsidRPr="00480E0F" w:rsidRDefault="000B4A75" w:rsidP="000B4A75">
      <w:pPr>
        <w:spacing w:line="360" w:lineRule="auto"/>
        <w:rPr>
          <w:rFonts w:ascii="Arial" w:hAnsi="Arial" w:cs="Arial"/>
        </w:rPr>
      </w:pPr>
      <w:r w:rsidRPr="00480E0F">
        <w:rPr>
          <w:rFonts w:ascii="Arial" w:hAnsi="Arial" w:cs="Arial"/>
        </w:rPr>
        <w:t>Para mantener el código organizado se estableció una estructura basada en el patrón de arquitectura MVVM, separando la interfaz gráfica, los datos y la lógica de la aplicación.</w:t>
      </w:r>
    </w:p>
    <w:p w14:paraId="23FA96C7" w14:textId="77777777" w:rsidR="000B4A75" w:rsidRPr="00480E0F" w:rsidRDefault="000B4A75" w:rsidP="000B4A75">
      <w:pPr>
        <w:spacing w:line="360" w:lineRule="auto"/>
        <w:rPr>
          <w:rFonts w:ascii="Arial" w:hAnsi="Arial" w:cs="Arial"/>
        </w:rPr>
      </w:pPr>
      <w:r w:rsidRPr="00480E0F">
        <w:rPr>
          <w:rFonts w:ascii="Arial" w:hAnsi="Arial" w:cs="Arial"/>
        </w:rPr>
        <w:t>La estructura utilizada para el módulo de clientes es:</w:t>
      </w:r>
    </w:p>
    <w:p w14:paraId="5F77141A" w14:textId="77777777" w:rsidR="000B4A75" w:rsidRPr="00480E0F" w:rsidRDefault="000B4A75" w:rsidP="000B4A75">
      <w:pPr>
        <w:spacing w:line="360" w:lineRule="auto"/>
        <w:rPr>
          <w:rFonts w:ascii="Arial" w:hAnsi="Arial" w:cs="Arial"/>
        </w:rPr>
      </w:pPr>
      <w:r w:rsidRPr="00480E0F">
        <w:rPr>
          <w:rFonts w:ascii="Arial" w:hAnsi="Arial" w:cs="Arial"/>
        </w:rPr>
        <w:t>TallerPro1.0</w:t>
      </w:r>
    </w:p>
    <w:p w14:paraId="764B120B" w14:textId="77777777" w:rsidR="000B4A75" w:rsidRPr="00480E0F" w:rsidRDefault="000B4A75" w:rsidP="000B4A75">
      <w:pPr>
        <w:spacing w:line="360" w:lineRule="auto"/>
        <w:rPr>
          <w:rFonts w:ascii="Arial" w:hAnsi="Arial" w:cs="Arial"/>
        </w:rPr>
      </w:pPr>
    </w:p>
    <w:p w14:paraId="39001FB7" w14:textId="77777777" w:rsidR="000B4A75" w:rsidRPr="00480E0F" w:rsidRDefault="000B4A75" w:rsidP="000B4A75">
      <w:pPr>
        <w:spacing w:line="360" w:lineRule="auto"/>
        <w:rPr>
          <w:rFonts w:ascii="Arial" w:hAnsi="Arial" w:cs="Arial"/>
        </w:rPr>
      </w:pPr>
      <w:r w:rsidRPr="00480E0F">
        <w:rPr>
          <w:rFonts w:ascii="Arial" w:hAnsi="Arial" w:cs="Arial"/>
        </w:rPr>
        <w:t>│</w:t>
      </w:r>
    </w:p>
    <w:p w14:paraId="54CD82BA" w14:textId="77777777" w:rsidR="000B4A75" w:rsidRPr="00480E0F" w:rsidRDefault="000B4A75" w:rsidP="000B4A75">
      <w:pPr>
        <w:spacing w:line="360" w:lineRule="auto"/>
        <w:rPr>
          <w:rFonts w:ascii="Arial" w:hAnsi="Arial" w:cs="Arial"/>
        </w:rPr>
      </w:pPr>
      <w:r w:rsidRPr="00480E0F">
        <w:rPr>
          <w:rFonts w:ascii="Arial" w:eastAsia="MS Gothic" w:hAnsi="Arial" w:cs="Arial"/>
        </w:rPr>
        <w:t>├</w:t>
      </w:r>
      <w:r w:rsidRPr="00480E0F">
        <w:rPr>
          <w:rFonts w:ascii="Arial" w:hAnsi="Arial" w:cs="Arial"/>
        </w:rPr>
        <w:t xml:space="preserve">── </w:t>
      </w:r>
      <w:proofErr w:type="spellStart"/>
      <w:r w:rsidRPr="00480E0F">
        <w:rPr>
          <w:rFonts w:ascii="Arial" w:hAnsi="Arial" w:cs="Arial"/>
        </w:rPr>
        <w:t>Models</w:t>
      </w:r>
      <w:proofErr w:type="spellEnd"/>
    </w:p>
    <w:p w14:paraId="6B1CEBD7" w14:textId="77777777" w:rsidR="000B4A75" w:rsidRPr="00480E0F" w:rsidRDefault="000B4A75" w:rsidP="000B4A75">
      <w:pPr>
        <w:spacing w:line="360" w:lineRule="auto"/>
        <w:rPr>
          <w:rFonts w:ascii="Arial" w:hAnsi="Arial" w:cs="Arial"/>
        </w:rPr>
      </w:pPr>
      <w:r w:rsidRPr="00480E0F">
        <w:rPr>
          <w:rFonts w:ascii="Arial" w:hAnsi="Arial" w:cs="Arial"/>
        </w:rPr>
        <w:t xml:space="preserve">│   └── </w:t>
      </w:r>
      <w:proofErr w:type="spellStart"/>
      <w:r w:rsidRPr="00480E0F">
        <w:rPr>
          <w:rFonts w:ascii="Arial" w:hAnsi="Arial" w:cs="Arial"/>
        </w:rPr>
        <w:t>Cliente.cs</w:t>
      </w:r>
      <w:proofErr w:type="spellEnd"/>
    </w:p>
    <w:p w14:paraId="4F9081E1" w14:textId="77777777" w:rsidR="000B4A75" w:rsidRPr="00480E0F" w:rsidRDefault="000B4A75" w:rsidP="000B4A75">
      <w:pPr>
        <w:spacing w:line="360" w:lineRule="auto"/>
        <w:rPr>
          <w:rFonts w:ascii="Arial" w:hAnsi="Arial" w:cs="Arial"/>
        </w:rPr>
      </w:pPr>
      <w:r w:rsidRPr="00480E0F">
        <w:rPr>
          <w:rFonts w:ascii="Arial" w:hAnsi="Arial" w:cs="Arial"/>
        </w:rPr>
        <w:t>│</w:t>
      </w:r>
    </w:p>
    <w:p w14:paraId="75D3686E" w14:textId="77777777" w:rsidR="000B4A75" w:rsidRPr="00480E0F" w:rsidRDefault="000B4A75" w:rsidP="000B4A75">
      <w:pPr>
        <w:spacing w:line="360" w:lineRule="auto"/>
        <w:rPr>
          <w:rFonts w:ascii="Arial" w:hAnsi="Arial" w:cs="Arial"/>
        </w:rPr>
      </w:pPr>
      <w:r w:rsidRPr="00480E0F">
        <w:rPr>
          <w:rFonts w:ascii="Arial" w:eastAsia="MS Gothic" w:hAnsi="Arial" w:cs="Arial"/>
        </w:rPr>
        <w:t>├</w:t>
      </w:r>
      <w:r w:rsidRPr="00480E0F">
        <w:rPr>
          <w:rFonts w:ascii="Arial" w:hAnsi="Arial" w:cs="Arial"/>
        </w:rPr>
        <w:t xml:space="preserve">── </w:t>
      </w:r>
      <w:proofErr w:type="spellStart"/>
      <w:r w:rsidRPr="00480E0F">
        <w:rPr>
          <w:rFonts w:ascii="Arial" w:hAnsi="Arial" w:cs="Arial"/>
        </w:rPr>
        <w:t>Services</w:t>
      </w:r>
      <w:proofErr w:type="spellEnd"/>
    </w:p>
    <w:p w14:paraId="4A5A400B" w14:textId="77777777" w:rsidR="000B4A75" w:rsidRPr="00480E0F" w:rsidRDefault="000B4A75" w:rsidP="000B4A75">
      <w:pPr>
        <w:spacing w:line="360" w:lineRule="auto"/>
        <w:rPr>
          <w:rFonts w:ascii="Arial" w:hAnsi="Arial" w:cs="Arial"/>
        </w:rPr>
      </w:pPr>
      <w:r w:rsidRPr="00480E0F">
        <w:rPr>
          <w:rFonts w:ascii="Arial" w:hAnsi="Arial" w:cs="Arial"/>
        </w:rPr>
        <w:t xml:space="preserve">│   └── </w:t>
      </w:r>
      <w:proofErr w:type="spellStart"/>
      <w:r w:rsidRPr="00480E0F">
        <w:rPr>
          <w:rFonts w:ascii="Arial" w:hAnsi="Arial" w:cs="Arial"/>
        </w:rPr>
        <w:t>ClienteService.cs</w:t>
      </w:r>
      <w:proofErr w:type="spellEnd"/>
    </w:p>
    <w:p w14:paraId="0357B80C" w14:textId="77777777" w:rsidR="000B4A75" w:rsidRPr="00480E0F" w:rsidRDefault="000B4A75" w:rsidP="000B4A75">
      <w:pPr>
        <w:spacing w:line="360" w:lineRule="auto"/>
        <w:rPr>
          <w:rFonts w:ascii="Arial" w:hAnsi="Arial" w:cs="Arial"/>
        </w:rPr>
      </w:pPr>
      <w:r w:rsidRPr="00480E0F">
        <w:rPr>
          <w:rFonts w:ascii="Arial" w:hAnsi="Arial" w:cs="Arial"/>
        </w:rPr>
        <w:t>│</w:t>
      </w:r>
    </w:p>
    <w:p w14:paraId="573C53DD" w14:textId="77777777" w:rsidR="000B4A75" w:rsidRPr="00480E0F" w:rsidRDefault="000B4A75" w:rsidP="000B4A75">
      <w:pPr>
        <w:spacing w:line="360" w:lineRule="auto"/>
        <w:rPr>
          <w:rFonts w:ascii="Arial" w:hAnsi="Arial" w:cs="Arial"/>
        </w:rPr>
      </w:pPr>
      <w:r w:rsidRPr="00480E0F">
        <w:rPr>
          <w:rFonts w:ascii="Arial" w:eastAsia="MS Gothic" w:hAnsi="Arial" w:cs="Arial"/>
        </w:rPr>
        <w:t>├</w:t>
      </w:r>
      <w:r w:rsidRPr="00480E0F">
        <w:rPr>
          <w:rFonts w:ascii="Arial" w:hAnsi="Arial" w:cs="Arial"/>
        </w:rPr>
        <w:t xml:space="preserve">── </w:t>
      </w:r>
      <w:proofErr w:type="spellStart"/>
      <w:r w:rsidRPr="00480E0F">
        <w:rPr>
          <w:rFonts w:ascii="Arial" w:hAnsi="Arial" w:cs="Arial"/>
        </w:rPr>
        <w:t>ViewModels</w:t>
      </w:r>
      <w:proofErr w:type="spellEnd"/>
    </w:p>
    <w:p w14:paraId="406A2545" w14:textId="77777777" w:rsidR="000B4A75" w:rsidRPr="00480E0F" w:rsidRDefault="000B4A75" w:rsidP="000B4A75">
      <w:pPr>
        <w:spacing w:line="360" w:lineRule="auto"/>
        <w:rPr>
          <w:rFonts w:ascii="Arial" w:hAnsi="Arial" w:cs="Arial"/>
        </w:rPr>
      </w:pPr>
      <w:r w:rsidRPr="00480E0F">
        <w:rPr>
          <w:rFonts w:ascii="Arial" w:hAnsi="Arial" w:cs="Arial"/>
        </w:rPr>
        <w:t xml:space="preserve">│   └── </w:t>
      </w:r>
      <w:proofErr w:type="spellStart"/>
      <w:r w:rsidRPr="00480E0F">
        <w:rPr>
          <w:rFonts w:ascii="Arial" w:hAnsi="Arial" w:cs="Arial"/>
        </w:rPr>
        <w:t>ClienteViewModel.cs</w:t>
      </w:r>
      <w:proofErr w:type="spellEnd"/>
    </w:p>
    <w:p w14:paraId="432495B1" w14:textId="77777777" w:rsidR="000B4A75" w:rsidRPr="00480E0F" w:rsidRDefault="000B4A75" w:rsidP="000B4A75">
      <w:pPr>
        <w:spacing w:line="360" w:lineRule="auto"/>
        <w:rPr>
          <w:rFonts w:ascii="Arial" w:hAnsi="Arial" w:cs="Arial"/>
        </w:rPr>
      </w:pPr>
      <w:r w:rsidRPr="00480E0F">
        <w:rPr>
          <w:rFonts w:ascii="Arial" w:hAnsi="Arial" w:cs="Arial"/>
        </w:rPr>
        <w:t>│</w:t>
      </w:r>
    </w:p>
    <w:p w14:paraId="6D8F8808" w14:textId="77777777" w:rsidR="000B4A75" w:rsidRPr="00480E0F" w:rsidRDefault="000B4A75" w:rsidP="000B4A75">
      <w:pPr>
        <w:spacing w:line="360" w:lineRule="auto"/>
        <w:rPr>
          <w:rFonts w:ascii="Arial" w:hAnsi="Arial" w:cs="Arial"/>
        </w:rPr>
      </w:pPr>
      <w:r w:rsidRPr="00480E0F">
        <w:rPr>
          <w:rFonts w:ascii="Arial" w:hAnsi="Arial" w:cs="Arial"/>
        </w:rPr>
        <w:t xml:space="preserve">└── </w:t>
      </w:r>
      <w:proofErr w:type="spellStart"/>
      <w:r w:rsidRPr="00480E0F">
        <w:rPr>
          <w:rFonts w:ascii="Arial" w:hAnsi="Arial" w:cs="Arial"/>
        </w:rPr>
        <w:t>Views</w:t>
      </w:r>
      <w:proofErr w:type="spellEnd"/>
    </w:p>
    <w:p w14:paraId="366287DA" w14:textId="77777777" w:rsidR="000B4A75" w:rsidRPr="00480E0F" w:rsidRDefault="000B4A75" w:rsidP="000B4A75">
      <w:pPr>
        <w:spacing w:line="360" w:lineRule="auto"/>
        <w:rPr>
          <w:rFonts w:ascii="Arial" w:hAnsi="Arial" w:cs="Arial"/>
        </w:rPr>
      </w:pPr>
      <w:r w:rsidRPr="00480E0F">
        <w:rPr>
          <w:rFonts w:ascii="Arial" w:hAnsi="Arial" w:cs="Arial"/>
        </w:rPr>
        <w:lastRenderedPageBreak/>
        <w:t xml:space="preserve">    └── </w:t>
      </w:r>
      <w:proofErr w:type="spellStart"/>
      <w:r w:rsidRPr="00480E0F">
        <w:rPr>
          <w:rFonts w:ascii="Arial" w:hAnsi="Arial" w:cs="Arial"/>
        </w:rPr>
        <w:t>ClientesView.xaml</w:t>
      </w:r>
      <w:proofErr w:type="spellEnd"/>
    </w:p>
    <w:p w14:paraId="7D02943A" w14:textId="77777777" w:rsidR="000B4A75" w:rsidRPr="00480E0F" w:rsidRDefault="000B4A75" w:rsidP="000B4A75">
      <w:pPr>
        <w:spacing w:line="360" w:lineRule="auto"/>
        <w:rPr>
          <w:rFonts w:ascii="Arial" w:hAnsi="Arial" w:cs="Arial"/>
        </w:rPr>
      </w:pPr>
      <w:r w:rsidRPr="00480E0F">
        <w:rPr>
          <w:rFonts w:ascii="Arial" w:hAnsi="Arial" w:cs="Arial"/>
        </w:rPr>
        <w:t>Cada componente tiene una responsabilidad determinada dentro del sistema.</w:t>
      </w:r>
    </w:p>
    <w:p w14:paraId="66FD73B2" w14:textId="77777777" w:rsidR="000B4A75" w:rsidRPr="00480E0F" w:rsidRDefault="000B4A75" w:rsidP="000B4A75">
      <w:pPr>
        <w:spacing w:line="360" w:lineRule="auto"/>
        <w:rPr>
          <w:rFonts w:ascii="Arial" w:hAnsi="Arial" w:cs="Arial"/>
          <w:b/>
          <w:bCs/>
        </w:rPr>
      </w:pPr>
      <w:r w:rsidRPr="00480E0F">
        <w:rPr>
          <w:rFonts w:ascii="Arial" w:hAnsi="Arial" w:cs="Arial"/>
          <w:b/>
          <w:bCs/>
        </w:rPr>
        <w:t>Modelo</w:t>
      </w:r>
    </w:p>
    <w:p w14:paraId="244C72F8" w14:textId="77777777" w:rsidR="000B4A75" w:rsidRPr="00480E0F" w:rsidRDefault="000B4A75" w:rsidP="000B4A75">
      <w:pPr>
        <w:spacing w:line="360" w:lineRule="auto"/>
        <w:rPr>
          <w:rFonts w:ascii="Arial" w:hAnsi="Arial" w:cs="Arial"/>
        </w:rPr>
      </w:pPr>
      <w:r w:rsidRPr="00480E0F">
        <w:rPr>
          <w:rFonts w:ascii="Arial" w:hAnsi="Arial" w:cs="Arial"/>
        </w:rPr>
        <w:t xml:space="preserve">El archivo </w:t>
      </w:r>
      <w:proofErr w:type="spellStart"/>
      <w:r w:rsidRPr="00480E0F">
        <w:rPr>
          <w:rFonts w:ascii="Arial" w:hAnsi="Arial" w:cs="Arial"/>
        </w:rPr>
        <w:t>Cliente.cs</w:t>
      </w:r>
      <w:proofErr w:type="spellEnd"/>
      <w:r w:rsidRPr="00480E0F">
        <w:rPr>
          <w:rFonts w:ascii="Arial" w:hAnsi="Arial" w:cs="Arial"/>
        </w:rPr>
        <w:t xml:space="preserve"> representa la información de los clientes que serán almacenados y utilizados por la aplicación.</w:t>
      </w:r>
    </w:p>
    <w:p w14:paraId="23E35EE0" w14:textId="77777777" w:rsidR="000B4A75" w:rsidRPr="00480E0F" w:rsidRDefault="000B4A75" w:rsidP="000B4A75">
      <w:pPr>
        <w:spacing w:line="360" w:lineRule="auto"/>
        <w:rPr>
          <w:rFonts w:ascii="Arial" w:hAnsi="Arial" w:cs="Arial"/>
          <w:b/>
          <w:bCs/>
        </w:rPr>
      </w:pPr>
      <w:r w:rsidRPr="00480E0F">
        <w:rPr>
          <w:rFonts w:ascii="Arial" w:hAnsi="Arial" w:cs="Arial"/>
          <w:b/>
          <w:bCs/>
        </w:rPr>
        <w:t>Servicio</w:t>
      </w:r>
    </w:p>
    <w:p w14:paraId="64BB757D" w14:textId="77777777" w:rsidR="000B4A75" w:rsidRPr="00480E0F" w:rsidRDefault="000B4A75" w:rsidP="000B4A75">
      <w:pPr>
        <w:spacing w:line="360" w:lineRule="auto"/>
        <w:rPr>
          <w:rFonts w:ascii="Arial" w:hAnsi="Arial" w:cs="Arial"/>
        </w:rPr>
      </w:pPr>
      <w:proofErr w:type="spellStart"/>
      <w:r w:rsidRPr="00480E0F">
        <w:rPr>
          <w:rFonts w:ascii="Arial" w:hAnsi="Arial" w:cs="Arial"/>
        </w:rPr>
        <w:t>ClienteService.cs</w:t>
      </w:r>
      <w:proofErr w:type="spellEnd"/>
      <w:r w:rsidRPr="00480E0F">
        <w:rPr>
          <w:rFonts w:ascii="Arial" w:hAnsi="Arial" w:cs="Arial"/>
        </w:rPr>
        <w:t xml:space="preserve"> se encarga de las operaciones relacionadas con los datos de los clientes y la comunicación con la base de datos.</w:t>
      </w:r>
    </w:p>
    <w:p w14:paraId="06972C82" w14:textId="77777777" w:rsidR="000B4A75" w:rsidRPr="00480E0F" w:rsidRDefault="000B4A75" w:rsidP="000B4A75">
      <w:pPr>
        <w:spacing w:line="360" w:lineRule="auto"/>
        <w:rPr>
          <w:rFonts w:ascii="Arial" w:hAnsi="Arial" w:cs="Arial"/>
          <w:b/>
          <w:bCs/>
        </w:rPr>
      </w:pPr>
      <w:proofErr w:type="spellStart"/>
      <w:r w:rsidRPr="00480E0F">
        <w:rPr>
          <w:rFonts w:ascii="Arial" w:hAnsi="Arial" w:cs="Arial"/>
          <w:b/>
          <w:bCs/>
        </w:rPr>
        <w:t>ViewModel</w:t>
      </w:r>
      <w:proofErr w:type="spellEnd"/>
    </w:p>
    <w:p w14:paraId="70932082" w14:textId="77777777" w:rsidR="000B4A75" w:rsidRPr="00480E0F" w:rsidRDefault="000B4A75" w:rsidP="000B4A75">
      <w:pPr>
        <w:spacing w:line="360" w:lineRule="auto"/>
        <w:rPr>
          <w:rFonts w:ascii="Arial" w:hAnsi="Arial" w:cs="Arial"/>
        </w:rPr>
      </w:pPr>
      <w:proofErr w:type="spellStart"/>
      <w:r w:rsidRPr="00480E0F">
        <w:rPr>
          <w:rFonts w:ascii="Arial" w:hAnsi="Arial" w:cs="Arial"/>
        </w:rPr>
        <w:t>ClienteViewModel.cs</w:t>
      </w:r>
      <w:proofErr w:type="spellEnd"/>
      <w:r w:rsidRPr="00480E0F">
        <w:rPr>
          <w:rFonts w:ascii="Arial" w:hAnsi="Arial" w:cs="Arial"/>
        </w:rPr>
        <w:t xml:space="preserve"> contiene la lógica necesaria para conectar la interfaz con las operaciones del sistema. En esta parte se trabajan las propiedades, comandos y acciones relacionadas con los clientes.</w:t>
      </w:r>
    </w:p>
    <w:p w14:paraId="57531EA6" w14:textId="77777777" w:rsidR="000B4A75" w:rsidRPr="00480E0F" w:rsidRDefault="000B4A75" w:rsidP="000B4A75">
      <w:pPr>
        <w:spacing w:line="360" w:lineRule="auto"/>
        <w:rPr>
          <w:rFonts w:ascii="Arial" w:hAnsi="Arial" w:cs="Arial"/>
          <w:b/>
          <w:bCs/>
        </w:rPr>
      </w:pPr>
      <w:r w:rsidRPr="00480E0F">
        <w:rPr>
          <w:rFonts w:ascii="Arial" w:hAnsi="Arial" w:cs="Arial"/>
          <w:b/>
          <w:bCs/>
        </w:rPr>
        <w:t>Vista</w:t>
      </w:r>
    </w:p>
    <w:p w14:paraId="2ACBB739" w14:textId="77777777" w:rsidR="000B4A75" w:rsidRPr="00480E0F" w:rsidRDefault="000B4A75" w:rsidP="000B4A75">
      <w:pPr>
        <w:spacing w:line="360" w:lineRule="auto"/>
        <w:rPr>
          <w:rFonts w:ascii="Arial" w:hAnsi="Arial" w:cs="Arial"/>
        </w:rPr>
      </w:pPr>
      <w:proofErr w:type="spellStart"/>
      <w:r w:rsidRPr="00480E0F">
        <w:rPr>
          <w:rFonts w:ascii="Arial" w:hAnsi="Arial" w:cs="Arial"/>
        </w:rPr>
        <w:t>ClientesView.xaml</w:t>
      </w:r>
      <w:proofErr w:type="spellEnd"/>
      <w:r w:rsidRPr="00480E0F">
        <w:rPr>
          <w:rFonts w:ascii="Arial" w:hAnsi="Arial" w:cs="Arial"/>
        </w:rPr>
        <w:t xml:space="preserve"> contiene la interfaz gráfica utilizada por el usuario para consultar y administrar los clientes.</w:t>
      </w:r>
    </w:p>
    <w:p w14:paraId="6440D547" w14:textId="77777777" w:rsidR="000B4A75" w:rsidRPr="00480E0F" w:rsidRDefault="000B4A75" w:rsidP="000B4A75">
      <w:pPr>
        <w:spacing w:line="360" w:lineRule="auto"/>
        <w:rPr>
          <w:rFonts w:ascii="Arial" w:hAnsi="Arial" w:cs="Arial"/>
          <w:b/>
          <w:bCs/>
        </w:rPr>
      </w:pPr>
      <w:r w:rsidRPr="00480E0F">
        <w:rPr>
          <w:rFonts w:ascii="Arial" w:hAnsi="Arial" w:cs="Arial"/>
          <w:b/>
          <w:bCs/>
        </w:rPr>
        <w:t>Funcionalidades del módulo Clientes</w:t>
      </w:r>
    </w:p>
    <w:p w14:paraId="26430140" w14:textId="77777777" w:rsidR="000B4A75" w:rsidRPr="00480E0F" w:rsidRDefault="000B4A75" w:rsidP="000B4A75">
      <w:pPr>
        <w:spacing w:line="360" w:lineRule="auto"/>
        <w:rPr>
          <w:rFonts w:ascii="Arial" w:hAnsi="Arial" w:cs="Arial"/>
        </w:rPr>
      </w:pPr>
      <w:r w:rsidRPr="00480E0F">
        <w:rPr>
          <w:rFonts w:ascii="Arial" w:hAnsi="Arial" w:cs="Arial"/>
        </w:rPr>
        <w:t>El módulo fue diseñado para permitir la administración de los clientes registrados en el sistema.</w:t>
      </w:r>
    </w:p>
    <w:p w14:paraId="7393C2C6" w14:textId="77777777" w:rsidR="000B4A75" w:rsidRPr="00480E0F" w:rsidRDefault="000B4A75" w:rsidP="000B4A75">
      <w:pPr>
        <w:spacing w:line="360" w:lineRule="auto"/>
        <w:rPr>
          <w:rFonts w:ascii="Arial" w:hAnsi="Arial" w:cs="Arial"/>
        </w:rPr>
      </w:pPr>
      <w:r w:rsidRPr="00480E0F">
        <w:rPr>
          <w:rFonts w:ascii="Arial" w:hAnsi="Arial" w:cs="Arial"/>
        </w:rPr>
        <w:t>Entre las principales operaciones se encuentran:</w:t>
      </w:r>
    </w:p>
    <w:p w14:paraId="06A40D8F" w14:textId="77777777" w:rsidR="000B4A75" w:rsidRPr="00480E0F" w:rsidRDefault="000B4A75" w:rsidP="000B4A75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480E0F">
        <w:rPr>
          <w:rFonts w:ascii="Arial" w:hAnsi="Arial" w:cs="Arial"/>
        </w:rPr>
        <w:t>Visualizar los clientes registrados.</w:t>
      </w:r>
    </w:p>
    <w:p w14:paraId="5EA8E284" w14:textId="77777777" w:rsidR="000B4A75" w:rsidRPr="00480E0F" w:rsidRDefault="000B4A75" w:rsidP="000B4A75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480E0F">
        <w:rPr>
          <w:rFonts w:ascii="Arial" w:hAnsi="Arial" w:cs="Arial"/>
        </w:rPr>
        <w:t>Buscar clientes.</w:t>
      </w:r>
    </w:p>
    <w:p w14:paraId="1006CB4E" w14:textId="77777777" w:rsidR="000B4A75" w:rsidRPr="00480E0F" w:rsidRDefault="000B4A75" w:rsidP="000B4A75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480E0F">
        <w:rPr>
          <w:rFonts w:ascii="Arial" w:hAnsi="Arial" w:cs="Arial"/>
        </w:rPr>
        <w:t>Registrar nuevos clientes.</w:t>
      </w:r>
    </w:p>
    <w:p w14:paraId="6FB231A5" w14:textId="77777777" w:rsidR="000B4A75" w:rsidRPr="00480E0F" w:rsidRDefault="000B4A75" w:rsidP="000B4A75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480E0F">
        <w:rPr>
          <w:rFonts w:ascii="Arial" w:hAnsi="Arial" w:cs="Arial"/>
        </w:rPr>
        <w:t>Editar información existente.</w:t>
      </w:r>
    </w:p>
    <w:p w14:paraId="22277DA1" w14:textId="77777777" w:rsidR="000B4A75" w:rsidRPr="00480E0F" w:rsidRDefault="000B4A75" w:rsidP="000B4A75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480E0F">
        <w:rPr>
          <w:rFonts w:ascii="Arial" w:hAnsi="Arial" w:cs="Arial"/>
        </w:rPr>
        <w:t>Eliminar clientes.</w:t>
      </w:r>
    </w:p>
    <w:p w14:paraId="600B5889" w14:textId="77777777" w:rsidR="000B4A75" w:rsidRPr="00480E0F" w:rsidRDefault="000B4A75" w:rsidP="000B4A75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480E0F">
        <w:rPr>
          <w:rFonts w:ascii="Arial" w:hAnsi="Arial" w:cs="Arial"/>
        </w:rPr>
        <w:t>Actualizar la información mostrada.</w:t>
      </w:r>
    </w:p>
    <w:p w14:paraId="2E5071D0" w14:textId="77777777" w:rsidR="000B4A75" w:rsidRPr="00480E0F" w:rsidRDefault="000B4A75" w:rsidP="000B4A75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480E0F">
        <w:rPr>
          <w:rFonts w:ascii="Arial" w:hAnsi="Arial" w:cs="Arial"/>
        </w:rPr>
        <w:t>Seleccionar registros para realizar operaciones.</w:t>
      </w:r>
    </w:p>
    <w:p w14:paraId="5F2AFD92" w14:textId="77777777" w:rsidR="000B4A75" w:rsidRPr="00480E0F" w:rsidRDefault="000B4A75" w:rsidP="000B4A75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480E0F">
        <w:rPr>
          <w:rFonts w:ascii="Arial" w:hAnsi="Arial" w:cs="Arial"/>
        </w:rPr>
        <w:lastRenderedPageBreak/>
        <w:t>Manejar posibles errores durante las operaciones.</w:t>
      </w:r>
    </w:p>
    <w:p w14:paraId="0F4EAF0C" w14:textId="77777777" w:rsidR="000B4A75" w:rsidRPr="00480E0F" w:rsidRDefault="000B4A75" w:rsidP="000B4A75">
      <w:pPr>
        <w:spacing w:line="360" w:lineRule="auto"/>
        <w:rPr>
          <w:rFonts w:ascii="Arial" w:hAnsi="Arial" w:cs="Arial"/>
        </w:rPr>
      </w:pPr>
      <w:r w:rsidRPr="00480E0F">
        <w:rPr>
          <w:rFonts w:ascii="Arial" w:hAnsi="Arial" w:cs="Arial"/>
        </w:rPr>
        <w:t>También se comenzó a implementar la búsqueda en memoria, permitiendo filtrar los clientes que ya fueron cargados en la aplicación.</w:t>
      </w:r>
    </w:p>
    <w:p w14:paraId="589E0D24" w14:textId="77777777" w:rsidR="000B4A75" w:rsidRPr="00480E0F" w:rsidRDefault="000B4A75" w:rsidP="000B4A75">
      <w:pPr>
        <w:spacing w:line="360" w:lineRule="auto"/>
        <w:rPr>
          <w:rFonts w:ascii="Arial" w:hAnsi="Arial" w:cs="Arial"/>
          <w:b/>
          <w:bCs/>
        </w:rPr>
      </w:pPr>
      <w:r w:rsidRPr="00480E0F">
        <w:rPr>
          <w:rFonts w:ascii="Arial" w:hAnsi="Arial" w:cs="Arial"/>
          <w:b/>
          <w:bCs/>
        </w:rPr>
        <w:t>Implementación de MVVM</w:t>
      </w:r>
    </w:p>
    <w:p w14:paraId="426AF73E" w14:textId="77777777" w:rsidR="000B4A75" w:rsidRPr="00480E0F" w:rsidRDefault="000B4A75" w:rsidP="000B4A75">
      <w:pPr>
        <w:spacing w:line="360" w:lineRule="auto"/>
        <w:rPr>
          <w:rFonts w:ascii="Arial" w:hAnsi="Arial" w:cs="Arial"/>
        </w:rPr>
      </w:pPr>
      <w:r w:rsidRPr="00480E0F">
        <w:rPr>
          <w:rFonts w:ascii="Arial" w:hAnsi="Arial" w:cs="Arial"/>
        </w:rPr>
        <w:t>Uno de los aspectos importantes del proyecto es la utilización del patrón MVVM.</w:t>
      </w:r>
    </w:p>
    <w:p w14:paraId="1C9BE536" w14:textId="77777777" w:rsidR="000B4A75" w:rsidRPr="00480E0F" w:rsidRDefault="000B4A75" w:rsidP="000B4A75">
      <w:pPr>
        <w:spacing w:line="360" w:lineRule="auto"/>
        <w:rPr>
          <w:rFonts w:ascii="Arial" w:hAnsi="Arial" w:cs="Arial"/>
        </w:rPr>
      </w:pPr>
      <w:r w:rsidRPr="00480E0F">
        <w:rPr>
          <w:rFonts w:ascii="Arial" w:hAnsi="Arial" w:cs="Arial"/>
        </w:rPr>
        <w:t>La comunicación entre las diferentes partes del sistema sigue una estructura similar a:</w:t>
      </w:r>
    </w:p>
    <w:p w14:paraId="23B4FA5F" w14:textId="77777777" w:rsidR="000B4A75" w:rsidRPr="00480E0F" w:rsidRDefault="000B4A75" w:rsidP="000B4A75">
      <w:pPr>
        <w:spacing w:line="360" w:lineRule="auto"/>
        <w:rPr>
          <w:rFonts w:ascii="Arial" w:hAnsi="Arial" w:cs="Arial"/>
        </w:rPr>
      </w:pPr>
      <w:r w:rsidRPr="00480E0F">
        <w:rPr>
          <w:rFonts w:ascii="Arial" w:hAnsi="Arial" w:cs="Arial"/>
        </w:rPr>
        <w:t>Usuario</w:t>
      </w:r>
    </w:p>
    <w:p w14:paraId="70F5D95D" w14:textId="77777777" w:rsidR="000B4A75" w:rsidRPr="00480E0F" w:rsidRDefault="000B4A75" w:rsidP="000B4A75">
      <w:pPr>
        <w:spacing w:line="360" w:lineRule="auto"/>
        <w:rPr>
          <w:rFonts w:ascii="Arial" w:hAnsi="Arial" w:cs="Arial"/>
        </w:rPr>
      </w:pPr>
      <w:r w:rsidRPr="00480E0F">
        <w:rPr>
          <w:rFonts w:ascii="Arial" w:hAnsi="Arial" w:cs="Arial"/>
        </w:rPr>
        <w:t xml:space="preserve">   ↓</w:t>
      </w:r>
    </w:p>
    <w:p w14:paraId="22A0B03C" w14:textId="77777777" w:rsidR="000B4A75" w:rsidRPr="00480E0F" w:rsidRDefault="000B4A75" w:rsidP="000B4A75">
      <w:pPr>
        <w:spacing w:line="360" w:lineRule="auto"/>
        <w:rPr>
          <w:rFonts w:ascii="Arial" w:hAnsi="Arial" w:cs="Arial"/>
        </w:rPr>
      </w:pPr>
      <w:proofErr w:type="spellStart"/>
      <w:r w:rsidRPr="00480E0F">
        <w:rPr>
          <w:rFonts w:ascii="Arial" w:hAnsi="Arial" w:cs="Arial"/>
        </w:rPr>
        <w:t>ClientesView.xaml</w:t>
      </w:r>
      <w:proofErr w:type="spellEnd"/>
    </w:p>
    <w:p w14:paraId="0995B38F" w14:textId="77777777" w:rsidR="000B4A75" w:rsidRPr="00480E0F" w:rsidRDefault="000B4A75" w:rsidP="000B4A75">
      <w:pPr>
        <w:spacing w:line="360" w:lineRule="auto"/>
        <w:rPr>
          <w:rFonts w:ascii="Arial" w:hAnsi="Arial" w:cs="Arial"/>
        </w:rPr>
      </w:pPr>
      <w:r w:rsidRPr="00480E0F">
        <w:rPr>
          <w:rFonts w:ascii="Arial" w:hAnsi="Arial" w:cs="Arial"/>
        </w:rPr>
        <w:t xml:space="preserve">   ↓</w:t>
      </w:r>
    </w:p>
    <w:p w14:paraId="4F162C8C" w14:textId="77777777" w:rsidR="000B4A75" w:rsidRPr="00480E0F" w:rsidRDefault="000B4A75" w:rsidP="000B4A75">
      <w:pPr>
        <w:spacing w:line="360" w:lineRule="auto"/>
        <w:rPr>
          <w:rFonts w:ascii="Arial" w:hAnsi="Arial" w:cs="Arial"/>
        </w:rPr>
      </w:pPr>
      <w:proofErr w:type="spellStart"/>
      <w:r w:rsidRPr="00480E0F">
        <w:rPr>
          <w:rFonts w:ascii="Arial" w:hAnsi="Arial" w:cs="Arial"/>
        </w:rPr>
        <w:t>ClienteViewModel</w:t>
      </w:r>
      <w:proofErr w:type="spellEnd"/>
    </w:p>
    <w:p w14:paraId="20B7C829" w14:textId="77777777" w:rsidR="000B4A75" w:rsidRPr="00480E0F" w:rsidRDefault="000B4A75" w:rsidP="000B4A75">
      <w:pPr>
        <w:spacing w:line="360" w:lineRule="auto"/>
        <w:rPr>
          <w:rFonts w:ascii="Arial" w:hAnsi="Arial" w:cs="Arial"/>
        </w:rPr>
      </w:pPr>
      <w:r w:rsidRPr="00480E0F">
        <w:rPr>
          <w:rFonts w:ascii="Arial" w:hAnsi="Arial" w:cs="Arial"/>
        </w:rPr>
        <w:t xml:space="preserve">   ↓</w:t>
      </w:r>
    </w:p>
    <w:p w14:paraId="45868371" w14:textId="77777777" w:rsidR="000B4A75" w:rsidRPr="00480E0F" w:rsidRDefault="000B4A75" w:rsidP="000B4A75">
      <w:pPr>
        <w:spacing w:line="360" w:lineRule="auto"/>
        <w:rPr>
          <w:rFonts w:ascii="Arial" w:hAnsi="Arial" w:cs="Arial"/>
        </w:rPr>
      </w:pPr>
      <w:proofErr w:type="spellStart"/>
      <w:r w:rsidRPr="00480E0F">
        <w:rPr>
          <w:rFonts w:ascii="Arial" w:hAnsi="Arial" w:cs="Arial"/>
        </w:rPr>
        <w:t>ClienteService</w:t>
      </w:r>
      <w:proofErr w:type="spellEnd"/>
    </w:p>
    <w:p w14:paraId="546D68E1" w14:textId="77777777" w:rsidR="000B4A75" w:rsidRPr="00480E0F" w:rsidRDefault="000B4A75" w:rsidP="000B4A75">
      <w:pPr>
        <w:spacing w:line="360" w:lineRule="auto"/>
        <w:rPr>
          <w:rFonts w:ascii="Arial" w:hAnsi="Arial" w:cs="Arial"/>
        </w:rPr>
      </w:pPr>
      <w:r w:rsidRPr="00480E0F">
        <w:rPr>
          <w:rFonts w:ascii="Arial" w:hAnsi="Arial" w:cs="Arial"/>
        </w:rPr>
        <w:t xml:space="preserve">   ↓</w:t>
      </w:r>
    </w:p>
    <w:p w14:paraId="045D6FFC" w14:textId="77777777" w:rsidR="000B4A75" w:rsidRPr="00480E0F" w:rsidRDefault="000B4A75" w:rsidP="000B4A75">
      <w:pPr>
        <w:spacing w:line="360" w:lineRule="auto"/>
        <w:rPr>
          <w:rFonts w:ascii="Arial" w:hAnsi="Arial" w:cs="Arial"/>
        </w:rPr>
      </w:pPr>
      <w:r w:rsidRPr="00480E0F">
        <w:rPr>
          <w:rFonts w:ascii="Arial" w:hAnsi="Arial" w:cs="Arial"/>
        </w:rPr>
        <w:t>Base de datos</w:t>
      </w:r>
    </w:p>
    <w:p w14:paraId="0F9DCDC6" w14:textId="77777777" w:rsidR="000B4A75" w:rsidRPr="00480E0F" w:rsidRDefault="000B4A75" w:rsidP="000B4A75">
      <w:pPr>
        <w:spacing w:line="360" w:lineRule="auto"/>
        <w:rPr>
          <w:rFonts w:ascii="Arial" w:hAnsi="Arial" w:cs="Arial"/>
        </w:rPr>
      </w:pPr>
      <w:r w:rsidRPr="00480E0F">
        <w:rPr>
          <w:rFonts w:ascii="Arial" w:hAnsi="Arial" w:cs="Arial"/>
        </w:rPr>
        <w:t>Esto permite mantener separada la interfaz gráfica de la lógica de negocio y del acceso a los datos.</w:t>
      </w:r>
    </w:p>
    <w:p w14:paraId="33EBD363" w14:textId="77777777" w:rsidR="000B4A75" w:rsidRPr="00480E0F" w:rsidRDefault="000B4A75" w:rsidP="000B4A75">
      <w:pPr>
        <w:spacing w:line="360" w:lineRule="auto"/>
        <w:rPr>
          <w:rFonts w:ascii="Arial" w:hAnsi="Arial" w:cs="Arial"/>
        </w:rPr>
      </w:pPr>
      <w:r w:rsidRPr="00480E0F">
        <w:rPr>
          <w:rFonts w:ascii="Arial" w:hAnsi="Arial" w:cs="Arial"/>
        </w:rPr>
        <w:t xml:space="preserve">También se comenzó a utilizar </w:t>
      </w:r>
      <w:proofErr w:type="spellStart"/>
      <w:r w:rsidRPr="00480E0F">
        <w:rPr>
          <w:rFonts w:ascii="Arial" w:hAnsi="Arial" w:cs="Arial"/>
        </w:rPr>
        <w:t>ICommand</w:t>
      </w:r>
      <w:proofErr w:type="spellEnd"/>
      <w:r w:rsidRPr="00480E0F">
        <w:rPr>
          <w:rFonts w:ascii="Arial" w:hAnsi="Arial" w:cs="Arial"/>
        </w:rPr>
        <w:t xml:space="preserve"> para manejar las acciones de los botones desde el </w:t>
      </w:r>
      <w:proofErr w:type="spellStart"/>
      <w:r w:rsidRPr="00480E0F">
        <w:rPr>
          <w:rFonts w:ascii="Arial" w:hAnsi="Arial" w:cs="Arial"/>
        </w:rPr>
        <w:t>ViewModel</w:t>
      </w:r>
      <w:proofErr w:type="spellEnd"/>
      <w:r w:rsidRPr="00480E0F">
        <w:rPr>
          <w:rFonts w:ascii="Arial" w:hAnsi="Arial" w:cs="Arial"/>
        </w:rPr>
        <w:t>, evitando depender directamente de eventos en la interfaz.</w:t>
      </w:r>
    </w:p>
    <w:p w14:paraId="7919481D" w14:textId="77777777" w:rsidR="000B4A75" w:rsidRPr="00480E0F" w:rsidRDefault="000B4A75" w:rsidP="000B4A75">
      <w:pPr>
        <w:spacing w:line="360" w:lineRule="auto"/>
        <w:rPr>
          <w:rFonts w:ascii="Arial" w:hAnsi="Arial" w:cs="Arial"/>
          <w:b/>
          <w:bCs/>
        </w:rPr>
      </w:pPr>
      <w:r w:rsidRPr="00480E0F">
        <w:rPr>
          <w:rFonts w:ascii="Arial" w:hAnsi="Arial" w:cs="Arial"/>
          <w:b/>
          <w:bCs/>
        </w:rPr>
        <w:t>Manejo de errores</w:t>
      </w:r>
    </w:p>
    <w:p w14:paraId="59F087DB" w14:textId="77777777" w:rsidR="000B4A75" w:rsidRPr="00480E0F" w:rsidRDefault="000B4A75" w:rsidP="000B4A75">
      <w:pPr>
        <w:spacing w:line="360" w:lineRule="auto"/>
        <w:rPr>
          <w:rFonts w:ascii="Arial" w:hAnsi="Arial" w:cs="Arial"/>
        </w:rPr>
      </w:pPr>
      <w:r w:rsidRPr="00480E0F">
        <w:rPr>
          <w:rFonts w:ascii="Arial" w:hAnsi="Arial" w:cs="Arial"/>
        </w:rPr>
        <w:t>Se incorporó el manejo de excepciones para evitar que errores durante las operaciones con la base de datos provoquen el cierre inesperado de la aplicación.</w:t>
      </w:r>
    </w:p>
    <w:p w14:paraId="7B98B831" w14:textId="77777777" w:rsidR="000B4A75" w:rsidRDefault="000B4A75" w:rsidP="000B4A75">
      <w:pPr>
        <w:spacing w:line="360" w:lineRule="auto"/>
        <w:rPr>
          <w:rFonts w:ascii="Arial" w:hAnsi="Arial" w:cs="Arial"/>
        </w:rPr>
      </w:pPr>
      <w:r w:rsidRPr="00480E0F">
        <w:rPr>
          <w:rFonts w:ascii="Arial" w:hAnsi="Arial" w:cs="Arial"/>
        </w:rPr>
        <w:lastRenderedPageBreak/>
        <w:t>Esto permite que el sistema pueda informar adecuadamente cuando ocurre un problema durante acciones como guardar, modificar, eliminar o consultar información.</w:t>
      </w:r>
    </w:p>
    <w:p w14:paraId="2B580154" w14:textId="77777777" w:rsidR="000B4A75" w:rsidRPr="00480E0F" w:rsidRDefault="000B4A75" w:rsidP="000B4A75">
      <w:pPr>
        <w:spacing w:line="360" w:lineRule="auto"/>
        <w:rPr>
          <w:rFonts w:ascii="Arial" w:hAnsi="Arial" w:cs="Arial"/>
        </w:rPr>
      </w:pPr>
    </w:p>
    <w:p w14:paraId="2CDF35A0" w14:textId="77777777" w:rsidR="000B4A75" w:rsidRPr="00480E0F" w:rsidRDefault="000B4A75" w:rsidP="000B4A75">
      <w:pPr>
        <w:spacing w:line="360" w:lineRule="auto"/>
        <w:rPr>
          <w:rFonts w:ascii="Arial" w:hAnsi="Arial" w:cs="Arial"/>
        </w:rPr>
      </w:pPr>
      <w:r w:rsidRPr="00480E0F">
        <w:rPr>
          <w:rFonts w:ascii="Arial" w:hAnsi="Arial" w:cs="Arial"/>
          <w:noProof/>
        </w:rPr>
        <w:drawing>
          <wp:inline distT="0" distB="0" distL="0" distR="0" wp14:anchorId="2F4BC3A2" wp14:editId="089CE650">
            <wp:extent cx="5129525" cy="2967892"/>
            <wp:effectExtent l="0" t="0" r="0" b="4445"/>
            <wp:docPr id="72910358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092" cy="29838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18FE7D" w14:textId="77777777" w:rsidR="000B4A75" w:rsidRPr="00480E0F" w:rsidRDefault="000B4A75" w:rsidP="000B4A75">
      <w:pPr>
        <w:spacing w:line="360" w:lineRule="auto"/>
        <w:rPr>
          <w:rFonts w:ascii="Arial" w:hAnsi="Arial" w:cs="Arial"/>
        </w:rPr>
      </w:pPr>
    </w:p>
    <w:p w14:paraId="7BE7C032" w14:textId="77777777" w:rsidR="000B4A75" w:rsidRDefault="000B4A75" w:rsidP="000B4A75">
      <w:pPr>
        <w:spacing w:line="360" w:lineRule="auto"/>
        <w:rPr>
          <w:rFonts w:ascii="Arial" w:hAnsi="Arial" w:cs="Arial"/>
          <w:b/>
          <w:bCs/>
        </w:rPr>
      </w:pPr>
    </w:p>
    <w:p w14:paraId="04C5469D" w14:textId="77777777" w:rsidR="000B4A75" w:rsidRPr="00480E0F" w:rsidRDefault="000B4A75" w:rsidP="000B4A75">
      <w:pPr>
        <w:spacing w:line="360" w:lineRule="auto"/>
        <w:rPr>
          <w:rFonts w:ascii="Arial" w:hAnsi="Arial" w:cs="Arial"/>
          <w:b/>
          <w:bCs/>
        </w:rPr>
      </w:pPr>
      <w:r w:rsidRPr="00480E0F">
        <w:rPr>
          <w:rFonts w:ascii="Arial" w:hAnsi="Arial" w:cs="Arial"/>
          <w:b/>
          <w:bCs/>
        </w:rPr>
        <w:t>Resultado</w:t>
      </w:r>
    </w:p>
    <w:p w14:paraId="1F329FAC" w14:textId="77777777" w:rsidR="000B4A75" w:rsidRPr="00480E0F" w:rsidRDefault="000B4A75" w:rsidP="000B4A75">
      <w:pPr>
        <w:spacing w:line="360" w:lineRule="auto"/>
        <w:rPr>
          <w:rFonts w:ascii="Arial" w:hAnsi="Arial" w:cs="Arial"/>
        </w:rPr>
      </w:pPr>
      <w:r w:rsidRPr="00480E0F">
        <w:rPr>
          <w:rFonts w:ascii="Arial" w:hAnsi="Arial" w:cs="Arial"/>
        </w:rPr>
        <w:t xml:space="preserve">Como resultado del trabajo realizado, </w:t>
      </w:r>
      <w:proofErr w:type="spellStart"/>
      <w:r w:rsidRPr="00480E0F">
        <w:rPr>
          <w:rFonts w:ascii="Arial" w:hAnsi="Arial" w:cs="Arial"/>
        </w:rPr>
        <w:t>TallerPro</w:t>
      </w:r>
      <w:proofErr w:type="spellEnd"/>
      <w:r w:rsidRPr="00480E0F">
        <w:rPr>
          <w:rFonts w:ascii="Arial" w:hAnsi="Arial" w:cs="Arial"/>
        </w:rPr>
        <w:t xml:space="preserve"> cuenta con una estructura organizada para comenzar el desarrollo funcional del sistema.</w:t>
      </w:r>
    </w:p>
    <w:p w14:paraId="74244A85" w14:textId="77777777" w:rsidR="000B4A75" w:rsidRDefault="000B4A75" w:rsidP="000B4A75">
      <w:pPr>
        <w:spacing w:line="360" w:lineRule="auto"/>
        <w:rPr>
          <w:rFonts w:ascii="Arial" w:hAnsi="Arial" w:cs="Arial"/>
        </w:rPr>
      </w:pPr>
      <w:r w:rsidRPr="00480E0F">
        <w:rPr>
          <w:rFonts w:ascii="Arial" w:hAnsi="Arial" w:cs="Arial"/>
        </w:rPr>
        <w:t>El módulo de clientes dispone de una base preparada para realizar las operaciones principales de administración de información, utilizando una arquitectura que facilita el mantenimiento y la incorporación de nuevas funcionalidades.</w:t>
      </w:r>
    </w:p>
    <w:p w14:paraId="3F4A50D2" w14:textId="77777777" w:rsidR="00957519" w:rsidRDefault="00957519"/>
    <w:sectPr w:rsidR="009575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E0D29"/>
    <w:multiLevelType w:val="multilevel"/>
    <w:tmpl w:val="174C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409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519"/>
    <w:rsid w:val="000B4A75"/>
    <w:rsid w:val="00957519"/>
    <w:rsid w:val="00F02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FE0FCE"/>
  <w15:chartTrackingRefBased/>
  <w15:docId w15:val="{84778548-66EF-4E32-A7C5-48D769B9C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A75"/>
  </w:style>
  <w:style w:type="paragraph" w:styleId="Ttulo1">
    <w:name w:val="heading 1"/>
    <w:basedOn w:val="Normal"/>
    <w:next w:val="Normal"/>
    <w:link w:val="Ttulo1Car"/>
    <w:uiPriority w:val="9"/>
    <w:qFormat/>
    <w:rsid w:val="00957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7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7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7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7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7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7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7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7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7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7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7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75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75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75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75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75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75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7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7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7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7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7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75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75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75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7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75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75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493</Words>
  <Characters>2715</Characters>
  <Application>Microsoft Office Word</Application>
  <DocSecurity>0</DocSecurity>
  <Lines>22</Lines>
  <Paragraphs>6</Paragraphs>
  <ScaleCrop>false</ScaleCrop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JENIEL BELLO AQUINO</dc:creator>
  <cp:keywords/>
  <dc:description/>
  <cp:lastModifiedBy>JENIEL BELLO AQUINO</cp:lastModifiedBy>
  <cp:revision>2</cp:revision>
  <dcterms:created xsi:type="dcterms:W3CDTF">2026-09-18T15:28:00Z</dcterms:created>
  <dcterms:modified xsi:type="dcterms:W3CDTF">2026-09-18T15:28:00Z</dcterms:modified>
</cp:coreProperties>
</file>