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B194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proofErr w:type="spellStart"/>
      <w:r w:rsidRPr="00B8293A">
        <w:rPr>
          <w:rFonts w:ascii="Arial" w:hAnsi="Arial" w:cs="Arial"/>
          <w:b/>
          <w:bCs/>
        </w:rPr>
        <w:t>TallerPro</w:t>
      </w:r>
      <w:proofErr w:type="spellEnd"/>
      <w:r w:rsidRPr="00B8293A">
        <w:rPr>
          <w:rFonts w:ascii="Arial" w:hAnsi="Arial" w:cs="Arial"/>
          <w:b/>
          <w:bCs/>
        </w:rPr>
        <w:t xml:space="preserve"> 1.0</w:t>
      </w:r>
    </w:p>
    <w:p w14:paraId="692E34C2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Documentación del módulo Equipo</w:t>
      </w:r>
    </w:p>
    <w:p w14:paraId="2CAAE6F2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1. Introducción</w:t>
      </w:r>
    </w:p>
    <w:p w14:paraId="336A9E0B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Durante el desarrollo de </w:t>
      </w:r>
      <w:proofErr w:type="spellStart"/>
      <w:r w:rsidRPr="00B8293A">
        <w:rPr>
          <w:rFonts w:ascii="Arial" w:hAnsi="Arial" w:cs="Arial"/>
        </w:rPr>
        <w:t>TallerPro</w:t>
      </w:r>
      <w:proofErr w:type="spellEnd"/>
      <w:r w:rsidRPr="00B8293A">
        <w:rPr>
          <w:rFonts w:ascii="Arial" w:hAnsi="Arial" w:cs="Arial"/>
        </w:rPr>
        <w:t xml:space="preserve"> 1.0 se completó el módulo encargado de gestionar los equipos tecnológicos registrados por los clientes del taller.</w:t>
      </w:r>
    </w:p>
    <w:p w14:paraId="1C3DD47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Este módulo permite relacionar cada equipo con su propietario y mantener organizada la información necesaria antes de iniciar una reparación.</w:t>
      </w:r>
    </w:p>
    <w:p w14:paraId="0B0C326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El desarrollo se realizó utilizando </w:t>
      </w:r>
      <w:r w:rsidRPr="00B8293A">
        <w:rPr>
          <w:rFonts w:ascii="Arial" w:hAnsi="Arial" w:cs="Arial"/>
          <w:b/>
          <w:bCs/>
        </w:rPr>
        <w:t>C#, WPF y SQL Server</w:t>
      </w:r>
      <w:r w:rsidRPr="00B8293A">
        <w:rPr>
          <w:rFonts w:ascii="Arial" w:hAnsi="Arial" w:cs="Arial"/>
        </w:rPr>
        <w:t>, aplicando una separación de responsabilidades entre la interfaz, la lógica de presentación y el acceso a los datos.</w:t>
      </w:r>
    </w:p>
    <w:p w14:paraId="6DF7094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flujo general establecido para el sistema es:</w:t>
      </w:r>
    </w:p>
    <w:p w14:paraId="392B39B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  <w:b/>
          <w:bCs/>
        </w:rPr>
        <w:t>Cliente → Equipo → Reparación → Reparado → Factura → Entregado</w:t>
      </w:r>
    </w:p>
    <w:p w14:paraId="4A52DEC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Con la finalización del módulo Equipo, el sistema cuenta con una base funcional para continuar con el proceso de gestión de reparaciones.</w:t>
      </w:r>
    </w:p>
    <w:p w14:paraId="683A41D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C0EF2B5">
          <v:rect id="_x0000_i1025" style="width:0;height:1.5pt" o:hralign="center" o:hrstd="t" o:hr="t" fillcolor="#a0a0a0" stroked="f"/>
        </w:pict>
      </w:r>
    </w:p>
    <w:p w14:paraId="1DFC3650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2. Objetivo del módulo</w:t>
      </w:r>
    </w:p>
    <w:p w14:paraId="6FBC5BC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objetivo principal del módulo Equipo es permitir registrar y administrar los equipos tecnológicos pertenecientes a los clientes del taller.</w:t>
      </w:r>
    </w:p>
    <w:p w14:paraId="281A9EE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Entre sus principales funciones se encuentran:</w:t>
      </w:r>
    </w:p>
    <w:p w14:paraId="204F4FF3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Registrar nuevos equipos.</w:t>
      </w:r>
    </w:p>
    <w:p w14:paraId="1DBAE80F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Asociar un equipo con un cliente existente.</w:t>
      </w:r>
    </w:p>
    <w:p w14:paraId="26654591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Consultar los equipos registrados.</w:t>
      </w:r>
    </w:p>
    <w:p w14:paraId="162A9568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Editar información.</w:t>
      </w:r>
    </w:p>
    <w:p w14:paraId="7AB2866D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Eliminar equipos.</w:t>
      </w:r>
    </w:p>
    <w:p w14:paraId="2DDC0706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Buscar equipos.</w:t>
      </w:r>
    </w:p>
    <w:p w14:paraId="6D063BBB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Mostrar el cliente asociado.</w:t>
      </w:r>
    </w:p>
    <w:p w14:paraId="232E6ADF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lastRenderedPageBreak/>
        <w:t>Evitar números de serie duplicados.</w:t>
      </w:r>
    </w:p>
    <w:p w14:paraId="46C6C341" w14:textId="77777777" w:rsidR="00F11A61" w:rsidRPr="00B8293A" w:rsidRDefault="00F11A61" w:rsidP="00F11A6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Mantener la información almacenada en SQL Server.</w:t>
      </w:r>
    </w:p>
    <w:p w14:paraId="523D711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64820575">
          <v:rect id="_x0000_i1026" style="width:0;height:1.5pt" o:hralign="center" o:hrstd="t" o:hr="t" fillcolor="#a0a0a0" stroked="f"/>
        </w:pict>
      </w:r>
    </w:p>
    <w:p w14:paraId="1A27C54A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3. Estructura del proyecto</w:t>
      </w:r>
    </w:p>
    <w:p w14:paraId="02C8642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Durante el desarrollo también se reorganizó la estructura del proyecto para trabajar con una organización modular.</w:t>
      </w:r>
    </w:p>
    <w:p w14:paraId="5CB5FAF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Cada módulo contiene sus propios servicios, vistas y </w:t>
      </w:r>
      <w:proofErr w:type="spellStart"/>
      <w:r w:rsidRPr="00B8293A">
        <w:rPr>
          <w:rFonts w:ascii="Arial" w:hAnsi="Arial" w:cs="Arial"/>
        </w:rPr>
        <w:t>ViewModels</w:t>
      </w:r>
      <w:proofErr w:type="spellEnd"/>
      <w:r w:rsidRPr="00B8293A">
        <w:rPr>
          <w:rFonts w:ascii="Arial" w:hAnsi="Arial" w:cs="Arial"/>
        </w:rPr>
        <w:t>, facilitando el mantenimiento y permitiendo agregar nuevas funcionalidades sin concentrar todo el código en las mismas carpetas.</w:t>
      </w:r>
    </w:p>
    <w:p w14:paraId="4C69995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estructura principal quedó organizada de la siguiente manera:</w:t>
      </w:r>
    </w:p>
    <w:p w14:paraId="0A2BA32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TallerPro</w:t>
      </w:r>
      <w:proofErr w:type="spellEnd"/>
      <w:r w:rsidRPr="00B8293A">
        <w:rPr>
          <w:rFonts w:ascii="Arial" w:hAnsi="Arial" w:cs="Arial"/>
        </w:rPr>
        <w:t>/</w:t>
      </w:r>
    </w:p>
    <w:p w14:paraId="471DCF4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│</w:t>
      </w:r>
    </w:p>
    <w:p w14:paraId="5DA5A9A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Clientes/</w:t>
      </w:r>
    </w:p>
    <w:p w14:paraId="376AB48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</w:t>
      </w: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Service/</w:t>
      </w:r>
    </w:p>
    <w:p w14:paraId="139D5E3E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</w:t>
      </w: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View/</w:t>
      </w:r>
    </w:p>
    <w:p w14:paraId="17351BE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└── </w:t>
      </w:r>
      <w:proofErr w:type="spellStart"/>
      <w:r w:rsidRPr="00B8293A">
        <w:rPr>
          <w:rFonts w:ascii="Arial" w:hAnsi="Arial" w:cs="Arial"/>
        </w:rPr>
        <w:t>ViewModels</w:t>
      </w:r>
      <w:proofErr w:type="spellEnd"/>
      <w:r w:rsidRPr="00B8293A">
        <w:rPr>
          <w:rFonts w:ascii="Arial" w:hAnsi="Arial" w:cs="Arial"/>
        </w:rPr>
        <w:t>/</w:t>
      </w:r>
    </w:p>
    <w:p w14:paraId="6B7C73A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│</w:t>
      </w:r>
    </w:p>
    <w:p w14:paraId="206D24A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Equipo/</w:t>
      </w:r>
    </w:p>
    <w:p w14:paraId="162519C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</w:t>
      </w: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Service/</w:t>
      </w:r>
    </w:p>
    <w:p w14:paraId="285AB6B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</w:t>
      </w: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View/</w:t>
      </w:r>
    </w:p>
    <w:p w14:paraId="3B20790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└── </w:t>
      </w:r>
      <w:proofErr w:type="spellStart"/>
      <w:r w:rsidRPr="00B8293A">
        <w:rPr>
          <w:rFonts w:ascii="Arial" w:hAnsi="Arial" w:cs="Arial"/>
        </w:rPr>
        <w:t>ViewModel</w:t>
      </w:r>
      <w:proofErr w:type="spellEnd"/>
      <w:r w:rsidRPr="00B8293A">
        <w:rPr>
          <w:rFonts w:ascii="Arial" w:hAnsi="Arial" w:cs="Arial"/>
        </w:rPr>
        <w:t>/</w:t>
      </w:r>
    </w:p>
    <w:p w14:paraId="67CECBC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│</w:t>
      </w:r>
    </w:p>
    <w:p w14:paraId="036C051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eastAsia="MS Gothic" w:hAnsi="Arial" w:cs="Arial"/>
        </w:rPr>
        <w:t>├</w:t>
      </w:r>
      <w:r w:rsidRPr="00B8293A">
        <w:rPr>
          <w:rFonts w:ascii="Arial" w:hAnsi="Arial" w:cs="Arial"/>
        </w:rPr>
        <w:t>── Data/</w:t>
      </w:r>
    </w:p>
    <w:p w14:paraId="620BB92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│   └── </w:t>
      </w:r>
      <w:proofErr w:type="spellStart"/>
      <w:r w:rsidRPr="00B8293A">
        <w:rPr>
          <w:rFonts w:ascii="Arial" w:hAnsi="Arial" w:cs="Arial"/>
        </w:rPr>
        <w:t>DatabaseConnection.cs</w:t>
      </w:r>
      <w:proofErr w:type="spellEnd"/>
    </w:p>
    <w:p w14:paraId="76CB657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│</w:t>
      </w:r>
    </w:p>
    <w:p w14:paraId="74012F1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eastAsia="MS Gothic" w:hAnsi="Arial" w:cs="Arial"/>
        </w:rPr>
        <w:lastRenderedPageBreak/>
        <w:t>├</w:t>
      </w:r>
      <w:r w:rsidRPr="00B8293A">
        <w:rPr>
          <w:rFonts w:ascii="Arial" w:hAnsi="Arial" w:cs="Arial"/>
        </w:rPr>
        <w:t xml:space="preserve">── </w:t>
      </w:r>
      <w:proofErr w:type="spellStart"/>
      <w:r w:rsidRPr="00B8293A">
        <w:rPr>
          <w:rFonts w:ascii="Arial" w:hAnsi="Arial" w:cs="Arial"/>
        </w:rPr>
        <w:t>Documentation</w:t>
      </w:r>
      <w:proofErr w:type="spellEnd"/>
      <w:r w:rsidRPr="00B8293A">
        <w:rPr>
          <w:rFonts w:ascii="Arial" w:hAnsi="Arial" w:cs="Arial"/>
        </w:rPr>
        <w:t>/</w:t>
      </w:r>
    </w:p>
    <w:p w14:paraId="6C789F0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│</w:t>
      </w:r>
    </w:p>
    <w:p w14:paraId="6A79E4B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└── </w:t>
      </w:r>
      <w:proofErr w:type="spellStart"/>
      <w:r w:rsidRPr="00B8293A">
        <w:rPr>
          <w:rFonts w:ascii="Arial" w:hAnsi="Arial" w:cs="Arial"/>
        </w:rPr>
        <w:t>MainWindows</w:t>
      </w:r>
      <w:proofErr w:type="spellEnd"/>
      <w:r w:rsidRPr="00B8293A">
        <w:rPr>
          <w:rFonts w:ascii="Arial" w:hAnsi="Arial" w:cs="Arial"/>
        </w:rPr>
        <w:t>/</w:t>
      </w:r>
    </w:p>
    <w:p w14:paraId="61487FE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módulo Equipo contiene principalmente:</w:t>
      </w:r>
    </w:p>
    <w:p w14:paraId="35605E19" w14:textId="77777777" w:rsidR="00F11A61" w:rsidRPr="00B8293A" w:rsidRDefault="00F11A61" w:rsidP="00F11A6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Equipo.cs</w:t>
      </w:r>
      <w:proofErr w:type="spellEnd"/>
    </w:p>
    <w:p w14:paraId="4D06A4FF" w14:textId="77777777" w:rsidR="00F11A61" w:rsidRPr="00B8293A" w:rsidRDefault="00F11A61" w:rsidP="00F11A6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EquipoService.cs</w:t>
      </w:r>
      <w:proofErr w:type="spellEnd"/>
    </w:p>
    <w:p w14:paraId="12F4A228" w14:textId="77777777" w:rsidR="00F11A61" w:rsidRPr="00B8293A" w:rsidRDefault="00F11A61" w:rsidP="00F11A6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EquiposView.xaml</w:t>
      </w:r>
      <w:proofErr w:type="spellEnd"/>
    </w:p>
    <w:p w14:paraId="4DFD9200" w14:textId="77777777" w:rsidR="00F11A61" w:rsidRPr="00B8293A" w:rsidRDefault="00F11A61" w:rsidP="00F11A6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EquiposView.xaml.cs</w:t>
      </w:r>
      <w:proofErr w:type="spellEnd"/>
    </w:p>
    <w:p w14:paraId="13D6F00E" w14:textId="77777777" w:rsidR="00F11A61" w:rsidRPr="00B8293A" w:rsidRDefault="00F11A61" w:rsidP="00F11A6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EquiposViewModel.cs</w:t>
      </w:r>
      <w:proofErr w:type="spellEnd"/>
    </w:p>
    <w:p w14:paraId="37C40BB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Esta organización facilita que cada módulo tenga responsabilidades claramente separadas.</w:t>
      </w:r>
    </w:p>
    <w:p w14:paraId="770197D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6B185582">
          <v:rect id="_x0000_i1027" style="width:0;height:1.5pt" o:hralign="center" o:hrstd="t" o:hr="t" fillcolor="#a0a0a0" stroked="f"/>
        </w:pict>
      </w:r>
    </w:p>
    <w:p w14:paraId="132BB7DA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4. Modelo de datos y base de datos</w:t>
      </w:r>
    </w:p>
    <w:p w14:paraId="0F38F37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Para representar los equipos dentro de la aplicación se creó la clase Equipo, que contiene las propiedades necesarias para trabajar con la información almacenada en SQL Server.</w:t>
      </w:r>
    </w:p>
    <w:p w14:paraId="16E040A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Entre ellas se encuentran:</w:t>
      </w:r>
    </w:p>
    <w:p w14:paraId="341DBB4F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IdEquipo</w:t>
      </w:r>
      <w:proofErr w:type="spellEnd"/>
    </w:p>
    <w:p w14:paraId="73A7A1B5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IdCliente</w:t>
      </w:r>
      <w:proofErr w:type="spellEnd"/>
    </w:p>
    <w:p w14:paraId="00F39F0F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Tipo</w:t>
      </w:r>
    </w:p>
    <w:p w14:paraId="1D29B122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Marca</w:t>
      </w:r>
    </w:p>
    <w:p w14:paraId="637D1F0C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Modelo</w:t>
      </w:r>
    </w:p>
    <w:p w14:paraId="521CEF74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NumeroSerie</w:t>
      </w:r>
      <w:proofErr w:type="spellEnd"/>
    </w:p>
    <w:p w14:paraId="3B1B2070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Descripcion</w:t>
      </w:r>
      <w:proofErr w:type="spellEnd"/>
    </w:p>
    <w:p w14:paraId="1AB846BA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FechaRegistro</w:t>
      </w:r>
      <w:proofErr w:type="spellEnd"/>
    </w:p>
    <w:p w14:paraId="2A7DFF79" w14:textId="77777777" w:rsidR="00F11A61" w:rsidRPr="00B8293A" w:rsidRDefault="00F11A61" w:rsidP="00F11A61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lastRenderedPageBreak/>
        <w:t>NombreCliente</w:t>
      </w:r>
      <w:proofErr w:type="spellEnd"/>
    </w:p>
    <w:p w14:paraId="3EBE9DB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La propiedad </w:t>
      </w:r>
      <w:proofErr w:type="spellStart"/>
      <w:r w:rsidRPr="00B8293A">
        <w:rPr>
          <w:rFonts w:ascii="Arial" w:hAnsi="Arial" w:cs="Arial"/>
        </w:rPr>
        <w:t>NombreCliente</w:t>
      </w:r>
      <w:proofErr w:type="spellEnd"/>
      <w:r w:rsidRPr="00B8293A">
        <w:rPr>
          <w:rFonts w:ascii="Arial" w:hAnsi="Arial" w:cs="Arial"/>
        </w:rPr>
        <w:t xml:space="preserve"> permite mostrar directamente en la interfaz el propietario del equipo. Este dato se obtiene mediante una consulta que relaciona las tablas Equipos y Clientes.</w:t>
      </w:r>
    </w:p>
    <w:p w14:paraId="31B68B9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tabla Equipos mantiene una relación mediante clave foránea:</w:t>
      </w:r>
    </w:p>
    <w:p w14:paraId="43160C9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Equipos.IdCliente</w:t>
      </w:r>
      <w:proofErr w:type="spellEnd"/>
    </w:p>
    <w:p w14:paraId="3FED52B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       ↓</w:t>
      </w:r>
    </w:p>
    <w:p w14:paraId="0E8C401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Clientes.IdCliente</w:t>
      </w:r>
      <w:proofErr w:type="spellEnd"/>
    </w:p>
    <w:p w14:paraId="35831F2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También se estableció una restricción UNIQUE para </w:t>
      </w:r>
      <w:proofErr w:type="spellStart"/>
      <w:r w:rsidRPr="00B8293A">
        <w:rPr>
          <w:rFonts w:ascii="Arial" w:hAnsi="Arial" w:cs="Arial"/>
        </w:rPr>
        <w:t>NumeroSerie</w:t>
      </w:r>
      <w:proofErr w:type="spellEnd"/>
      <w:r w:rsidRPr="00B8293A">
        <w:rPr>
          <w:rFonts w:ascii="Arial" w:hAnsi="Arial" w:cs="Arial"/>
        </w:rPr>
        <w:t>, evitando que dos equipos puedan registrarse con el mismo número de serie.</w:t>
      </w:r>
    </w:p>
    <w:p w14:paraId="024FC802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fecha de registro es generada automáticamente por la base de datos.</w:t>
      </w:r>
    </w:p>
    <w:p w14:paraId="49B8B33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1F954DAC">
          <v:rect id="_x0000_i1028" style="width:0;height:1.5pt" o:hralign="center" o:hrstd="t" o:hr="t" fillcolor="#a0a0a0" stroked="f"/>
        </w:pict>
      </w:r>
    </w:p>
    <w:p w14:paraId="4DC0318E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5. Acceso a datos</w:t>
      </w:r>
    </w:p>
    <w:p w14:paraId="6139E6A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Para administrar las operaciones relacionadas con los equipos se creó la clase </w:t>
      </w:r>
      <w:proofErr w:type="spellStart"/>
      <w:r w:rsidRPr="00B8293A">
        <w:rPr>
          <w:rFonts w:ascii="Arial" w:hAnsi="Arial" w:cs="Arial"/>
        </w:rPr>
        <w:t>EquipoService</w:t>
      </w:r>
      <w:proofErr w:type="spellEnd"/>
      <w:r w:rsidRPr="00B8293A">
        <w:rPr>
          <w:rFonts w:ascii="Arial" w:hAnsi="Arial" w:cs="Arial"/>
        </w:rPr>
        <w:t>.</w:t>
      </w:r>
    </w:p>
    <w:p w14:paraId="0551AAB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Esta clase se encarga de comunicarse con SQL Server y realizar las operaciones principales del módulo.</w:t>
      </w:r>
    </w:p>
    <w:p w14:paraId="290F34D4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Obtener equipos</w:t>
      </w:r>
    </w:p>
    <w:p w14:paraId="476A76A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B8293A">
        <w:rPr>
          <w:rFonts w:ascii="Arial" w:hAnsi="Arial" w:cs="Arial"/>
        </w:rPr>
        <w:t>ObtenerEquipos</w:t>
      </w:r>
      <w:proofErr w:type="spellEnd"/>
      <w:r w:rsidRPr="00B8293A">
        <w:rPr>
          <w:rFonts w:ascii="Arial" w:hAnsi="Arial" w:cs="Arial"/>
        </w:rPr>
        <w:t>(</w:t>
      </w:r>
      <w:proofErr w:type="gramEnd"/>
      <w:r w:rsidRPr="00B8293A">
        <w:rPr>
          <w:rFonts w:ascii="Arial" w:hAnsi="Arial" w:cs="Arial"/>
        </w:rPr>
        <w:t>) consulta los registros existentes y utiliza un INNER JOIN con la tabla Clientes para obtener el nombre completo del propietario.</w:t>
      </w:r>
    </w:p>
    <w:p w14:paraId="5A56524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Esto permite mostrar información como:</w:t>
      </w:r>
    </w:p>
    <w:p w14:paraId="3CA08DA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  <w:b/>
          <w:bCs/>
        </w:rPr>
        <w:t>Cliente | Tipo | Marca | Modelo | Número de serie</w:t>
      </w:r>
    </w:p>
    <w:p w14:paraId="7666D0D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en una misma consulta.</w:t>
      </w:r>
    </w:p>
    <w:p w14:paraId="61661F58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Agregar equipo</w:t>
      </w:r>
    </w:p>
    <w:p w14:paraId="25CD540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B8293A">
        <w:rPr>
          <w:rFonts w:ascii="Arial" w:hAnsi="Arial" w:cs="Arial"/>
        </w:rPr>
        <w:t>AgregarEquipo</w:t>
      </w:r>
      <w:proofErr w:type="spellEnd"/>
      <w:r w:rsidRPr="00B8293A">
        <w:rPr>
          <w:rFonts w:ascii="Arial" w:hAnsi="Arial" w:cs="Arial"/>
        </w:rPr>
        <w:t>(</w:t>
      </w:r>
      <w:proofErr w:type="gramEnd"/>
      <w:r w:rsidRPr="00B8293A">
        <w:rPr>
          <w:rFonts w:ascii="Arial" w:hAnsi="Arial" w:cs="Arial"/>
        </w:rPr>
        <w:t>) permite insertar un nuevo equipo utilizando los datos proporcionados desde el formulario.</w:t>
      </w:r>
    </w:p>
    <w:p w14:paraId="511C6674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lastRenderedPageBreak/>
        <w:t>Actualizar equipo</w:t>
      </w:r>
    </w:p>
    <w:p w14:paraId="499363E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B8293A">
        <w:rPr>
          <w:rFonts w:ascii="Arial" w:hAnsi="Arial" w:cs="Arial"/>
        </w:rPr>
        <w:t>ActualizarEquipo</w:t>
      </w:r>
      <w:proofErr w:type="spellEnd"/>
      <w:r w:rsidRPr="00B8293A">
        <w:rPr>
          <w:rFonts w:ascii="Arial" w:hAnsi="Arial" w:cs="Arial"/>
        </w:rPr>
        <w:t>(</w:t>
      </w:r>
      <w:proofErr w:type="gramEnd"/>
      <w:r w:rsidRPr="00B8293A">
        <w:rPr>
          <w:rFonts w:ascii="Arial" w:hAnsi="Arial" w:cs="Arial"/>
        </w:rPr>
        <w:t xml:space="preserve">) permite modificar un equipo existente utilizando su </w:t>
      </w:r>
      <w:proofErr w:type="spellStart"/>
      <w:r w:rsidRPr="00B8293A">
        <w:rPr>
          <w:rFonts w:ascii="Arial" w:hAnsi="Arial" w:cs="Arial"/>
        </w:rPr>
        <w:t>IdEquipo</w:t>
      </w:r>
      <w:proofErr w:type="spellEnd"/>
      <w:r w:rsidRPr="00B8293A">
        <w:rPr>
          <w:rFonts w:ascii="Arial" w:hAnsi="Arial" w:cs="Arial"/>
        </w:rPr>
        <w:t>.</w:t>
      </w:r>
    </w:p>
    <w:p w14:paraId="366C871C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Eliminar equipo</w:t>
      </w:r>
    </w:p>
    <w:p w14:paraId="7C88101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proofErr w:type="gramStart"/>
      <w:r w:rsidRPr="00B8293A">
        <w:rPr>
          <w:rFonts w:ascii="Arial" w:hAnsi="Arial" w:cs="Arial"/>
        </w:rPr>
        <w:t>EliminarEquipo</w:t>
      </w:r>
      <w:proofErr w:type="spellEnd"/>
      <w:r w:rsidRPr="00B8293A">
        <w:rPr>
          <w:rFonts w:ascii="Arial" w:hAnsi="Arial" w:cs="Arial"/>
        </w:rPr>
        <w:t>(</w:t>
      </w:r>
      <w:proofErr w:type="gramEnd"/>
      <w:r w:rsidRPr="00B8293A">
        <w:rPr>
          <w:rFonts w:ascii="Arial" w:hAnsi="Arial" w:cs="Arial"/>
        </w:rPr>
        <w:t>) permite eliminar un equipo seleccionado mediante su identificador.</w:t>
      </w:r>
    </w:p>
    <w:p w14:paraId="0ADF2BA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De esta forma, todas las operaciones relacionadas directamente con la base de datos permanecen dentro del servicio y no en la interfaz.</w:t>
      </w:r>
    </w:p>
    <w:p w14:paraId="2E9AC77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3DD17343">
          <v:rect id="_x0000_i1029" style="width:0;height:1.5pt" o:hralign="center" o:hrstd="t" o:hr="t" fillcolor="#a0a0a0" stroked="f"/>
        </w:pict>
      </w:r>
    </w:p>
    <w:p w14:paraId="02E1F3C0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6. Control de números de serie duplicados</w:t>
      </w:r>
    </w:p>
    <w:p w14:paraId="3150BAFB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Uno de los controles implementados consiste en evitar que un equipo sea registrado con un número de serie que ya existe.</w:t>
      </w:r>
    </w:p>
    <w:p w14:paraId="01220BC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La restricción de unicidad se encuentra directamente en la base de datos. Además, </w:t>
      </w:r>
      <w:proofErr w:type="spellStart"/>
      <w:r w:rsidRPr="00B8293A">
        <w:rPr>
          <w:rFonts w:ascii="Arial" w:hAnsi="Arial" w:cs="Arial"/>
        </w:rPr>
        <w:t>EquipoService</w:t>
      </w:r>
      <w:proofErr w:type="spellEnd"/>
      <w:r w:rsidRPr="00B8293A">
        <w:rPr>
          <w:rFonts w:ascii="Arial" w:hAnsi="Arial" w:cs="Arial"/>
        </w:rPr>
        <w:t xml:space="preserve"> captura los errores SQL relacionados con esta restricción.</w:t>
      </w:r>
    </w:p>
    <w:p w14:paraId="122B6F1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Cuando el usuario intenta registrar un número de serie repetido, el sistema rechaza la operación y muestra un mensaje indicando que dicho número de serie ya está registrado.</w:t>
      </w:r>
    </w:p>
    <w:p w14:paraId="2750D6D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Esto ayuda a mantener la integridad de la información almacenada.</w:t>
      </w:r>
    </w:p>
    <w:p w14:paraId="634EB82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273F9886">
          <v:rect id="_x0000_i1030" style="width:0;height:1.5pt" o:hralign="center" o:hrstd="t" o:hr="t" fillcolor="#a0a0a0" stroked="f"/>
        </w:pict>
      </w:r>
    </w:p>
    <w:p w14:paraId="5DFBA1A5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 xml:space="preserve">7. </w:t>
      </w:r>
      <w:proofErr w:type="spellStart"/>
      <w:r w:rsidRPr="00B8293A">
        <w:rPr>
          <w:rFonts w:ascii="Arial" w:hAnsi="Arial" w:cs="Arial"/>
          <w:b/>
          <w:bCs/>
        </w:rPr>
        <w:t>ViewModel</w:t>
      </w:r>
      <w:proofErr w:type="spellEnd"/>
      <w:r w:rsidRPr="00B8293A">
        <w:rPr>
          <w:rFonts w:ascii="Arial" w:hAnsi="Arial" w:cs="Arial"/>
          <w:b/>
          <w:bCs/>
        </w:rPr>
        <w:t xml:space="preserve"> y lógica de presentación</w:t>
      </w:r>
    </w:p>
    <w:p w14:paraId="197527A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Para manejar la lógica de presentación se creó </w:t>
      </w:r>
      <w:proofErr w:type="spellStart"/>
      <w:r w:rsidRPr="00B8293A">
        <w:rPr>
          <w:rFonts w:ascii="Arial" w:hAnsi="Arial" w:cs="Arial"/>
        </w:rPr>
        <w:t>EquiposViewModel</w:t>
      </w:r>
      <w:proofErr w:type="spellEnd"/>
      <w:r w:rsidRPr="00B8293A">
        <w:rPr>
          <w:rFonts w:ascii="Arial" w:hAnsi="Arial" w:cs="Arial"/>
        </w:rPr>
        <w:t>.</w:t>
      </w:r>
    </w:p>
    <w:p w14:paraId="3E7E52E2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Este componente implementa </w:t>
      </w:r>
      <w:proofErr w:type="spellStart"/>
      <w:r w:rsidRPr="00B8293A">
        <w:rPr>
          <w:rFonts w:ascii="Arial" w:hAnsi="Arial" w:cs="Arial"/>
        </w:rPr>
        <w:t>INotifyPropertyChanged</w:t>
      </w:r>
      <w:proofErr w:type="spellEnd"/>
      <w:r w:rsidRPr="00B8293A">
        <w:rPr>
          <w:rFonts w:ascii="Arial" w:hAnsi="Arial" w:cs="Arial"/>
        </w:rPr>
        <w:t>, permitiendo que los cambios realizados en los datos se reflejen automáticamente en la interfaz WPF.</w:t>
      </w:r>
    </w:p>
    <w:p w14:paraId="0F3E8A9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Entre las propiedades principales se encuentran:</w:t>
      </w:r>
    </w:p>
    <w:p w14:paraId="6D565D59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ClienteNombreSeleccionado</w:t>
      </w:r>
      <w:proofErr w:type="spellEnd"/>
    </w:p>
    <w:p w14:paraId="25481186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Tipo</w:t>
      </w:r>
    </w:p>
    <w:p w14:paraId="58D514A0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lastRenderedPageBreak/>
        <w:t>Marca</w:t>
      </w:r>
    </w:p>
    <w:p w14:paraId="01851AE4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Modelo</w:t>
      </w:r>
    </w:p>
    <w:p w14:paraId="6A654B5B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NumeroSerie</w:t>
      </w:r>
      <w:proofErr w:type="spellEnd"/>
    </w:p>
    <w:p w14:paraId="4B08DA8B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Descripcion</w:t>
      </w:r>
      <w:proofErr w:type="spellEnd"/>
    </w:p>
    <w:p w14:paraId="2DB4EECC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TextoBusqueda</w:t>
      </w:r>
      <w:proofErr w:type="spellEnd"/>
    </w:p>
    <w:p w14:paraId="1139DBF5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EquipoSeleccionadoEnTabla</w:t>
      </w:r>
      <w:proofErr w:type="spellEnd"/>
    </w:p>
    <w:p w14:paraId="73B8034B" w14:textId="77777777" w:rsidR="00F11A61" w:rsidRPr="00B8293A" w:rsidRDefault="00F11A61" w:rsidP="00F11A61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TotalEquipos</w:t>
      </w:r>
      <w:proofErr w:type="spellEnd"/>
    </w:p>
    <w:p w14:paraId="7563446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También se utilizan colecciones observables para actualizar dinámicamente los registros mostrados.</w:t>
      </w:r>
    </w:p>
    <w:p w14:paraId="7C446D32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Selección de clientes</w:t>
      </w:r>
    </w:p>
    <w:p w14:paraId="681E1D82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Para registrar un equipo es necesario asociarlo con un cliente.</w:t>
      </w:r>
    </w:p>
    <w:p w14:paraId="665EF84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Se implementó un sistema de búsqueda que permite comenzar a escribir el nombre del cliente y obtener coincidencias almacenadas en memoria.</w:t>
      </w:r>
    </w:p>
    <w:p w14:paraId="6468169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proceso funciona de la siguiente manera:</w:t>
      </w:r>
    </w:p>
    <w:p w14:paraId="08373AF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Buscar cliente</w:t>
      </w:r>
    </w:p>
    <w:p w14:paraId="49DD80E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      ↓</w:t>
      </w:r>
    </w:p>
    <w:p w14:paraId="51A6E4B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Seleccionar cliente</w:t>
      </w:r>
    </w:p>
    <w:p w14:paraId="0AA1800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      ↓</w:t>
      </w:r>
    </w:p>
    <w:p w14:paraId="70B83DF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Obtener </w:t>
      </w:r>
      <w:proofErr w:type="spellStart"/>
      <w:r w:rsidRPr="00B8293A">
        <w:rPr>
          <w:rFonts w:ascii="Arial" w:hAnsi="Arial" w:cs="Arial"/>
        </w:rPr>
        <w:t>IdCliente</w:t>
      </w:r>
      <w:proofErr w:type="spellEnd"/>
    </w:p>
    <w:p w14:paraId="672E0EE2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      ↓</w:t>
      </w:r>
    </w:p>
    <w:p w14:paraId="6CFDF28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Mostrar nombre</w:t>
      </w:r>
    </w:p>
    <w:p w14:paraId="654D291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      ↓</w:t>
      </w:r>
    </w:p>
    <w:p w14:paraId="5C2F06E3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Guardar equipo</w:t>
      </w:r>
    </w:p>
    <w:p w14:paraId="13282C0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Esto evita que el usuario tenga que escribir manualmente el identificador del cliente.</w:t>
      </w:r>
    </w:p>
    <w:p w14:paraId="072CC74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4DCB1596">
          <v:rect id="_x0000_i1031" style="width:0;height:1.5pt" o:hralign="center" o:hrstd="t" o:hr="t" fillcolor="#a0a0a0" stroked="f"/>
        </w:pict>
      </w:r>
    </w:p>
    <w:p w14:paraId="5BE6C3DD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8. Interfaz gráfica</w:t>
      </w:r>
    </w:p>
    <w:p w14:paraId="3EF4EEE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La interfaz fue desarrollada utilizando </w:t>
      </w:r>
      <w:r w:rsidRPr="00B8293A">
        <w:rPr>
          <w:rFonts w:ascii="Arial" w:hAnsi="Arial" w:cs="Arial"/>
          <w:b/>
          <w:bCs/>
        </w:rPr>
        <w:t>WPF</w:t>
      </w:r>
      <w:r w:rsidRPr="00B8293A">
        <w:rPr>
          <w:rFonts w:ascii="Arial" w:hAnsi="Arial" w:cs="Arial"/>
        </w:rPr>
        <w:t xml:space="preserve"> mediante </w:t>
      </w:r>
      <w:proofErr w:type="spellStart"/>
      <w:r w:rsidRPr="00B8293A">
        <w:rPr>
          <w:rFonts w:ascii="Arial" w:hAnsi="Arial" w:cs="Arial"/>
        </w:rPr>
        <w:t>EquiposView.xaml</w:t>
      </w:r>
      <w:proofErr w:type="spellEnd"/>
      <w:r w:rsidRPr="00B8293A">
        <w:rPr>
          <w:rFonts w:ascii="Arial" w:hAnsi="Arial" w:cs="Arial"/>
        </w:rPr>
        <w:t>.</w:t>
      </w:r>
    </w:p>
    <w:p w14:paraId="557D997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pantalla permite realizar las principales operaciones del módulo desde un solo lugar.</w:t>
      </w:r>
    </w:p>
    <w:p w14:paraId="4E752EA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Incluye:</w:t>
      </w:r>
    </w:p>
    <w:p w14:paraId="008B1D34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Formulario para registrar equipos.</w:t>
      </w:r>
    </w:p>
    <w:p w14:paraId="73EBFC46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Selección de cliente.</w:t>
      </w:r>
    </w:p>
    <w:p w14:paraId="3F3A05F6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Campos para tipo y marca.</w:t>
      </w:r>
    </w:p>
    <w:p w14:paraId="30038F67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Campos para modelo y número de serie.</w:t>
      </w:r>
    </w:p>
    <w:p w14:paraId="13A11E83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Descripción.</w:t>
      </w:r>
    </w:p>
    <w:p w14:paraId="271C54FE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Botones para guardar, limpiar y eliminar.</w:t>
      </w:r>
    </w:p>
    <w:p w14:paraId="04F5601B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Campo de búsqueda.</w:t>
      </w:r>
    </w:p>
    <w:p w14:paraId="54749864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Tabla de equipos registrados.</w:t>
      </w:r>
    </w:p>
    <w:p w14:paraId="18071118" w14:textId="77777777" w:rsidR="00F11A61" w:rsidRPr="00B8293A" w:rsidRDefault="00F11A61" w:rsidP="00F11A61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Contador de equipos.</w:t>
      </w:r>
    </w:p>
    <w:p w14:paraId="6227743F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tabla permite seleccionar un registro para cargar sus datos y posteriormente editarlo o eliminarlo.</w:t>
      </w:r>
    </w:p>
    <w:p w14:paraId="1EA38D6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0307EB38">
          <v:rect id="_x0000_i1032" style="width:0;height:1.5pt" o:hralign="center" o:hrstd="t" o:hr="t" fillcolor="#a0a0a0" stroked="f"/>
        </w:pict>
      </w:r>
    </w:p>
    <w:p w14:paraId="0373525A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9. Búsqueda y funcionalidades principales</w:t>
      </w:r>
    </w:p>
    <w:p w14:paraId="7A2AFC3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módulo incluye una función de búsqueda que permite localizar equipos utilizando diferentes datos, como:</w:t>
      </w:r>
    </w:p>
    <w:p w14:paraId="5E19D82A" w14:textId="77777777" w:rsidR="00F11A61" w:rsidRPr="00B8293A" w:rsidRDefault="00F11A61" w:rsidP="00F11A6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Nombre del cliente.</w:t>
      </w:r>
    </w:p>
    <w:p w14:paraId="2086A08C" w14:textId="77777777" w:rsidR="00F11A61" w:rsidRPr="00B8293A" w:rsidRDefault="00F11A61" w:rsidP="00F11A6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Tipo.</w:t>
      </w:r>
    </w:p>
    <w:p w14:paraId="67C9D3CE" w14:textId="77777777" w:rsidR="00F11A61" w:rsidRPr="00B8293A" w:rsidRDefault="00F11A61" w:rsidP="00F11A6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Marca.</w:t>
      </w:r>
    </w:p>
    <w:p w14:paraId="44CF6179" w14:textId="77777777" w:rsidR="00F11A61" w:rsidRPr="00B8293A" w:rsidRDefault="00F11A61" w:rsidP="00F11A6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Modelo.</w:t>
      </w:r>
    </w:p>
    <w:p w14:paraId="62DB3E6A" w14:textId="77777777" w:rsidR="00F11A61" w:rsidRPr="00B8293A" w:rsidRDefault="00F11A61" w:rsidP="00F11A61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lastRenderedPageBreak/>
        <w:t>Número de serie.</w:t>
      </w:r>
    </w:p>
    <w:p w14:paraId="0FF6521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La información mostrada se actualiza de acuerdo con el texto introducido por el usuario.</w:t>
      </w:r>
    </w:p>
    <w:p w14:paraId="77B7C6D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Esto facilita la localización de equipos cuando la cantidad de registros aumenta.</w:t>
      </w:r>
    </w:p>
    <w:p w14:paraId="605436C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61D78102">
          <v:rect id="_x0000_i1033" style="width:0;height:1.5pt" o:hralign="center" o:hrstd="t" o:hr="t" fillcolor="#a0a0a0" stroked="f"/>
        </w:pict>
      </w:r>
    </w:p>
    <w:p w14:paraId="19C6D9FF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10. Pruebas realizadas</w:t>
      </w:r>
    </w:p>
    <w:p w14:paraId="7CA5D3B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Después de finalizar el desarrollo se realizaron diferentes pruebas para comprobar el funcionamiento del módulo.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2890"/>
      </w:tblGrid>
      <w:tr w:rsidR="00F11A61" w:rsidRPr="00B8293A" w14:paraId="2E9CA6CD" w14:textId="77777777" w:rsidTr="0006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809A6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8293A">
              <w:rPr>
                <w:rFonts w:ascii="Arial" w:hAnsi="Arial" w:cs="Arial"/>
                <w:b/>
                <w:bCs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2F56C3A7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8293A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F11A61" w:rsidRPr="00B8293A" w14:paraId="467F021A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D03D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Registrar equipo</w:t>
            </w:r>
          </w:p>
        </w:tc>
        <w:tc>
          <w:tcPr>
            <w:tcW w:w="0" w:type="auto"/>
            <w:vAlign w:val="center"/>
            <w:hideMark/>
          </w:tcPr>
          <w:p w14:paraId="08BC9A7A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6D5C2788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79BD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Asociar equipo a cliente</w:t>
            </w:r>
          </w:p>
        </w:tc>
        <w:tc>
          <w:tcPr>
            <w:tcW w:w="0" w:type="auto"/>
            <w:vAlign w:val="center"/>
            <w:hideMark/>
          </w:tcPr>
          <w:p w14:paraId="08CAF66B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15672AC5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833F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Editar equipo</w:t>
            </w:r>
          </w:p>
        </w:tc>
        <w:tc>
          <w:tcPr>
            <w:tcW w:w="0" w:type="auto"/>
            <w:vAlign w:val="center"/>
            <w:hideMark/>
          </w:tcPr>
          <w:p w14:paraId="6868BEA8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76FCB4DB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8515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Limpiar formulario</w:t>
            </w:r>
          </w:p>
        </w:tc>
        <w:tc>
          <w:tcPr>
            <w:tcW w:w="0" w:type="auto"/>
            <w:vAlign w:val="center"/>
            <w:hideMark/>
          </w:tcPr>
          <w:p w14:paraId="0D5E5557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3690B765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35FC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Eliminar equipo</w:t>
            </w:r>
          </w:p>
        </w:tc>
        <w:tc>
          <w:tcPr>
            <w:tcW w:w="0" w:type="auto"/>
            <w:vAlign w:val="center"/>
            <w:hideMark/>
          </w:tcPr>
          <w:p w14:paraId="112AEB47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1DBE65FE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64CC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Buscar equipo</w:t>
            </w:r>
          </w:p>
        </w:tc>
        <w:tc>
          <w:tcPr>
            <w:tcW w:w="0" w:type="auto"/>
            <w:vAlign w:val="center"/>
            <w:hideMark/>
          </w:tcPr>
          <w:p w14:paraId="509FCE69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781D274C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7E91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Número de serie duplicado</w:t>
            </w:r>
          </w:p>
        </w:tc>
        <w:tc>
          <w:tcPr>
            <w:tcW w:w="0" w:type="auto"/>
            <w:vAlign w:val="center"/>
            <w:hideMark/>
          </w:tcPr>
          <w:p w14:paraId="4D134A7B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Rechazado correctamente</w:t>
            </w:r>
          </w:p>
        </w:tc>
      </w:tr>
      <w:tr w:rsidR="00F11A61" w:rsidRPr="00B8293A" w14:paraId="3E9B275F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8DEA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Persistencia de datos</w:t>
            </w:r>
          </w:p>
        </w:tc>
        <w:tc>
          <w:tcPr>
            <w:tcW w:w="0" w:type="auto"/>
            <w:vAlign w:val="center"/>
            <w:hideMark/>
          </w:tcPr>
          <w:p w14:paraId="7F4614DC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  <w:tr w:rsidR="00F11A61" w:rsidRPr="00B8293A" w14:paraId="2F8873D7" w14:textId="77777777" w:rsidTr="00064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2D45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Apertura de ventanas</w:t>
            </w:r>
          </w:p>
        </w:tc>
        <w:tc>
          <w:tcPr>
            <w:tcW w:w="0" w:type="auto"/>
            <w:vAlign w:val="center"/>
            <w:hideMark/>
          </w:tcPr>
          <w:p w14:paraId="42CF8E07" w14:textId="77777777" w:rsidR="00F11A61" w:rsidRPr="00B8293A" w:rsidRDefault="00F11A61" w:rsidP="00064060">
            <w:pPr>
              <w:spacing w:line="360" w:lineRule="auto"/>
              <w:rPr>
                <w:rFonts w:ascii="Arial" w:hAnsi="Arial" w:cs="Arial"/>
              </w:rPr>
            </w:pPr>
            <w:r w:rsidRPr="00B8293A">
              <w:rPr>
                <w:rFonts w:ascii="Arial" w:hAnsi="Arial" w:cs="Arial"/>
              </w:rPr>
              <w:t>Correcto</w:t>
            </w:r>
          </w:p>
        </w:tc>
      </w:tr>
    </w:tbl>
    <w:p w14:paraId="20D0DC0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También se comprobó que los registros permanecieran almacenados después de cerrar y volver a abrir la aplicación.</w:t>
      </w:r>
    </w:p>
    <w:p w14:paraId="0795684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Estas pruebas permitieron verificar las operaciones principales antes de integrar el módulo con el resto del sistema.</w:t>
      </w:r>
    </w:p>
    <w:p w14:paraId="09CE8267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237D1661">
          <v:rect id="_x0000_i1034" style="width:0;height:1.5pt" o:hralign="center" o:hrstd="t" o:hr="t" fillcolor="#a0a0a0" stroked="f"/>
        </w:pict>
      </w:r>
    </w:p>
    <w:p w14:paraId="526D60A4" w14:textId="77777777" w:rsidR="00F11A61" w:rsidRDefault="00F11A61" w:rsidP="00F11A61">
      <w:pPr>
        <w:spacing w:line="360" w:lineRule="auto"/>
        <w:rPr>
          <w:rFonts w:ascii="Arial" w:hAnsi="Arial" w:cs="Arial"/>
          <w:b/>
          <w:bCs/>
        </w:rPr>
      </w:pPr>
    </w:p>
    <w:p w14:paraId="49214866" w14:textId="77777777" w:rsidR="00F11A61" w:rsidRDefault="00F11A61" w:rsidP="00F11A61">
      <w:pPr>
        <w:spacing w:line="360" w:lineRule="auto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56B9C61C" wp14:editId="2FF204BA">
            <wp:extent cx="5400040" cy="3175000"/>
            <wp:effectExtent l="0" t="0" r="0" b="6350"/>
            <wp:docPr id="318313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3C36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t>11. Control de versiones con Git y GitHub</w:t>
      </w:r>
    </w:p>
    <w:p w14:paraId="54899E3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Después de completar y probar el módulo se utilizó Git para guardar el trabajo de forma organizada.</w:t>
      </w:r>
    </w:p>
    <w:p w14:paraId="3E87591B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desarrollo se realizó mediante una rama independiente:</w:t>
      </w:r>
    </w:p>
    <w:p w14:paraId="6972325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proofErr w:type="spellStart"/>
      <w:r w:rsidRPr="00B8293A">
        <w:rPr>
          <w:rFonts w:ascii="Arial" w:hAnsi="Arial" w:cs="Arial"/>
        </w:rPr>
        <w:t>feature</w:t>
      </w:r>
      <w:proofErr w:type="spellEnd"/>
      <w:r w:rsidRPr="00B8293A">
        <w:rPr>
          <w:rFonts w:ascii="Arial" w:hAnsi="Arial" w:cs="Arial"/>
        </w:rPr>
        <w:t>/modulo-Equipo</w:t>
      </w:r>
    </w:p>
    <w:p w14:paraId="5D01B255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Una vez terminado el módulo se realizó el </w:t>
      </w:r>
      <w:proofErr w:type="spellStart"/>
      <w:r w:rsidRPr="00B8293A">
        <w:rPr>
          <w:rFonts w:ascii="Arial" w:hAnsi="Arial" w:cs="Arial"/>
        </w:rPr>
        <w:t>commit</w:t>
      </w:r>
      <w:proofErr w:type="spellEnd"/>
      <w:r w:rsidRPr="00B8293A">
        <w:rPr>
          <w:rFonts w:ascii="Arial" w:hAnsi="Arial" w:cs="Arial"/>
        </w:rPr>
        <w:t>:</w:t>
      </w:r>
    </w:p>
    <w:p w14:paraId="25233D59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8431511</w:t>
      </w:r>
    </w:p>
    <w:p w14:paraId="53F54A5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Completa modulo Equipo y reorganiza estructura</w:t>
      </w:r>
    </w:p>
    <w:p w14:paraId="0431984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Este </w:t>
      </w:r>
      <w:proofErr w:type="spellStart"/>
      <w:r w:rsidRPr="00B8293A">
        <w:rPr>
          <w:rFonts w:ascii="Arial" w:hAnsi="Arial" w:cs="Arial"/>
        </w:rPr>
        <w:t>commit</w:t>
      </w:r>
      <w:proofErr w:type="spellEnd"/>
      <w:r w:rsidRPr="00B8293A">
        <w:rPr>
          <w:rFonts w:ascii="Arial" w:hAnsi="Arial" w:cs="Arial"/>
        </w:rPr>
        <w:t xml:space="preserve"> incluyó la reorganización del módulo Clientes, la creación del módulo Equipo, el modelo, servicio, </w:t>
      </w:r>
      <w:proofErr w:type="spellStart"/>
      <w:r w:rsidRPr="00B8293A">
        <w:rPr>
          <w:rFonts w:ascii="Arial" w:hAnsi="Arial" w:cs="Arial"/>
        </w:rPr>
        <w:t>ViewModel</w:t>
      </w:r>
      <w:proofErr w:type="spellEnd"/>
      <w:r w:rsidRPr="00B8293A">
        <w:rPr>
          <w:rFonts w:ascii="Arial" w:hAnsi="Arial" w:cs="Arial"/>
        </w:rPr>
        <w:t>, interfaz y los cambios necesarios en la ventana principal.</w:t>
      </w:r>
    </w:p>
    <w:p w14:paraId="7DAB2611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La rama fue subida </w:t>
      </w:r>
      <w:proofErr w:type="gramStart"/>
      <w:r w:rsidRPr="00B8293A">
        <w:rPr>
          <w:rFonts w:ascii="Arial" w:hAnsi="Arial" w:cs="Arial"/>
        </w:rPr>
        <w:t>correctamente</w:t>
      </w:r>
      <w:proofErr w:type="gramEnd"/>
      <w:r w:rsidRPr="00B8293A">
        <w:rPr>
          <w:rFonts w:ascii="Arial" w:hAnsi="Arial" w:cs="Arial"/>
        </w:rPr>
        <w:t xml:space="preserve"> a GitHub y </w:t>
      </w:r>
      <w:proofErr w:type="gramStart"/>
      <w:r w:rsidRPr="00B8293A">
        <w:rPr>
          <w:rFonts w:ascii="Arial" w:hAnsi="Arial" w:cs="Arial"/>
        </w:rPr>
        <w:t>posteriormente</w:t>
      </w:r>
      <w:proofErr w:type="gramEnd"/>
      <w:r w:rsidRPr="00B8293A">
        <w:rPr>
          <w:rFonts w:ascii="Arial" w:hAnsi="Arial" w:cs="Arial"/>
        </w:rPr>
        <w:t xml:space="preserve"> integrada en </w:t>
      </w:r>
      <w:proofErr w:type="spellStart"/>
      <w:r w:rsidRPr="00B8293A">
        <w:rPr>
          <w:rFonts w:ascii="Arial" w:hAnsi="Arial" w:cs="Arial"/>
        </w:rPr>
        <w:t>main</w:t>
      </w:r>
      <w:proofErr w:type="spellEnd"/>
      <w:r w:rsidRPr="00B8293A">
        <w:rPr>
          <w:rFonts w:ascii="Arial" w:hAnsi="Arial" w:cs="Arial"/>
        </w:rPr>
        <w:t xml:space="preserve"> mediante un </w:t>
      </w:r>
      <w:proofErr w:type="spellStart"/>
      <w:r w:rsidRPr="00B8293A">
        <w:rPr>
          <w:rFonts w:ascii="Arial" w:hAnsi="Arial" w:cs="Arial"/>
          <w:b/>
          <w:bCs/>
        </w:rPr>
        <w:t>Fast</w:t>
      </w:r>
      <w:proofErr w:type="spellEnd"/>
      <w:r w:rsidRPr="00B8293A">
        <w:rPr>
          <w:rFonts w:ascii="Arial" w:hAnsi="Arial" w:cs="Arial"/>
          <w:b/>
          <w:bCs/>
        </w:rPr>
        <w:t>-forward</w:t>
      </w:r>
      <w:r w:rsidRPr="00B8293A">
        <w:rPr>
          <w:rFonts w:ascii="Arial" w:hAnsi="Arial" w:cs="Arial"/>
        </w:rPr>
        <w:t>, sin conflictos.</w:t>
      </w:r>
    </w:p>
    <w:p w14:paraId="29E05150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De esta manera, </w:t>
      </w:r>
      <w:proofErr w:type="spellStart"/>
      <w:r w:rsidRPr="00B8293A">
        <w:rPr>
          <w:rFonts w:ascii="Arial" w:hAnsi="Arial" w:cs="Arial"/>
        </w:rPr>
        <w:t>main</w:t>
      </w:r>
      <w:proofErr w:type="spellEnd"/>
      <w:r w:rsidRPr="00B8293A">
        <w:rPr>
          <w:rFonts w:ascii="Arial" w:hAnsi="Arial" w:cs="Arial"/>
        </w:rPr>
        <w:t xml:space="preserve"> quedó con una versión estable del proyecto.</w:t>
      </w:r>
    </w:p>
    <w:p w14:paraId="1D9C3CB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10D039E5">
          <v:rect id="_x0000_i1035" style="width:0;height:1.5pt" o:hralign="center" o:hrstd="t" o:hr="t" fillcolor="#a0a0a0" stroked="f"/>
        </w:pict>
      </w:r>
    </w:p>
    <w:p w14:paraId="0DD1D302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</w:p>
    <w:p w14:paraId="4598B2BE" w14:textId="77777777" w:rsidR="00F11A61" w:rsidRPr="00B8293A" w:rsidRDefault="00F11A61" w:rsidP="00F11A61">
      <w:pPr>
        <w:spacing w:line="360" w:lineRule="auto"/>
        <w:rPr>
          <w:rFonts w:ascii="Arial" w:hAnsi="Arial" w:cs="Arial"/>
          <w:b/>
          <w:bCs/>
        </w:rPr>
      </w:pPr>
      <w:r w:rsidRPr="00B8293A">
        <w:rPr>
          <w:rFonts w:ascii="Arial" w:hAnsi="Arial" w:cs="Arial"/>
          <w:b/>
          <w:bCs/>
        </w:rPr>
        <w:lastRenderedPageBreak/>
        <w:t>1</w:t>
      </w:r>
      <w:r>
        <w:rPr>
          <w:rFonts w:ascii="Arial" w:hAnsi="Arial" w:cs="Arial"/>
          <w:b/>
          <w:bCs/>
        </w:rPr>
        <w:t>2</w:t>
      </w:r>
      <w:r w:rsidRPr="00B8293A">
        <w:rPr>
          <w:rFonts w:ascii="Arial" w:hAnsi="Arial" w:cs="Arial"/>
          <w:b/>
          <w:bCs/>
        </w:rPr>
        <w:t>. Resultado final</w:t>
      </w:r>
    </w:p>
    <w:p w14:paraId="0E0DF3A6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Al finalizar el módulo Equipo, </w:t>
      </w:r>
      <w:proofErr w:type="spellStart"/>
      <w:r w:rsidRPr="00B8293A">
        <w:rPr>
          <w:rFonts w:ascii="Arial" w:hAnsi="Arial" w:cs="Arial"/>
        </w:rPr>
        <w:t>TallerPro</w:t>
      </w:r>
      <w:proofErr w:type="spellEnd"/>
      <w:r w:rsidRPr="00B8293A">
        <w:rPr>
          <w:rFonts w:ascii="Arial" w:hAnsi="Arial" w:cs="Arial"/>
        </w:rPr>
        <w:t xml:space="preserve"> 1.0 cuenta con una gestión funcional de clientes y equipos tecnológicos.</w:t>
      </w:r>
    </w:p>
    <w:p w14:paraId="4848EBD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sistema permite relacionar cada equipo con su cliente, registrar y modificar información, realizar búsquedas, controlar números de serie duplicados y mantener los datos almacenados en SQL Server.</w:t>
      </w:r>
    </w:p>
    <w:p w14:paraId="308D5ED8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También se estableció una estructura modular que facilita continuar desarrollando el proyecto de forma organizada.</w:t>
      </w:r>
    </w:p>
    <w:p w14:paraId="3A7C4AFA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El módulo fue probado en sus principales operaciones y almacenado mediante Git y GitHub.</w:t>
      </w:r>
    </w:p>
    <w:p w14:paraId="4D552FBD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>Con esta base estable, el proyecto queda preparado para continuar con el siguiente paso del flujo:</w:t>
      </w:r>
    </w:p>
    <w:p w14:paraId="5815341C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  <w:b/>
          <w:bCs/>
        </w:rPr>
        <w:t>Cliente → Equipo → Reparación</w:t>
      </w:r>
    </w:p>
    <w:p w14:paraId="407CF6D4" w14:textId="77777777" w:rsidR="00F11A61" w:rsidRPr="00B8293A" w:rsidRDefault="00F11A61" w:rsidP="00F11A61">
      <w:pPr>
        <w:spacing w:line="360" w:lineRule="auto"/>
        <w:rPr>
          <w:rFonts w:ascii="Arial" w:hAnsi="Arial" w:cs="Arial"/>
        </w:rPr>
      </w:pPr>
      <w:r w:rsidRPr="00B8293A">
        <w:rPr>
          <w:rFonts w:ascii="Arial" w:hAnsi="Arial" w:cs="Arial"/>
        </w:rPr>
        <w:t xml:space="preserve">El siguiente objetivo es desarrollar el módulo </w:t>
      </w:r>
      <w:r w:rsidRPr="00B8293A">
        <w:rPr>
          <w:rFonts w:ascii="Arial" w:hAnsi="Arial" w:cs="Arial"/>
          <w:b/>
          <w:bCs/>
        </w:rPr>
        <w:t>Reparación</w:t>
      </w:r>
      <w:r w:rsidRPr="00B8293A">
        <w:rPr>
          <w:rFonts w:ascii="Arial" w:hAnsi="Arial" w:cs="Arial"/>
        </w:rPr>
        <w:t xml:space="preserve"> sin modificar la versión estable existente en </w:t>
      </w:r>
      <w:proofErr w:type="spellStart"/>
      <w:r w:rsidRPr="00B8293A">
        <w:rPr>
          <w:rFonts w:ascii="Arial" w:hAnsi="Arial" w:cs="Arial"/>
        </w:rPr>
        <w:t>main</w:t>
      </w:r>
      <w:proofErr w:type="spellEnd"/>
      <w:r w:rsidRPr="00B8293A">
        <w:rPr>
          <w:rFonts w:ascii="Arial" w:hAnsi="Arial" w:cs="Arial"/>
        </w:rPr>
        <w:t>.</w:t>
      </w:r>
    </w:p>
    <w:p w14:paraId="151608FF" w14:textId="77777777" w:rsidR="00F11A61" w:rsidRPr="00B8293A" w:rsidRDefault="00F11A61" w:rsidP="00F11A61">
      <w:pPr>
        <w:rPr>
          <w:rFonts w:ascii="Arial" w:hAnsi="Arial" w:cs="Arial"/>
        </w:rPr>
      </w:pPr>
    </w:p>
    <w:p w14:paraId="0963DA49" w14:textId="77777777" w:rsidR="00F11A61" w:rsidRPr="00B8293A" w:rsidRDefault="00F11A61" w:rsidP="00F11A61">
      <w:pPr>
        <w:rPr>
          <w:rFonts w:ascii="Arial" w:hAnsi="Arial" w:cs="Arial"/>
        </w:rPr>
      </w:pPr>
    </w:p>
    <w:p w14:paraId="67F4B5DB" w14:textId="77777777" w:rsidR="00675F15" w:rsidRDefault="00675F15"/>
    <w:sectPr w:rsidR="00675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371"/>
    <w:multiLevelType w:val="multilevel"/>
    <w:tmpl w:val="CF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6F41"/>
    <w:multiLevelType w:val="multilevel"/>
    <w:tmpl w:val="E54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E6FF5"/>
    <w:multiLevelType w:val="multilevel"/>
    <w:tmpl w:val="CE2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1760D"/>
    <w:multiLevelType w:val="multilevel"/>
    <w:tmpl w:val="607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C72C9"/>
    <w:multiLevelType w:val="multilevel"/>
    <w:tmpl w:val="BA2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B7C40"/>
    <w:multiLevelType w:val="multilevel"/>
    <w:tmpl w:val="CB4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00326">
    <w:abstractNumId w:val="3"/>
  </w:num>
  <w:num w:numId="2" w16cid:durableId="1349408169">
    <w:abstractNumId w:val="0"/>
  </w:num>
  <w:num w:numId="3" w16cid:durableId="745958154">
    <w:abstractNumId w:val="5"/>
  </w:num>
  <w:num w:numId="4" w16cid:durableId="1182008949">
    <w:abstractNumId w:val="2"/>
  </w:num>
  <w:num w:numId="5" w16cid:durableId="543372738">
    <w:abstractNumId w:val="4"/>
  </w:num>
  <w:num w:numId="6" w16cid:durableId="637682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15"/>
    <w:rsid w:val="00675F15"/>
    <w:rsid w:val="00F0272B"/>
    <w:rsid w:val="00F1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8A083B-E7BE-4777-94BD-94886542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A61"/>
  </w:style>
  <w:style w:type="paragraph" w:styleId="Ttulo1">
    <w:name w:val="heading 1"/>
    <w:basedOn w:val="Normal"/>
    <w:next w:val="Normal"/>
    <w:link w:val="Ttulo1Car"/>
    <w:uiPriority w:val="9"/>
    <w:qFormat/>
    <w:rsid w:val="0067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F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F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F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F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F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F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F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F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F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F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1309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JENIEL BELLO AQUINO</dc:creator>
  <cp:keywords/>
  <dc:description/>
  <cp:lastModifiedBy>JENIEL BELLO AQUINO</cp:lastModifiedBy>
  <cp:revision>2</cp:revision>
  <dcterms:created xsi:type="dcterms:W3CDTF">2026-09-18T15:29:00Z</dcterms:created>
  <dcterms:modified xsi:type="dcterms:W3CDTF">2026-09-18T15:29:00Z</dcterms:modified>
</cp:coreProperties>
</file>