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E06D" w14:textId="77777777" w:rsidR="00036BF6" w:rsidRDefault="00410F69">
      <w:pPr>
        <w:spacing w:before="60" w:line="360" w:lineRule="auto"/>
        <w:ind w:left="3079" w:hanging="2312"/>
        <w:rPr>
          <w:b/>
          <w:sz w:val="28"/>
        </w:rPr>
      </w:pPr>
      <w:r>
        <w:rPr>
          <w:b/>
          <w:sz w:val="28"/>
        </w:rPr>
        <w:t xml:space="preserve">  Digital</w:t>
      </w:r>
      <w:r>
        <w:rPr>
          <w:b/>
          <w:spacing w:val="-9"/>
          <w:sz w:val="28"/>
        </w:rPr>
        <w:t xml:space="preserve"> </w:t>
      </w:r>
      <w:r>
        <w:rPr>
          <w:b/>
          <w:sz w:val="28"/>
        </w:rPr>
        <w:t>Naturalist</w:t>
      </w:r>
      <w:r>
        <w:rPr>
          <w:b/>
          <w:spacing w:val="-6"/>
          <w:sz w:val="28"/>
        </w:rPr>
        <w:t xml:space="preserve"> </w:t>
      </w:r>
      <w:r>
        <w:rPr>
          <w:b/>
          <w:sz w:val="28"/>
        </w:rPr>
        <w:t>-</w:t>
      </w:r>
      <w:r>
        <w:rPr>
          <w:b/>
          <w:spacing w:val="-18"/>
          <w:sz w:val="28"/>
        </w:rPr>
        <w:t xml:space="preserve"> </w:t>
      </w:r>
      <w:r>
        <w:rPr>
          <w:b/>
          <w:sz w:val="28"/>
        </w:rPr>
        <w:t>AI</w:t>
      </w:r>
      <w:r>
        <w:rPr>
          <w:b/>
          <w:spacing w:val="-6"/>
          <w:sz w:val="28"/>
        </w:rPr>
        <w:t xml:space="preserve"> </w:t>
      </w:r>
      <w:r>
        <w:rPr>
          <w:b/>
          <w:sz w:val="28"/>
        </w:rPr>
        <w:t>Enabled</w:t>
      </w:r>
      <w:r>
        <w:rPr>
          <w:b/>
          <w:spacing w:val="-6"/>
          <w:sz w:val="28"/>
        </w:rPr>
        <w:t xml:space="preserve"> </w:t>
      </w:r>
      <w:r>
        <w:rPr>
          <w:b/>
          <w:sz w:val="28"/>
        </w:rPr>
        <w:t>tool</w:t>
      </w:r>
      <w:r>
        <w:rPr>
          <w:b/>
          <w:spacing w:val="-6"/>
          <w:sz w:val="28"/>
        </w:rPr>
        <w:t xml:space="preserve"> </w:t>
      </w:r>
      <w:r>
        <w:rPr>
          <w:b/>
          <w:sz w:val="28"/>
        </w:rPr>
        <w:t>for</w:t>
      </w:r>
      <w:r>
        <w:rPr>
          <w:b/>
          <w:spacing w:val="-11"/>
          <w:sz w:val="28"/>
        </w:rPr>
        <w:t xml:space="preserve"> </w:t>
      </w:r>
      <w:r>
        <w:rPr>
          <w:b/>
          <w:sz w:val="28"/>
        </w:rPr>
        <w:t>Biodiversity</w:t>
      </w:r>
      <w:r>
        <w:rPr>
          <w:b/>
          <w:spacing w:val="-6"/>
          <w:sz w:val="28"/>
        </w:rPr>
        <w:t xml:space="preserve"> </w:t>
      </w:r>
      <w:r>
        <w:rPr>
          <w:b/>
          <w:sz w:val="28"/>
        </w:rPr>
        <w:t>Researchers LITERATURE REVEIW</w:t>
      </w:r>
    </w:p>
    <w:p w14:paraId="54F56A32" w14:textId="30DCFB28" w:rsidR="00036BF6" w:rsidRPr="00410F69" w:rsidRDefault="00410F69">
      <w:pPr>
        <w:pStyle w:val="BodyText"/>
        <w:rPr>
          <w:b/>
          <w:sz w:val="28"/>
          <w:szCs w:val="28"/>
        </w:rPr>
      </w:pPr>
      <w:r>
        <w:rPr>
          <w:b/>
          <w:sz w:val="42"/>
        </w:rPr>
        <w:t xml:space="preserve">                                                      </w:t>
      </w:r>
      <w:r>
        <w:rPr>
          <w:b/>
          <w:sz w:val="28"/>
          <w:szCs w:val="28"/>
        </w:rPr>
        <w:t>Team ID: B9-3A5E</w:t>
      </w:r>
      <w:r>
        <w:rPr>
          <w:b/>
          <w:sz w:val="42"/>
        </w:rPr>
        <w:t xml:space="preserve">       </w:t>
      </w:r>
    </w:p>
    <w:p w14:paraId="65F7EDA2" w14:textId="25288AFE" w:rsidR="00036BF6" w:rsidRDefault="00000000">
      <w:pPr>
        <w:ind w:left="100"/>
        <w:rPr>
          <w:b/>
          <w:sz w:val="28"/>
        </w:rPr>
      </w:pPr>
      <w:r>
        <w:rPr>
          <w:b/>
          <w:sz w:val="28"/>
        </w:rPr>
        <w:t>Survey</w:t>
      </w:r>
      <w:r>
        <w:rPr>
          <w:b/>
          <w:spacing w:val="-6"/>
          <w:sz w:val="28"/>
        </w:rPr>
        <w:t xml:space="preserve"> </w:t>
      </w:r>
      <w:r>
        <w:rPr>
          <w:b/>
          <w:spacing w:val="-5"/>
          <w:sz w:val="28"/>
        </w:rPr>
        <w:t>1:</w:t>
      </w:r>
      <w:r w:rsidR="00410F69">
        <w:rPr>
          <w:b/>
          <w:spacing w:val="-5"/>
          <w:sz w:val="28"/>
        </w:rPr>
        <w:t xml:space="preserve">                                                                     Date: 29. 10. 2022</w:t>
      </w:r>
    </w:p>
    <w:p w14:paraId="19A75319" w14:textId="534D1C1C" w:rsidR="00031FBF" w:rsidRDefault="00031FBF" w:rsidP="00031FBF">
      <w:pPr>
        <w:pStyle w:val="BodyText"/>
        <w:spacing w:before="11"/>
        <w:rPr>
          <w:b/>
          <w:sz w:val="28"/>
          <w:szCs w:val="28"/>
        </w:rPr>
      </w:pPr>
      <w:r>
        <w:rPr>
          <w:b/>
          <w:sz w:val="28"/>
          <w:szCs w:val="28"/>
        </w:rPr>
        <w:t>Convolution Network based Animal Recognition using YOLO and Darknet</w:t>
      </w:r>
    </w:p>
    <w:p w14:paraId="39A2FB10" w14:textId="0220473D" w:rsidR="00036BF6" w:rsidRDefault="00031FBF" w:rsidP="00031FBF">
      <w:pPr>
        <w:pStyle w:val="BodyText"/>
        <w:spacing w:before="11"/>
        <w:rPr>
          <w:b/>
          <w:sz w:val="28"/>
          <w:szCs w:val="28"/>
        </w:rPr>
      </w:pPr>
      <w:r>
        <w:rPr>
          <w:b/>
          <w:sz w:val="28"/>
          <w:szCs w:val="28"/>
        </w:rPr>
        <w:t>(2021</w:t>
      </w:r>
      <w:r>
        <w:rPr>
          <w:b/>
          <w:sz w:val="28"/>
          <w:szCs w:val="28"/>
        </w:rPr>
        <w:t>).</w:t>
      </w:r>
    </w:p>
    <w:p w14:paraId="2B59A855" w14:textId="10CCF9D6" w:rsidR="00031FBF" w:rsidRPr="00031FBF" w:rsidRDefault="00031FBF" w:rsidP="00031FBF">
      <w:pPr>
        <w:pStyle w:val="BodyText"/>
        <w:spacing w:before="11"/>
        <w:rPr>
          <w:b/>
          <w:sz w:val="28"/>
          <w:szCs w:val="28"/>
        </w:rPr>
      </w:pPr>
      <w:r>
        <w:rPr>
          <w:b/>
          <w:sz w:val="28"/>
          <w:szCs w:val="28"/>
        </w:rPr>
        <w:t>Author: B. Karthikeya Reedy, Shana Bano.</w:t>
      </w:r>
    </w:p>
    <w:p w14:paraId="0B361B04" w14:textId="45686C0D" w:rsidR="00036BF6" w:rsidRDefault="00031FBF" w:rsidP="00BF4D6E">
      <w:pPr>
        <w:pStyle w:val="BodyText"/>
        <w:jc w:val="both"/>
        <w:rPr>
          <w:sz w:val="36"/>
        </w:rPr>
      </w:pPr>
      <w:r>
        <w:t xml:space="preserve">This research </w:t>
      </w:r>
      <w:r w:rsidR="0035067A">
        <w:t xml:space="preserve">work has developed YOLO model to identify the animal present in the image given by user. The algorithm used in YOLO model is darknet, which has a pretrained dataset. Machine learning has been applied to image processing. The image of animal will be </w:t>
      </w:r>
      <w:proofErr w:type="gramStart"/>
      <w:r w:rsidR="0035067A">
        <w:t>give</w:t>
      </w:r>
      <w:proofErr w:type="gramEnd"/>
      <w:r w:rsidR="0035067A">
        <w:t xml:space="preserve"> as input, then it will display the name of the animal as output by using YOLO3 model. The detection is done by using a pre-trained coco dataset from darknet. The image is  broken into various length and widths based on the given input image. Here for </w:t>
      </w:r>
      <w:r w:rsidR="00BF4D6E">
        <w:t>recognition of image, YPLO3 model is using recognizer deep learning package. The overall performance of the model is based on the different training images and testing images of the dataset. The detection is done by using a pre-trained coco dataset from darknet.</w:t>
      </w:r>
    </w:p>
    <w:p w14:paraId="35B72FB6" w14:textId="77777777" w:rsidR="00036BF6" w:rsidRDefault="00000000">
      <w:pPr>
        <w:ind w:left="100"/>
        <w:rPr>
          <w:b/>
          <w:sz w:val="28"/>
        </w:rPr>
      </w:pPr>
      <w:r>
        <w:rPr>
          <w:b/>
          <w:sz w:val="28"/>
        </w:rPr>
        <w:t>Survey</w:t>
      </w:r>
      <w:r>
        <w:rPr>
          <w:b/>
          <w:spacing w:val="-6"/>
          <w:sz w:val="28"/>
        </w:rPr>
        <w:t xml:space="preserve"> </w:t>
      </w:r>
      <w:r>
        <w:rPr>
          <w:b/>
          <w:spacing w:val="-5"/>
          <w:sz w:val="28"/>
        </w:rPr>
        <w:t>2:</w:t>
      </w:r>
    </w:p>
    <w:p w14:paraId="4FAE28FD" w14:textId="77777777" w:rsidR="00036BF6" w:rsidRDefault="00000000">
      <w:pPr>
        <w:spacing w:before="161"/>
        <w:ind w:left="100"/>
        <w:rPr>
          <w:b/>
          <w:sz w:val="28"/>
        </w:rPr>
      </w:pPr>
      <w:r>
        <w:rPr>
          <w:b/>
          <w:sz w:val="28"/>
        </w:rPr>
        <w:t>Paul</w:t>
      </w:r>
      <w:r>
        <w:rPr>
          <w:b/>
          <w:spacing w:val="-13"/>
          <w:sz w:val="28"/>
        </w:rPr>
        <w:t xml:space="preserve"> </w:t>
      </w:r>
      <w:r>
        <w:rPr>
          <w:b/>
          <w:sz w:val="28"/>
        </w:rPr>
        <w:t>Viola,</w:t>
      </w:r>
      <w:r>
        <w:rPr>
          <w:b/>
          <w:spacing w:val="-8"/>
          <w:sz w:val="28"/>
        </w:rPr>
        <w:t xml:space="preserve"> </w:t>
      </w:r>
      <w:r>
        <w:rPr>
          <w:b/>
          <w:sz w:val="28"/>
        </w:rPr>
        <w:t>Michael</w:t>
      </w:r>
      <w:r>
        <w:rPr>
          <w:b/>
          <w:spacing w:val="-8"/>
          <w:sz w:val="28"/>
        </w:rPr>
        <w:t xml:space="preserve"> </w:t>
      </w:r>
      <w:r>
        <w:rPr>
          <w:b/>
          <w:sz w:val="28"/>
        </w:rPr>
        <w:t>Jones</w:t>
      </w:r>
      <w:r>
        <w:rPr>
          <w:b/>
          <w:spacing w:val="-8"/>
          <w:sz w:val="28"/>
        </w:rPr>
        <w:t xml:space="preserve"> </w:t>
      </w:r>
      <w:r>
        <w:rPr>
          <w:b/>
          <w:spacing w:val="-2"/>
          <w:sz w:val="28"/>
        </w:rPr>
        <w:t>(2001)</w:t>
      </w:r>
    </w:p>
    <w:p w14:paraId="676763E0" w14:textId="77777777" w:rsidR="00036BF6" w:rsidRDefault="00000000">
      <w:pPr>
        <w:spacing w:before="161" w:line="360" w:lineRule="auto"/>
        <w:ind w:left="100"/>
        <w:rPr>
          <w:b/>
          <w:sz w:val="28"/>
        </w:rPr>
      </w:pPr>
      <w:r>
        <w:rPr>
          <w:b/>
          <w:sz w:val="28"/>
        </w:rPr>
        <w:t>‘Classification</w:t>
      </w:r>
      <w:r>
        <w:rPr>
          <w:b/>
          <w:spacing w:val="40"/>
          <w:sz w:val="28"/>
        </w:rPr>
        <w:t xml:space="preserve"> </w:t>
      </w:r>
      <w:r>
        <w:rPr>
          <w:b/>
          <w:sz w:val="28"/>
        </w:rPr>
        <w:t>and</w:t>
      </w:r>
      <w:r>
        <w:rPr>
          <w:b/>
          <w:spacing w:val="40"/>
          <w:sz w:val="28"/>
        </w:rPr>
        <w:t xml:space="preserve"> </w:t>
      </w:r>
      <w:r>
        <w:rPr>
          <w:b/>
          <w:sz w:val="28"/>
        </w:rPr>
        <w:t>Grading</w:t>
      </w:r>
      <w:r>
        <w:rPr>
          <w:b/>
          <w:spacing w:val="40"/>
          <w:sz w:val="28"/>
        </w:rPr>
        <w:t xml:space="preserve"> </w:t>
      </w:r>
      <w:r>
        <w:rPr>
          <w:b/>
          <w:sz w:val="28"/>
        </w:rPr>
        <w:t>of</w:t>
      </w:r>
      <w:r>
        <w:rPr>
          <w:b/>
          <w:spacing w:val="40"/>
          <w:sz w:val="28"/>
        </w:rPr>
        <w:t xml:space="preserve"> </w:t>
      </w:r>
      <w:r>
        <w:rPr>
          <w:b/>
          <w:sz w:val="28"/>
        </w:rPr>
        <w:t>Image</w:t>
      </w:r>
      <w:r>
        <w:rPr>
          <w:b/>
          <w:spacing w:val="40"/>
          <w:sz w:val="28"/>
        </w:rPr>
        <w:t xml:space="preserve"> </w:t>
      </w:r>
      <w:r>
        <w:rPr>
          <w:b/>
          <w:sz w:val="28"/>
        </w:rPr>
        <w:t>Using</w:t>
      </w:r>
      <w:r>
        <w:rPr>
          <w:b/>
          <w:spacing w:val="40"/>
          <w:sz w:val="28"/>
        </w:rPr>
        <w:t xml:space="preserve"> </w:t>
      </w:r>
      <w:r>
        <w:rPr>
          <w:b/>
          <w:sz w:val="28"/>
        </w:rPr>
        <w:t>Texture</w:t>
      </w:r>
      <w:r>
        <w:rPr>
          <w:b/>
          <w:spacing w:val="40"/>
          <w:sz w:val="28"/>
        </w:rPr>
        <w:t xml:space="preserve"> </w:t>
      </w:r>
      <w:r>
        <w:rPr>
          <w:b/>
          <w:sz w:val="28"/>
        </w:rPr>
        <w:t>Based</w:t>
      </w:r>
      <w:r>
        <w:rPr>
          <w:b/>
          <w:spacing w:val="40"/>
          <w:sz w:val="28"/>
        </w:rPr>
        <w:t xml:space="preserve"> </w:t>
      </w:r>
      <w:r>
        <w:rPr>
          <w:b/>
          <w:sz w:val="28"/>
        </w:rPr>
        <w:t>Block-Wise Local Binary Patterns’</w:t>
      </w:r>
    </w:p>
    <w:p w14:paraId="41ACF76B" w14:textId="731B9705" w:rsidR="00036BF6" w:rsidRDefault="00031FBF" w:rsidP="00031FBF">
      <w:pPr>
        <w:pStyle w:val="BodyText"/>
        <w:spacing w:line="360" w:lineRule="auto"/>
        <w:ind w:right="112"/>
        <w:jc w:val="both"/>
      </w:pPr>
      <w:r>
        <w:rPr>
          <w:b/>
          <w:sz w:val="42"/>
        </w:rPr>
        <w:t xml:space="preserve">         </w:t>
      </w:r>
      <w:r w:rsidR="00000000">
        <w:t>Paul</w:t>
      </w:r>
      <w:r w:rsidR="00000000">
        <w:rPr>
          <w:spacing w:val="-4"/>
        </w:rPr>
        <w:t xml:space="preserve"> </w:t>
      </w:r>
      <w:r w:rsidR="00000000">
        <w:t>Viola,</w:t>
      </w:r>
      <w:r w:rsidR="00000000">
        <w:rPr>
          <w:spacing w:val="-4"/>
        </w:rPr>
        <w:t xml:space="preserve"> </w:t>
      </w:r>
      <w:r w:rsidR="00000000">
        <w:t>Michael</w:t>
      </w:r>
      <w:r w:rsidR="00000000">
        <w:rPr>
          <w:spacing w:val="-4"/>
        </w:rPr>
        <w:t xml:space="preserve"> </w:t>
      </w:r>
      <w:r w:rsidR="00000000">
        <w:t>Jones</w:t>
      </w:r>
      <w:r w:rsidR="00000000">
        <w:rPr>
          <w:spacing w:val="-4"/>
        </w:rPr>
        <w:t xml:space="preserve"> </w:t>
      </w:r>
      <w:r w:rsidR="00000000">
        <w:t>et</w:t>
      </w:r>
      <w:r w:rsidR="00000000">
        <w:rPr>
          <w:spacing w:val="-4"/>
        </w:rPr>
        <w:t xml:space="preserve"> </w:t>
      </w:r>
      <w:r w:rsidR="00000000">
        <w:t>al.,</w:t>
      </w:r>
      <w:r w:rsidR="00000000">
        <w:rPr>
          <w:spacing w:val="-4"/>
        </w:rPr>
        <w:t xml:space="preserve"> </w:t>
      </w:r>
      <w:r w:rsidR="00000000">
        <w:t>used</w:t>
      </w:r>
      <w:r w:rsidR="00000000">
        <w:rPr>
          <w:spacing w:val="-4"/>
        </w:rPr>
        <w:t xml:space="preserve"> </w:t>
      </w:r>
      <w:r w:rsidR="00000000">
        <w:t>global</w:t>
      </w:r>
      <w:r w:rsidR="00000000">
        <w:rPr>
          <w:spacing w:val="-4"/>
        </w:rPr>
        <w:t xml:space="preserve"> </w:t>
      </w:r>
      <w:r w:rsidR="00000000">
        <w:t>textural</w:t>
      </w:r>
      <w:r w:rsidR="00000000">
        <w:rPr>
          <w:spacing w:val="-4"/>
        </w:rPr>
        <w:t xml:space="preserve"> </w:t>
      </w:r>
      <w:r w:rsidR="00000000">
        <w:t>feature</w:t>
      </w:r>
      <w:r w:rsidR="00000000">
        <w:rPr>
          <w:spacing w:val="-4"/>
        </w:rPr>
        <w:t xml:space="preserve"> </w:t>
      </w:r>
      <w:r w:rsidR="00000000">
        <w:t>viz.,</w:t>
      </w:r>
      <w:r w:rsidR="00000000">
        <w:rPr>
          <w:spacing w:val="-4"/>
        </w:rPr>
        <w:t xml:space="preserve"> </w:t>
      </w:r>
      <w:r w:rsidR="00000000">
        <w:t>Local</w:t>
      </w:r>
      <w:r w:rsidR="00000000">
        <w:rPr>
          <w:spacing w:val="-4"/>
        </w:rPr>
        <w:t xml:space="preserve"> </w:t>
      </w:r>
      <w:r w:rsidR="00000000">
        <w:t>Binary</w:t>
      </w:r>
      <w:r w:rsidR="00000000">
        <w:rPr>
          <w:spacing w:val="-4"/>
        </w:rPr>
        <w:t xml:space="preserve"> </w:t>
      </w:r>
      <w:r w:rsidR="00000000">
        <w:t>Pattern for feature extraction. Initially, an image is divided into k number of blocks. Subsequently, the texture feature is</w:t>
      </w:r>
      <w:r w:rsidR="00000000">
        <w:rPr>
          <w:spacing w:val="-2"/>
        </w:rPr>
        <w:t xml:space="preserve"> </w:t>
      </w:r>
      <w:r w:rsidR="00000000">
        <w:t>extracted</w:t>
      </w:r>
      <w:r w:rsidR="00000000">
        <w:rPr>
          <w:spacing w:val="-2"/>
        </w:rPr>
        <w:t xml:space="preserve"> </w:t>
      </w:r>
      <w:r w:rsidR="00000000">
        <w:t>from</w:t>
      </w:r>
      <w:r w:rsidR="00000000">
        <w:rPr>
          <w:spacing w:val="-2"/>
        </w:rPr>
        <w:t xml:space="preserve"> </w:t>
      </w:r>
      <w:r w:rsidR="00000000">
        <w:t>each</w:t>
      </w:r>
      <w:r w:rsidR="00000000">
        <w:rPr>
          <w:spacing w:val="-2"/>
        </w:rPr>
        <w:t xml:space="preserve"> </w:t>
      </w:r>
      <w:r w:rsidR="00000000">
        <w:t>k</w:t>
      </w:r>
      <w:r w:rsidR="00000000">
        <w:rPr>
          <w:spacing w:val="-2"/>
        </w:rPr>
        <w:t xml:space="preserve"> </w:t>
      </w:r>
      <w:r w:rsidR="00000000">
        <w:t>blocks</w:t>
      </w:r>
      <w:r w:rsidR="00000000">
        <w:rPr>
          <w:spacing w:val="-2"/>
        </w:rPr>
        <w:t xml:space="preserve"> </w:t>
      </w:r>
      <w:r w:rsidR="00000000">
        <w:t>of</w:t>
      </w:r>
      <w:r w:rsidR="00000000">
        <w:rPr>
          <w:spacing w:val="-2"/>
        </w:rPr>
        <w:t xml:space="preserve"> </w:t>
      </w:r>
      <w:r w:rsidR="00000000">
        <w:t>the</w:t>
      </w:r>
      <w:r w:rsidR="00000000">
        <w:rPr>
          <w:spacing w:val="-2"/>
        </w:rPr>
        <w:t xml:space="preserve"> </w:t>
      </w:r>
      <w:r w:rsidR="00000000">
        <w:t>image.</w:t>
      </w:r>
      <w:r w:rsidR="00000000">
        <w:rPr>
          <w:spacing w:val="-2"/>
        </w:rPr>
        <w:t xml:space="preserve"> </w:t>
      </w:r>
      <w:r w:rsidR="00000000">
        <w:t>The</w:t>
      </w:r>
      <w:r w:rsidR="00000000">
        <w:rPr>
          <w:spacing w:val="-2"/>
        </w:rPr>
        <w:t xml:space="preserve"> </w:t>
      </w:r>
      <w:r w:rsidR="00000000">
        <w:t>k</w:t>
      </w:r>
      <w:r w:rsidR="00000000">
        <w:rPr>
          <w:spacing w:val="-2"/>
        </w:rPr>
        <w:t xml:space="preserve"> </w:t>
      </w:r>
      <w:r w:rsidR="00000000">
        <w:t>value</w:t>
      </w:r>
      <w:r w:rsidR="00000000">
        <w:rPr>
          <w:spacing w:val="-2"/>
        </w:rPr>
        <w:t xml:space="preserve"> </w:t>
      </w:r>
      <w:r w:rsidR="00000000">
        <w:t>is</w:t>
      </w:r>
      <w:r w:rsidR="00000000">
        <w:rPr>
          <w:spacing w:val="-2"/>
        </w:rPr>
        <w:t xml:space="preserve"> </w:t>
      </w:r>
      <w:r w:rsidR="00000000">
        <w:t>varied</w:t>
      </w:r>
      <w:r w:rsidR="00000000">
        <w:rPr>
          <w:spacing w:val="-2"/>
        </w:rPr>
        <w:t xml:space="preserve"> </w:t>
      </w:r>
      <w:r w:rsidR="00000000">
        <w:t>and</w:t>
      </w:r>
      <w:r w:rsidR="00000000">
        <w:rPr>
          <w:spacing w:val="-2"/>
        </w:rPr>
        <w:t xml:space="preserve"> </w:t>
      </w:r>
      <w:r w:rsidR="00000000">
        <w:t>has been fixed empirically. In their approach experimentation purpose, the</w:t>
      </w:r>
      <w:r w:rsidR="00000000">
        <w:rPr>
          <w:spacing w:val="-4"/>
        </w:rPr>
        <w:t xml:space="preserve"> </w:t>
      </w:r>
      <w:r w:rsidR="00000000">
        <w:t>bird</w:t>
      </w:r>
      <w:r w:rsidR="00000000">
        <w:rPr>
          <w:spacing w:val="-4"/>
        </w:rPr>
        <w:t xml:space="preserve"> </w:t>
      </w:r>
      <w:r w:rsidR="00000000">
        <w:t>dataset</w:t>
      </w:r>
      <w:r w:rsidR="00000000">
        <w:rPr>
          <w:spacing w:val="-4"/>
        </w:rPr>
        <w:t xml:space="preserve"> </w:t>
      </w:r>
      <w:r w:rsidR="00000000">
        <w:t>is</w:t>
      </w:r>
      <w:r w:rsidR="00000000">
        <w:rPr>
          <w:spacing w:val="-4"/>
        </w:rPr>
        <w:t xml:space="preserve"> </w:t>
      </w:r>
      <w:r w:rsidR="00000000">
        <w:t>created using 4 different classes and experimentation is</w:t>
      </w:r>
      <w:r w:rsidR="00000000">
        <w:rPr>
          <w:spacing w:val="-3"/>
        </w:rPr>
        <w:t xml:space="preserve"> </w:t>
      </w:r>
      <w:r w:rsidR="00000000">
        <w:t>done</w:t>
      </w:r>
      <w:r w:rsidR="00000000">
        <w:rPr>
          <w:spacing w:val="-3"/>
        </w:rPr>
        <w:t xml:space="preserve"> </w:t>
      </w:r>
      <w:r w:rsidR="00000000">
        <w:t>for</w:t>
      </w:r>
      <w:r w:rsidR="00000000">
        <w:rPr>
          <w:spacing w:val="-3"/>
        </w:rPr>
        <w:t xml:space="preserve"> </w:t>
      </w:r>
      <w:r w:rsidR="00000000">
        <w:t>whole</w:t>
      </w:r>
      <w:r w:rsidR="00000000">
        <w:rPr>
          <w:spacing w:val="-3"/>
        </w:rPr>
        <w:t xml:space="preserve"> </w:t>
      </w:r>
      <w:r w:rsidR="00000000">
        <w:t>image</w:t>
      </w:r>
      <w:r w:rsidR="00000000">
        <w:rPr>
          <w:spacing w:val="-3"/>
        </w:rPr>
        <w:t xml:space="preserve"> </w:t>
      </w:r>
      <w:r w:rsidR="00000000">
        <w:t>and</w:t>
      </w:r>
      <w:r w:rsidR="00000000">
        <w:rPr>
          <w:spacing w:val="-3"/>
        </w:rPr>
        <w:t xml:space="preserve"> </w:t>
      </w:r>
      <w:r w:rsidR="00000000">
        <w:t>also</w:t>
      </w:r>
      <w:r w:rsidR="00000000">
        <w:rPr>
          <w:spacing w:val="-3"/>
        </w:rPr>
        <w:t xml:space="preserve"> </w:t>
      </w:r>
      <w:r w:rsidR="00000000">
        <w:t>with</w:t>
      </w:r>
      <w:r w:rsidR="00000000">
        <w:rPr>
          <w:spacing w:val="-3"/>
        </w:rPr>
        <w:t xml:space="preserve"> </w:t>
      </w:r>
      <w:r w:rsidR="00000000">
        <w:t>different blocks like 2, 4 and 8. Grading of Bird is done using Support Vector Machine classifier. Finally, the performance of the grading system is evaluated through metrics like accuracy, precision, recall and F-measure computed from the confusion matrix. Their experimental results show that most promising result is obtained for 8 blocks of the image.</w:t>
      </w:r>
    </w:p>
    <w:p w14:paraId="239C97A5" w14:textId="77777777" w:rsidR="00036BF6" w:rsidRDefault="00036BF6">
      <w:pPr>
        <w:spacing w:line="360" w:lineRule="auto"/>
        <w:jc w:val="both"/>
        <w:sectPr w:rsidR="00036BF6">
          <w:type w:val="continuous"/>
          <w:pgSz w:w="11920" w:h="16840"/>
          <w:pgMar w:top="1380" w:right="1340" w:bottom="280" w:left="1340" w:header="720" w:footer="720" w:gutter="0"/>
          <w:cols w:space="720"/>
        </w:sectPr>
      </w:pPr>
    </w:p>
    <w:p w14:paraId="49724B44" w14:textId="77777777" w:rsidR="00036BF6" w:rsidRDefault="00000000">
      <w:pPr>
        <w:spacing w:before="63"/>
        <w:ind w:left="100"/>
        <w:rPr>
          <w:b/>
          <w:sz w:val="28"/>
        </w:rPr>
      </w:pPr>
      <w:r>
        <w:rPr>
          <w:b/>
          <w:sz w:val="28"/>
        </w:rPr>
        <w:lastRenderedPageBreak/>
        <w:t>Survey</w:t>
      </w:r>
      <w:r>
        <w:rPr>
          <w:b/>
          <w:spacing w:val="-6"/>
          <w:sz w:val="28"/>
        </w:rPr>
        <w:t xml:space="preserve"> </w:t>
      </w:r>
      <w:r>
        <w:rPr>
          <w:b/>
          <w:spacing w:val="-5"/>
          <w:sz w:val="28"/>
        </w:rPr>
        <w:t>3:</w:t>
      </w:r>
    </w:p>
    <w:p w14:paraId="40BE3DA1" w14:textId="77777777" w:rsidR="00036BF6" w:rsidRDefault="00000000">
      <w:pPr>
        <w:spacing w:before="161" w:line="360" w:lineRule="auto"/>
        <w:ind w:left="100" w:right="3179"/>
        <w:rPr>
          <w:b/>
          <w:sz w:val="28"/>
        </w:rPr>
      </w:pPr>
      <w:r>
        <w:rPr>
          <w:b/>
          <w:sz w:val="28"/>
        </w:rPr>
        <w:t xml:space="preserve">Gary </w:t>
      </w:r>
      <w:proofErr w:type="spellStart"/>
      <w:r>
        <w:rPr>
          <w:b/>
          <w:sz w:val="28"/>
        </w:rPr>
        <w:t>Bradski</w:t>
      </w:r>
      <w:proofErr w:type="spellEnd"/>
      <w:r>
        <w:rPr>
          <w:b/>
          <w:sz w:val="28"/>
        </w:rPr>
        <w:t xml:space="preserve"> and Adrian Kaehler (2008) ‘Texture</w:t>
      </w:r>
      <w:r>
        <w:rPr>
          <w:b/>
          <w:spacing w:val="-18"/>
          <w:sz w:val="28"/>
        </w:rPr>
        <w:t xml:space="preserve"> </w:t>
      </w:r>
      <w:r>
        <w:rPr>
          <w:b/>
          <w:sz w:val="28"/>
        </w:rPr>
        <w:t>Classification</w:t>
      </w:r>
      <w:r>
        <w:rPr>
          <w:b/>
          <w:spacing w:val="-17"/>
          <w:sz w:val="28"/>
        </w:rPr>
        <w:t xml:space="preserve"> </w:t>
      </w:r>
      <w:r>
        <w:rPr>
          <w:b/>
          <w:sz w:val="28"/>
        </w:rPr>
        <w:t>from</w:t>
      </w:r>
      <w:r>
        <w:rPr>
          <w:b/>
          <w:spacing w:val="-18"/>
          <w:sz w:val="28"/>
        </w:rPr>
        <w:t xml:space="preserve"> </w:t>
      </w:r>
      <w:r>
        <w:rPr>
          <w:b/>
          <w:sz w:val="28"/>
        </w:rPr>
        <w:t>Random</w:t>
      </w:r>
      <w:r>
        <w:rPr>
          <w:b/>
          <w:spacing w:val="-17"/>
          <w:sz w:val="28"/>
        </w:rPr>
        <w:t xml:space="preserve"> </w:t>
      </w:r>
      <w:r>
        <w:rPr>
          <w:b/>
          <w:sz w:val="28"/>
        </w:rPr>
        <w:t>Features’</w:t>
      </w:r>
    </w:p>
    <w:p w14:paraId="5D4F1FBB" w14:textId="77777777" w:rsidR="00036BF6" w:rsidRDefault="00036BF6">
      <w:pPr>
        <w:pStyle w:val="BodyText"/>
        <w:spacing w:before="11"/>
        <w:rPr>
          <w:b/>
          <w:sz w:val="41"/>
        </w:rPr>
      </w:pPr>
    </w:p>
    <w:p w14:paraId="3F812565" w14:textId="77777777" w:rsidR="00036BF6" w:rsidRDefault="00000000">
      <w:pPr>
        <w:pStyle w:val="BodyText"/>
        <w:spacing w:line="360" w:lineRule="auto"/>
        <w:ind w:left="100" w:right="120" w:firstLine="720"/>
        <w:jc w:val="both"/>
      </w:pPr>
      <w:r>
        <w:t>In this research they presented</w:t>
      </w:r>
      <w:r>
        <w:rPr>
          <w:spacing w:val="-3"/>
        </w:rPr>
        <w:t xml:space="preserve"> </w:t>
      </w:r>
      <w:r>
        <w:t>an</w:t>
      </w:r>
      <w:r>
        <w:rPr>
          <w:spacing w:val="-3"/>
        </w:rPr>
        <w:t xml:space="preserve"> </w:t>
      </w:r>
      <w:r>
        <w:t>approach</w:t>
      </w:r>
      <w:r>
        <w:rPr>
          <w:spacing w:val="-3"/>
        </w:rPr>
        <w:t xml:space="preserve"> </w:t>
      </w:r>
      <w:r>
        <w:t>for</w:t>
      </w:r>
      <w:r>
        <w:rPr>
          <w:spacing w:val="-3"/>
        </w:rPr>
        <w:t xml:space="preserve"> </w:t>
      </w:r>
      <w:r>
        <w:t>texture</w:t>
      </w:r>
      <w:r>
        <w:rPr>
          <w:spacing w:val="-3"/>
        </w:rPr>
        <w:t xml:space="preserve"> </w:t>
      </w:r>
      <w:r>
        <w:t>classification</w:t>
      </w:r>
      <w:r>
        <w:rPr>
          <w:spacing w:val="-3"/>
        </w:rPr>
        <w:t xml:space="preserve"> </w:t>
      </w:r>
      <w:r>
        <w:t>based</w:t>
      </w:r>
      <w:r>
        <w:rPr>
          <w:spacing w:val="-3"/>
        </w:rPr>
        <w:t xml:space="preserve"> </w:t>
      </w:r>
      <w:r>
        <w:t>on</w:t>
      </w:r>
      <w:r>
        <w:rPr>
          <w:spacing w:val="-3"/>
        </w:rPr>
        <w:t xml:space="preserve"> </w:t>
      </w:r>
      <w:r>
        <w:t>random projection, suitable for large</w:t>
      </w:r>
      <w:r>
        <w:rPr>
          <w:spacing w:val="-4"/>
        </w:rPr>
        <w:t xml:space="preserve"> </w:t>
      </w:r>
      <w:r>
        <w:t>texture</w:t>
      </w:r>
      <w:r>
        <w:rPr>
          <w:spacing w:val="-4"/>
        </w:rPr>
        <w:t xml:space="preserve"> </w:t>
      </w:r>
      <w:r>
        <w:t>database</w:t>
      </w:r>
      <w:r>
        <w:rPr>
          <w:spacing w:val="-4"/>
        </w:rPr>
        <w:t xml:space="preserve"> </w:t>
      </w:r>
      <w:r>
        <w:t>applications.</w:t>
      </w:r>
      <w:r>
        <w:rPr>
          <w:spacing w:val="-4"/>
        </w:rPr>
        <w:t xml:space="preserve"> </w:t>
      </w:r>
      <w:r>
        <w:t>A</w:t>
      </w:r>
      <w:r>
        <w:rPr>
          <w:spacing w:val="-4"/>
        </w:rPr>
        <w:t xml:space="preserve"> </w:t>
      </w:r>
      <w:r>
        <w:t>small</w:t>
      </w:r>
      <w:r>
        <w:rPr>
          <w:spacing w:val="-4"/>
        </w:rPr>
        <w:t xml:space="preserve"> </w:t>
      </w:r>
      <w:r>
        <w:t>set</w:t>
      </w:r>
      <w:r>
        <w:rPr>
          <w:spacing w:val="-4"/>
        </w:rPr>
        <w:t xml:space="preserve"> </w:t>
      </w:r>
      <w:r>
        <w:t>of</w:t>
      </w:r>
      <w:r>
        <w:rPr>
          <w:spacing w:val="-4"/>
        </w:rPr>
        <w:t xml:space="preserve"> </w:t>
      </w:r>
      <w:r>
        <w:t>random</w:t>
      </w:r>
      <w:r>
        <w:rPr>
          <w:spacing w:val="-4"/>
        </w:rPr>
        <w:t xml:space="preserve"> </w:t>
      </w:r>
      <w:r>
        <w:t>features</w:t>
      </w:r>
      <w:r>
        <w:rPr>
          <w:spacing w:val="-4"/>
        </w:rPr>
        <w:t xml:space="preserve"> </w:t>
      </w:r>
      <w:r>
        <w:t>are extracted from local image patches and those features are embedded into a bag-of-words model to perform texture classification.</w:t>
      </w:r>
    </w:p>
    <w:p w14:paraId="58847313" w14:textId="77777777" w:rsidR="00036BF6" w:rsidRDefault="00036BF6">
      <w:pPr>
        <w:pStyle w:val="BodyText"/>
        <w:rPr>
          <w:sz w:val="26"/>
        </w:rPr>
      </w:pPr>
    </w:p>
    <w:p w14:paraId="6C3F8281" w14:textId="77777777" w:rsidR="00036BF6" w:rsidRDefault="00036BF6">
      <w:pPr>
        <w:pStyle w:val="BodyText"/>
        <w:rPr>
          <w:sz w:val="26"/>
        </w:rPr>
      </w:pPr>
    </w:p>
    <w:p w14:paraId="5B7E9090" w14:textId="77777777" w:rsidR="00036BF6" w:rsidRDefault="00000000">
      <w:pPr>
        <w:spacing w:before="230"/>
        <w:ind w:left="100"/>
        <w:rPr>
          <w:b/>
          <w:sz w:val="28"/>
        </w:rPr>
      </w:pPr>
      <w:r>
        <w:rPr>
          <w:b/>
          <w:sz w:val="28"/>
        </w:rPr>
        <w:t>Survey</w:t>
      </w:r>
      <w:r>
        <w:rPr>
          <w:b/>
          <w:spacing w:val="-6"/>
          <w:sz w:val="28"/>
        </w:rPr>
        <w:t xml:space="preserve"> </w:t>
      </w:r>
      <w:r>
        <w:rPr>
          <w:b/>
          <w:spacing w:val="-5"/>
          <w:sz w:val="28"/>
        </w:rPr>
        <w:t>4:</w:t>
      </w:r>
    </w:p>
    <w:p w14:paraId="217CCE57" w14:textId="77777777" w:rsidR="00036BF6" w:rsidRDefault="00000000">
      <w:pPr>
        <w:spacing w:before="161"/>
        <w:ind w:left="169"/>
        <w:rPr>
          <w:b/>
          <w:sz w:val="28"/>
        </w:rPr>
      </w:pPr>
      <w:r>
        <w:rPr>
          <w:b/>
          <w:sz w:val="28"/>
        </w:rPr>
        <w:t>Schmid</w:t>
      </w:r>
      <w:r>
        <w:rPr>
          <w:b/>
          <w:spacing w:val="-13"/>
          <w:sz w:val="28"/>
        </w:rPr>
        <w:t xml:space="preserve"> </w:t>
      </w:r>
      <w:r>
        <w:rPr>
          <w:b/>
          <w:sz w:val="28"/>
        </w:rPr>
        <w:t>Huber,</w:t>
      </w:r>
      <w:r>
        <w:rPr>
          <w:b/>
          <w:spacing w:val="-13"/>
          <w:sz w:val="28"/>
        </w:rPr>
        <w:t xml:space="preserve"> </w:t>
      </w:r>
      <w:r>
        <w:rPr>
          <w:b/>
          <w:sz w:val="28"/>
        </w:rPr>
        <w:t>J.</w:t>
      </w:r>
      <w:r>
        <w:rPr>
          <w:b/>
          <w:spacing w:val="-13"/>
          <w:sz w:val="28"/>
        </w:rPr>
        <w:t xml:space="preserve"> </w:t>
      </w:r>
      <w:r>
        <w:rPr>
          <w:b/>
          <w:spacing w:val="-2"/>
          <w:sz w:val="28"/>
        </w:rPr>
        <w:t>(2015)</w:t>
      </w:r>
    </w:p>
    <w:p w14:paraId="4C0493E8" w14:textId="77777777" w:rsidR="00036BF6" w:rsidRDefault="00000000">
      <w:pPr>
        <w:spacing w:before="161"/>
        <w:ind w:left="100"/>
        <w:rPr>
          <w:b/>
          <w:sz w:val="28"/>
        </w:rPr>
      </w:pPr>
      <w:r>
        <w:rPr>
          <w:b/>
          <w:sz w:val="28"/>
        </w:rPr>
        <w:t>‘Adapted</w:t>
      </w:r>
      <w:r>
        <w:rPr>
          <w:b/>
          <w:spacing w:val="-8"/>
          <w:sz w:val="28"/>
        </w:rPr>
        <w:t xml:space="preserve"> </w:t>
      </w:r>
      <w:r>
        <w:rPr>
          <w:b/>
          <w:sz w:val="28"/>
        </w:rPr>
        <w:t>approach</w:t>
      </w:r>
      <w:r>
        <w:rPr>
          <w:b/>
          <w:spacing w:val="-8"/>
          <w:sz w:val="28"/>
        </w:rPr>
        <w:t xml:space="preserve"> </w:t>
      </w:r>
      <w:r>
        <w:rPr>
          <w:b/>
          <w:sz w:val="28"/>
        </w:rPr>
        <w:t>for</w:t>
      </w:r>
      <w:r>
        <w:rPr>
          <w:b/>
          <w:spacing w:val="-13"/>
          <w:sz w:val="28"/>
        </w:rPr>
        <w:t xml:space="preserve"> </w:t>
      </w:r>
      <w:r>
        <w:rPr>
          <w:b/>
          <w:sz w:val="28"/>
        </w:rPr>
        <w:t>Species</w:t>
      </w:r>
      <w:r>
        <w:rPr>
          <w:b/>
          <w:spacing w:val="-7"/>
          <w:sz w:val="28"/>
        </w:rPr>
        <w:t xml:space="preserve"> </w:t>
      </w:r>
      <w:r>
        <w:rPr>
          <w:b/>
          <w:spacing w:val="-2"/>
          <w:sz w:val="28"/>
        </w:rPr>
        <w:t>Classification’</w:t>
      </w:r>
    </w:p>
    <w:p w14:paraId="66AAFCE0" w14:textId="77777777" w:rsidR="00036BF6" w:rsidRDefault="00036BF6">
      <w:pPr>
        <w:pStyle w:val="BodyText"/>
        <w:rPr>
          <w:b/>
          <w:sz w:val="30"/>
        </w:rPr>
      </w:pPr>
    </w:p>
    <w:p w14:paraId="48B41629" w14:textId="77777777" w:rsidR="00036BF6" w:rsidRDefault="00000000">
      <w:pPr>
        <w:pStyle w:val="BodyText"/>
        <w:spacing w:before="230" w:line="360" w:lineRule="auto"/>
        <w:ind w:left="100" w:right="119" w:firstLine="720"/>
        <w:jc w:val="both"/>
      </w:pPr>
      <w:r>
        <w:t>In this work, an adaptive approach for the identification of species is proposed and experimentally validated. Image processing technique is followed. In the first step K-Means clustering is used for image segmentation, in the second step some state of art features is extracted from</w:t>
      </w:r>
      <w:r>
        <w:rPr>
          <w:spacing w:val="-3"/>
        </w:rPr>
        <w:t xml:space="preserve"> </w:t>
      </w:r>
      <w:r>
        <w:t>segmented</w:t>
      </w:r>
      <w:r>
        <w:rPr>
          <w:spacing w:val="-3"/>
        </w:rPr>
        <w:t xml:space="preserve"> </w:t>
      </w:r>
      <w:r>
        <w:t>image,</w:t>
      </w:r>
      <w:r>
        <w:rPr>
          <w:spacing w:val="-3"/>
        </w:rPr>
        <w:t xml:space="preserve"> </w:t>
      </w:r>
      <w:r>
        <w:t>and</w:t>
      </w:r>
      <w:r>
        <w:rPr>
          <w:spacing w:val="-3"/>
        </w:rPr>
        <w:t xml:space="preserve"> </w:t>
      </w:r>
      <w:r>
        <w:t>finally</w:t>
      </w:r>
      <w:r>
        <w:rPr>
          <w:spacing w:val="-3"/>
        </w:rPr>
        <w:t xml:space="preserve"> </w:t>
      </w:r>
      <w:r>
        <w:t>images</w:t>
      </w:r>
      <w:r>
        <w:rPr>
          <w:spacing w:val="-3"/>
        </w:rPr>
        <w:t xml:space="preserve"> </w:t>
      </w:r>
      <w:r>
        <w:t>are</w:t>
      </w:r>
      <w:r>
        <w:rPr>
          <w:spacing w:val="-3"/>
        </w:rPr>
        <w:t xml:space="preserve"> </w:t>
      </w:r>
      <w:r>
        <w:t>classified</w:t>
      </w:r>
      <w:r>
        <w:rPr>
          <w:spacing w:val="-3"/>
        </w:rPr>
        <w:t xml:space="preserve"> </w:t>
      </w:r>
      <w:r>
        <w:t>under</w:t>
      </w:r>
      <w:r>
        <w:rPr>
          <w:spacing w:val="-3"/>
        </w:rPr>
        <w:t xml:space="preserve"> </w:t>
      </w:r>
      <w:r>
        <w:t>one</w:t>
      </w:r>
      <w:r>
        <w:rPr>
          <w:spacing w:val="-3"/>
        </w:rPr>
        <w:t xml:space="preserve"> </w:t>
      </w:r>
      <w:r>
        <w:t>of</w:t>
      </w:r>
      <w:r>
        <w:rPr>
          <w:spacing w:val="-3"/>
        </w:rPr>
        <w:t xml:space="preserve"> </w:t>
      </w:r>
      <w:r>
        <w:t>the</w:t>
      </w:r>
      <w:r>
        <w:rPr>
          <w:spacing w:val="-3"/>
        </w:rPr>
        <w:t xml:space="preserve"> </w:t>
      </w:r>
      <w:r>
        <w:t>classes</w:t>
      </w:r>
      <w:r>
        <w:rPr>
          <w:spacing w:val="-3"/>
        </w:rPr>
        <w:t xml:space="preserve"> </w:t>
      </w:r>
      <w:r>
        <w:t>by using multi-class support vector machine. The classification accuracy is achieved up to 89%.</w:t>
      </w:r>
    </w:p>
    <w:p w14:paraId="3FC2F53E" w14:textId="77777777" w:rsidR="00036BF6" w:rsidRDefault="00036BF6">
      <w:pPr>
        <w:pStyle w:val="BodyText"/>
        <w:rPr>
          <w:sz w:val="36"/>
        </w:rPr>
      </w:pPr>
    </w:p>
    <w:p w14:paraId="354716E7" w14:textId="77777777" w:rsidR="00036BF6" w:rsidRDefault="00000000">
      <w:pPr>
        <w:ind w:left="100"/>
        <w:rPr>
          <w:b/>
          <w:sz w:val="28"/>
        </w:rPr>
      </w:pPr>
      <w:r>
        <w:rPr>
          <w:b/>
          <w:sz w:val="28"/>
        </w:rPr>
        <w:t>Survey</w:t>
      </w:r>
      <w:r>
        <w:rPr>
          <w:b/>
          <w:spacing w:val="-6"/>
          <w:sz w:val="28"/>
        </w:rPr>
        <w:t xml:space="preserve"> </w:t>
      </w:r>
      <w:r>
        <w:rPr>
          <w:b/>
          <w:spacing w:val="-5"/>
          <w:sz w:val="28"/>
        </w:rPr>
        <w:t>5:</w:t>
      </w:r>
    </w:p>
    <w:p w14:paraId="03466B6C" w14:textId="77777777" w:rsidR="00036BF6" w:rsidRDefault="00000000">
      <w:pPr>
        <w:spacing w:before="161"/>
        <w:ind w:left="100"/>
        <w:rPr>
          <w:b/>
          <w:sz w:val="28"/>
        </w:rPr>
      </w:pPr>
      <w:r>
        <w:rPr>
          <w:b/>
          <w:sz w:val="28"/>
        </w:rPr>
        <w:t>Haibing</w:t>
      </w:r>
      <w:r>
        <w:rPr>
          <w:b/>
          <w:spacing w:val="-13"/>
          <w:sz w:val="28"/>
        </w:rPr>
        <w:t xml:space="preserve"> </w:t>
      </w:r>
      <w:r>
        <w:rPr>
          <w:b/>
          <w:sz w:val="28"/>
        </w:rPr>
        <w:t>Wu</w:t>
      </w:r>
      <w:r>
        <w:rPr>
          <w:b/>
          <w:spacing w:val="-5"/>
          <w:sz w:val="28"/>
        </w:rPr>
        <w:t xml:space="preserve"> </w:t>
      </w:r>
      <w:r>
        <w:rPr>
          <w:b/>
          <w:sz w:val="28"/>
        </w:rPr>
        <w:t>and</w:t>
      </w:r>
      <w:r>
        <w:rPr>
          <w:b/>
          <w:spacing w:val="-6"/>
          <w:sz w:val="28"/>
        </w:rPr>
        <w:t xml:space="preserve"> </w:t>
      </w:r>
      <w:r>
        <w:rPr>
          <w:b/>
          <w:sz w:val="28"/>
        </w:rPr>
        <w:t>Xiaodong</w:t>
      </w:r>
      <w:r>
        <w:rPr>
          <w:b/>
          <w:spacing w:val="-5"/>
          <w:sz w:val="28"/>
        </w:rPr>
        <w:t xml:space="preserve"> </w:t>
      </w:r>
      <w:r>
        <w:rPr>
          <w:b/>
          <w:sz w:val="28"/>
        </w:rPr>
        <w:t>Gu</w:t>
      </w:r>
      <w:r>
        <w:rPr>
          <w:b/>
          <w:spacing w:val="-5"/>
          <w:sz w:val="28"/>
        </w:rPr>
        <w:t xml:space="preserve"> </w:t>
      </w:r>
      <w:r>
        <w:rPr>
          <w:b/>
          <w:spacing w:val="-2"/>
          <w:sz w:val="28"/>
        </w:rPr>
        <w:t>(2015)</w:t>
      </w:r>
    </w:p>
    <w:p w14:paraId="3F93B6FF" w14:textId="77777777" w:rsidR="00036BF6" w:rsidRDefault="00000000">
      <w:pPr>
        <w:spacing w:before="161"/>
        <w:ind w:left="100"/>
        <w:rPr>
          <w:b/>
          <w:sz w:val="28"/>
        </w:rPr>
      </w:pPr>
      <w:r>
        <w:rPr>
          <w:b/>
          <w:sz w:val="28"/>
        </w:rPr>
        <w:t>‘Detection</w:t>
      </w:r>
      <w:r>
        <w:rPr>
          <w:b/>
          <w:spacing w:val="-18"/>
          <w:sz w:val="28"/>
        </w:rPr>
        <w:t xml:space="preserve"> </w:t>
      </w:r>
      <w:r>
        <w:rPr>
          <w:b/>
          <w:sz w:val="28"/>
        </w:rPr>
        <w:t>And</w:t>
      </w:r>
      <w:r>
        <w:rPr>
          <w:b/>
          <w:spacing w:val="-11"/>
          <w:sz w:val="28"/>
        </w:rPr>
        <w:t xml:space="preserve"> </w:t>
      </w:r>
      <w:r>
        <w:rPr>
          <w:b/>
          <w:sz w:val="28"/>
        </w:rPr>
        <w:t>Classification</w:t>
      </w:r>
      <w:r>
        <w:rPr>
          <w:b/>
          <w:spacing w:val="-7"/>
          <w:sz w:val="28"/>
        </w:rPr>
        <w:t xml:space="preserve"> </w:t>
      </w:r>
      <w:r>
        <w:rPr>
          <w:b/>
          <w:sz w:val="28"/>
        </w:rPr>
        <w:t>of</w:t>
      </w:r>
      <w:r>
        <w:rPr>
          <w:b/>
          <w:spacing w:val="-7"/>
          <w:sz w:val="28"/>
        </w:rPr>
        <w:t xml:space="preserve"> </w:t>
      </w:r>
      <w:r>
        <w:rPr>
          <w:b/>
          <w:sz w:val="28"/>
        </w:rPr>
        <w:t>images</w:t>
      </w:r>
      <w:r>
        <w:rPr>
          <w:b/>
          <w:spacing w:val="-7"/>
          <w:sz w:val="28"/>
        </w:rPr>
        <w:t xml:space="preserve"> </w:t>
      </w:r>
      <w:r>
        <w:rPr>
          <w:b/>
          <w:sz w:val="28"/>
        </w:rPr>
        <w:t>using</w:t>
      </w:r>
      <w:r>
        <w:rPr>
          <w:b/>
          <w:spacing w:val="-7"/>
          <w:sz w:val="28"/>
        </w:rPr>
        <w:t xml:space="preserve"> </w:t>
      </w:r>
      <w:r>
        <w:rPr>
          <w:b/>
          <w:sz w:val="28"/>
        </w:rPr>
        <w:t>Detection</w:t>
      </w:r>
      <w:r>
        <w:rPr>
          <w:b/>
          <w:spacing w:val="-7"/>
          <w:sz w:val="28"/>
        </w:rPr>
        <w:t xml:space="preserve"> </w:t>
      </w:r>
      <w:r>
        <w:rPr>
          <w:b/>
          <w:spacing w:val="-2"/>
          <w:sz w:val="28"/>
        </w:rPr>
        <w:t>Line’</w:t>
      </w:r>
    </w:p>
    <w:p w14:paraId="20E0274A" w14:textId="77777777" w:rsidR="00036BF6" w:rsidRDefault="00036BF6">
      <w:pPr>
        <w:pStyle w:val="BodyText"/>
        <w:rPr>
          <w:b/>
          <w:sz w:val="30"/>
        </w:rPr>
      </w:pPr>
    </w:p>
    <w:p w14:paraId="524FF369" w14:textId="77777777" w:rsidR="00036BF6" w:rsidRDefault="00036BF6">
      <w:pPr>
        <w:pStyle w:val="BodyText"/>
        <w:rPr>
          <w:b/>
          <w:sz w:val="26"/>
        </w:rPr>
      </w:pPr>
    </w:p>
    <w:p w14:paraId="6039DF74" w14:textId="77777777" w:rsidR="00036BF6" w:rsidRDefault="00000000">
      <w:pPr>
        <w:pStyle w:val="BodyText"/>
        <w:spacing w:line="360" w:lineRule="auto"/>
        <w:ind w:left="100" w:right="113" w:firstLine="720"/>
        <w:jc w:val="both"/>
      </w:pPr>
      <w:r>
        <w:t>In this study, they present an application of neural networks and image processing techniques for detecting and classifying images. Images were segmented by a detection line (DL)</w:t>
      </w:r>
      <w:r>
        <w:rPr>
          <w:spacing w:val="-3"/>
        </w:rPr>
        <w:t xml:space="preserve"> </w:t>
      </w:r>
      <w:r>
        <w:t>method.</w:t>
      </w:r>
      <w:r>
        <w:rPr>
          <w:spacing w:val="-3"/>
        </w:rPr>
        <w:t xml:space="preserve"> </w:t>
      </w:r>
      <w:r>
        <w:t>Six</w:t>
      </w:r>
      <w:r>
        <w:rPr>
          <w:spacing w:val="-3"/>
        </w:rPr>
        <w:t xml:space="preserve"> </w:t>
      </w:r>
      <w:r>
        <w:t>geometric</w:t>
      </w:r>
      <w:r>
        <w:rPr>
          <w:spacing w:val="-3"/>
        </w:rPr>
        <w:t xml:space="preserve"> </w:t>
      </w:r>
      <w:r>
        <w:t>features</w:t>
      </w:r>
      <w:r>
        <w:rPr>
          <w:spacing w:val="-3"/>
        </w:rPr>
        <w:t xml:space="preserve"> </w:t>
      </w:r>
      <w:r>
        <w:t>(i.e.,</w:t>
      </w:r>
      <w:r>
        <w:rPr>
          <w:spacing w:val="-3"/>
        </w:rPr>
        <w:t xml:space="preserve"> </w:t>
      </w:r>
      <w:r>
        <w:t>the</w:t>
      </w:r>
      <w:r>
        <w:rPr>
          <w:spacing w:val="-3"/>
        </w:rPr>
        <w:t xml:space="preserve"> </w:t>
      </w:r>
      <w:r>
        <w:t>principal</w:t>
      </w:r>
      <w:r>
        <w:rPr>
          <w:spacing w:val="-3"/>
        </w:rPr>
        <w:t xml:space="preserve"> </w:t>
      </w:r>
      <w:r>
        <w:t>axis</w:t>
      </w:r>
      <w:r>
        <w:rPr>
          <w:spacing w:val="-3"/>
        </w:rPr>
        <w:t xml:space="preserve"> </w:t>
      </w:r>
      <w:r>
        <w:t>length,</w:t>
      </w:r>
      <w:r>
        <w:rPr>
          <w:spacing w:val="-3"/>
        </w:rPr>
        <w:t xml:space="preserve"> </w:t>
      </w:r>
      <w:r>
        <w:t>the</w:t>
      </w:r>
      <w:r>
        <w:rPr>
          <w:spacing w:val="-3"/>
        </w:rPr>
        <w:t xml:space="preserve"> </w:t>
      </w:r>
      <w:r>
        <w:t>secondary</w:t>
      </w:r>
      <w:r>
        <w:rPr>
          <w:spacing w:val="-3"/>
        </w:rPr>
        <w:t xml:space="preserve"> </w:t>
      </w:r>
      <w:r>
        <w:t>axis</w:t>
      </w:r>
      <w:r>
        <w:rPr>
          <w:spacing w:val="-3"/>
        </w:rPr>
        <w:t xml:space="preserve"> </w:t>
      </w:r>
      <w:r>
        <w:t>length, axis number, area, perimeter and compactness of the image), 3 color features (i.e., the mean gray level of image on the R, G, and B bands.</w:t>
      </w:r>
      <w:r>
        <w:rPr>
          <w:spacing w:val="-3"/>
        </w:rPr>
        <w:t xml:space="preserve"> </w:t>
      </w:r>
      <w:r>
        <w:t>The</w:t>
      </w:r>
      <w:r>
        <w:rPr>
          <w:spacing w:val="-3"/>
        </w:rPr>
        <w:t xml:space="preserve"> </w:t>
      </w:r>
      <w:r>
        <w:t>methodology</w:t>
      </w:r>
      <w:r>
        <w:rPr>
          <w:spacing w:val="-3"/>
        </w:rPr>
        <w:t xml:space="preserve"> </w:t>
      </w:r>
      <w:r>
        <w:t>presented</w:t>
      </w:r>
      <w:r>
        <w:rPr>
          <w:spacing w:val="-3"/>
        </w:rPr>
        <w:t xml:space="preserve"> </w:t>
      </w:r>
      <w:r>
        <w:t>herein</w:t>
      </w:r>
      <w:r>
        <w:rPr>
          <w:spacing w:val="-3"/>
        </w:rPr>
        <w:t xml:space="preserve"> </w:t>
      </w:r>
      <w:r>
        <w:t>effectively works for classifying image to an accuracy of 90.9%.</w:t>
      </w:r>
    </w:p>
    <w:p w14:paraId="273E5CF4" w14:textId="77777777" w:rsidR="00036BF6" w:rsidRDefault="00036BF6">
      <w:pPr>
        <w:spacing w:line="360" w:lineRule="auto"/>
        <w:jc w:val="both"/>
        <w:sectPr w:rsidR="00036BF6">
          <w:pgSz w:w="11920" w:h="16840"/>
          <w:pgMar w:top="1860" w:right="1340" w:bottom="280" w:left="1340" w:header="720" w:footer="720" w:gutter="0"/>
          <w:cols w:space="720"/>
        </w:sectPr>
      </w:pPr>
    </w:p>
    <w:p w14:paraId="1E80C121" w14:textId="77777777" w:rsidR="00036BF6" w:rsidRDefault="00000000">
      <w:pPr>
        <w:spacing w:before="63"/>
        <w:ind w:left="3662" w:right="3674"/>
        <w:jc w:val="center"/>
        <w:rPr>
          <w:b/>
          <w:sz w:val="28"/>
        </w:rPr>
      </w:pPr>
      <w:r>
        <w:rPr>
          <w:b/>
          <w:spacing w:val="-2"/>
          <w:sz w:val="28"/>
        </w:rPr>
        <w:lastRenderedPageBreak/>
        <w:t>REFERENCES</w:t>
      </w:r>
    </w:p>
    <w:p w14:paraId="4C7DC336" w14:textId="77777777" w:rsidR="00036BF6" w:rsidRDefault="00000000">
      <w:pPr>
        <w:pStyle w:val="ListParagraph"/>
        <w:numPr>
          <w:ilvl w:val="0"/>
          <w:numId w:val="1"/>
        </w:numPr>
        <w:tabs>
          <w:tab w:val="left" w:pos="820"/>
        </w:tabs>
        <w:spacing w:before="161" w:line="360" w:lineRule="auto"/>
        <w:ind w:right="114"/>
      </w:pPr>
      <w:r>
        <w:t xml:space="preserve">Simon </w:t>
      </w:r>
      <w:proofErr w:type="spellStart"/>
      <w:r>
        <w:t>Haykin</w:t>
      </w:r>
      <w:proofErr w:type="spellEnd"/>
      <w:r>
        <w:t>, “Bird classification using CNN: a comprehensive foundation,” Prentice Hall PTR, 1994.</w:t>
      </w:r>
    </w:p>
    <w:p w14:paraId="0FB6DF9D" w14:textId="77777777" w:rsidR="00036BF6" w:rsidRDefault="00000000">
      <w:pPr>
        <w:pStyle w:val="ListParagraph"/>
        <w:numPr>
          <w:ilvl w:val="0"/>
          <w:numId w:val="1"/>
        </w:numPr>
        <w:tabs>
          <w:tab w:val="left" w:pos="820"/>
        </w:tabs>
        <w:spacing w:line="360" w:lineRule="auto"/>
        <w:ind w:right="116"/>
      </w:pPr>
      <w:r>
        <w:t>Paul</w:t>
      </w:r>
      <w:r>
        <w:rPr>
          <w:spacing w:val="40"/>
        </w:rPr>
        <w:t xml:space="preserve"> </w:t>
      </w:r>
      <w:r>
        <w:t>Viola,</w:t>
      </w:r>
      <w:r>
        <w:rPr>
          <w:spacing w:val="40"/>
        </w:rPr>
        <w:t xml:space="preserve"> </w:t>
      </w:r>
      <w:r>
        <w:t>Michael</w:t>
      </w:r>
      <w:r>
        <w:rPr>
          <w:spacing w:val="40"/>
        </w:rPr>
        <w:t xml:space="preserve"> </w:t>
      </w:r>
      <w:r>
        <w:t>Jones,</w:t>
      </w:r>
      <w:r>
        <w:rPr>
          <w:spacing w:val="40"/>
        </w:rPr>
        <w:t xml:space="preserve"> </w:t>
      </w:r>
      <w:r>
        <w:t>“Classification</w:t>
      </w:r>
      <w:r>
        <w:rPr>
          <w:spacing w:val="40"/>
        </w:rPr>
        <w:t xml:space="preserve"> </w:t>
      </w:r>
      <w:r>
        <w:t>and</w:t>
      </w:r>
      <w:r>
        <w:rPr>
          <w:spacing w:val="40"/>
        </w:rPr>
        <w:t xml:space="preserve"> </w:t>
      </w:r>
      <w:r>
        <w:t>Grading</w:t>
      </w:r>
      <w:r>
        <w:rPr>
          <w:spacing w:val="40"/>
        </w:rPr>
        <w:t xml:space="preserve"> </w:t>
      </w:r>
      <w:r>
        <w:t>of</w:t>
      </w:r>
      <w:r>
        <w:rPr>
          <w:spacing w:val="40"/>
        </w:rPr>
        <w:t xml:space="preserve"> </w:t>
      </w:r>
      <w:r>
        <w:t>Image</w:t>
      </w:r>
      <w:r>
        <w:rPr>
          <w:spacing w:val="40"/>
        </w:rPr>
        <w:t xml:space="preserve"> </w:t>
      </w:r>
      <w:r>
        <w:t>Using</w:t>
      </w:r>
      <w:r>
        <w:rPr>
          <w:spacing w:val="40"/>
        </w:rPr>
        <w:t xml:space="preserve"> </w:t>
      </w:r>
      <w:r>
        <w:t>Texture</w:t>
      </w:r>
      <w:r>
        <w:rPr>
          <w:spacing w:val="40"/>
        </w:rPr>
        <w:t xml:space="preserve"> </w:t>
      </w:r>
      <w:r>
        <w:t>Based Block-Wise Local Binary Patterns” CVPR (1) 1 (2001), 511–518, 2001.</w:t>
      </w:r>
    </w:p>
    <w:p w14:paraId="75AD3A36" w14:textId="77777777" w:rsidR="00036BF6" w:rsidRDefault="00000000">
      <w:pPr>
        <w:pStyle w:val="ListParagraph"/>
        <w:numPr>
          <w:ilvl w:val="0"/>
          <w:numId w:val="1"/>
        </w:numPr>
        <w:tabs>
          <w:tab w:val="left" w:pos="820"/>
        </w:tabs>
        <w:ind w:right="0"/>
      </w:pPr>
      <w:r>
        <w:t>Gary</w:t>
      </w:r>
      <w:r>
        <w:rPr>
          <w:spacing w:val="-16"/>
        </w:rPr>
        <w:t xml:space="preserve"> </w:t>
      </w:r>
      <w:proofErr w:type="spellStart"/>
      <w:r>
        <w:t>Bradski</w:t>
      </w:r>
      <w:proofErr w:type="spellEnd"/>
      <w:r>
        <w:rPr>
          <w:spacing w:val="-12"/>
        </w:rPr>
        <w:t xml:space="preserve"> </w:t>
      </w:r>
      <w:r>
        <w:t>and</w:t>
      </w:r>
      <w:r>
        <w:rPr>
          <w:spacing w:val="-14"/>
        </w:rPr>
        <w:t xml:space="preserve"> </w:t>
      </w:r>
      <w:r>
        <w:t>Adrian</w:t>
      </w:r>
      <w:r>
        <w:rPr>
          <w:spacing w:val="-10"/>
        </w:rPr>
        <w:t xml:space="preserve"> </w:t>
      </w:r>
      <w:r>
        <w:t>Kaehler.</w:t>
      </w:r>
      <w:r>
        <w:rPr>
          <w:spacing w:val="-10"/>
        </w:rPr>
        <w:t xml:space="preserve"> </w:t>
      </w:r>
      <w:r>
        <w:t>“Texture</w:t>
      </w:r>
      <w:r>
        <w:rPr>
          <w:spacing w:val="-10"/>
        </w:rPr>
        <w:t xml:space="preserve"> </w:t>
      </w:r>
      <w:r>
        <w:t>Classification</w:t>
      </w:r>
      <w:r>
        <w:rPr>
          <w:spacing w:val="-10"/>
        </w:rPr>
        <w:t xml:space="preserve"> </w:t>
      </w:r>
      <w:r>
        <w:t>from</w:t>
      </w:r>
      <w:r>
        <w:rPr>
          <w:spacing w:val="-10"/>
        </w:rPr>
        <w:t xml:space="preserve"> </w:t>
      </w:r>
      <w:r>
        <w:t>Random</w:t>
      </w:r>
      <w:r>
        <w:rPr>
          <w:spacing w:val="-10"/>
        </w:rPr>
        <w:t xml:space="preserve"> </w:t>
      </w:r>
      <w:r>
        <w:t>Features”,</w:t>
      </w:r>
      <w:r>
        <w:rPr>
          <w:spacing w:val="-9"/>
        </w:rPr>
        <w:t xml:space="preserve"> </w:t>
      </w:r>
      <w:r>
        <w:rPr>
          <w:spacing w:val="-2"/>
        </w:rPr>
        <w:t>2008.</w:t>
      </w:r>
    </w:p>
    <w:p w14:paraId="119F21F5" w14:textId="77777777" w:rsidR="00036BF6" w:rsidRDefault="00000000">
      <w:pPr>
        <w:pStyle w:val="ListParagraph"/>
        <w:numPr>
          <w:ilvl w:val="0"/>
          <w:numId w:val="1"/>
        </w:numPr>
        <w:tabs>
          <w:tab w:val="left" w:pos="820"/>
        </w:tabs>
        <w:spacing w:before="126" w:line="360" w:lineRule="auto"/>
      </w:pPr>
      <w:r>
        <w:t>Schmid</w:t>
      </w:r>
      <w:r>
        <w:rPr>
          <w:spacing w:val="80"/>
        </w:rPr>
        <w:t xml:space="preserve"> </w:t>
      </w:r>
      <w:r>
        <w:t>Huber</w:t>
      </w:r>
      <w:r>
        <w:rPr>
          <w:spacing w:val="80"/>
        </w:rPr>
        <w:t xml:space="preserve"> </w:t>
      </w:r>
      <w:r>
        <w:t>J,</w:t>
      </w:r>
      <w:r>
        <w:rPr>
          <w:spacing w:val="80"/>
        </w:rPr>
        <w:t xml:space="preserve"> </w:t>
      </w:r>
      <w:r>
        <w:t>“Adapted</w:t>
      </w:r>
      <w:r>
        <w:rPr>
          <w:spacing w:val="80"/>
        </w:rPr>
        <w:t xml:space="preserve"> </w:t>
      </w:r>
      <w:r>
        <w:t>approach</w:t>
      </w:r>
      <w:r>
        <w:rPr>
          <w:spacing w:val="40"/>
        </w:rPr>
        <w:t xml:space="preserve"> </w:t>
      </w:r>
      <w:r>
        <w:t>for</w:t>
      </w:r>
      <w:r>
        <w:rPr>
          <w:spacing w:val="40"/>
        </w:rPr>
        <w:t xml:space="preserve"> </w:t>
      </w:r>
      <w:r>
        <w:t>Species</w:t>
      </w:r>
      <w:r>
        <w:rPr>
          <w:spacing w:val="40"/>
        </w:rPr>
        <w:t xml:space="preserve"> </w:t>
      </w:r>
      <w:r>
        <w:t>Classification:</w:t>
      </w:r>
      <w:r>
        <w:rPr>
          <w:spacing w:val="40"/>
        </w:rPr>
        <w:t xml:space="preserve"> </w:t>
      </w:r>
      <w:r>
        <w:t>An</w:t>
      </w:r>
      <w:r>
        <w:rPr>
          <w:spacing w:val="40"/>
        </w:rPr>
        <w:t xml:space="preserve"> </w:t>
      </w:r>
      <w:r>
        <w:t>Overview</w:t>
      </w:r>
      <w:r>
        <w:rPr>
          <w:spacing w:val="40"/>
        </w:rPr>
        <w:t xml:space="preserve"> </w:t>
      </w:r>
      <w:r>
        <w:t>Neural Networks” 61: 85-117, 2015.</w:t>
      </w:r>
    </w:p>
    <w:p w14:paraId="20E65CB1" w14:textId="77777777" w:rsidR="00036BF6" w:rsidRDefault="00000000">
      <w:pPr>
        <w:pStyle w:val="ListParagraph"/>
        <w:numPr>
          <w:ilvl w:val="0"/>
          <w:numId w:val="1"/>
        </w:numPr>
        <w:tabs>
          <w:tab w:val="left" w:pos="820"/>
        </w:tabs>
        <w:spacing w:line="360" w:lineRule="auto"/>
      </w:pPr>
      <w:r>
        <w:t>Haibing</w:t>
      </w:r>
      <w:r>
        <w:rPr>
          <w:spacing w:val="-5"/>
        </w:rPr>
        <w:t xml:space="preserve"> </w:t>
      </w:r>
      <w:r>
        <w:t>Wu</w:t>
      </w:r>
      <w:r>
        <w:rPr>
          <w:spacing w:val="-5"/>
        </w:rPr>
        <w:t xml:space="preserve"> </w:t>
      </w:r>
      <w:r>
        <w:t>and</w:t>
      </w:r>
      <w:r>
        <w:rPr>
          <w:spacing w:val="-5"/>
        </w:rPr>
        <w:t xml:space="preserve"> </w:t>
      </w:r>
      <w:r>
        <w:t>Xiaodong</w:t>
      </w:r>
      <w:r>
        <w:rPr>
          <w:spacing w:val="-5"/>
        </w:rPr>
        <w:t xml:space="preserve"> </w:t>
      </w:r>
      <w:r>
        <w:t>Gu,</w:t>
      </w:r>
      <w:r>
        <w:rPr>
          <w:spacing w:val="-5"/>
        </w:rPr>
        <w:t xml:space="preserve"> </w:t>
      </w:r>
      <w:r>
        <w:t>“Detection</w:t>
      </w:r>
      <w:r>
        <w:rPr>
          <w:spacing w:val="-5"/>
        </w:rPr>
        <w:t xml:space="preserve"> </w:t>
      </w:r>
      <w:r>
        <w:t>and</w:t>
      </w:r>
      <w:r>
        <w:rPr>
          <w:spacing w:val="-5"/>
        </w:rPr>
        <w:t xml:space="preserve"> </w:t>
      </w:r>
      <w:r>
        <w:t>Classification</w:t>
      </w:r>
      <w:r>
        <w:rPr>
          <w:spacing w:val="-5"/>
        </w:rPr>
        <w:t xml:space="preserve"> </w:t>
      </w:r>
      <w:r>
        <w:t>of</w:t>
      </w:r>
      <w:r>
        <w:rPr>
          <w:spacing w:val="-5"/>
        </w:rPr>
        <w:t xml:space="preserve"> </w:t>
      </w:r>
      <w:r>
        <w:t>images</w:t>
      </w:r>
      <w:r>
        <w:rPr>
          <w:spacing w:val="-5"/>
        </w:rPr>
        <w:t xml:space="preserve"> </w:t>
      </w:r>
      <w:r>
        <w:t>using</w:t>
      </w:r>
      <w:r>
        <w:rPr>
          <w:spacing w:val="-5"/>
        </w:rPr>
        <w:t xml:space="preserve"> </w:t>
      </w:r>
      <w:r>
        <w:t>Detection</w:t>
      </w:r>
      <w:r>
        <w:rPr>
          <w:spacing w:val="-5"/>
        </w:rPr>
        <w:t xml:space="preserve"> </w:t>
      </w:r>
      <w:r>
        <w:t>Line” 71,1–10, 2015.</w:t>
      </w:r>
    </w:p>
    <w:sectPr w:rsidR="00036BF6">
      <w:pgSz w:w="11920" w:h="16840"/>
      <w:pgMar w:top="18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437A8"/>
    <w:multiLevelType w:val="hybridMultilevel"/>
    <w:tmpl w:val="B812376C"/>
    <w:lvl w:ilvl="0" w:tplc="AF8E6AAC">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1"/>
        <w:w w:val="100"/>
        <w:sz w:val="22"/>
        <w:szCs w:val="22"/>
        <w:lang w:val="en-US" w:eastAsia="en-US" w:bidi="ar-SA"/>
      </w:rPr>
    </w:lvl>
    <w:lvl w:ilvl="1" w:tplc="A4A4A03E">
      <w:numFmt w:val="bullet"/>
      <w:lvlText w:val="•"/>
      <w:lvlJc w:val="left"/>
      <w:pPr>
        <w:ind w:left="1662" w:hanging="360"/>
      </w:pPr>
      <w:rPr>
        <w:rFonts w:hint="default"/>
        <w:lang w:val="en-US" w:eastAsia="en-US" w:bidi="ar-SA"/>
      </w:rPr>
    </w:lvl>
    <w:lvl w:ilvl="2" w:tplc="F094F09E">
      <w:numFmt w:val="bullet"/>
      <w:lvlText w:val="•"/>
      <w:lvlJc w:val="left"/>
      <w:pPr>
        <w:ind w:left="2504" w:hanging="360"/>
      </w:pPr>
      <w:rPr>
        <w:rFonts w:hint="default"/>
        <w:lang w:val="en-US" w:eastAsia="en-US" w:bidi="ar-SA"/>
      </w:rPr>
    </w:lvl>
    <w:lvl w:ilvl="3" w:tplc="952A067C">
      <w:numFmt w:val="bullet"/>
      <w:lvlText w:val="•"/>
      <w:lvlJc w:val="left"/>
      <w:pPr>
        <w:ind w:left="3346" w:hanging="360"/>
      </w:pPr>
      <w:rPr>
        <w:rFonts w:hint="default"/>
        <w:lang w:val="en-US" w:eastAsia="en-US" w:bidi="ar-SA"/>
      </w:rPr>
    </w:lvl>
    <w:lvl w:ilvl="4" w:tplc="20C69E10">
      <w:numFmt w:val="bullet"/>
      <w:lvlText w:val="•"/>
      <w:lvlJc w:val="left"/>
      <w:pPr>
        <w:ind w:left="4188" w:hanging="360"/>
      </w:pPr>
      <w:rPr>
        <w:rFonts w:hint="default"/>
        <w:lang w:val="en-US" w:eastAsia="en-US" w:bidi="ar-SA"/>
      </w:rPr>
    </w:lvl>
    <w:lvl w:ilvl="5" w:tplc="6A2A6234">
      <w:numFmt w:val="bullet"/>
      <w:lvlText w:val="•"/>
      <w:lvlJc w:val="left"/>
      <w:pPr>
        <w:ind w:left="5030" w:hanging="360"/>
      </w:pPr>
      <w:rPr>
        <w:rFonts w:hint="default"/>
        <w:lang w:val="en-US" w:eastAsia="en-US" w:bidi="ar-SA"/>
      </w:rPr>
    </w:lvl>
    <w:lvl w:ilvl="6" w:tplc="D8304196">
      <w:numFmt w:val="bullet"/>
      <w:lvlText w:val="•"/>
      <w:lvlJc w:val="left"/>
      <w:pPr>
        <w:ind w:left="5872" w:hanging="360"/>
      </w:pPr>
      <w:rPr>
        <w:rFonts w:hint="default"/>
        <w:lang w:val="en-US" w:eastAsia="en-US" w:bidi="ar-SA"/>
      </w:rPr>
    </w:lvl>
    <w:lvl w:ilvl="7" w:tplc="6F08084C">
      <w:numFmt w:val="bullet"/>
      <w:lvlText w:val="•"/>
      <w:lvlJc w:val="left"/>
      <w:pPr>
        <w:ind w:left="6714" w:hanging="360"/>
      </w:pPr>
      <w:rPr>
        <w:rFonts w:hint="default"/>
        <w:lang w:val="en-US" w:eastAsia="en-US" w:bidi="ar-SA"/>
      </w:rPr>
    </w:lvl>
    <w:lvl w:ilvl="8" w:tplc="8C32E912">
      <w:numFmt w:val="bullet"/>
      <w:lvlText w:val="•"/>
      <w:lvlJc w:val="left"/>
      <w:pPr>
        <w:ind w:left="7556" w:hanging="360"/>
      </w:pPr>
      <w:rPr>
        <w:rFonts w:hint="default"/>
        <w:lang w:val="en-US" w:eastAsia="en-US" w:bidi="ar-SA"/>
      </w:rPr>
    </w:lvl>
  </w:abstractNum>
  <w:num w:numId="1" w16cid:durableId="759257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36BF6"/>
    <w:rsid w:val="00031FBF"/>
    <w:rsid w:val="00036BF6"/>
    <w:rsid w:val="0035067A"/>
    <w:rsid w:val="00410F69"/>
    <w:rsid w:val="00BF4D6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3BCE"/>
  <w15:docId w15:val="{BD3A65C8-81D1-41BE-8B3C-84FFCA59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right="11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Literature Review - IBM</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 IBM</dc:title>
  <cp:lastModifiedBy>ELCOT</cp:lastModifiedBy>
  <cp:revision>3</cp:revision>
  <dcterms:created xsi:type="dcterms:W3CDTF">2022-10-29T07:03:00Z</dcterms:created>
  <dcterms:modified xsi:type="dcterms:W3CDTF">2022-10-29T09:30:00Z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m107 Google Docs Renderer</vt:lpwstr>
  </property>
</Properties>
</file>