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7C030" w14:textId="77777777" w:rsidR="005603CC" w:rsidRDefault="005603CC" w:rsidP="00B30C5B">
      <w:pPr>
        <w:jc w:val="center"/>
        <w:rPr>
          <w:b/>
          <w:sz w:val="52"/>
        </w:rPr>
      </w:pPr>
    </w:p>
    <w:p w14:paraId="60FC9331" w14:textId="27D44CFE" w:rsidR="005603CC" w:rsidRPr="005603CC" w:rsidRDefault="005603CC" w:rsidP="005603CC">
      <w:pPr>
        <w:pStyle w:val="NormalWeb"/>
        <w:spacing w:before="0" w:beforeAutospacing="0" w:after="160" w:afterAutospacing="0"/>
        <w:jc w:val="center"/>
      </w:pPr>
      <w:r w:rsidRPr="005603CC">
        <w:rPr>
          <w:b/>
          <w:bCs/>
          <w:color w:val="000000"/>
          <w:sz w:val="28"/>
          <w:szCs w:val="28"/>
        </w:rPr>
        <w:t>TABLE OF CONTENTS</w:t>
      </w:r>
    </w:p>
    <w:p w14:paraId="54A7BAA8" w14:textId="77777777" w:rsidR="005603CC" w:rsidRPr="005603CC" w:rsidRDefault="005603CC" w:rsidP="005603CC">
      <w:pPr>
        <w:spacing w:after="0" w:line="240" w:lineRule="auto"/>
        <w:rPr>
          <w:rFonts w:ascii="Times New Roman" w:eastAsia="Times New Roman" w:hAnsi="Times New Roman" w:cs="Times New Roman"/>
          <w:sz w:val="24"/>
          <w:szCs w:val="24"/>
        </w:rPr>
      </w:pPr>
    </w:p>
    <w:tbl>
      <w:tblPr>
        <w:tblW w:w="9530" w:type="dxa"/>
        <w:tblCellMar>
          <w:top w:w="15" w:type="dxa"/>
          <w:left w:w="15" w:type="dxa"/>
          <w:bottom w:w="15" w:type="dxa"/>
          <w:right w:w="15" w:type="dxa"/>
        </w:tblCellMar>
        <w:tblLook w:val="04A0" w:firstRow="1" w:lastRow="0" w:firstColumn="1" w:lastColumn="0" w:noHBand="0" w:noVBand="1"/>
      </w:tblPr>
      <w:tblGrid>
        <w:gridCol w:w="1903"/>
        <w:gridCol w:w="5261"/>
        <w:gridCol w:w="2366"/>
      </w:tblGrid>
      <w:tr w:rsidR="005603CC" w:rsidRPr="005603CC" w14:paraId="334FDA1D" w14:textId="77777777" w:rsidTr="005603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0A289"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b/>
                <w:bCs/>
                <w:color w:val="000000"/>
                <w:sz w:val="28"/>
                <w:szCs w:val="28"/>
              </w:rPr>
              <w:t>S.NO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84400"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b/>
                <w:bCs/>
                <w:color w:val="000000"/>
                <w:sz w:val="28"/>
                <w:szCs w:val="28"/>
              </w:rPr>
              <w:t>CHAPTER</w:t>
            </w:r>
          </w:p>
        </w:tc>
        <w:tc>
          <w:tcPr>
            <w:tcW w:w="2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592DC"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b/>
                <w:bCs/>
                <w:color w:val="000000"/>
                <w:sz w:val="28"/>
                <w:szCs w:val="28"/>
              </w:rPr>
              <w:t>PAGE NO</w:t>
            </w:r>
          </w:p>
        </w:tc>
      </w:tr>
      <w:tr w:rsidR="005603CC" w:rsidRPr="005603CC" w14:paraId="35FFABC8" w14:textId="77777777" w:rsidTr="005603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F5C5C"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6F662" w14:textId="77777777" w:rsidR="005603CC" w:rsidRPr="005603CC" w:rsidRDefault="005603CC" w:rsidP="005603CC">
            <w:pPr>
              <w:spacing w:after="0" w:line="240" w:lineRule="auto"/>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Introduction</w:t>
            </w:r>
          </w:p>
        </w:tc>
        <w:tc>
          <w:tcPr>
            <w:tcW w:w="2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6F9F3" w14:textId="77777777" w:rsidR="005603CC" w:rsidRPr="005603CC" w:rsidRDefault="005603CC" w:rsidP="005603CC">
            <w:pPr>
              <w:spacing w:after="0" w:line="240" w:lineRule="auto"/>
              <w:rPr>
                <w:rFonts w:ascii="Times New Roman" w:eastAsia="Times New Roman" w:hAnsi="Times New Roman" w:cs="Times New Roman"/>
                <w:sz w:val="24"/>
                <w:szCs w:val="24"/>
              </w:rPr>
            </w:pPr>
          </w:p>
        </w:tc>
      </w:tr>
      <w:tr w:rsidR="005603CC" w:rsidRPr="005603CC" w14:paraId="007FC283" w14:textId="77777777" w:rsidTr="005603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DDC98"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46AE5" w14:textId="77777777" w:rsidR="005603CC" w:rsidRPr="005603CC" w:rsidRDefault="005603CC" w:rsidP="005603CC">
            <w:pPr>
              <w:spacing w:after="0" w:line="240" w:lineRule="auto"/>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Literature Survey</w:t>
            </w:r>
          </w:p>
        </w:tc>
        <w:tc>
          <w:tcPr>
            <w:tcW w:w="2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58518" w14:textId="77777777" w:rsidR="005603CC" w:rsidRPr="005603CC" w:rsidRDefault="005603CC" w:rsidP="005603CC">
            <w:pPr>
              <w:spacing w:after="0" w:line="240" w:lineRule="auto"/>
              <w:rPr>
                <w:rFonts w:ascii="Times New Roman" w:eastAsia="Times New Roman" w:hAnsi="Times New Roman" w:cs="Times New Roman"/>
                <w:sz w:val="24"/>
                <w:szCs w:val="24"/>
              </w:rPr>
            </w:pPr>
          </w:p>
        </w:tc>
      </w:tr>
      <w:tr w:rsidR="005603CC" w:rsidRPr="005603CC" w14:paraId="369D847E" w14:textId="77777777" w:rsidTr="005603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5D86F"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CE0AF" w14:textId="77777777" w:rsidR="005603CC" w:rsidRPr="005603CC" w:rsidRDefault="005603CC" w:rsidP="005603CC">
            <w:pPr>
              <w:spacing w:after="0" w:line="240" w:lineRule="auto"/>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Problem Statement</w:t>
            </w:r>
          </w:p>
        </w:tc>
        <w:tc>
          <w:tcPr>
            <w:tcW w:w="2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46E04" w14:textId="77777777" w:rsidR="005603CC" w:rsidRPr="005603CC" w:rsidRDefault="005603CC" w:rsidP="005603CC">
            <w:pPr>
              <w:spacing w:after="0" w:line="240" w:lineRule="auto"/>
              <w:rPr>
                <w:rFonts w:ascii="Times New Roman" w:eastAsia="Times New Roman" w:hAnsi="Times New Roman" w:cs="Times New Roman"/>
                <w:sz w:val="24"/>
                <w:szCs w:val="24"/>
              </w:rPr>
            </w:pPr>
          </w:p>
        </w:tc>
      </w:tr>
      <w:tr w:rsidR="005603CC" w:rsidRPr="005603CC" w14:paraId="4925D4E0" w14:textId="77777777" w:rsidTr="005603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0A4F9"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5BE12" w14:textId="77777777" w:rsidR="005603CC" w:rsidRPr="005603CC" w:rsidRDefault="005603CC" w:rsidP="005603CC">
            <w:pPr>
              <w:spacing w:after="0" w:line="240" w:lineRule="auto"/>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Methodology</w:t>
            </w:r>
          </w:p>
        </w:tc>
        <w:tc>
          <w:tcPr>
            <w:tcW w:w="2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99BAB" w14:textId="77777777" w:rsidR="005603CC" w:rsidRPr="005603CC" w:rsidRDefault="005603CC" w:rsidP="005603CC">
            <w:pPr>
              <w:spacing w:after="0" w:line="240" w:lineRule="auto"/>
              <w:rPr>
                <w:rFonts w:ascii="Times New Roman" w:eastAsia="Times New Roman" w:hAnsi="Times New Roman" w:cs="Times New Roman"/>
                <w:sz w:val="24"/>
                <w:szCs w:val="24"/>
              </w:rPr>
            </w:pPr>
          </w:p>
        </w:tc>
      </w:tr>
      <w:tr w:rsidR="005603CC" w:rsidRPr="005603CC" w14:paraId="53AE1D34" w14:textId="77777777" w:rsidTr="005603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4627A"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2B8A3" w14:textId="77777777" w:rsidR="005603CC" w:rsidRPr="005603CC" w:rsidRDefault="005603CC" w:rsidP="005603CC">
            <w:pPr>
              <w:spacing w:after="0" w:line="240" w:lineRule="auto"/>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Implementation</w:t>
            </w:r>
          </w:p>
        </w:tc>
        <w:tc>
          <w:tcPr>
            <w:tcW w:w="2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228A6" w14:textId="77777777" w:rsidR="005603CC" w:rsidRPr="005603CC" w:rsidRDefault="005603CC" w:rsidP="005603CC">
            <w:pPr>
              <w:spacing w:after="0" w:line="240" w:lineRule="auto"/>
              <w:rPr>
                <w:rFonts w:ascii="Times New Roman" w:eastAsia="Times New Roman" w:hAnsi="Times New Roman" w:cs="Times New Roman"/>
                <w:sz w:val="24"/>
                <w:szCs w:val="24"/>
              </w:rPr>
            </w:pPr>
          </w:p>
        </w:tc>
      </w:tr>
      <w:tr w:rsidR="005603CC" w:rsidRPr="005603CC" w14:paraId="7FA5B916" w14:textId="77777777" w:rsidTr="005603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336DF" w14:textId="77777777" w:rsidR="005603CC" w:rsidRPr="005603CC" w:rsidRDefault="005603CC" w:rsidP="005603CC">
            <w:pPr>
              <w:spacing w:after="0" w:line="240" w:lineRule="auto"/>
              <w:jc w:val="center"/>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CEE76" w14:textId="77777777" w:rsidR="005603CC" w:rsidRPr="005603CC" w:rsidRDefault="005603CC" w:rsidP="005603CC">
            <w:pPr>
              <w:spacing w:after="0" w:line="240" w:lineRule="auto"/>
              <w:rPr>
                <w:rFonts w:ascii="Times New Roman" w:eastAsia="Times New Roman" w:hAnsi="Times New Roman" w:cs="Times New Roman"/>
                <w:sz w:val="24"/>
                <w:szCs w:val="24"/>
              </w:rPr>
            </w:pPr>
            <w:r w:rsidRPr="005603CC">
              <w:rPr>
                <w:rFonts w:ascii="Times New Roman" w:eastAsia="Times New Roman" w:hAnsi="Times New Roman" w:cs="Times New Roman"/>
                <w:color w:val="000000"/>
                <w:sz w:val="28"/>
                <w:szCs w:val="28"/>
              </w:rPr>
              <w:t>Conclusion</w:t>
            </w:r>
          </w:p>
        </w:tc>
        <w:tc>
          <w:tcPr>
            <w:tcW w:w="2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522D3" w14:textId="77777777" w:rsidR="005603CC" w:rsidRPr="005603CC" w:rsidRDefault="005603CC" w:rsidP="005603CC">
            <w:pPr>
              <w:spacing w:after="0" w:line="240" w:lineRule="auto"/>
              <w:rPr>
                <w:rFonts w:ascii="Times New Roman" w:eastAsia="Times New Roman" w:hAnsi="Times New Roman" w:cs="Times New Roman"/>
                <w:sz w:val="24"/>
                <w:szCs w:val="24"/>
              </w:rPr>
            </w:pPr>
          </w:p>
        </w:tc>
      </w:tr>
    </w:tbl>
    <w:p w14:paraId="0075749D" w14:textId="77777777" w:rsidR="005603CC" w:rsidRDefault="005603CC">
      <w:pPr>
        <w:spacing w:after="160" w:line="259" w:lineRule="auto"/>
        <w:rPr>
          <w:b/>
          <w:sz w:val="52"/>
        </w:rPr>
      </w:pPr>
    </w:p>
    <w:p w14:paraId="68AB7331" w14:textId="77777777" w:rsidR="005603CC" w:rsidRDefault="005603CC" w:rsidP="00B30C5B">
      <w:pPr>
        <w:jc w:val="center"/>
        <w:rPr>
          <w:b/>
          <w:sz w:val="52"/>
        </w:rPr>
      </w:pPr>
    </w:p>
    <w:p w14:paraId="03FFD251" w14:textId="77777777" w:rsidR="005603CC" w:rsidRDefault="005603CC" w:rsidP="00B30C5B">
      <w:pPr>
        <w:jc w:val="center"/>
        <w:rPr>
          <w:b/>
          <w:sz w:val="52"/>
        </w:rPr>
      </w:pPr>
    </w:p>
    <w:p w14:paraId="54BC3A1F" w14:textId="77777777" w:rsidR="005603CC" w:rsidRDefault="005603CC" w:rsidP="00B30C5B">
      <w:pPr>
        <w:jc w:val="center"/>
        <w:rPr>
          <w:b/>
          <w:sz w:val="52"/>
        </w:rPr>
      </w:pPr>
    </w:p>
    <w:p w14:paraId="4EC759C5" w14:textId="77777777" w:rsidR="005603CC" w:rsidRDefault="005603CC" w:rsidP="00B30C5B">
      <w:pPr>
        <w:jc w:val="center"/>
        <w:rPr>
          <w:b/>
          <w:sz w:val="52"/>
        </w:rPr>
      </w:pPr>
    </w:p>
    <w:p w14:paraId="34197155" w14:textId="77777777" w:rsidR="005603CC" w:rsidRDefault="005603CC" w:rsidP="00B30C5B">
      <w:pPr>
        <w:jc w:val="center"/>
        <w:rPr>
          <w:b/>
          <w:sz w:val="52"/>
        </w:rPr>
      </w:pPr>
    </w:p>
    <w:p w14:paraId="3B084A97" w14:textId="77777777" w:rsidR="005603CC" w:rsidRDefault="005603CC" w:rsidP="00B30C5B">
      <w:pPr>
        <w:jc w:val="center"/>
        <w:rPr>
          <w:b/>
          <w:sz w:val="52"/>
        </w:rPr>
      </w:pPr>
    </w:p>
    <w:p w14:paraId="69CF2462" w14:textId="77777777" w:rsidR="005603CC" w:rsidRDefault="005603CC" w:rsidP="00B30C5B">
      <w:pPr>
        <w:jc w:val="center"/>
        <w:rPr>
          <w:b/>
          <w:sz w:val="52"/>
        </w:rPr>
      </w:pPr>
    </w:p>
    <w:p w14:paraId="60847B3E" w14:textId="103A431D" w:rsidR="004B0608" w:rsidRDefault="006A60F7" w:rsidP="0083578C">
      <w:pPr>
        <w:jc w:val="center"/>
        <w:rPr>
          <w:rFonts w:cstheme="minorHAnsi"/>
          <w:b/>
          <w:sz w:val="28"/>
          <w:szCs w:val="48"/>
          <w:u w:val="single"/>
        </w:rPr>
      </w:pPr>
      <w:r w:rsidRPr="006A60F7">
        <w:rPr>
          <w:b/>
          <w:sz w:val="52"/>
        </w:rPr>
        <w:lastRenderedPageBreak/>
        <w:t>TELCO PREDICTION OF CUSTOMER TURNOVER</w:t>
      </w:r>
    </w:p>
    <w:p w14:paraId="29359797" w14:textId="4E7C87C9" w:rsidR="004B0608" w:rsidRPr="004B0608" w:rsidRDefault="0083578C" w:rsidP="004B0608">
      <w:pPr>
        <w:jc w:val="center"/>
        <w:rPr>
          <w:rFonts w:ascii="Times New Roman" w:hAnsi="Times New Roman" w:cs="Times New Roman"/>
          <w:b/>
          <w:sz w:val="28"/>
          <w:szCs w:val="48"/>
        </w:rPr>
      </w:pPr>
      <w:r w:rsidRPr="004B0608">
        <w:rPr>
          <w:rFonts w:ascii="Times New Roman" w:hAnsi="Times New Roman" w:cs="Times New Roman"/>
          <w:b/>
          <w:sz w:val="28"/>
          <w:szCs w:val="48"/>
        </w:rPr>
        <w:t>A</w:t>
      </w:r>
      <w:r w:rsidR="004B0608">
        <w:rPr>
          <w:rFonts w:ascii="Times New Roman" w:hAnsi="Times New Roman" w:cs="Times New Roman"/>
          <w:b/>
          <w:sz w:val="28"/>
          <w:szCs w:val="48"/>
        </w:rPr>
        <w:t>BSTRACT</w:t>
      </w:r>
    </w:p>
    <w:p w14:paraId="0566D1EB" w14:textId="5124D8AA" w:rsidR="0083578C" w:rsidRDefault="004B0608" w:rsidP="004B0608">
      <w:pPr>
        <w:jc w:val="both"/>
        <w:rPr>
          <w:rFonts w:ascii="Times New Roman" w:hAnsi="Times New Roman" w:cs="Times New Roman"/>
          <w:sz w:val="24"/>
        </w:rPr>
      </w:pPr>
      <w:r>
        <w:rPr>
          <w:rFonts w:ascii="Times New Roman" w:hAnsi="Times New Roman" w:cs="Times New Roman"/>
          <w:b/>
          <w:sz w:val="28"/>
        </w:rPr>
        <w:t xml:space="preserve">     </w:t>
      </w:r>
      <w:r w:rsidR="0083578C" w:rsidRPr="004B0608">
        <w:rPr>
          <w:rFonts w:ascii="Times New Roman" w:hAnsi="Times New Roman" w:cs="Times New Roman"/>
          <w:b/>
          <w:sz w:val="28"/>
        </w:rPr>
        <w:t xml:space="preserve"> </w:t>
      </w:r>
      <w:r w:rsidR="0083578C" w:rsidRPr="004B0608">
        <w:rPr>
          <w:rFonts w:ascii="Times New Roman" w:hAnsi="Times New Roman" w:cs="Times New Roman"/>
          <w:sz w:val="24"/>
        </w:rPr>
        <w:t>Customer attrition or churn, is when customers stop doing business with a company. It can have a significant impact on a company's revenue and it's crucial for businesses to find out the reasons why customers are leaving and take steps to reduce the number of customers leaving. One way to do this is by identifying customer segments that are at risk of leaving, and implementing retention strategies to keep them. Also, by using data and machine learning techniques, companies can predict which customers are likely to leave in the future and take actions to keep them before they decide to leave.  The dataset used in this study consists of Senior Citizen, Partner, Dependents, tenure, Phone Service, Multiple Lines, Internet Service, Online Security, Online Backup, Device Protection, Tech Support, Streaming TV, Streaming Movies, Contract, Paperless Billing, Payment Method, Monthly Charges, Total Charges, Churn status. Leveraging this dataset, we employ various machine learning algorithms to build a predictive model for customer churn.  To address this classification problem, we compare the performance of multiple algorithms such as Logistic Regression, Decision Tree Classifier, Random Forest, Support Vector Classifier and KNN Classifier. Through thorough evaluation and comparison, we identify the most suitable algorithm that provides the highest accuracy and generalizability for customer churn prediction.</w:t>
      </w:r>
    </w:p>
    <w:p w14:paraId="0D98D318" w14:textId="4FE697CA" w:rsidR="007F11A3" w:rsidRPr="00FE787D" w:rsidRDefault="00FE787D" w:rsidP="004B0608">
      <w:pPr>
        <w:jc w:val="both"/>
        <w:rPr>
          <w:rFonts w:cstheme="minorHAnsi"/>
          <w:b/>
          <w:sz w:val="24"/>
          <w:szCs w:val="24"/>
          <w:u w:val="single"/>
        </w:rPr>
      </w:pPr>
      <w:r w:rsidRPr="00FE787D">
        <w:rPr>
          <w:b/>
          <w:sz w:val="24"/>
        </w:rPr>
        <w:t xml:space="preserve">Keywords: </w:t>
      </w:r>
      <w:r w:rsidRPr="00FE787D">
        <w:rPr>
          <w:rFonts w:ascii="Times New Roman" w:hAnsi="Times New Roman" w:cs="Times New Roman"/>
          <w:sz w:val="24"/>
          <w:szCs w:val="24"/>
        </w:rPr>
        <w:t>Telecom churn, Logistic Regression, Decision Tree Classifier, Random Forest, Support Vector Classifier and KNN Classifier</w:t>
      </w:r>
    </w:p>
    <w:p w14:paraId="5D2F94A8" w14:textId="1F7FDD05" w:rsidR="0083578C" w:rsidRDefault="0083578C" w:rsidP="004B0608">
      <w:pPr>
        <w:jc w:val="both"/>
      </w:pPr>
    </w:p>
    <w:p w14:paraId="5F87680E" w14:textId="7BB6B3EB" w:rsidR="004B0608" w:rsidRDefault="004B0608" w:rsidP="004B0608">
      <w:pPr>
        <w:pStyle w:val="NormalWeb"/>
        <w:spacing w:before="0" w:beforeAutospacing="0" w:after="160" w:afterAutospacing="0"/>
        <w:jc w:val="center"/>
        <w:rPr>
          <w:b/>
          <w:bCs/>
          <w:color w:val="000000"/>
          <w:sz w:val="28"/>
          <w:szCs w:val="28"/>
        </w:rPr>
      </w:pPr>
      <w:r w:rsidRPr="00C827AA">
        <w:rPr>
          <w:b/>
          <w:bCs/>
          <w:color w:val="000000"/>
          <w:sz w:val="28"/>
          <w:szCs w:val="28"/>
        </w:rPr>
        <w:t xml:space="preserve">I. </w:t>
      </w:r>
      <w:r>
        <w:rPr>
          <w:b/>
          <w:bCs/>
          <w:color w:val="000000"/>
          <w:sz w:val="28"/>
          <w:szCs w:val="28"/>
        </w:rPr>
        <w:t>INTRODUCTION</w:t>
      </w:r>
    </w:p>
    <w:p w14:paraId="2C8C5AB0" w14:textId="3A3B218C" w:rsidR="0083578C" w:rsidRDefault="0083578C" w:rsidP="0083578C"/>
    <w:p w14:paraId="114553A9" w14:textId="0161F6C7" w:rsidR="00C827AA" w:rsidRPr="004B0608" w:rsidRDefault="004B0608" w:rsidP="004B0608">
      <w:pPr>
        <w:spacing w:after="160" w:line="259" w:lineRule="auto"/>
        <w:jc w:val="both"/>
        <w:rPr>
          <w:rFonts w:ascii="Times New Roman" w:eastAsia="Times New Roman" w:hAnsi="Times New Roman" w:cs="Times New Roman"/>
          <w:color w:val="1F2328"/>
          <w:sz w:val="28"/>
          <w:szCs w:val="24"/>
        </w:rPr>
      </w:pPr>
      <w:r>
        <w:rPr>
          <w:rFonts w:ascii="Times New Roman" w:eastAsia="Times New Roman" w:hAnsi="Times New Roman" w:cs="Times New Roman"/>
          <w:color w:val="1F2328"/>
          <w:sz w:val="24"/>
          <w:szCs w:val="24"/>
        </w:rPr>
        <w:t xml:space="preserve">     </w:t>
      </w:r>
      <w:r w:rsidR="00036255" w:rsidRPr="004B0608">
        <w:rPr>
          <w:rFonts w:ascii="Times New Roman" w:eastAsia="Times New Roman" w:hAnsi="Times New Roman" w:cs="Times New Roman"/>
          <w:color w:val="1F2328"/>
          <w:sz w:val="24"/>
          <w:szCs w:val="24"/>
        </w:rPr>
        <w:t>In developed nations, the telecommunications industry has proven to be one of the most important sectors of the economy. These service businesses struggle, especially because of customer churn, or the loss of valued clients to rivals. The level of opposition increased as a result of scientific advancement and the rise in operators. Businesses are working really hard and relying on intricate methods to thrive in this competitive industry. Customer churn results in a significant loss of telecom services and develops into a serious issue. To improve profitability, three major strategies have been introduced: attract new clients, upsell to existing ones, and lengthen client retention. However, a comparison of these tactics utilizing their respective return on investment (</w:t>
      </w:r>
      <w:proofErr w:type="spellStart"/>
      <w:r w:rsidR="00036255" w:rsidRPr="004B0608">
        <w:rPr>
          <w:rFonts w:ascii="Times New Roman" w:eastAsia="Times New Roman" w:hAnsi="Times New Roman" w:cs="Times New Roman"/>
          <w:color w:val="1F2328"/>
          <w:sz w:val="24"/>
          <w:szCs w:val="24"/>
        </w:rPr>
        <w:t>RoI</w:t>
      </w:r>
      <w:proofErr w:type="spellEnd"/>
      <w:r w:rsidR="00036255" w:rsidRPr="004B0608">
        <w:rPr>
          <w:rFonts w:ascii="Times New Roman" w:eastAsia="Times New Roman" w:hAnsi="Times New Roman" w:cs="Times New Roman"/>
          <w:color w:val="1F2328"/>
          <w:sz w:val="24"/>
          <w:szCs w:val="24"/>
        </w:rPr>
        <w:t>) values has revealed that the third strategy is the most effective.</w:t>
      </w:r>
      <w:r w:rsidR="0083578C" w:rsidRPr="004B0608">
        <w:rPr>
          <w:rFonts w:ascii="Times New Roman" w:eastAsia="Times New Roman" w:hAnsi="Times New Roman" w:cs="Times New Roman"/>
          <w:color w:val="1F2328"/>
          <w:sz w:val="28"/>
          <w:szCs w:val="24"/>
        </w:rPr>
        <w:br w:type="page"/>
      </w:r>
    </w:p>
    <w:p w14:paraId="4E46A5B0" w14:textId="018D2FB7" w:rsidR="00C827AA" w:rsidRDefault="00C827AA" w:rsidP="00C827AA">
      <w:pPr>
        <w:pStyle w:val="NormalWeb"/>
        <w:spacing w:before="0" w:beforeAutospacing="0" w:after="160" w:afterAutospacing="0"/>
        <w:jc w:val="center"/>
        <w:rPr>
          <w:b/>
          <w:bCs/>
          <w:color w:val="000000"/>
          <w:sz w:val="28"/>
          <w:szCs w:val="28"/>
        </w:rPr>
      </w:pPr>
      <w:r w:rsidRPr="00C827AA">
        <w:rPr>
          <w:b/>
          <w:bCs/>
          <w:color w:val="000000"/>
          <w:sz w:val="28"/>
          <w:szCs w:val="28"/>
        </w:rPr>
        <w:lastRenderedPageBreak/>
        <w:t>II. LITERATURE SURVEY</w:t>
      </w:r>
    </w:p>
    <w:p w14:paraId="206C2F70" w14:textId="77777777" w:rsidR="00166E64" w:rsidRDefault="00166E64" w:rsidP="00C827AA">
      <w:pPr>
        <w:pStyle w:val="NormalWeb"/>
        <w:spacing w:before="0" w:beforeAutospacing="0" w:after="160" w:afterAutospacing="0"/>
        <w:jc w:val="center"/>
        <w:rPr>
          <w:b/>
          <w:bCs/>
          <w:color w:val="000000"/>
          <w:sz w:val="28"/>
          <w:szCs w:val="28"/>
        </w:rPr>
      </w:pPr>
    </w:p>
    <w:p w14:paraId="53BBB4B1" w14:textId="77777777" w:rsidR="006B5D5A" w:rsidRPr="00C827AA" w:rsidRDefault="006B5D5A" w:rsidP="00C827AA">
      <w:pPr>
        <w:pStyle w:val="NormalWeb"/>
        <w:spacing w:before="0" w:beforeAutospacing="0" w:after="160" w:afterAutospacing="0"/>
        <w:jc w:val="center"/>
      </w:pPr>
    </w:p>
    <w:p w14:paraId="41EC9F54" w14:textId="7A039932" w:rsidR="0083578C" w:rsidRDefault="00C44AE8" w:rsidP="000667B5">
      <w:pPr>
        <w:pStyle w:val="Heading1"/>
        <w:shd w:val="clear" w:color="auto" w:fill="FFFFFF"/>
        <w:spacing w:before="0" w:beforeAutospacing="0" w:after="0" w:afterAutospacing="0"/>
        <w:jc w:val="both"/>
        <w:rPr>
          <w:b w:val="0"/>
          <w:color w:val="000000" w:themeColor="text1"/>
          <w:sz w:val="24"/>
          <w:szCs w:val="24"/>
        </w:rPr>
      </w:pPr>
      <w:hyperlink r:id="rId7" w:history="1">
        <w:proofErr w:type="spellStart"/>
        <w:r w:rsidR="00EC6021" w:rsidRPr="004B0608">
          <w:rPr>
            <w:rStyle w:val="Hyperlink"/>
            <w:rFonts w:eastAsiaTheme="minorEastAsia"/>
            <w:color w:val="000000" w:themeColor="text1"/>
            <w:sz w:val="24"/>
            <w:szCs w:val="27"/>
            <w:u w:val="none"/>
          </w:rPr>
          <w:t>Hamdullah</w:t>
        </w:r>
        <w:proofErr w:type="spellEnd"/>
        <w:r w:rsidR="00EC6021" w:rsidRPr="004B0608">
          <w:rPr>
            <w:rStyle w:val="Hyperlink"/>
            <w:rFonts w:eastAsiaTheme="minorEastAsia"/>
            <w:color w:val="000000" w:themeColor="text1"/>
            <w:sz w:val="24"/>
            <w:szCs w:val="27"/>
            <w:u w:val="none"/>
          </w:rPr>
          <w:t xml:space="preserve"> </w:t>
        </w:r>
        <w:proofErr w:type="spellStart"/>
        <w:r w:rsidR="00EC6021" w:rsidRPr="004B0608">
          <w:rPr>
            <w:rStyle w:val="Hyperlink"/>
            <w:rFonts w:eastAsiaTheme="minorEastAsia"/>
            <w:color w:val="000000" w:themeColor="text1"/>
            <w:sz w:val="24"/>
            <w:szCs w:val="27"/>
            <w:u w:val="none"/>
          </w:rPr>
          <w:t>Karamollaoğlu</w:t>
        </w:r>
        <w:proofErr w:type="spellEnd"/>
      </w:hyperlink>
      <w:r w:rsidR="00FE787D">
        <w:rPr>
          <w:rStyle w:val="authors-info"/>
          <w:color w:val="000000" w:themeColor="text1"/>
          <w:sz w:val="24"/>
          <w:szCs w:val="27"/>
          <w:shd w:val="clear" w:color="auto" w:fill="FFFFFF"/>
        </w:rPr>
        <w:t xml:space="preserve"> et al</w:t>
      </w:r>
      <w:r w:rsidR="00577262" w:rsidRPr="004B0608">
        <w:rPr>
          <w:color w:val="000000" w:themeColor="text1"/>
          <w:sz w:val="24"/>
          <w:szCs w:val="28"/>
        </w:rPr>
        <w:t xml:space="preserve"> [1]:</w:t>
      </w:r>
      <w:r w:rsidR="006B5D5A">
        <w:rPr>
          <w:b w:val="0"/>
          <w:color w:val="000000" w:themeColor="text1"/>
          <w:sz w:val="28"/>
          <w:szCs w:val="28"/>
        </w:rPr>
        <w:t xml:space="preserve"> </w:t>
      </w:r>
      <w:r w:rsidR="00577262" w:rsidRPr="00577262">
        <w:rPr>
          <w:b w:val="0"/>
          <w:color w:val="000000" w:themeColor="text1"/>
          <w:sz w:val="24"/>
          <w:szCs w:val="24"/>
        </w:rPr>
        <w:t xml:space="preserve">The work in this paper is focusing on Machine learning techniques used in </w:t>
      </w:r>
      <w:r w:rsidR="00577262" w:rsidRPr="00577262">
        <w:rPr>
          <w:b w:val="0"/>
          <w:color w:val="333333"/>
          <w:sz w:val="24"/>
          <w:szCs w:val="24"/>
        </w:rPr>
        <w:t>Customer Churn Prediction</w:t>
      </w:r>
      <w:r w:rsidR="00577262" w:rsidRPr="00577262">
        <w:rPr>
          <w:b w:val="0"/>
          <w:color w:val="000000" w:themeColor="text1"/>
          <w:sz w:val="24"/>
          <w:szCs w:val="24"/>
        </w:rPr>
        <w:t xml:space="preserve"> like Logistic Regression, K-Nearest Neighbor, Decision Trees, Random Forest, Support Vector Machines, AdaBoost, Multi-Layer Sensors, and Naive Bayes approaches were applied to the required datasets in the analytical process. The Random Forest method proved to be the most effective approach in the customer loss analysis carried out on both datasets.</w:t>
      </w:r>
    </w:p>
    <w:p w14:paraId="561B1FE7" w14:textId="77777777" w:rsidR="000667B5" w:rsidRPr="000667B5" w:rsidRDefault="000667B5" w:rsidP="000667B5">
      <w:pPr>
        <w:pStyle w:val="Heading1"/>
        <w:shd w:val="clear" w:color="auto" w:fill="FFFFFF"/>
        <w:spacing w:before="0" w:beforeAutospacing="0" w:after="0" w:afterAutospacing="0"/>
        <w:jc w:val="both"/>
        <w:rPr>
          <w:b w:val="0"/>
          <w:color w:val="333333"/>
          <w:sz w:val="24"/>
          <w:szCs w:val="24"/>
        </w:rPr>
      </w:pPr>
    </w:p>
    <w:p w14:paraId="3768387A" w14:textId="1A78CCC2" w:rsidR="00225EE8" w:rsidRPr="00EC6021" w:rsidRDefault="00225EE8" w:rsidP="000667B5">
      <w:pPr>
        <w:shd w:val="clear" w:color="auto" w:fill="FFFFFF"/>
        <w:spacing w:after="240" w:line="240" w:lineRule="auto"/>
        <w:jc w:val="both"/>
        <w:rPr>
          <w:rFonts w:ascii="Times New Roman" w:hAnsi="Times New Roman" w:cs="Times New Roman"/>
          <w:sz w:val="24"/>
          <w:szCs w:val="24"/>
        </w:rPr>
      </w:pPr>
      <w:r w:rsidRPr="004B0608">
        <w:rPr>
          <w:rFonts w:ascii="Times New Roman" w:hAnsi="Times New Roman" w:cs="Times New Roman"/>
          <w:b/>
          <w:sz w:val="24"/>
        </w:rPr>
        <w:t xml:space="preserve">Abhishek Gaur [2]: </w:t>
      </w:r>
      <w:r w:rsidR="00EC6021" w:rsidRPr="00EC6021">
        <w:rPr>
          <w:rFonts w:ascii="Times New Roman" w:hAnsi="Times New Roman" w:cs="Times New Roman"/>
          <w:sz w:val="24"/>
          <w:szCs w:val="24"/>
        </w:rPr>
        <w:t>In this study, four machine learning models—Logistic Regression, SVM, Random Forest, and Gradient Boosted Tree—were trained. Of these, Gradient Boosting performed the best, while Logistic Regression and Random Forest were average and SVM was the least effective of the four.</w:t>
      </w:r>
    </w:p>
    <w:p w14:paraId="0DA02381" w14:textId="0133894B" w:rsidR="00577262" w:rsidRDefault="00EC6021" w:rsidP="000667B5">
      <w:pPr>
        <w:shd w:val="clear" w:color="auto" w:fill="FFFFFF"/>
        <w:spacing w:after="240" w:line="240" w:lineRule="auto"/>
        <w:jc w:val="both"/>
        <w:rPr>
          <w:rFonts w:ascii="Times New Roman" w:hAnsi="Times New Roman" w:cs="Times New Roman"/>
          <w:color w:val="222222"/>
          <w:sz w:val="24"/>
          <w:szCs w:val="20"/>
          <w:shd w:val="clear" w:color="auto" w:fill="FFFFFF"/>
        </w:rPr>
      </w:pPr>
      <w:r w:rsidRPr="004B0608">
        <w:rPr>
          <w:rFonts w:ascii="Times New Roman" w:hAnsi="Times New Roman" w:cs="Times New Roman"/>
          <w:b/>
          <w:color w:val="222222"/>
          <w:sz w:val="24"/>
          <w:szCs w:val="20"/>
          <w:shd w:val="clear" w:color="auto" w:fill="FFFFFF"/>
        </w:rPr>
        <w:t>Momin, S., Bohra, T. and Raut [3]:</w:t>
      </w:r>
      <w:r w:rsidRPr="004B0608">
        <w:rPr>
          <w:rFonts w:ascii="Arial" w:hAnsi="Arial" w:cs="Arial"/>
          <w:b/>
          <w:color w:val="222222"/>
          <w:sz w:val="24"/>
          <w:szCs w:val="20"/>
          <w:shd w:val="clear" w:color="auto" w:fill="FFFFFF"/>
        </w:rPr>
        <w:t xml:space="preserve"> </w:t>
      </w:r>
      <w:r w:rsidR="000667B5" w:rsidRPr="000667B5">
        <w:rPr>
          <w:rFonts w:ascii="Times New Roman" w:hAnsi="Times New Roman" w:cs="Times New Roman"/>
          <w:color w:val="222222"/>
          <w:sz w:val="24"/>
          <w:szCs w:val="20"/>
          <w:shd w:val="clear" w:color="auto" w:fill="FFFFFF"/>
        </w:rPr>
        <w:t>In order to predict customer turnover on IBM's Telco Customer turnover dataset, this chapter includes an experimental comparison of several conventional classification techniques, including K-nearest neighbors, naive Bayes, random forest, decision tree, and logistic regression, with artificial neural networks. Based on how well these models foresee client attrition, we have compared them. On validation data, our ANN model performs better than our performance of 79.86% for the conventional strategy of utilizing K-nearest neighbors, achieving an accuracy score of 82.83%. According to the results, multilayered ANN models that can learn on their own and accept tokenized data perform better than conventional classification methods.</w:t>
      </w:r>
    </w:p>
    <w:p w14:paraId="7BB354A3" w14:textId="7F5058C3" w:rsidR="00EF3686" w:rsidRDefault="00C44AE8" w:rsidP="000667B5">
      <w:pPr>
        <w:shd w:val="clear" w:color="auto" w:fill="FFFFFF"/>
        <w:spacing w:after="240" w:line="240" w:lineRule="auto"/>
        <w:jc w:val="both"/>
        <w:rPr>
          <w:rFonts w:ascii="Times New Roman" w:hAnsi="Times New Roman" w:cs="Times New Roman"/>
          <w:color w:val="333333"/>
          <w:sz w:val="24"/>
          <w:szCs w:val="27"/>
          <w:shd w:val="clear" w:color="auto" w:fill="FFFFFF"/>
        </w:rPr>
      </w:pPr>
      <w:hyperlink r:id="rId8" w:history="1">
        <w:r w:rsidR="00EF3686" w:rsidRPr="004B0608">
          <w:rPr>
            <w:rStyle w:val="Hyperlink"/>
            <w:rFonts w:ascii="Times New Roman" w:hAnsi="Times New Roman" w:cs="Times New Roman"/>
            <w:b/>
            <w:color w:val="000000" w:themeColor="text1"/>
            <w:sz w:val="24"/>
            <w:szCs w:val="27"/>
            <w:u w:val="none"/>
          </w:rPr>
          <w:t>Abhishek Gaur</w:t>
        </w:r>
      </w:hyperlink>
      <w:r w:rsidR="00EF3686" w:rsidRPr="004B0608">
        <w:rPr>
          <w:rStyle w:val="authors-info"/>
          <w:rFonts w:ascii="Times New Roman" w:hAnsi="Times New Roman" w:cs="Times New Roman"/>
          <w:b/>
          <w:color w:val="000000" w:themeColor="text1"/>
          <w:sz w:val="24"/>
          <w:szCs w:val="27"/>
          <w:shd w:val="clear" w:color="auto" w:fill="FFFFFF"/>
        </w:rPr>
        <w:t>; </w:t>
      </w:r>
      <w:proofErr w:type="spellStart"/>
      <w:r w:rsidR="00EF3686" w:rsidRPr="004B0608">
        <w:rPr>
          <w:rStyle w:val="blue-tooltip"/>
          <w:rFonts w:ascii="Times New Roman" w:hAnsi="Times New Roman" w:cs="Times New Roman"/>
          <w:b/>
          <w:color w:val="000000" w:themeColor="text1"/>
          <w:sz w:val="24"/>
          <w:szCs w:val="27"/>
          <w:shd w:val="clear" w:color="auto" w:fill="FFFFFF"/>
        </w:rPr>
        <w:fldChar w:fldCharType="begin"/>
      </w:r>
      <w:r w:rsidR="00EF3686" w:rsidRPr="004B0608">
        <w:rPr>
          <w:rStyle w:val="blue-tooltip"/>
          <w:rFonts w:ascii="Times New Roman" w:hAnsi="Times New Roman" w:cs="Times New Roman"/>
          <w:b/>
          <w:color w:val="000000" w:themeColor="text1"/>
          <w:sz w:val="24"/>
          <w:szCs w:val="27"/>
          <w:shd w:val="clear" w:color="auto" w:fill="FFFFFF"/>
        </w:rPr>
        <w:instrText xml:space="preserve"> HYPERLINK "https://ieeexplore.ieee.org/author/37087127637" </w:instrText>
      </w:r>
      <w:r w:rsidR="00EF3686" w:rsidRPr="004B0608">
        <w:rPr>
          <w:rStyle w:val="blue-tooltip"/>
          <w:rFonts w:ascii="Times New Roman" w:hAnsi="Times New Roman" w:cs="Times New Roman"/>
          <w:b/>
          <w:color w:val="000000" w:themeColor="text1"/>
          <w:sz w:val="24"/>
          <w:szCs w:val="27"/>
          <w:shd w:val="clear" w:color="auto" w:fill="FFFFFF"/>
        </w:rPr>
        <w:fldChar w:fldCharType="separate"/>
      </w:r>
      <w:r w:rsidR="00EF3686" w:rsidRPr="004B0608">
        <w:rPr>
          <w:rStyle w:val="Hyperlink"/>
          <w:rFonts w:ascii="Times New Roman" w:hAnsi="Times New Roman" w:cs="Times New Roman"/>
          <w:b/>
          <w:color w:val="000000" w:themeColor="text1"/>
          <w:sz w:val="24"/>
          <w:szCs w:val="27"/>
          <w:u w:val="none"/>
        </w:rPr>
        <w:t>Ratnesh</w:t>
      </w:r>
      <w:proofErr w:type="spellEnd"/>
      <w:r w:rsidR="00EF3686" w:rsidRPr="004B0608">
        <w:rPr>
          <w:rStyle w:val="Hyperlink"/>
          <w:rFonts w:ascii="Times New Roman" w:hAnsi="Times New Roman" w:cs="Times New Roman"/>
          <w:b/>
          <w:color w:val="000000" w:themeColor="text1"/>
          <w:sz w:val="24"/>
          <w:szCs w:val="27"/>
          <w:u w:val="none"/>
        </w:rPr>
        <w:t xml:space="preserve"> Dubey</w:t>
      </w:r>
      <w:r w:rsidR="00EF3686" w:rsidRPr="004B0608">
        <w:rPr>
          <w:rStyle w:val="blue-tooltip"/>
          <w:rFonts w:ascii="Times New Roman" w:hAnsi="Times New Roman" w:cs="Times New Roman"/>
          <w:b/>
          <w:color w:val="000000" w:themeColor="text1"/>
          <w:sz w:val="24"/>
          <w:szCs w:val="27"/>
          <w:shd w:val="clear" w:color="auto" w:fill="FFFFFF"/>
        </w:rPr>
        <w:fldChar w:fldCharType="end"/>
      </w:r>
      <w:r w:rsidR="00EF3686" w:rsidRPr="004B0608">
        <w:rPr>
          <w:rStyle w:val="blue-tooltip"/>
          <w:rFonts w:ascii="Times New Roman" w:hAnsi="Times New Roman" w:cs="Times New Roman"/>
          <w:b/>
          <w:color w:val="000000" w:themeColor="text1"/>
          <w:sz w:val="24"/>
          <w:szCs w:val="27"/>
          <w:shd w:val="clear" w:color="auto" w:fill="FFFFFF"/>
        </w:rPr>
        <w:t xml:space="preserve"> [4]: </w:t>
      </w:r>
      <w:r w:rsidR="00EF3686" w:rsidRPr="00EF3686">
        <w:rPr>
          <w:rFonts w:ascii="Times New Roman" w:hAnsi="Times New Roman" w:cs="Times New Roman"/>
          <w:color w:val="333333"/>
          <w:sz w:val="24"/>
          <w:szCs w:val="27"/>
          <w:shd w:val="clear" w:color="auto" w:fill="FFFFFF"/>
        </w:rPr>
        <w:t>The focus of this work is on different machine learning methods for predicting customer churn. Using these methods, classification models may be built using techniques like Logistic Regression, SVM, Random Forest, and Gradient Boosted Tree.</w:t>
      </w:r>
    </w:p>
    <w:p w14:paraId="6EA1FAC7" w14:textId="07C264EB" w:rsidR="00C827AA" w:rsidRDefault="00512EAF" w:rsidP="00F719D0">
      <w:pPr>
        <w:shd w:val="clear" w:color="auto" w:fill="FFFFFF"/>
        <w:spacing w:after="240" w:line="240" w:lineRule="auto"/>
        <w:jc w:val="both"/>
        <w:rPr>
          <w:rFonts w:ascii="Times New Roman" w:hAnsi="Times New Roman" w:cs="Times New Roman"/>
          <w:color w:val="000000" w:themeColor="text1"/>
          <w:sz w:val="24"/>
        </w:rPr>
      </w:pPr>
      <w:r w:rsidRPr="00512EAF">
        <w:rPr>
          <w:rFonts w:ascii="Times New Roman" w:hAnsi="Times New Roman" w:cs="Times New Roman"/>
          <w:b/>
          <w:color w:val="222222"/>
          <w:szCs w:val="20"/>
          <w:shd w:val="clear" w:color="auto" w:fill="FFFFFF"/>
        </w:rPr>
        <w:t> </w:t>
      </w:r>
      <w:r w:rsidRPr="00512EAF">
        <w:rPr>
          <w:rFonts w:ascii="Times New Roman" w:hAnsi="Times New Roman" w:cs="Times New Roman"/>
          <w:b/>
          <w:sz w:val="24"/>
        </w:rPr>
        <w:t xml:space="preserve">T. </w:t>
      </w:r>
      <w:proofErr w:type="spellStart"/>
      <w:r w:rsidRPr="00512EAF">
        <w:rPr>
          <w:rFonts w:ascii="Times New Roman" w:hAnsi="Times New Roman" w:cs="Times New Roman"/>
          <w:b/>
          <w:sz w:val="24"/>
        </w:rPr>
        <w:t>Vafeiadis</w:t>
      </w:r>
      <w:proofErr w:type="spellEnd"/>
      <w:r w:rsidRPr="00512EAF">
        <w:rPr>
          <w:sz w:val="24"/>
        </w:rPr>
        <w:t xml:space="preserve"> </w:t>
      </w:r>
      <w:r w:rsidRPr="00512EAF">
        <w:rPr>
          <w:rFonts w:ascii="Times New Roman" w:hAnsi="Times New Roman" w:cs="Times New Roman"/>
          <w:b/>
          <w:color w:val="222222"/>
          <w:sz w:val="24"/>
          <w:szCs w:val="20"/>
          <w:shd w:val="clear" w:color="auto" w:fill="FFFFFF"/>
        </w:rPr>
        <w:t>et al</w:t>
      </w:r>
      <w:r>
        <w:rPr>
          <w:rFonts w:ascii="Times New Roman" w:hAnsi="Times New Roman" w:cs="Times New Roman"/>
          <w:b/>
          <w:color w:val="222222"/>
          <w:sz w:val="24"/>
          <w:szCs w:val="20"/>
          <w:shd w:val="clear" w:color="auto" w:fill="FFFFFF"/>
        </w:rPr>
        <w:t xml:space="preserve"> </w:t>
      </w:r>
      <w:r w:rsidRPr="00512EAF">
        <w:rPr>
          <w:rFonts w:ascii="Times New Roman" w:hAnsi="Times New Roman" w:cs="Times New Roman"/>
          <w:b/>
          <w:color w:val="222222"/>
          <w:sz w:val="24"/>
          <w:szCs w:val="20"/>
          <w:shd w:val="clear" w:color="auto" w:fill="FFFFFF"/>
        </w:rPr>
        <w:t>[5]:</w:t>
      </w:r>
      <w:r w:rsidRPr="00512EAF">
        <w:rPr>
          <w:rFonts w:ascii="Arial" w:hAnsi="Arial" w:cs="Arial"/>
          <w:color w:val="222222"/>
          <w:sz w:val="24"/>
          <w:szCs w:val="20"/>
          <w:shd w:val="clear" w:color="auto" w:fill="FFFFFF"/>
        </w:rPr>
        <w:t xml:space="preserve"> </w:t>
      </w:r>
      <w:r w:rsidR="004E3BEB" w:rsidRPr="00512EAF">
        <w:rPr>
          <w:rFonts w:ascii="Times New Roman" w:hAnsi="Times New Roman" w:cs="Times New Roman"/>
          <w:color w:val="000000" w:themeColor="text1"/>
          <w:sz w:val="24"/>
        </w:rPr>
        <w:t>These results show that the boosted versions of the models are clearly superior to the ordinary (non-boosted) counterparts. The SVM-POLY employing AdaBoost was the best overall classifier, with an F-measure of over 84% and accuracy of approximately 97%.</w:t>
      </w:r>
    </w:p>
    <w:p w14:paraId="47A6346F" w14:textId="1CF03428" w:rsidR="00F719D0" w:rsidRPr="00F719D0" w:rsidRDefault="00166E64" w:rsidP="00F719D0">
      <w:pPr>
        <w:shd w:val="clear" w:color="auto" w:fill="FFFFFF"/>
        <w:spacing w:after="240" w:line="240" w:lineRule="auto"/>
        <w:jc w:val="both"/>
        <w:rPr>
          <w:rFonts w:ascii="Times New Roman" w:hAnsi="Times New Roman" w:cs="Times New Roman"/>
          <w:color w:val="000000" w:themeColor="text1"/>
          <w:sz w:val="24"/>
        </w:rPr>
      </w:pPr>
      <w:r w:rsidRPr="00166E64">
        <w:rPr>
          <w:rFonts w:ascii="Times New Roman" w:hAnsi="Times New Roman" w:cs="Times New Roman"/>
          <w:b/>
          <w:color w:val="222222"/>
          <w:sz w:val="24"/>
          <w:szCs w:val="20"/>
          <w:shd w:val="clear" w:color="auto" w:fill="FFFFFF"/>
        </w:rPr>
        <w:t> Fan, J., Zhang, J.et al [6]:</w:t>
      </w:r>
      <w:r w:rsidRPr="00166E64">
        <w:rPr>
          <w:rFonts w:ascii="Arial" w:hAnsi="Arial" w:cs="Arial"/>
          <w:color w:val="222222"/>
          <w:sz w:val="24"/>
          <w:szCs w:val="20"/>
          <w:shd w:val="clear" w:color="auto" w:fill="FFFFFF"/>
        </w:rPr>
        <w:t xml:space="preserve"> </w:t>
      </w:r>
      <w:r w:rsidRPr="00166E64">
        <w:rPr>
          <w:rFonts w:ascii="Times New Roman" w:hAnsi="Times New Roman" w:cs="Times New Roman"/>
          <w:color w:val="000000" w:themeColor="text1"/>
          <w:sz w:val="24"/>
        </w:rPr>
        <w:t>These results show that the boosted versions of the models are clearly superior to the ordinary (non-boosted) counterparts. The SVM-POLY employing AdaBoost was the best overall classifier, with an F-measure of over 84% and accuracy of approximately 97%.</w:t>
      </w:r>
    </w:p>
    <w:p w14:paraId="4CC4B774" w14:textId="724F004C" w:rsidR="00C827AA" w:rsidRPr="00F26F5D" w:rsidRDefault="00C44AE8" w:rsidP="00F26F5D">
      <w:pPr>
        <w:shd w:val="clear" w:color="auto" w:fill="FFFFFF"/>
        <w:spacing w:after="240" w:line="240" w:lineRule="auto"/>
        <w:jc w:val="both"/>
        <w:rPr>
          <w:rFonts w:ascii="Times New Roman" w:hAnsi="Times New Roman" w:cs="Times New Roman"/>
          <w:sz w:val="24"/>
        </w:rPr>
      </w:pPr>
      <w:hyperlink r:id="rId9" w:history="1">
        <w:proofErr w:type="spellStart"/>
        <w:r w:rsidR="00A2711C" w:rsidRPr="00A2711C">
          <w:rPr>
            <w:rStyle w:val="Hyperlink"/>
            <w:rFonts w:ascii="Times New Roman" w:hAnsi="Times New Roman" w:cs="Times New Roman"/>
            <w:b/>
            <w:color w:val="auto"/>
            <w:sz w:val="24"/>
            <w:szCs w:val="24"/>
            <w:u w:val="none"/>
            <w:shd w:val="clear" w:color="auto" w:fill="FFFFFF"/>
          </w:rPr>
          <w:t>Aayushi</w:t>
        </w:r>
        <w:proofErr w:type="spellEnd"/>
        <w:r w:rsidR="00A2711C" w:rsidRPr="00A2711C">
          <w:rPr>
            <w:rStyle w:val="Hyperlink"/>
            <w:rFonts w:ascii="Times New Roman" w:hAnsi="Times New Roman" w:cs="Times New Roman"/>
            <w:b/>
            <w:color w:val="auto"/>
            <w:sz w:val="24"/>
            <w:szCs w:val="24"/>
            <w:u w:val="none"/>
            <w:shd w:val="clear" w:color="auto" w:fill="FFFFFF"/>
          </w:rPr>
          <w:t xml:space="preserve"> Gandhi</w:t>
        </w:r>
      </w:hyperlink>
      <w:r w:rsidR="00A2711C" w:rsidRPr="00A2711C">
        <w:rPr>
          <w:rFonts w:ascii="Times New Roman" w:hAnsi="Times New Roman" w:cs="Times New Roman"/>
          <w:b/>
          <w:sz w:val="24"/>
          <w:szCs w:val="24"/>
        </w:rPr>
        <w:t>[7]:</w:t>
      </w:r>
      <w:r w:rsidR="00A2711C">
        <w:t xml:space="preserve"> </w:t>
      </w:r>
      <w:r w:rsidR="00F26F5D" w:rsidRPr="00F26F5D">
        <w:rPr>
          <w:rFonts w:ascii="Times New Roman" w:hAnsi="Times New Roman" w:cs="Times New Roman"/>
          <w:sz w:val="24"/>
        </w:rPr>
        <w:t xml:space="preserve">In order to forecast telecom customer turnover, machine learning and deep learning techniques are investigated in this study. To predict whether a client will leave or stay, widely used methods like Random Forest Classifiers and SVMs are contrasted with somewhat more recent structures like </w:t>
      </w:r>
      <w:proofErr w:type="spellStart"/>
      <w:r w:rsidR="00F26F5D" w:rsidRPr="00F26F5D">
        <w:rPr>
          <w:rFonts w:ascii="Times New Roman" w:hAnsi="Times New Roman" w:cs="Times New Roman"/>
          <w:sz w:val="24"/>
        </w:rPr>
        <w:t>XGBoost</w:t>
      </w:r>
      <w:proofErr w:type="spellEnd"/>
      <w:r w:rsidR="00F26F5D" w:rsidRPr="00F26F5D">
        <w:rPr>
          <w:rFonts w:ascii="Times New Roman" w:hAnsi="Times New Roman" w:cs="Times New Roman"/>
          <w:sz w:val="24"/>
        </w:rPr>
        <w:t xml:space="preserve"> and Deep Neural networks. By running these models via a grid search, the effectiveness of the models is further investigated. From this experiment, it can be concluded that the Random Forest model, which has a prediction accuracy of 90.96% on the testing data prior to grid search, performs the best for this specific use case.</w:t>
      </w:r>
    </w:p>
    <w:p w14:paraId="73B9AEE7" w14:textId="631E1AFD" w:rsidR="00835FD5" w:rsidRDefault="00835FD5" w:rsidP="00835FD5">
      <w:pPr>
        <w:jc w:val="center"/>
        <w:rPr>
          <w:rFonts w:ascii="Times New Roman" w:hAnsi="Times New Roman" w:cs="Times New Roman"/>
          <w:b/>
          <w:bCs/>
          <w:color w:val="333333"/>
          <w:sz w:val="28"/>
          <w:szCs w:val="28"/>
          <w:shd w:val="clear" w:color="auto" w:fill="FFFFFF"/>
        </w:rPr>
      </w:pPr>
      <w:r w:rsidRPr="004B0608">
        <w:rPr>
          <w:rFonts w:ascii="Times New Roman" w:hAnsi="Times New Roman" w:cs="Times New Roman"/>
          <w:b/>
          <w:bCs/>
          <w:color w:val="333333"/>
          <w:sz w:val="28"/>
          <w:szCs w:val="28"/>
          <w:shd w:val="clear" w:color="auto" w:fill="FFFFFF"/>
        </w:rPr>
        <w:lastRenderedPageBreak/>
        <w:t>III. PROBLEM STATEMENT</w:t>
      </w:r>
    </w:p>
    <w:p w14:paraId="14FE5320" w14:textId="77777777" w:rsidR="004B0608" w:rsidRPr="004B0608" w:rsidRDefault="004B0608" w:rsidP="00835FD5">
      <w:pPr>
        <w:jc w:val="center"/>
        <w:rPr>
          <w:rFonts w:ascii="Times New Roman" w:hAnsi="Times New Roman" w:cs="Times New Roman"/>
          <w:b/>
          <w:bCs/>
          <w:color w:val="333333"/>
          <w:sz w:val="28"/>
          <w:szCs w:val="28"/>
          <w:shd w:val="clear" w:color="auto" w:fill="FFFFFF"/>
        </w:rPr>
      </w:pPr>
    </w:p>
    <w:p w14:paraId="21575E94" w14:textId="18D30D80" w:rsidR="00C827AA" w:rsidRPr="005603CC" w:rsidRDefault="00C827AA" w:rsidP="00C827AA">
      <w:pPr>
        <w:jc w:val="both"/>
        <w:rPr>
          <w:rFonts w:ascii="Times New Roman" w:hAnsi="Times New Roman" w:cs="Times New Roman"/>
          <w:sz w:val="24"/>
        </w:rPr>
      </w:pPr>
      <w:r w:rsidRPr="005603CC">
        <w:rPr>
          <w:rFonts w:ascii="Times New Roman" w:hAnsi="Times New Roman" w:cs="Times New Roman"/>
          <w:sz w:val="24"/>
        </w:rPr>
        <w:t>"In today's fiercely competitive telecommunications industry, retaining customers and reducing churn rates are paramount for telecom service providers. Customer churn, defined as the phenomenon where customers choose to terminate their subscriptions and leave the telecom industry altogether, poses a significant challenge. Telecom companies face the risk of not only losing revenue from departing customers but also struggling to sustain growth and profitability.</w:t>
      </w:r>
      <w:r>
        <w:rPr>
          <w:rFonts w:ascii="Times New Roman" w:hAnsi="Times New Roman" w:cs="Times New Roman"/>
          <w:sz w:val="24"/>
        </w:rPr>
        <w:t xml:space="preserve"> </w:t>
      </w:r>
      <w:r w:rsidRPr="005603CC">
        <w:rPr>
          <w:rFonts w:ascii="Times New Roman" w:hAnsi="Times New Roman" w:cs="Times New Roman"/>
          <w:sz w:val="24"/>
        </w:rPr>
        <w:t>The primary problem to be addressed in this project is the prediction of customer churn within the telecom industry. Specifically, the objective is to develop accurate and actionable predictive models that can identify customers at risk of leaving the telecom industry. By doing so, telecom companies can take proactive measures to retain these customers, enhance their overall experience, and, ultimately, mitigate the adverse effects of industry attrition.</w:t>
      </w:r>
    </w:p>
    <w:p w14:paraId="2FD4248A" w14:textId="77777777" w:rsidR="00C827AA" w:rsidRPr="005603CC" w:rsidRDefault="00C827AA" w:rsidP="00C827AA">
      <w:pPr>
        <w:rPr>
          <w:rFonts w:ascii="Times New Roman" w:hAnsi="Times New Roman" w:cs="Times New Roman"/>
          <w:sz w:val="24"/>
        </w:rPr>
      </w:pPr>
      <w:r w:rsidRPr="005603CC">
        <w:rPr>
          <w:rFonts w:ascii="Times New Roman" w:hAnsi="Times New Roman" w:cs="Times New Roman"/>
          <w:sz w:val="24"/>
        </w:rPr>
        <w:t>This project entails the following key challenges:</w:t>
      </w:r>
    </w:p>
    <w:p w14:paraId="788A94A0" w14:textId="77777777" w:rsidR="00C827AA" w:rsidRPr="005603CC" w:rsidRDefault="00C827AA" w:rsidP="00CB7BE2">
      <w:pPr>
        <w:jc w:val="both"/>
        <w:rPr>
          <w:rFonts w:ascii="Times New Roman" w:hAnsi="Times New Roman" w:cs="Times New Roman"/>
          <w:sz w:val="24"/>
        </w:rPr>
      </w:pPr>
      <w:r w:rsidRPr="005603CC">
        <w:rPr>
          <w:rFonts w:ascii="Times New Roman" w:hAnsi="Times New Roman" w:cs="Times New Roman"/>
          <w:b/>
          <w:sz w:val="28"/>
        </w:rPr>
        <w:t>Data Collection and Integration:</w:t>
      </w:r>
      <w:r w:rsidRPr="005603CC">
        <w:rPr>
          <w:rFonts w:ascii="Times New Roman" w:hAnsi="Times New Roman" w:cs="Times New Roman"/>
          <w:sz w:val="28"/>
        </w:rPr>
        <w:t xml:space="preserve"> </w:t>
      </w:r>
      <w:r w:rsidRPr="005603CC">
        <w:rPr>
          <w:rFonts w:ascii="Times New Roman" w:hAnsi="Times New Roman" w:cs="Times New Roman"/>
          <w:sz w:val="24"/>
        </w:rPr>
        <w:t>Collecting and integrating diverse datasets, including customer profiles, billing records, service subscriptions, usage patterns, customer service interactions, and historical churn data, to create a comprehensive dataset for analysis.</w:t>
      </w:r>
    </w:p>
    <w:p w14:paraId="7774BDCD" w14:textId="77777777" w:rsidR="00C827AA" w:rsidRPr="005603CC" w:rsidRDefault="00C827AA" w:rsidP="00CB7BE2">
      <w:pPr>
        <w:jc w:val="both"/>
        <w:rPr>
          <w:rFonts w:ascii="Times New Roman" w:hAnsi="Times New Roman" w:cs="Times New Roman"/>
          <w:sz w:val="24"/>
        </w:rPr>
      </w:pPr>
      <w:r w:rsidRPr="005603CC">
        <w:rPr>
          <w:rFonts w:ascii="Times New Roman" w:hAnsi="Times New Roman" w:cs="Times New Roman"/>
          <w:b/>
          <w:sz w:val="28"/>
        </w:rPr>
        <w:t>Feature Engineering:</w:t>
      </w:r>
      <w:r w:rsidRPr="005603CC">
        <w:rPr>
          <w:rFonts w:ascii="Times New Roman" w:hAnsi="Times New Roman" w:cs="Times New Roman"/>
          <w:sz w:val="28"/>
        </w:rPr>
        <w:t xml:space="preserve"> </w:t>
      </w:r>
      <w:r w:rsidRPr="005603CC">
        <w:rPr>
          <w:rFonts w:ascii="Times New Roman" w:hAnsi="Times New Roman" w:cs="Times New Roman"/>
          <w:sz w:val="24"/>
        </w:rPr>
        <w:t>Identifying and engineering relevant features that capture the underlying factors contributing to customer churn within the telecom industry. These features may include customer demographics, contract details, service quality metrics, billing history, and customer engagement data.</w:t>
      </w:r>
    </w:p>
    <w:p w14:paraId="54A24F18" w14:textId="77777777" w:rsidR="00C827AA" w:rsidRPr="005603CC" w:rsidRDefault="00C827AA" w:rsidP="00CB7BE2">
      <w:pPr>
        <w:jc w:val="both"/>
        <w:rPr>
          <w:rFonts w:ascii="Times New Roman" w:hAnsi="Times New Roman" w:cs="Times New Roman"/>
          <w:sz w:val="24"/>
        </w:rPr>
      </w:pPr>
      <w:r w:rsidRPr="005603CC">
        <w:rPr>
          <w:rFonts w:ascii="Times New Roman" w:hAnsi="Times New Roman" w:cs="Times New Roman"/>
          <w:b/>
          <w:sz w:val="28"/>
        </w:rPr>
        <w:t>Model Development:</w:t>
      </w:r>
      <w:r w:rsidRPr="005603CC">
        <w:rPr>
          <w:rFonts w:ascii="Times New Roman" w:hAnsi="Times New Roman" w:cs="Times New Roman"/>
          <w:sz w:val="28"/>
        </w:rPr>
        <w:t xml:space="preserve"> </w:t>
      </w:r>
      <w:r w:rsidRPr="005603CC">
        <w:rPr>
          <w:rFonts w:ascii="Times New Roman" w:hAnsi="Times New Roman" w:cs="Times New Roman"/>
          <w:sz w:val="24"/>
        </w:rPr>
        <w:t>Building robust machine learning models capable of predicting customer churn accurately. These models should take into account the dynamic nature of customer behavior and incorporate temporal aspects that influence churn decisions.</w:t>
      </w:r>
    </w:p>
    <w:p w14:paraId="71C11BAA" w14:textId="77777777" w:rsidR="00C827AA" w:rsidRPr="005603CC" w:rsidRDefault="00C827AA" w:rsidP="00CB7BE2">
      <w:pPr>
        <w:jc w:val="both"/>
        <w:rPr>
          <w:rFonts w:ascii="Times New Roman" w:hAnsi="Times New Roman" w:cs="Times New Roman"/>
          <w:sz w:val="24"/>
        </w:rPr>
      </w:pPr>
      <w:r w:rsidRPr="005603CC">
        <w:rPr>
          <w:rFonts w:ascii="Times New Roman" w:hAnsi="Times New Roman" w:cs="Times New Roman"/>
          <w:b/>
          <w:sz w:val="28"/>
        </w:rPr>
        <w:t>Model Interpretability:</w:t>
      </w:r>
      <w:r w:rsidRPr="005603CC">
        <w:rPr>
          <w:rFonts w:ascii="Times New Roman" w:hAnsi="Times New Roman" w:cs="Times New Roman"/>
          <w:sz w:val="28"/>
        </w:rPr>
        <w:t xml:space="preserve"> </w:t>
      </w:r>
      <w:r w:rsidRPr="005603CC">
        <w:rPr>
          <w:rFonts w:ascii="Times New Roman" w:hAnsi="Times New Roman" w:cs="Times New Roman"/>
          <w:sz w:val="24"/>
        </w:rPr>
        <w:t>Ensuring that the predictive models provide insights into why certain customers are more likely to leave the telecom industry. Interpretability is crucial for devising targeted retention strategies.</w:t>
      </w:r>
    </w:p>
    <w:p w14:paraId="184F41B2" w14:textId="77777777" w:rsidR="00C827AA" w:rsidRDefault="00C827AA" w:rsidP="00CB7BE2">
      <w:pPr>
        <w:jc w:val="both"/>
        <w:rPr>
          <w:rFonts w:ascii="Times New Roman" w:hAnsi="Times New Roman" w:cs="Times New Roman"/>
          <w:sz w:val="24"/>
        </w:rPr>
      </w:pPr>
      <w:r w:rsidRPr="005603CC">
        <w:rPr>
          <w:rFonts w:ascii="Times New Roman" w:hAnsi="Times New Roman" w:cs="Times New Roman"/>
          <w:b/>
          <w:sz w:val="28"/>
        </w:rPr>
        <w:t>Model Deployment:</w:t>
      </w:r>
      <w:r w:rsidRPr="005603CC">
        <w:rPr>
          <w:rFonts w:ascii="Times New Roman" w:hAnsi="Times New Roman" w:cs="Times New Roman"/>
          <w:sz w:val="24"/>
        </w:rPr>
        <w:t xml:space="preserve"> Implementing the predictive models in a production environment where they can continuously monitor and provide real-time predictions about customer churn. This enables telecom companies to take timely actions to retain customers.</w:t>
      </w:r>
    </w:p>
    <w:p w14:paraId="2F182A25" w14:textId="77777777" w:rsidR="00835FD5" w:rsidRDefault="00835FD5" w:rsidP="00C827AA">
      <w:pPr>
        <w:spacing w:before="180" w:after="0" w:line="240" w:lineRule="auto"/>
        <w:ind w:left="720"/>
        <w:jc w:val="center"/>
        <w:rPr>
          <w:rFonts w:ascii="Times New Roman" w:eastAsia="Times New Roman" w:hAnsi="Times New Roman" w:cs="Times New Roman"/>
          <w:b/>
          <w:bCs/>
          <w:color w:val="333333"/>
          <w:sz w:val="28"/>
          <w:szCs w:val="28"/>
          <w:shd w:val="clear" w:color="auto" w:fill="FFFFFF"/>
        </w:rPr>
      </w:pPr>
    </w:p>
    <w:p w14:paraId="3B450AE1" w14:textId="77777777" w:rsidR="00166E64" w:rsidRDefault="00166E64" w:rsidP="00C827AA">
      <w:pPr>
        <w:spacing w:before="180" w:after="0" w:line="240" w:lineRule="auto"/>
        <w:ind w:left="720"/>
        <w:jc w:val="center"/>
        <w:rPr>
          <w:rFonts w:ascii="Times New Roman" w:eastAsia="Times New Roman" w:hAnsi="Times New Roman" w:cs="Times New Roman"/>
          <w:b/>
          <w:bCs/>
          <w:color w:val="333333"/>
          <w:sz w:val="28"/>
          <w:szCs w:val="28"/>
          <w:shd w:val="clear" w:color="auto" w:fill="FFFFFF"/>
        </w:rPr>
      </w:pPr>
    </w:p>
    <w:p w14:paraId="59FCDF87" w14:textId="77777777" w:rsidR="00166E64" w:rsidRDefault="00166E64" w:rsidP="00C827AA">
      <w:pPr>
        <w:spacing w:before="180" w:after="0" w:line="240" w:lineRule="auto"/>
        <w:ind w:left="720"/>
        <w:jc w:val="center"/>
        <w:rPr>
          <w:rFonts w:ascii="Times New Roman" w:eastAsia="Times New Roman" w:hAnsi="Times New Roman" w:cs="Times New Roman"/>
          <w:b/>
          <w:bCs/>
          <w:color w:val="333333"/>
          <w:sz w:val="28"/>
          <w:szCs w:val="28"/>
          <w:shd w:val="clear" w:color="auto" w:fill="FFFFFF"/>
        </w:rPr>
      </w:pPr>
    </w:p>
    <w:p w14:paraId="259B6D6A" w14:textId="62BF250A" w:rsidR="00C827AA" w:rsidRPr="00C827AA" w:rsidRDefault="00C827AA" w:rsidP="00C827AA">
      <w:pPr>
        <w:spacing w:before="180" w:after="0" w:line="240" w:lineRule="auto"/>
        <w:ind w:left="720"/>
        <w:jc w:val="center"/>
        <w:rPr>
          <w:rFonts w:ascii="Times New Roman" w:eastAsia="Times New Roman" w:hAnsi="Times New Roman" w:cs="Times New Roman"/>
          <w:sz w:val="24"/>
          <w:szCs w:val="24"/>
        </w:rPr>
      </w:pPr>
      <w:r w:rsidRPr="00C827AA">
        <w:rPr>
          <w:rFonts w:ascii="Times New Roman" w:eastAsia="Times New Roman" w:hAnsi="Times New Roman" w:cs="Times New Roman"/>
          <w:b/>
          <w:bCs/>
          <w:color w:val="333333"/>
          <w:sz w:val="28"/>
          <w:szCs w:val="28"/>
          <w:shd w:val="clear" w:color="auto" w:fill="FFFFFF"/>
        </w:rPr>
        <w:lastRenderedPageBreak/>
        <w:t>IV. METHODOLOGY</w:t>
      </w:r>
    </w:p>
    <w:p w14:paraId="2B062FAD" w14:textId="312AED54" w:rsidR="00D403D5" w:rsidRDefault="00D403D5" w:rsidP="00D403D5">
      <w:pPr>
        <w:spacing w:after="160" w:line="259" w:lineRule="auto"/>
        <w:rPr>
          <w:rFonts w:ascii="Segoe UI" w:eastAsia="Times New Roman" w:hAnsi="Segoe UI" w:cs="Segoe UI"/>
          <w:color w:val="1F2328"/>
          <w:sz w:val="28"/>
          <w:szCs w:val="24"/>
        </w:rPr>
      </w:pPr>
    </w:p>
    <w:p w14:paraId="223211FE" w14:textId="0FB79B1E" w:rsidR="00D403D5" w:rsidRPr="00D403D5" w:rsidRDefault="00992EDD" w:rsidP="00D403D5">
      <w:pPr>
        <w:spacing w:after="160" w:line="259" w:lineRule="auto"/>
        <w:rPr>
          <w:rFonts w:ascii="Segoe UI" w:eastAsia="Times New Roman" w:hAnsi="Segoe UI" w:cs="Segoe UI"/>
          <w:b/>
          <w:color w:val="1F2328"/>
          <w:sz w:val="36"/>
          <w:szCs w:val="24"/>
        </w:rPr>
      </w:pPr>
      <w:r>
        <w:rPr>
          <w:b/>
          <w:sz w:val="28"/>
        </w:rPr>
        <w:t>4.1</w:t>
      </w:r>
      <w:r w:rsidR="00D403D5" w:rsidRPr="00D403D5">
        <w:rPr>
          <w:b/>
          <w:sz w:val="28"/>
        </w:rPr>
        <w:t xml:space="preserve"> Data Set</w:t>
      </w:r>
    </w:p>
    <w:p w14:paraId="20A72120" w14:textId="4111F839" w:rsidR="0083578C" w:rsidRPr="004B0608" w:rsidRDefault="000158EE" w:rsidP="000158EE">
      <w:pPr>
        <w:spacing w:after="160" w:line="259" w:lineRule="auto"/>
        <w:jc w:val="both"/>
        <w:rPr>
          <w:rFonts w:ascii="Times New Roman" w:eastAsia="Times New Roman" w:hAnsi="Times New Roman" w:cs="Times New Roman"/>
          <w:color w:val="1F2328"/>
          <w:sz w:val="24"/>
          <w:szCs w:val="24"/>
        </w:rPr>
      </w:pPr>
      <w:r>
        <w:rPr>
          <w:rFonts w:ascii="Times New Roman" w:eastAsia="Times New Roman" w:hAnsi="Times New Roman" w:cs="Times New Roman"/>
          <w:color w:val="1F2328"/>
          <w:sz w:val="24"/>
          <w:szCs w:val="24"/>
        </w:rPr>
        <w:t xml:space="preserve">     </w:t>
      </w:r>
      <w:r w:rsidR="00D403D5" w:rsidRPr="004B0608">
        <w:rPr>
          <w:rFonts w:ascii="Times New Roman" w:eastAsia="Times New Roman" w:hAnsi="Times New Roman" w:cs="Times New Roman"/>
          <w:color w:val="1F2328"/>
          <w:sz w:val="24"/>
          <w:szCs w:val="24"/>
        </w:rPr>
        <w:t>The data set is the foundation for everything, and it must contain complete facts to enable the machine to learn about the issue. Datasets can be created or constructed using the discarded information found online. Some challenges include building a dataset that makes sense and provides guidance on how to respond based on the problem's real-time inputs. Every day, data can be acquired via the internet. Data are gathered into datasets. A data set typically consists of a single database table or statistical data matrix, where each row corresponds to a specific member of the data set in question and each column defines a specific variable. Values are listed in the data set.</w:t>
      </w:r>
    </w:p>
    <w:p w14:paraId="3676291D" w14:textId="67D8A06A" w:rsidR="00D403D5" w:rsidRDefault="00D403D5">
      <w:pPr>
        <w:spacing w:after="160" w:line="259" w:lineRule="auto"/>
        <w:rPr>
          <w:rFonts w:ascii="Segoe UI" w:eastAsia="Times New Roman" w:hAnsi="Segoe UI" w:cs="Segoe UI"/>
          <w:color w:val="1F2328"/>
          <w:sz w:val="28"/>
          <w:szCs w:val="24"/>
        </w:rPr>
      </w:pPr>
    </w:p>
    <w:p w14:paraId="7C8EE842" w14:textId="4B4C6639" w:rsidR="000F698C" w:rsidRDefault="009807DA">
      <w:pPr>
        <w:spacing w:after="160" w:line="259" w:lineRule="auto"/>
        <w:rPr>
          <w:rFonts w:ascii="Segoe UI" w:eastAsia="Times New Roman" w:hAnsi="Segoe UI" w:cs="Segoe UI"/>
          <w:color w:val="1F2328"/>
          <w:sz w:val="28"/>
          <w:szCs w:val="24"/>
        </w:rPr>
      </w:pPr>
      <w:r>
        <w:rPr>
          <w:noProof/>
        </w:rPr>
        <w:drawing>
          <wp:anchor distT="0" distB="0" distL="114300" distR="114300" simplePos="0" relativeHeight="251681792" behindDoc="0" locked="0" layoutInCell="1" allowOverlap="1" wp14:anchorId="4CFA8906" wp14:editId="42678FBC">
            <wp:simplePos x="0" y="0"/>
            <wp:positionH relativeFrom="column">
              <wp:posOffset>0</wp:posOffset>
            </wp:positionH>
            <wp:positionV relativeFrom="paragraph">
              <wp:posOffset>0</wp:posOffset>
            </wp:positionV>
            <wp:extent cx="5941695" cy="3895090"/>
            <wp:effectExtent l="0" t="0" r="1905" b="0"/>
            <wp:wrapNone/>
            <wp:docPr id="1" name="Picture 1" descr="5 Simple Steps for Predicting Customer Churn in Subscription-based  Businesses | Graphit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Simple Steps for Predicting Customer Churn in Subscription-based  Businesses | Graphite No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3895090"/>
                    </a:xfrm>
                    <a:prstGeom prst="rect">
                      <a:avLst/>
                    </a:prstGeom>
                    <a:noFill/>
                    <a:ln>
                      <a:noFill/>
                    </a:ln>
                  </pic:spPr>
                </pic:pic>
              </a:graphicData>
            </a:graphic>
            <wp14:sizeRelV relativeFrom="margin">
              <wp14:pctHeight>0</wp14:pctHeight>
            </wp14:sizeRelV>
          </wp:anchor>
        </w:drawing>
      </w:r>
    </w:p>
    <w:p w14:paraId="04122018" w14:textId="48E977EE" w:rsidR="009807DA" w:rsidRDefault="009807DA">
      <w:pPr>
        <w:spacing w:after="160" w:line="259" w:lineRule="auto"/>
        <w:rPr>
          <w:rFonts w:ascii="Segoe UI" w:eastAsia="Times New Roman" w:hAnsi="Segoe UI" w:cs="Segoe UI"/>
          <w:color w:val="1F2328"/>
          <w:sz w:val="28"/>
          <w:szCs w:val="24"/>
        </w:rPr>
      </w:pPr>
    </w:p>
    <w:p w14:paraId="3FAACF1C" w14:textId="16D8435C" w:rsidR="009807DA" w:rsidRDefault="009807DA">
      <w:pPr>
        <w:spacing w:after="160" w:line="259" w:lineRule="auto"/>
        <w:rPr>
          <w:rFonts w:ascii="Segoe UI" w:eastAsia="Times New Roman" w:hAnsi="Segoe UI" w:cs="Segoe UI"/>
          <w:color w:val="1F2328"/>
          <w:sz w:val="28"/>
          <w:szCs w:val="24"/>
        </w:rPr>
      </w:pPr>
    </w:p>
    <w:p w14:paraId="019CE044" w14:textId="7A543AE2" w:rsidR="009807DA" w:rsidRDefault="009807DA">
      <w:pPr>
        <w:spacing w:after="160" w:line="259" w:lineRule="auto"/>
        <w:rPr>
          <w:rFonts w:ascii="Segoe UI" w:eastAsia="Times New Roman" w:hAnsi="Segoe UI" w:cs="Segoe UI"/>
          <w:color w:val="1F2328"/>
          <w:sz w:val="28"/>
          <w:szCs w:val="24"/>
        </w:rPr>
      </w:pPr>
    </w:p>
    <w:p w14:paraId="0C63FA6D" w14:textId="728ACC16" w:rsidR="009807DA" w:rsidRDefault="009807DA">
      <w:pPr>
        <w:spacing w:after="160" w:line="259" w:lineRule="auto"/>
        <w:rPr>
          <w:rFonts w:ascii="Segoe UI" w:eastAsia="Times New Roman" w:hAnsi="Segoe UI" w:cs="Segoe UI"/>
          <w:color w:val="1F2328"/>
          <w:sz w:val="28"/>
          <w:szCs w:val="24"/>
        </w:rPr>
      </w:pPr>
    </w:p>
    <w:p w14:paraId="51C45370" w14:textId="73C1DBCE" w:rsidR="009807DA" w:rsidRDefault="009807DA">
      <w:pPr>
        <w:spacing w:after="160" w:line="259" w:lineRule="auto"/>
        <w:rPr>
          <w:rFonts w:ascii="Segoe UI" w:eastAsia="Times New Roman" w:hAnsi="Segoe UI" w:cs="Segoe UI"/>
          <w:color w:val="1F2328"/>
          <w:sz w:val="28"/>
          <w:szCs w:val="24"/>
        </w:rPr>
      </w:pPr>
    </w:p>
    <w:p w14:paraId="6F1A7228" w14:textId="649A6057" w:rsidR="009807DA" w:rsidRDefault="009807DA">
      <w:pPr>
        <w:spacing w:after="160" w:line="259" w:lineRule="auto"/>
        <w:rPr>
          <w:rFonts w:ascii="Segoe UI" w:eastAsia="Times New Roman" w:hAnsi="Segoe UI" w:cs="Segoe UI"/>
          <w:color w:val="1F2328"/>
          <w:sz w:val="28"/>
          <w:szCs w:val="24"/>
        </w:rPr>
      </w:pPr>
    </w:p>
    <w:p w14:paraId="116ED488" w14:textId="63DC2099" w:rsidR="009807DA" w:rsidRDefault="009807DA">
      <w:pPr>
        <w:spacing w:after="160" w:line="259" w:lineRule="auto"/>
        <w:rPr>
          <w:rFonts w:ascii="Segoe UI" w:eastAsia="Times New Roman" w:hAnsi="Segoe UI" w:cs="Segoe UI"/>
          <w:color w:val="1F2328"/>
          <w:sz w:val="28"/>
          <w:szCs w:val="24"/>
        </w:rPr>
      </w:pPr>
    </w:p>
    <w:p w14:paraId="0EDB7A75" w14:textId="14F58B0F" w:rsidR="009807DA" w:rsidRDefault="009807DA">
      <w:pPr>
        <w:spacing w:after="160" w:line="259" w:lineRule="auto"/>
        <w:rPr>
          <w:rFonts w:ascii="Segoe UI" w:eastAsia="Times New Roman" w:hAnsi="Segoe UI" w:cs="Segoe UI"/>
          <w:color w:val="1F2328"/>
          <w:sz w:val="28"/>
          <w:szCs w:val="24"/>
        </w:rPr>
      </w:pPr>
    </w:p>
    <w:p w14:paraId="2AE48CE7" w14:textId="1CFE3437" w:rsidR="009807DA" w:rsidRDefault="009807DA">
      <w:pPr>
        <w:spacing w:after="160" w:line="259" w:lineRule="auto"/>
        <w:rPr>
          <w:rFonts w:ascii="Segoe UI" w:eastAsia="Times New Roman" w:hAnsi="Segoe UI" w:cs="Segoe UI"/>
          <w:color w:val="1F2328"/>
          <w:sz w:val="28"/>
          <w:szCs w:val="24"/>
        </w:rPr>
      </w:pPr>
    </w:p>
    <w:p w14:paraId="5F25E198" w14:textId="77777777" w:rsidR="009807DA" w:rsidRDefault="009807DA">
      <w:pPr>
        <w:spacing w:after="160" w:line="259" w:lineRule="auto"/>
        <w:rPr>
          <w:rFonts w:ascii="Segoe UI" w:eastAsia="Times New Roman" w:hAnsi="Segoe UI" w:cs="Segoe UI"/>
          <w:color w:val="1F2328"/>
          <w:sz w:val="28"/>
          <w:szCs w:val="24"/>
        </w:rPr>
      </w:pPr>
    </w:p>
    <w:p w14:paraId="1C38E195" w14:textId="340D4946" w:rsidR="006E665B" w:rsidRPr="004B0608" w:rsidRDefault="00992EDD" w:rsidP="006E665B">
      <w:pPr>
        <w:spacing w:after="160" w:line="259" w:lineRule="auto"/>
        <w:rPr>
          <w:rFonts w:ascii="Times New Roman" w:eastAsia="Times New Roman" w:hAnsi="Times New Roman" w:cs="Times New Roman"/>
          <w:b/>
          <w:color w:val="1F2328"/>
          <w:sz w:val="28"/>
          <w:szCs w:val="24"/>
        </w:rPr>
      </w:pPr>
      <w:r>
        <w:rPr>
          <w:rFonts w:ascii="Times New Roman" w:eastAsia="Times New Roman" w:hAnsi="Times New Roman" w:cs="Times New Roman"/>
          <w:b/>
          <w:color w:val="1F2328"/>
          <w:sz w:val="28"/>
          <w:szCs w:val="24"/>
        </w:rPr>
        <w:t>4.2</w:t>
      </w:r>
      <w:r w:rsidR="00D42D4A">
        <w:rPr>
          <w:rFonts w:ascii="Times New Roman" w:eastAsia="Times New Roman" w:hAnsi="Times New Roman" w:cs="Times New Roman"/>
          <w:b/>
          <w:color w:val="1F2328"/>
          <w:sz w:val="28"/>
          <w:szCs w:val="24"/>
        </w:rPr>
        <w:t xml:space="preserve"> </w:t>
      </w:r>
      <w:r w:rsidR="006E665B" w:rsidRPr="004B0608">
        <w:rPr>
          <w:rFonts w:ascii="Times New Roman" w:eastAsia="Times New Roman" w:hAnsi="Times New Roman" w:cs="Times New Roman"/>
          <w:b/>
          <w:color w:val="1F2328"/>
          <w:sz w:val="28"/>
          <w:szCs w:val="24"/>
        </w:rPr>
        <w:t>Data Collection:</w:t>
      </w:r>
    </w:p>
    <w:p w14:paraId="301D5AF0" w14:textId="77777777" w:rsidR="006E665B" w:rsidRPr="004B0608" w:rsidRDefault="006E665B" w:rsidP="006E665B">
      <w:pPr>
        <w:spacing w:after="160" w:line="259" w:lineRule="auto"/>
        <w:rPr>
          <w:rFonts w:ascii="Times New Roman" w:eastAsia="Times New Roman" w:hAnsi="Times New Roman" w:cs="Times New Roman"/>
          <w:color w:val="1F2328"/>
          <w:sz w:val="24"/>
          <w:szCs w:val="24"/>
        </w:rPr>
      </w:pPr>
      <w:r w:rsidRPr="004B0608">
        <w:rPr>
          <w:rFonts w:ascii="Times New Roman" w:eastAsia="Times New Roman" w:hAnsi="Times New Roman" w:cs="Times New Roman"/>
          <w:color w:val="1F2328"/>
          <w:sz w:val="24"/>
          <w:szCs w:val="24"/>
        </w:rPr>
        <w:t>Gather historical customer data from your telecom database, including customer demographics, usage patterns, contract details, billing information, customer service interactions, and any other relevant information.</w:t>
      </w:r>
    </w:p>
    <w:p w14:paraId="5F66F209" w14:textId="3B3BEE2D" w:rsidR="00D403D5" w:rsidRPr="004B0608" w:rsidRDefault="006E665B" w:rsidP="00235236">
      <w:pPr>
        <w:spacing w:after="160" w:line="259" w:lineRule="auto"/>
        <w:jc w:val="both"/>
        <w:rPr>
          <w:rFonts w:ascii="Times New Roman" w:eastAsia="Times New Roman" w:hAnsi="Times New Roman" w:cs="Times New Roman"/>
          <w:color w:val="1F2328"/>
          <w:sz w:val="24"/>
          <w:szCs w:val="24"/>
        </w:rPr>
      </w:pPr>
      <w:r w:rsidRPr="004B0608">
        <w:rPr>
          <w:rFonts w:ascii="Times New Roman" w:eastAsia="Times New Roman" w:hAnsi="Times New Roman" w:cs="Times New Roman"/>
          <w:color w:val="1F2328"/>
          <w:sz w:val="24"/>
          <w:szCs w:val="24"/>
        </w:rPr>
        <w:t>Ensure the dataset includes both churned (customers who left) and retained (customers who stayed) records for model training.</w:t>
      </w:r>
    </w:p>
    <w:p w14:paraId="4956B713" w14:textId="0353CE23" w:rsidR="003646CF" w:rsidRDefault="00992EDD" w:rsidP="00235236">
      <w:pPr>
        <w:jc w:val="both"/>
        <w:rPr>
          <w:rFonts w:ascii="Times New Roman" w:hAnsi="Times New Roman" w:cs="Times New Roman"/>
          <w:b/>
          <w:sz w:val="28"/>
        </w:rPr>
      </w:pPr>
      <w:r>
        <w:rPr>
          <w:rFonts w:ascii="Times New Roman" w:hAnsi="Times New Roman" w:cs="Times New Roman"/>
          <w:b/>
          <w:sz w:val="28"/>
        </w:rPr>
        <w:lastRenderedPageBreak/>
        <w:t>4.3</w:t>
      </w:r>
      <w:r w:rsidR="001366D6">
        <w:rPr>
          <w:rFonts w:ascii="Times New Roman" w:hAnsi="Times New Roman" w:cs="Times New Roman"/>
          <w:b/>
          <w:sz w:val="28"/>
        </w:rPr>
        <w:t xml:space="preserve"> </w:t>
      </w:r>
      <w:r w:rsidR="003646CF" w:rsidRPr="004B0608">
        <w:rPr>
          <w:rFonts w:ascii="Times New Roman" w:hAnsi="Times New Roman" w:cs="Times New Roman"/>
          <w:b/>
          <w:sz w:val="28"/>
        </w:rPr>
        <w:t>Data Cleaning:</w:t>
      </w:r>
    </w:p>
    <w:p w14:paraId="10A5577C" w14:textId="674BDDFB" w:rsidR="002035B3" w:rsidRDefault="007B3B90"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59264" behindDoc="0" locked="0" layoutInCell="1" allowOverlap="1" wp14:anchorId="648FC5F1" wp14:editId="087948D9">
                <wp:simplePos x="0" y="0"/>
                <wp:positionH relativeFrom="column">
                  <wp:posOffset>2423160</wp:posOffset>
                </wp:positionH>
                <wp:positionV relativeFrom="paragraph">
                  <wp:posOffset>3810</wp:posOffset>
                </wp:positionV>
                <wp:extent cx="899160" cy="693420"/>
                <wp:effectExtent l="0" t="0" r="15240" b="11430"/>
                <wp:wrapNone/>
                <wp:docPr id="5" name="Oval 5"/>
                <wp:cNvGraphicFramePr/>
                <a:graphic xmlns:a="http://schemas.openxmlformats.org/drawingml/2006/main">
                  <a:graphicData uri="http://schemas.microsoft.com/office/word/2010/wordprocessingShape">
                    <wps:wsp>
                      <wps:cNvSpPr/>
                      <wps:spPr>
                        <a:xfrm>
                          <a:off x="0" y="0"/>
                          <a:ext cx="899160" cy="6934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78B90E" w14:textId="5CD2F854" w:rsidR="007B3B90" w:rsidRPr="00724061" w:rsidRDefault="00724061" w:rsidP="007B3B90">
                            <w:pPr>
                              <w:jc w:val="center"/>
                              <w:rPr>
                                <w:rFonts w:ascii="Times New Roman" w:hAnsi="Times New Roman" w:cs="Times New Roman"/>
                                <w:b/>
                                <w:sz w:val="24"/>
                              </w:rPr>
                            </w:pPr>
                            <w:r w:rsidRPr="00724061">
                              <w:rPr>
                                <w:rFonts w:ascii="Times New Roman" w:hAnsi="Times New Roman" w:cs="Times New Roman"/>
                                <w:b/>
                                <w:sz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8FC5F1" id="Oval 5" o:spid="_x0000_s1026" style="position:absolute;left:0;text-align:left;margin-left:190.8pt;margin-top:.3pt;width:70.8pt;height:5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" fillcolor="#4472c4 [3204]" strokecolor="#1f3763 [1604]" strokeweight="1pt">
                <v:stroke joinstyle="miter"/>
                <v:textbox>
                  <w:txbxContent>
                    <w:p w14:paraId="5178B90E" w14:textId="5CD2F854" w:rsidR="007B3B90" w:rsidRPr="00724061" w:rsidRDefault="00724061" w:rsidP="007B3B90">
                      <w:pPr>
                        <w:jc w:val="center"/>
                        <w:rPr>
                          <w:rFonts w:ascii="Times New Roman" w:hAnsi="Times New Roman" w:cs="Times New Roman"/>
                          <w:b/>
                          <w:sz w:val="24"/>
                        </w:rPr>
                      </w:pPr>
                      <w:r w:rsidRPr="00724061">
                        <w:rPr>
                          <w:rFonts w:ascii="Times New Roman" w:hAnsi="Times New Roman" w:cs="Times New Roman"/>
                          <w:b/>
                          <w:sz w:val="24"/>
                        </w:rPr>
                        <w:t>Start</w:t>
                      </w:r>
                    </w:p>
                  </w:txbxContent>
                </v:textbox>
              </v:oval>
            </w:pict>
          </mc:Fallback>
        </mc:AlternateContent>
      </w:r>
    </w:p>
    <w:p w14:paraId="377A92B6" w14:textId="427FA62D" w:rsidR="002035B3" w:rsidRDefault="00724061"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6432" behindDoc="0" locked="0" layoutInCell="1" allowOverlap="1" wp14:anchorId="3616F253" wp14:editId="0F6BD5AA">
                <wp:simplePos x="0" y="0"/>
                <wp:positionH relativeFrom="column">
                  <wp:posOffset>2857500</wp:posOffset>
                </wp:positionH>
                <wp:positionV relativeFrom="paragraph">
                  <wp:posOffset>350520</wp:posOffset>
                </wp:positionV>
                <wp:extent cx="15240" cy="327660"/>
                <wp:effectExtent l="57150" t="0" r="80010" b="53340"/>
                <wp:wrapNone/>
                <wp:docPr id="13" name="Straight Arrow Connector 13"/>
                <wp:cNvGraphicFramePr/>
                <a:graphic xmlns:a="http://schemas.openxmlformats.org/drawingml/2006/main">
                  <a:graphicData uri="http://schemas.microsoft.com/office/word/2010/wordprocessingShape">
                    <wps:wsp>
                      <wps:cNvCnPr/>
                      <wps:spPr>
                        <a:xfrm>
                          <a:off x="0" y="0"/>
                          <a:ext cx="1524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383ADF" id="_x0000_t32" coordsize="21600,21600" o:spt="32" o:oned="t" path="m,l21600,21600e" filled="f">
                <v:path arrowok="t" fillok="f" o:connecttype="none"/>
                <o:lock v:ext="edit" shapetype="t"/>
              </v:shapetype>
              <v:shape id="Straight Arrow Connector 13" o:spid="_x0000_s1026" type="#_x0000_t32" style="position:absolute;margin-left:225pt;margin-top:27.6pt;width:1.2pt;height:25.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" strokecolor="#4472c4 [3204]" strokeweight=".5pt">
                <v:stroke endarrow="block" joinstyle="miter"/>
              </v:shape>
            </w:pict>
          </mc:Fallback>
        </mc:AlternateContent>
      </w:r>
    </w:p>
    <w:p w14:paraId="67D5B424" w14:textId="0CAB8C54" w:rsidR="002035B3" w:rsidRDefault="00724061"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0288" behindDoc="0" locked="0" layoutInCell="1" allowOverlap="1" wp14:anchorId="0EDA7608" wp14:editId="3B4AF02E">
                <wp:simplePos x="0" y="0"/>
                <wp:positionH relativeFrom="margin">
                  <wp:posOffset>2148840</wp:posOffset>
                </wp:positionH>
                <wp:positionV relativeFrom="paragraph">
                  <wp:posOffset>358140</wp:posOffset>
                </wp:positionV>
                <wp:extent cx="1428750" cy="1032510"/>
                <wp:effectExtent l="19050" t="19050" r="38100" b="34290"/>
                <wp:wrapNone/>
                <wp:docPr id="6" name="Flowchart: Decision 6"/>
                <wp:cNvGraphicFramePr/>
                <a:graphic xmlns:a="http://schemas.openxmlformats.org/drawingml/2006/main">
                  <a:graphicData uri="http://schemas.microsoft.com/office/word/2010/wordprocessingShape">
                    <wps:wsp>
                      <wps:cNvSpPr/>
                      <wps:spPr>
                        <a:xfrm>
                          <a:off x="0" y="0"/>
                          <a:ext cx="1428750" cy="103251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A9CDB5" w14:textId="5076C561" w:rsidR="007B3B90" w:rsidRPr="00724061" w:rsidRDefault="00724061" w:rsidP="00724061">
                            <w:pPr>
                              <w:rPr>
                                <w:rFonts w:ascii="Times New Roman" w:hAnsi="Times New Roman" w:cs="Times New Roman"/>
                                <w:b/>
                                <w:sz w:val="24"/>
                              </w:rPr>
                            </w:pPr>
                            <w:r w:rsidRPr="00724061">
                              <w:rPr>
                                <w:rFonts w:ascii="Times New Roman" w:hAnsi="Times New Roman" w:cs="Times New Roman"/>
                                <w:b/>
                                <w:sz w:val="24"/>
                              </w:rPr>
                              <w:t>Missing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DA7608" id="_x0000_t110" coordsize="21600,21600" o:spt="110" path="m10800,l,10800,10800,21600,21600,10800xe">
                <v:stroke joinstyle="miter"/>
                <v:path gradientshapeok="t" o:connecttype="rect" textboxrect="5400,5400,16200,16200"/>
              </v:shapetype>
              <v:shape id="Flowchart: Decision 6" o:spid="_x0000_s1027" type="#_x0000_t110" style="position:absolute;left:0;text-align:left;margin-left:169.2pt;margin-top:28.2pt;width:112.5pt;height:81.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" fillcolor="#4472c4 [3204]" strokecolor="#1f3763 [1604]" strokeweight="1pt">
                <v:textbox>
                  <w:txbxContent>
                    <w:p w14:paraId="5FA9CDB5" w14:textId="5076C561" w:rsidR="007B3B90" w:rsidRPr="00724061" w:rsidRDefault="00724061" w:rsidP="00724061">
                      <w:pPr>
                        <w:rPr>
                          <w:rFonts w:ascii="Times New Roman" w:hAnsi="Times New Roman" w:cs="Times New Roman"/>
                          <w:b/>
                          <w:sz w:val="24"/>
                        </w:rPr>
                      </w:pPr>
                      <w:r w:rsidRPr="00724061">
                        <w:rPr>
                          <w:rFonts w:ascii="Times New Roman" w:hAnsi="Times New Roman" w:cs="Times New Roman"/>
                          <w:b/>
                          <w:sz w:val="24"/>
                        </w:rPr>
                        <w:t>Missing values?</w:t>
                      </w:r>
                    </w:p>
                  </w:txbxContent>
                </v:textbox>
                <w10:wrap anchorx="margin"/>
              </v:shape>
            </w:pict>
          </mc:Fallback>
        </mc:AlternateContent>
      </w:r>
    </w:p>
    <w:p w14:paraId="40C3CB3F" w14:textId="5C99A068" w:rsidR="002035B3" w:rsidRDefault="002035B3" w:rsidP="00235236">
      <w:pPr>
        <w:jc w:val="both"/>
        <w:rPr>
          <w:rFonts w:ascii="Times New Roman" w:hAnsi="Times New Roman" w:cs="Times New Roman"/>
          <w:b/>
          <w:sz w:val="28"/>
        </w:rPr>
      </w:pPr>
    </w:p>
    <w:p w14:paraId="1E1EA780" w14:textId="05E05602" w:rsidR="002035B3" w:rsidRDefault="003951B9"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7696" behindDoc="0" locked="0" layoutInCell="1" allowOverlap="1" wp14:anchorId="0A503703" wp14:editId="190D3FBB">
                <wp:simplePos x="0" y="0"/>
                <wp:positionH relativeFrom="column">
                  <wp:posOffset>4533900</wp:posOffset>
                </wp:positionH>
                <wp:positionV relativeFrom="paragraph">
                  <wp:posOffset>147955</wp:posOffset>
                </wp:positionV>
                <wp:extent cx="7620" cy="1295400"/>
                <wp:effectExtent l="0" t="0" r="30480" b="19050"/>
                <wp:wrapNone/>
                <wp:docPr id="24" name="Straight Connector 24"/>
                <wp:cNvGraphicFramePr/>
                <a:graphic xmlns:a="http://schemas.openxmlformats.org/drawingml/2006/main">
                  <a:graphicData uri="http://schemas.microsoft.com/office/word/2010/wordprocessingShape">
                    <wps:wsp>
                      <wps:cNvCnPr/>
                      <wps:spPr>
                        <a:xfrm>
                          <a:off x="0" y="0"/>
                          <a:ext cx="7620" cy="129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9186ED" id="Straight Connector 2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57pt,11.65pt" to="357.6pt,1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" strokecolor="#4472c4 [3204]" strokeweight=".5pt">
                <v:stroke joinstyle="miter"/>
              </v:line>
            </w:pict>
          </mc:Fallback>
        </mc:AlternateContent>
      </w:r>
      <w:r>
        <w:rPr>
          <w:rFonts w:ascii="Times New Roman" w:hAnsi="Times New Roman" w:cs="Times New Roman"/>
          <w:b/>
          <w:noProof/>
          <w:sz w:val="28"/>
        </w:rPr>
        <mc:AlternateContent>
          <mc:Choice Requires="wps">
            <w:drawing>
              <wp:anchor distT="0" distB="0" distL="114300" distR="114300" simplePos="0" relativeHeight="251676672" behindDoc="0" locked="0" layoutInCell="1" allowOverlap="1" wp14:anchorId="740BC769" wp14:editId="464816D9">
                <wp:simplePos x="0" y="0"/>
                <wp:positionH relativeFrom="column">
                  <wp:posOffset>3604260</wp:posOffset>
                </wp:positionH>
                <wp:positionV relativeFrom="paragraph">
                  <wp:posOffset>147955</wp:posOffset>
                </wp:positionV>
                <wp:extent cx="93726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9372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1C0F1A" id="Straight Connector 2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3.8pt,11.65pt" to="357.6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" strokecolor="#4472c4 [3204]" strokeweight=".5pt">
                <v:stroke joinstyle="miter"/>
              </v:line>
            </w:pict>
          </mc:Fallback>
        </mc:AlternateContent>
      </w:r>
    </w:p>
    <w:p w14:paraId="15CD735A" w14:textId="49281BF4" w:rsidR="002035B3" w:rsidRDefault="00724061"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7456" behindDoc="0" locked="0" layoutInCell="1" allowOverlap="1" wp14:anchorId="22C54CE3" wp14:editId="07129DB1">
                <wp:simplePos x="0" y="0"/>
                <wp:positionH relativeFrom="column">
                  <wp:posOffset>2861310</wp:posOffset>
                </wp:positionH>
                <wp:positionV relativeFrom="paragraph">
                  <wp:posOffset>334645</wp:posOffset>
                </wp:positionV>
                <wp:extent cx="0" cy="350520"/>
                <wp:effectExtent l="0" t="0" r="38100" b="30480"/>
                <wp:wrapNone/>
                <wp:docPr id="14" name="Straight Connector 14"/>
                <wp:cNvGraphicFramePr/>
                <a:graphic xmlns:a="http://schemas.openxmlformats.org/drawingml/2006/main">
                  <a:graphicData uri="http://schemas.microsoft.com/office/word/2010/wordprocessingShape">
                    <wps:wsp>
                      <wps:cNvCnPr/>
                      <wps:spPr>
                        <a:xfrm>
                          <a:off x="0" y="0"/>
                          <a:ext cx="0" cy="3505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78AD65" id="Straight Connector 1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5.3pt,26.35pt" to="225.3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" strokecolor="#4472c4 [3204]" strokeweight=".5pt">
                <v:stroke joinstyle="miter"/>
              </v:line>
            </w:pict>
          </mc:Fallback>
        </mc:AlternateContent>
      </w:r>
    </w:p>
    <w:p w14:paraId="40178086" w14:textId="28B166A5" w:rsidR="00724061" w:rsidRDefault="00724061" w:rsidP="00235236">
      <w:pPr>
        <w:jc w:val="both"/>
        <w:rPr>
          <w:rFonts w:ascii="Times New Roman" w:hAnsi="Times New Roman" w:cs="Times New Roman"/>
          <w:b/>
          <w:sz w:val="28"/>
        </w:rPr>
      </w:pPr>
      <w:r>
        <w:rPr>
          <w:rFonts w:ascii="Times New Roman" w:hAnsi="Times New Roman" w:cs="Times New Roman"/>
          <w:b/>
          <w:sz w:val="28"/>
        </w:rPr>
        <w:t xml:space="preserve">                                                              </w:t>
      </w:r>
    </w:p>
    <w:p w14:paraId="70E45988" w14:textId="24F85E57" w:rsidR="002035B3" w:rsidRDefault="00724061"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8480" behindDoc="0" locked="0" layoutInCell="1" allowOverlap="1" wp14:anchorId="7236CC94" wp14:editId="1FE56C16">
                <wp:simplePos x="0" y="0"/>
                <wp:positionH relativeFrom="column">
                  <wp:posOffset>2865120</wp:posOffset>
                </wp:positionH>
                <wp:positionV relativeFrom="paragraph">
                  <wp:posOffset>189230</wp:posOffset>
                </wp:positionV>
                <wp:extent cx="0" cy="236220"/>
                <wp:effectExtent l="76200" t="0" r="57150" b="49530"/>
                <wp:wrapNone/>
                <wp:docPr id="15" name="Straight Arrow Connector 15"/>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F4D700" id="Straight Arrow Connector 15" o:spid="_x0000_s1026" type="#_x0000_t32" style="position:absolute;margin-left:225.6pt;margin-top:14.9pt;width:0;height:18.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" strokecolor="#4472c4 [3204]" strokeweight=".5pt">
                <v:stroke endarrow="block" joinstyle="miter"/>
              </v:shape>
            </w:pict>
          </mc:Fallback>
        </mc:AlternateContent>
      </w:r>
      <w:r>
        <w:rPr>
          <w:rFonts w:ascii="Times New Roman" w:hAnsi="Times New Roman" w:cs="Times New Roman"/>
          <w:b/>
          <w:sz w:val="28"/>
        </w:rPr>
        <w:t xml:space="preserve">                                                             Yes                          </w:t>
      </w:r>
    </w:p>
    <w:p w14:paraId="093960FA" w14:textId="66D92FA2" w:rsidR="002035B3" w:rsidRDefault="003951B9"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9744" behindDoc="0" locked="0" layoutInCell="1" allowOverlap="1" wp14:anchorId="350550EA" wp14:editId="4DBAB978">
                <wp:simplePos x="0" y="0"/>
                <wp:positionH relativeFrom="column">
                  <wp:posOffset>4549140</wp:posOffset>
                </wp:positionH>
                <wp:positionV relativeFrom="paragraph">
                  <wp:posOffset>231140</wp:posOffset>
                </wp:positionV>
                <wp:extent cx="0" cy="800100"/>
                <wp:effectExtent l="0" t="0" r="38100" b="19050"/>
                <wp:wrapNone/>
                <wp:docPr id="26" name="Straight Connector 26"/>
                <wp:cNvGraphicFramePr/>
                <a:graphic xmlns:a="http://schemas.openxmlformats.org/drawingml/2006/main">
                  <a:graphicData uri="http://schemas.microsoft.com/office/word/2010/wordprocessingShape">
                    <wps:wsp>
                      <wps:cNvCnPr/>
                      <wps:spPr>
                        <a:xfrm>
                          <a:off x="0" y="0"/>
                          <a:ext cx="0" cy="800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BD704" id="Straight Connector 2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2pt,18.2pt" to="358.2pt,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" strokecolor="#4472c4 [3204]" strokeweight=".5pt">
                <v:stroke joinstyle="miter"/>
              </v:line>
            </w:pict>
          </mc:Fallback>
        </mc:AlternateContent>
      </w:r>
      <w:r w:rsidR="00724061">
        <w:rPr>
          <w:rFonts w:ascii="Times New Roman" w:hAnsi="Times New Roman" w:cs="Times New Roman"/>
          <w:b/>
          <w:noProof/>
          <w:sz w:val="28"/>
        </w:rPr>
        <mc:AlternateContent>
          <mc:Choice Requires="wps">
            <w:drawing>
              <wp:anchor distT="0" distB="0" distL="114300" distR="114300" simplePos="0" relativeHeight="251661312" behindDoc="0" locked="0" layoutInCell="1" allowOverlap="1" wp14:anchorId="7B74E0D8" wp14:editId="14BE2BED">
                <wp:simplePos x="0" y="0"/>
                <wp:positionH relativeFrom="margin">
                  <wp:posOffset>2154555</wp:posOffset>
                </wp:positionH>
                <wp:positionV relativeFrom="paragraph">
                  <wp:posOffset>55880</wp:posOffset>
                </wp:positionV>
                <wp:extent cx="1440180" cy="594360"/>
                <wp:effectExtent l="0" t="0" r="26670" b="15240"/>
                <wp:wrapNone/>
                <wp:docPr id="7" name="Rectangle: Rounded Corners 7"/>
                <wp:cNvGraphicFramePr/>
                <a:graphic xmlns:a="http://schemas.openxmlformats.org/drawingml/2006/main">
                  <a:graphicData uri="http://schemas.microsoft.com/office/word/2010/wordprocessingShape">
                    <wps:wsp>
                      <wps:cNvSpPr/>
                      <wps:spPr>
                        <a:xfrm>
                          <a:off x="0" y="0"/>
                          <a:ext cx="1440180" cy="5943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A24180" w14:textId="34A1A607" w:rsidR="007B3B90" w:rsidRPr="00724061" w:rsidRDefault="00724061" w:rsidP="007B3B90">
                            <w:pPr>
                              <w:jc w:val="center"/>
                              <w:rPr>
                                <w:rFonts w:ascii="Times New Roman" w:hAnsi="Times New Roman" w:cs="Times New Roman"/>
                                <w:b/>
                                <w:sz w:val="24"/>
                              </w:rPr>
                            </w:pPr>
                            <w:r w:rsidRPr="00724061">
                              <w:rPr>
                                <w:rFonts w:ascii="Times New Roman" w:hAnsi="Times New Roman" w:cs="Times New Roman"/>
                                <w:b/>
                                <w:sz w:val="24"/>
                              </w:rPr>
                              <w:t>Imputation</w:t>
                            </w:r>
                            <w:r>
                              <w:rPr>
                                <w:rFonts w:ascii="Times New Roman" w:hAnsi="Times New Roman" w:cs="Times New Roman"/>
                                <w:b/>
                                <w:sz w:val="24"/>
                              </w:rPr>
                              <w:t xml:space="preserve"> </w:t>
                            </w:r>
                            <w:r w:rsidRPr="00724061">
                              <w:rPr>
                                <w:rFonts w:ascii="Times New Roman" w:hAnsi="Times New Roman" w:cs="Times New Roman"/>
                                <w:b/>
                                <w:sz w:val="24"/>
                              </w:rPr>
                              <w:t>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4E0D8" id="Rectangle: Rounded Corners 7" o:spid="_x0000_s1028" style="position:absolute;left:0;text-align:left;margin-left:169.65pt;margin-top:4.4pt;width:113.4pt;height:4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" fillcolor="#4472c4 [3204]" strokecolor="#1f3763 [1604]" strokeweight="1pt">
                <v:stroke joinstyle="miter"/>
                <v:textbox>
                  <w:txbxContent>
                    <w:p w14:paraId="00A24180" w14:textId="34A1A607" w:rsidR="007B3B90" w:rsidRPr="00724061" w:rsidRDefault="00724061" w:rsidP="007B3B90">
                      <w:pPr>
                        <w:jc w:val="center"/>
                        <w:rPr>
                          <w:rFonts w:ascii="Times New Roman" w:hAnsi="Times New Roman" w:cs="Times New Roman"/>
                          <w:b/>
                          <w:sz w:val="24"/>
                        </w:rPr>
                      </w:pPr>
                      <w:r w:rsidRPr="00724061">
                        <w:rPr>
                          <w:rFonts w:ascii="Times New Roman" w:hAnsi="Times New Roman" w:cs="Times New Roman"/>
                          <w:b/>
                          <w:sz w:val="24"/>
                        </w:rPr>
                        <w:t>Imputation</w:t>
                      </w:r>
                      <w:r>
                        <w:rPr>
                          <w:rFonts w:ascii="Times New Roman" w:hAnsi="Times New Roman" w:cs="Times New Roman"/>
                          <w:b/>
                          <w:sz w:val="24"/>
                        </w:rPr>
                        <w:t xml:space="preserve"> </w:t>
                      </w:r>
                      <w:r w:rsidRPr="00724061">
                        <w:rPr>
                          <w:rFonts w:ascii="Times New Roman" w:hAnsi="Times New Roman" w:cs="Times New Roman"/>
                          <w:b/>
                          <w:sz w:val="24"/>
                        </w:rPr>
                        <w:t>detection</w:t>
                      </w:r>
                    </w:p>
                  </w:txbxContent>
                </v:textbox>
                <w10:wrap anchorx="margin"/>
              </v:roundrect>
            </w:pict>
          </mc:Fallback>
        </mc:AlternateContent>
      </w:r>
      <w:r w:rsidR="00724061">
        <w:rPr>
          <w:rFonts w:ascii="Times New Roman" w:hAnsi="Times New Roman" w:cs="Times New Roman"/>
          <w:b/>
          <w:sz w:val="28"/>
        </w:rPr>
        <w:t xml:space="preserve">                                                                                                   Not                    </w:t>
      </w:r>
    </w:p>
    <w:p w14:paraId="28041394" w14:textId="59145F71" w:rsidR="002035B3" w:rsidRDefault="00724061"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0528" behindDoc="0" locked="0" layoutInCell="1" allowOverlap="1" wp14:anchorId="60DC73AD" wp14:editId="49D2E434">
                <wp:simplePos x="0" y="0"/>
                <wp:positionH relativeFrom="column">
                  <wp:posOffset>2876550</wp:posOffset>
                </wp:positionH>
                <wp:positionV relativeFrom="paragraph">
                  <wp:posOffset>326390</wp:posOffset>
                </wp:positionV>
                <wp:extent cx="0" cy="251460"/>
                <wp:effectExtent l="76200" t="0" r="57150" b="53340"/>
                <wp:wrapNone/>
                <wp:docPr id="17" name="Straight Arrow Connector 17"/>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2B3343" id="Straight Arrow Connector 17" o:spid="_x0000_s1026" type="#_x0000_t32" style="position:absolute;margin-left:226.5pt;margin-top:25.7pt;width:0;height:19.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" strokecolor="#4472c4 [3204]" strokeweight=".5pt">
                <v:stroke endarrow="block" joinstyle="miter"/>
              </v:shape>
            </w:pict>
          </mc:Fallback>
        </mc:AlternateContent>
      </w:r>
      <w:r>
        <w:rPr>
          <w:rFonts w:ascii="Times New Roman" w:hAnsi="Times New Roman" w:cs="Times New Roman"/>
          <w:b/>
          <w:sz w:val="28"/>
        </w:rPr>
        <w:t xml:space="preserve">                                                                        </w:t>
      </w:r>
    </w:p>
    <w:p w14:paraId="05894B56" w14:textId="796F4C7E" w:rsidR="007B3B90" w:rsidRDefault="003951B9"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8720" behindDoc="0" locked="0" layoutInCell="1" allowOverlap="1" wp14:anchorId="3DD67B0E" wp14:editId="12DFEE69">
                <wp:simplePos x="0" y="0"/>
                <wp:positionH relativeFrom="column">
                  <wp:posOffset>2987040</wp:posOffset>
                </wp:positionH>
                <wp:positionV relativeFrom="paragraph">
                  <wp:posOffset>291465</wp:posOffset>
                </wp:positionV>
                <wp:extent cx="1546860" cy="7620"/>
                <wp:effectExtent l="0" t="0" r="34290" b="30480"/>
                <wp:wrapNone/>
                <wp:docPr id="25" name="Straight Connector 25"/>
                <wp:cNvGraphicFramePr/>
                <a:graphic xmlns:a="http://schemas.openxmlformats.org/drawingml/2006/main">
                  <a:graphicData uri="http://schemas.microsoft.com/office/word/2010/wordprocessingShape">
                    <wps:wsp>
                      <wps:cNvCnPr/>
                      <wps:spPr>
                        <a:xfrm flipV="1">
                          <a:off x="0" y="0"/>
                          <a:ext cx="15468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3212F2" id="Straight Connector 25"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235.2pt,22.95pt" to="357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" strokecolor="#4472c4 [3204]" strokeweight=".5pt">
                <v:stroke joinstyle="miter"/>
              </v:line>
            </w:pict>
          </mc:Fallback>
        </mc:AlternateContent>
      </w:r>
      <w:r w:rsidR="00724061">
        <w:rPr>
          <w:rFonts w:ascii="Times New Roman" w:hAnsi="Times New Roman" w:cs="Times New Roman"/>
          <w:b/>
          <w:noProof/>
          <w:sz w:val="28"/>
        </w:rPr>
        <mc:AlternateContent>
          <mc:Choice Requires="wps">
            <w:drawing>
              <wp:anchor distT="0" distB="0" distL="114300" distR="114300" simplePos="0" relativeHeight="251672576" behindDoc="0" locked="0" layoutInCell="1" allowOverlap="1" wp14:anchorId="57DEED43" wp14:editId="4A9B3BE4">
                <wp:simplePos x="0" y="0"/>
                <wp:positionH relativeFrom="column">
                  <wp:posOffset>2895600</wp:posOffset>
                </wp:positionH>
                <wp:positionV relativeFrom="paragraph">
                  <wp:posOffset>327025</wp:posOffset>
                </wp:positionV>
                <wp:extent cx="0" cy="251460"/>
                <wp:effectExtent l="76200" t="0" r="57150" b="53340"/>
                <wp:wrapNone/>
                <wp:docPr id="19" name="Straight Arrow Connector 19"/>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709BF3" id="Straight Arrow Connector 19" o:spid="_x0000_s1026" type="#_x0000_t32" style="position:absolute;margin-left:228pt;margin-top:25.75pt;width:0;height:19.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" strokecolor="#4472c4 [3204]" strokeweight=".5pt">
                <v:stroke endarrow="block" joinstyle="miter"/>
              </v:shape>
            </w:pict>
          </mc:Fallback>
        </mc:AlternateContent>
      </w:r>
      <w:r w:rsidR="00724061">
        <w:rPr>
          <w:rFonts w:ascii="Times New Roman" w:hAnsi="Times New Roman" w:cs="Times New Roman"/>
          <w:b/>
          <w:noProof/>
          <w:sz w:val="28"/>
        </w:rPr>
        <mc:AlternateContent>
          <mc:Choice Requires="wps">
            <w:drawing>
              <wp:anchor distT="0" distB="0" distL="114300" distR="114300" simplePos="0" relativeHeight="251669504" behindDoc="0" locked="0" layoutInCell="1" allowOverlap="1" wp14:anchorId="6E47D0DC" wp14:editId="20786DFC">
                <wp:simplePos x="0" y="0"/>
                <wp:positionH relativeFrom="column">
                  <wp:posOffset>2827020</wp:posOffset>
                </wp:positionH>
                <wp:positionV relativeFrom="paragraph">
                  <wp:posOffset>215265</wp:posOffset>
                </wp:positionV>
                <wp:extent cx="144780" cy="152400"/>
                <wp:effectExtent l="0" t="0" r="26670" b="19050"/>
                <wp:wrapNone/>
                <wp:docPr id="16" name="Circle: Hollow 16"/>
                <wp:cNvGraphicFramePr/>
                <a:graphic xmlns:a="http://schemas.openxmlformats.org/drawingml/2006/main">
                  <a:graphicData uri="http://schemas.microsoft.com/office/word/2010/wordprocessingShape">
                    <wps:wsp>
                      <wps:cNvSpPr/>
                      <wps:spPr>
                        <a:xfrm>
                          <a:off x="0" y="0"/>
                          <a:ext cx="144780" cy="152400"/>
                        </a:xfrm>
                        <a:prstGeom prst="donu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219BD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6" o:spid="_x0000_s1026" type="#_x0000_t23" style="position:absolute;margin-left:222.6pt;margin-top:16.95pt;width:11.4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" fillcolor="#4472c4 [3204]" strokecolor="#1f3763 [1604]" strokeweight="1pt">
                <v:stroke joinstyle="miter"/>
              </v:shape>
            </w:pict>
          </mc:Fallback>
        </mc:AlternateContent>
      </w:r>
    </w:p>
    <w:p w14:paraId="6B4A1559" w14:textId="1C6CC525" w:rsidR="007B3B90" w:rsidRDefault="00724061"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2336" behindDoc="0" locked="0" layoutInCell="1" allowOverlap="1" wp14:anchorId="4606F08E" wp14:editId="3455DEA2">
                <wp:simplePos x="0" y="0"/>
                <wp:positionH relativeFrom="column">
                  <wp:posOffset>2228850</wp:posOffset>
                </wp:positionH>
                <wp:positionV relativeFrom="paragraph">
                  <wp:posOffset>299085</wp:posOffset>
                </wp:positionV>
                <wp:extent cx="1322070" cy="312420"/>
                <wp:effectExtent l="0" t="0" r="11430" b="11430"/>
                <wp:wrapNone/>
                <wp:docPr id="8" name="Rectangle: Rounded Corners 8"/>
                <wp:cNvGraphicFramePr/>
                <a:graphic xmlns:a="http://schemas.openxmlformats.org/drawingml/2006/main">
                  <a:graphicData uri="http://schemas.microsoft.com/office/word/2010/wordprocessingShape">
                    <wps:wsp>
                      <wps:cNvSpPr/>
                      <wps:spPr>
                        <a:xfrm>
                          <a:off x="0" y="0"/>
                          <a:ext cx="1322070" cy="3124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F4D15C" w14:textId="34C73C0D" w:rsidR="007B3B90" w:rsidRPr="00724061" w:rsidRDefault="007B3B90" w:rsidP="007B3B90">
                            <w:pPr>
                              <w:jc w:val="center"/>
                              <w:rPr>
                                <w:rFonts w:ascii="Times New Roman" w:hAnsi="Times New Roman" w:cs="Times New Roman"/>
                                <w:b/>
                                <w:sz w:val="24"/>
                              </w:rPr>
                            </w:pPr>
                            <w:r w:rsidRPr="00724061">
                              <w:rPr>
                                <w:rFonts w:ascii="Times New Roman" w:hAnsi="Times New Roman" w:cs="Times New Roman"/>
                                <w:b/>
                                <w:sz w:val="24"/>
                              </w:rPr>
                              <w:t>Outliers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06F08E" id="Rectangle: Rounded Corners 8" o:spid="_x0000_s1029" style="position:absolute;left:0;text-align:left;margin-left:175.5pt;margin-top:23.55pt;width:104.1pt;height:24.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" fillcolor="#4472c4 [3204]" strokecolor="#1f3763 [1604]" strokeweight="1pt">
                <v:stroke joinstyle="miter"/>
                <v:textbox>
                  <w:txbxContent>
                    <w:p w14:paraId="75F4D15C" w14:textId="34C73C0D" w:rsidR="007B3B90" w:rsidRPr="00724061" w:rsidRDefault="007B3B90" w:rsidP="007B3B90">
                      <w:pPr>
                        <w:jc w:val="center"/>
                        <w:rPr>
                          <w:rFonts w:ascii="Times New Roman" w:hAnsi="Times New Roman" w:cs="Times New Roman"/>
                          <w:b/>
                          <w:sz w:val="24"/>
                        </w:rPr>
                      </w:pPr>
                      <w:r w:rsidRPr="00724061">
                        <w:rPr>
                          <w:rFonts w:ascii="Times New Roman" w:hAnsi="Times New Roman" w:cs="Times New Roman"/>
                          <w:b/>
                          <w:sz w:val="24"/>
                        </w:rPr>
                        <w:t>Outliers detection</w:t>
                      </w:r>
                    </w:p>
                  </w:txbxContent>
                </v:textbox>
              </v:roundrect>
            </w:pict>
          </mc:Fallback>
        </mc:AlternateContent>
      </w:r>
    </w:p>
    <w:p w14:paraId="739E317C" w14:textId="49A2A97A" w:rsidR="007B3B90" w:rsidRDefault="003951B9"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3600" behindDoc="0" locked="0" layoutInCell="1" allowOverlap="1" wp14:anchorId="004C7F39" wp14:editId="3E5E2842">
                <wp:simplePos x="0" y="0"/>
                <wp:positionH relativeFrom="column">
                  <wp:posOffset>2895600</wp:posOffset>
                </wp:positionH>
                <wp:positionV relativeFrom="paragraph">
                  <wp:posOffset>306705</wp:posOffset>
                </wp:positionV>
                <wp:extent cx="0" cy="373380"/>
                <wp:effectExtent l="76200" t="0" r="95250" b="64770"/>
                <wp:wrapNone/>
                <wp:docPr id="20" name="Straight Arrow Connector 20"/>
                <wp:cNvGraphicFramePr/>
                <a:graphic xmlns:a="http://schemas.openxmlformats.org/drawingml/2006/main">
                  <a:graphicData uri="http://schemas.microsoft.com/office/word/2010/wordprocessingShape">
                    <wps:wsp>
                      <wps:cNvCnPr/>
                      <wps:spPr>
                        <a:xfrm>
                          <a:off x="0" y="0"/>
                          <a:ext cx="0" cy="373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7EDDA2" id="Straight Arrow Connector 20" o:spid="_x0000_s1026" type="#_x0000_t32" style="position:absolute;margin-left:228pt;margin-top:24.15pt;width:0;height:29.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" strokecolor="#4472c4 [3204]" strokeweight=".5pt">
                <v:stroke endarrow="block" joinstyle="miter"/>
              </v:shape>
            </w:pict>
          </mc:Fallback>
        </mc:AlternateContent>
      </w:r>
    </w:p>
    <w:p w14:paraId="41A555E6" w14:textId="05B55A1F" w:rsidR="007B3B90" w:rsidRDefault="007B3B90" w:rsidP="00235236">
      <w:pPr>
        <w:jc w:val="both"/>
        <w:rPr>
          <w:rFonts w:ascii="Times New Roman" w:hAnsi="Times New Roman" w:cs="Times New Roman"/>
          <w:b/>
          <w:sz w:val="28"/>
        </w:rPr>
      </w:pPr>
    </w:p>
    <w:p w14:paraId="0467DAF3" w14:textId="194F04E5" w:rsidR="007B3B90" w:rsidRDefault="003951B9"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3360" behindDoc="0" locked="0" layoutInCell="1" allowOverlap="1" wp14:anchorId="1CEB55C8" wp14:editId="077B906C">
                <wp:simplePos x="0" y="0"/>
                <wp:positionH relativeFrom="margin">
                  <wp:align>center</wp:align>
                </wp:positionH>
                <wp:positionV relativeFrom="paragraph">
                  <wp:posOffset>5080</wp:posOffset>
                </wp:positionV>
                <wp:extent cx="1569720" cy="518160"/>
                <wp:effectExtent l="0" t="0" r="11430" b="15240"/>
                <wp:wrapNone/>
                <wp:docPr id="9" name="Rectangle: Rounded Corners 9"/>
                <wp:cNvGraphicFramePr/>
                <a:graphic xmlns:a="http://schemas.openxmlformats.org/drawingml/2006/main">
                  <a:graphicData uri="http://schemas.microsoft.com/office/word/2010/wordprocessingShape">
                    <wps:wsp>
                      <wps:cNvSpPr/>
                      <wps:spPr>
                        <a:xfrm>
                          <a:off x="0" y="0"/>
                          <a:ext cx="1569720" cy="5181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E2ED2E" w14:textId="453D2125" w:rsidR="007B3B90" w:rsidRPr="00724061" w:rsidRDefault="007B3B90" w:rsidP="007B3B90">
                            <w:pPr>
                              <w:jc w:val="center"/>
                              <w:rPr>
                                <w:rFonts w:ascii="Times New Roman" w:hAnsi="Times New Roman" w:cs="Times New Roman"/>
                                <w:b/>
                              </w:rPr>
                            </w:pPr>
                            <w:r w:rsidRPr="00724061">
                              <w:rPr>
                                <w:rFonts w:ascii="Times New Roman" w:hAnsi="Times New Roman" w:cs="Times New Roman"/>
                                <w:b/>
                              </w:rPr>
                              <w:t>Remove duplicate instances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EB55C8" id="Rectangle: Rounded Corners 9" o:spid="_x0000_s1030" style="position:absolute;left:0;text-align:left;margin-left:0;margin-top:.4pt;width:123.6pt;height:40.8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" fillcolor="#4472c4 [3204]" strokecolor="#1f3763 [1604]" strokeweight="1pt">
                <v:stroke joinstyle="miter"/>
                <v:textbox>
                  <w:txbxContent>
                    <w:p w14:paraId="76E2ED2E" w14:textId="453D2125" w:rsidR="007B3B90" w:rsidRPr="00724061" w:rsidRDefault="007B3B90" w:rsidP="007B3B90">
                      <w:pPr>
                        <w:jc w:val="center"/>
                        <w:rPr>
                          <w:rFonts w:ascii="Times New Roman" w:hAnsi="Times New Roman" w:cs="Times New Roman"/>
                          <w:b/>
                        </w:rPr>
                      </w:pPr>
                      <w:r w:rsidRPr="00724061">
                        <w:rPr>
                          <w:rFonts w:ascii="Times New Roman" w:hAnsi="Times New Roman" w:cs="Times New Roman"/>
                          <w:b/>
                        </w:rPr>
                        <w:t>Remove duplicate instances</w:t>
                      </w:r>
                    </w:p>
                  </w:txbxContent>
                </v:textbox>
                <w10:wrap anchorx="margin"/>
              </v:roundrect>
            </w:pict>
          </mc:Fallback>
        </mc:AlternateContent>
      </w:r>
    </w:p>
    <w:p w14:paraId="0C3EC2A3" w14:textId="273C0DC7" w:rsidR="007B3B90" w:rsidRDefault="003951B9"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4624" behindDoc="0" locked="0" layoutInCell="1" allowOverlap="1" wp14:anchorId="45E959E5" wp14:editId="149380DC">
                <wp:simplePos x="0" y="0"/>
                <wp:positionH relativeFrom="column">
                  <wp:posOffset>2903220</wp:posOffset>
                </wp:positionH>
                <wp:positionV relativeFrom="paragraph">
                  <wp:posOffset>172720</wp:posOffset>
                </wp:positionV>
                <wp:extent cx="7620" cy="419100"/>
                <wp:effectExtent l="38100" t="0" r="68580" b="57150"/>
                <wp:wrapNone/>
                <wp:docPr id="21" name="Straight Arrow Connector 21"/>
                <wp:cNvGraphicFramePr/>
                <a:graphic xmlns:a="http://schemas.openxmlformats.org/drawingml/2006/main">
                  <a:graphicData uri="http://schemas.microsoft.com/office/word/2010/wordprocessingShape">
                    <wps:wsp>
                      <wps:cNvCnPr/>
                      <wps:spPr>
                        <a:xfrm>
                          <a:off x="0" y="0"/>
                          <a:ext cx="762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149898" id="Straight Arrow Connector 21" o:spid="_x0000_s1026" type="#_x0000_t32" style="position:absolute;margin-left:228.6pt;margin-top:13.6pt;width:.6pt;height:3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" strokecolor="#4472c4 [3204]" strokeweight=".5pt">
                <v:stroke endarrow="block" joinstyle="miter"/>
              </v:shape>
            </w:pict>
          </mc:Fallback>
        </mc:AlternateContent>
      </w:r>
    </w:p>
    <w:p w14:paraId="24ACDA68" w14:textId="166D0B36" w:rsidR="007B3B90" w:rsidRDefault="003951B9"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64384" behindDoc="0" locked="0" layoutInCell="1" allowOverlap="1" wp14:anchorId="470CB471" wp14:editId="6AA5BA7A">
                <wp:simplePos x="0" y="0"/>
                <wp:positionH relativeFrom="column">
                  <wp:posOffset>2202180</wp:posOffset>
                </wp:positionH>
                <wp:positionV relativeFrom="paragraph">
                  <wp:posOffset>248920</wp:posOffset>
                </wp:positionV>
                <wp:extent cx="1577340" cy="510540"/>
                <wp:effectExtent l="0" t="0" r="22860" b="22860"/>
                <wp:wrapNone/>
                <wp:docPr id="10" name="Rectangle: Rounded Corners 10"/>
                <wp:cNvGraphicFramePr/>
                <a:graphic xmlns:a="http://schemas.openxmlformats.org/drawingml/2006/main">
                  <a:graphicData uri="http://schemas.microsoft.com/office/word/2010/wordprocessingShape">
                    <wps:wsp>
                      <wps:cNvSpPr/>
                      <wps:spPr>
                        <a:xfrm>
                          <a:off x="0" y="0"/>
                          <a:ext cx="1577340" cy="5105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A6463D" w14:textId="3013663F" w:rsidR="007B3B90" w:rsidRPr="00724061" w:rsidRDefault="007B3B90" w:rsidP="007B3B90">
                            <w:pPr>
                              <w:jc w:val="center"/>
                              <w:rPr>
                                <w:rFonts w:ascii="Times New Roman" w:hAnsi="Times New Roman" w:cs="Times New Roman"/>
                                <w:b/>
                                <w:sz w:val="24"/>
                              </w:rPr>
                            </w:pPr>
                            <w:r w:rsidRPr="00724061">
                              <w:rPr>
                                <w:rFonts w:ascii="Times New Roman" w:hAnsi="Times New Roman" w:cs="Times New Roman"/>
                                <w:b/>
                                <w:sz w:val="24"/>
                              </w:rPr>
                              <w:t>Dimensionality reduction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0CB471" id="Rectangle: Rounded Corners 10" o:spid="_x0000_s1031" style="position:absolute;left:0;text-align:left;margin-left:173.4pt;margin-top:19.6pt;width:124.2pt;height:40.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" fillcolor="#4472c4 [3204]" strokecolor="#1f3763 [1604]" strokeweight="1pt">
                <v:stroke joinstyle="miter"/>
                <v:textbox>
                  <w:txbxContent>
                    <w:p w14:paraId="4EA6463D" w14:textId="3013663F" w:rsidR="007B3B90" w:rsidRPr="00724061" w:rsidRDefault="007B3B90" w:rsidP="007B3B90">
                      <w:pPr>
                        <w:jc w:val="center"/>
                        <w:rPr>
                          <w:rFonts w:ascii="Times New Roman" w:hAnsi="Times New Roman" w:cs="Times New Roman"/>
                          <w:b/>
                          <w:sz w:val="24"/>
                        </w:rPr>
                      </w:pPr>
                      <w:r w:rsidRPr="00724061">
                        <w:rPr>
                          <w:rFonts w:ascii="Times New Roman" w:hAnsi="Times New Roman" w:cs="Times New Roman"/>
                          <w:b/>
                          <w:sz w:val="24"/>
                        </w:rPr>
                        <w:t>Dimensionality reduction</w:t>
                      </w:r>
                    </w:p>
                  </w:txbxContent>
                </v:textbox>
              </v:roundrect>
            </w:pict>
          </mc:Fallback>
        </mc:AlternateContent>
      </w:r>
    </w:p>
    <w:p w14:paraId="3AEFAA32" w14:textId="2553AEFE" w:rsidR="007B3B90" w:rsidRDefault="007B3B90" w:rsidP="00235236">
      <w:pPr>
        <w:jc w:val="both"/>
        <w:rPr>
          <w:rFonts w:ascii="Times New Roman" w:hAnsi="Times New Roman" w:cs="Times New Roman"/>
          <w:b/>
          <w:sz w:val="28"/>
        </w:rPr>
      </w:pPr>
    </w:p>
    <w:p w14:paraId="6861A401" w14:textId="37188520" w:rsidR="00061CA6" w:rsidRDefault="00061CA6" w:rsidP="00235236">
      <w:pPr>
        <w:jc w:val="both"/>
        <w:rPr>
          <w:rFonts w:ascii="Times New Roman" w:hAnsi="Times New Roman" w:cs="Times New Roman"/>
          <w:b/>
          <w:sz w:val="28"/>
        </w:rPr>
      </w:pPr>
      <w:r>
        <w:rPr>
          <w:rFonts w:ascii="Times New Roman" w:hAnsi="Times New Roman" w:cs="Times New Roman"/>
          <w:b/>
          <w:noProof/>
          <w:sz w:val="28"/>
        </w:rPr>
        <mc:AlternateContent>
          <mc:Choice Requires="wps">
            <w:drawing>
              <wp:anchor distT="0" distB="0" distL="114300" distR="114300" simplePos="0" relativeHeight="251675648" behindDoc="0" locked="0" layoutInCell="1" allowOverlap="1" wp14:anchorId="241BA4CE" wp14:editId="19979883">
                <wp:simplePos x="0" y="0"/>
                <wp:positionH relativeFrom="column">
                  <wp:posOffset>2918460</wp:posOffset>
                </wp:positionH>
                <wp:positionV relativeFrom="paragraph">
                  <wp:posOffset>77470</wp:posOffset>
                </wp:positionV>
                <wp:extent cx="0" cy="373380"/>
                <wp:effectExtent l="76200" t="0" r="95250" b="64770"/>
                <wp:wrapNone/>
                <wp:docPr id="22" name="Straight Arrow Connector 22"/>
                <wp:cNvGraphicFramePr/>
                <a:graphic xmlns:a="http://schemas.openxmlformats.org/drawingml/2006/main">
                  <a:graphicData uri="http://schemas.microsoft.com/office/word/2010/wordprocessingShape">
                    <wps:wsp>
                      <wps:cNvCnPr/>
                      <wps:spPr>
                        <a:xfrm>
                          <a:off x="0" y="0"/>
                          <a:ext cx="0" cy="373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246205" id="_x0000_t32" coordsize="21600,21600" o:spt="32" o:oned="t" path="m,l21600,21600e" filled="f">
                <v:path arrowok="t" fillok="f" o:connecttype="none"/>
                <o:lock v:ext="edit" shapetype="t"/>
              </v:shapetype>
              <v:shape id="Straight Arrow Connector 22" o:spid="_x0000_s1026" type="#_x0000_t32" style="position:absolute;margin-left:229.8pt;margin-top:6.1pt;width:0;height:29.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" strokecolor="#4472c4 [3204]" strokeweight=".5pt">
                <v:stroke endarrow="block" joinstyle="miter"/>
              </v:shape>
            </w:pict>
          </mc:Fallback>
        </mc:AlternateContent>
      </w:r>
    </w:p>
    <w:p w14:paraId="462362B0" w14:textId="71159925" w:rsidR="00061CA6" w:rsidRDefault="00061CA6" w:rsidP="00235236">
      <w:pPr>
        <w:jc w:val="both"/>
        <w:rPr>
          <w:rFonts w:ascii="Times New Roman" w:hAnsi="Times New Roman" w:cs="Times New Roman"/>
          <w:b/>
          <w:sz w:val="28"/>
        </w:rPr>
      </w:pPr>
      <w:bookmarkStart w:id="0" w:name="_GoBack"/>
      <w:bookmarkEnd w:id="0"/>
      <w:r>
        <w:rPr>
          <w:rFonts w:ascii="Times New Roman" w:hAnsi="Times New Roman" w:cs="Times New Roman"/>
          <w:b/>
          <w:noProof/>
          <w:sz w:val="28"/>
        </w:rPr>
        <mc:AlternateContent>
          <mc:Choice Requires="wps">
            <w:drawing>
              <wp:anchor distT="0" distB="0" distL="114300" distR="114300" simplePos="0" relativeHeight="251665408" behindDoc="0" locked="0" layoutInCell="1" allowOverlap="1" wp14:anchorId="1E7FD761" wp14:editId="64A1145B">
                <wp:simplePos x="0" y="0"/>
                <wp:positionH relativeFrom="margin">
                  <wp:align>center</wp:align>
                </wp:positionH>
                <wp:positionV relativeFrom="paragraph">
                  <wp:posOffset>168910</wp:posOffset>
                </wp:positionV>
                <wp:extent cx="815340" cy="670560"/>
                <wp:effectExtent l="0" t="0" r="22860" b="15240"/>
                <wp:wrapNone/>
                <wp:docPr id="11" name="Oval 11"/>
                <wp:cNvGraphicFramePr/>
                <a:graphic xmlns:a="http://schemas.openxmlformats.org/drawingml/2006/main">
                  <a:graphicData uri="http://schemas.microsoft.com/office/word/2010/wordprocessingShape">
                    <wps:wsp>
                      <wps:cNvSpPr/>
                      <wps:spPr>
                        <a:xfrm>
                          <a:off x="0" y="0"/>
                          <a:ext cx="815340" cy="6705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DFF7C3" w14:textId="1D330369" w:rsidR="007B3B90" w:rsidRPr="00724061" w:rsidRDefault="007B3B90" w:rsidP="007B3B90">
                            <w:pPr>
                              <w:jc w:val="center"/>
                              <w:rPr>
                                <w:rFonts w:ascii="Times New Roman" w:hAnsi="Times New Roman" w:cs="Times New Roman"/>
                                <w:b/>
                                <w:sz w:val="24"/>
                              </w:rPr>
                            </w:pPr>
                            <w:r w:rsidRPr="00724061">
                              <w:rPr>
                                <w:rFonts w:ascii="Times New Roman" w:hAnsi="Times New Roman" w:cs="Times New Roman"/>
                                <w:b/>
                                <w:sz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E7FD761" id="Oval 11" o:spid="_x0000_s1032" style="position:absolute;left:0;text-align:left;margin-left:0;margin-top:13.3pt;width:64.2pt;height:52.8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" fillcolor="#4472c4 [3204]" strokecolor="#1f3763 [1604]" strokeweight="1pt">
                <v:stroke joinstyle="miter"/>
                <v:textbox>
                  <w:txbxContent>
                    <w:p w14:paraId="21DFF7C3" w14:textId="1D330369" w:rsidR="007B3B90" w:rsidRPr="00724061" w:rsidRDefault="007B3B90" w:rsidP="007B3B90">
                      <w:pPr>
                        <w:jc w:val="center"/>
                        <w:rPr>
                          <w:rFonts w:ascii="Times New Roman" w:hAnsi="Times New Roman" w:cs="Times New Roman"/>
                          <w:b/>
                          <w:sz w:val="24"/>
                        </w:rPr>
                      </w:pPr>
                      <w:r w:rsidRPr="00724061">
                        <w:rPr>
                          <w:rFonts w:ascii="Times New Roman" w:hAnsi="Times New Roman" w:cs="Times New Roman"/>
                          <w:b/>
                          <w:sz w:val="24"/>
                        </w:rPr>
                        <w:t>End</w:t>
                      </w:r>
                    </w:p>
                  </w:txbxContent>
                </v:textbox>
                <w10:wrap anchorx="margin"/>
              </v:oval>
            </w:pict>
          </mc:Fallback>
        </mc:AlternateContent>
      </w:r>
    </w:p>
    <w:p w14:paraId="7FEDCF89" w14:textId="73C89553" w:rsidR="007B3B90" w:rsidRPr="004B0608" w:rsidRDefault="007B3B90" w:rsidP="00235236">
      <w:pPr>
        <w:jc w:val="both"/>
        <w:rPr>
          <w:rFonts w:ascii="Times New Roman" w:hAnsi="Times New Roman" w:cs="Times New Roman"/>
          <w:b/>
          <w:sz w:val="28"/>
        </w:rPr>
      </w:pPr>
    </w:p>
    <w:p w14:paraId="6562FBBF"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lastRenderedPageBreak/>
        <w:t>Handling Missing Data:</w:t>
      </w:r>
      <w:r w:rsidRPr="0004492B">
        <w:rPr>
          <w:rFonts w:ascii="Times New Roman" w:hAnsi="Times New Roman" w:cs="Times New Roman"/>
          <w:sz w:val="24"/>
          <w:szCs w:val="24"/>
        </w:rPr>
        <w:t xml:space="preserve"> Identify and address missing values. Options include removing rows with missing values, imputing missing values using appropriate methods, or flagging missing values for further consideration.</w:t>
      </w:r>
    </w:p>
    <w:p w14:paraId="2160CD64"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Handling Duplicates:</w:t>
      </w:r>
      <w:r w:rsidRPr="0004492B">
        <w:rPr>
          <w:rFonts w:ascii="Times New Roman" w:hAnsi="Times New Roman" w:cs="Times New Roman"/>
          <w:sz w:val="24"/>
          <w:szCs w:val="24"/>
        </w:rPr>
        <w:t xml:space="preserve"> Check for and remove duplicate records to maintain data integrity.</w:t>
      </w:r>
    </w:p>
    <w:p w14:paraId="19B44A99"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sz w:val="24"/>
          <w:szCs w:val="24"/>
        </w:rPr>
        <w:t>Outlier Detection and Treatment: Identify outliers in numerical features and decide whether to cap/extreme value replacement or remove extreme values.</w:t>
      </w:r>
    </w:p>
    <w:p w14:paraId="349E9E2F"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Handling Categorical Variables:</w:t>
      </w:r>
      <w:r w:rsidRPr="0004492B">
        <w:rPr>
          <w:rFonts w:ascii="Times New Roman" w:hAnsi="Times New Roman" w:cs="Times New Roman"/>
          <w:sz w:val="24"/>
          <w:szCs w:val="24"/>
        </w:rPr>
        <w:t xml:space="preserve"> Encode categorical variables using techniques like one-hot encoding or label encoding.</w:t>
      </w:r>
    </w:p>
    <w:p w14:paraId="4427394E"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Normalization/Standardization:</w:t>
      </w:r>
      <w:r w:rsidRPr="0004492B">
        <w:rPr>
          <w:rFonts w:ascii="Times New Roman" w:hAnsi="Times New Roman" w:cs="Times New Roman"/>
          <w:sz w:val="24"/>
          <w:szCs w:val="24"/>
        </w:rPr>
        <w:t xml:space="preserve"> Normalize or standardize numerical features to ensure consistent scales.</w:t>
      </w:r>
    </w:p>
    <w:p w14:paraId="2FCE4313" w14:textId="280D14CD"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Balancing Imbalanced Data:</w:t>
      </w:r>
      <w:r w:rsidRPr="0004492B">
        <w:rPr>
          <w:rFonts w:ascii="Times New Roman" w:hAnsi="Times New Roman" w:cs="Times New Roman"/>
          <w:sz w:val="24"/>
          <w:szCs w:val="24"/>
        </w:rPr>
        <w:t xml:space="preserve"> If there's a class imbalance between churned and retained customers, consider oversampling the minority class or under sampling the majority class to balance the dataset.</w:t>
      </w:r>
    </w:p>
    <w:p w14:paraId="16EFEC4C"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Feature Engineering:</w:t>
      </w:r>
      <w:r w:rsidRPr="0004492B">
        <w:rPr>
          <w:rFonts w:ascii="Times New Roman" w:hAnsi="Times New Roman" w:cs="Times New Roman"/>
          <w:sz w:val="24"/>
          <w:szCs w:val="24"/>
        </w:rPr>
        <w:t xml:space="preserve"> Create new features or modify existing ones to capture meaningful information for churn prediction. This could include calculating customer tenure, deriving usage trends, or creating aggregate statistics.</w:t>
      </w:r>
    </w:p>
    <w:p w14:paraId="0D48E286"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Validation of Data Consistency:</w:t>
      </w:r>
      <w:r w:rsidRPr="0004492B">
        <w:rPr>
          <w:rFonts w:ascii="Times New Roman" w:hAnsi="Times New Roman" w:cs="Times New Roman"/>
          <w:sz w:val="24"/>
          <w:szCs w:val="24"/>
        </w:rPr>
        <w:t xml:space="preserve"> Ensure data consistency and accuracy by validating against business rules and common-sense logic.</w:t>
      </w:r>
    </w:p>
    <w:p w14:paraId="4026EA06" w14:textId="77777777"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Handling Anomalies:</w:t>
      </w:r>
      <w:r w:rsidRPr="0004492B">
        <w:rPr>
          <w:rFonts w:ascii="Times New Roman" w:hAnsi="Times New Roman" w:cs="Times New Roman"/>
          <w:sz w:val="24"/>
          <w:szCs w:val="24"/>
        </w:rPr>
        <w:t xml:space="preserve"> Detect and address anomalies or data entry errors that may affect the quality of the dataset.</w:t>
      </w:r>
    </w:p>
    <w:p w14:paraId="65087A79" w14:textId="394A1DB3" w:rsidR="003646CF" w:rsidRPr="0004492B" w:rsidRDefault="003646CF" w:rsidP="00235236">
      <w:pPr>
        <w:jc w:val="both"/>
        <w:rPr>
          <w:rFonts w:ascii="Times New Roman" w:hAnsi="Times New Roman" w:cs="Times New Roman"/>
          <w:sz w:val="24"/>
          <w:szCs w:val="24"/>
        </w:rPr>
      </w:pPr>
      <w:r w:rsidRPr="0004492B">
        <w:rPr>
          <w:rFonts w:ascii="Times New Roman" w:hAnsi="Times New Roman" w:cs="Times New Roman"/>
          <w:b/>
          <w:sz w:val="24"/>
          <w:szCs w:val="24"/>
        </w:rPr>
        <w:t>Data Transformation:</w:t>
      </w:r>
      <w:r w:rsidRPr="0004492B">
        <w:rPr>
          <w:rFonts w:ascii="Times New Roman" w:hAnsi="Times New Roman" w:cs="Times New Roman"/>
          <w:sz w:val="24"/>
          <w:szCs w:val="24"/>
        </w:rPr>
        <w:t xml:space="preserve"> Apply appropriate transformations to the data, such as logarithmic transformations, to make it suitable for modeling.</w:t>
      </w:r>
    </w:p>
    <w:p w14:paraId="6B621E90" w14:textId="77777777" w:rsidR="004B0608" w:rsidRPr="004B0608" w:rsidRDefault="004B0608" w:rsidP="00235236">
      <w:pPr>
        <w:jc w:val="both"/>
        <w:rPr>
          <w:rFonts w:ascii="Times New Roman" w:hAnsi="Times New Roman" w:cs="Times New Roman"/>
          <w:sz w:val="24"/>
        </w:rPr>
      </w:pPr>
    </w:p>
    <w:p w14:paraId="52986FB3" w14:textId="2908D01B" w:rsidR="003646CF" w:rsidRPr="0004492B" w:rsidRDefault="001366D6" w:rsidP="00235236">
      <w:pPr>
        <w:jc w:val="both"/>
        <w:rPr>
          <w:rFonts w:ascii="Times New Roman" w:hAnsi="Times New Roman" w:cs="Times New Roman"/>
          <w:b/>
          <w:sz w:val="28"/>
        </w:rPr>
      </w:pPr>
      <w:r>
        <w:rPr>
          <w:rFonts w:ascii="Times New Roman" w:hAnsi="Times New Roman" w:cs="Times New Roman"/>
          <w:b/>
          <w:sz w:val="28"/>
        </w:rPr>
        <w:t>4.4</w:t>
      </w:r>
      <w:r w:rsidR="004B0608" w:rsidRPr="0004492B">
        <w:rPr>
          <w:rFonts w:ascii="Times New Roman" w:hAnsi="Times New Roman" w:cs="Times New Roman"/>
          <w:b/>
          <w:sz w:val="28"/>
        </w:rPr>
        <w:t xml:space="preserve"> </w:t>
      </w:r>
      <w:r w:rsidR="003646CF" w:rsidRPr="0004492B">
        <w:rPr>
          <w:rFonts w:ascii="Times New Roman" w:hAnsi="Times New Roman" w:cs="Times New Roman"/>
          <w:b/>
          <w:sz w:val="28"/>
        </w:rPr>
        <w:t>Data Preprocessing:</w:t>
      </w:r>
    </w:p>
    <w:p w14:paraId="11ECABE0" w14:textId="77777777" w:rsidR="003646CF" w:rsidRPr="004B0608" w:rsidRDefault="003646CF" w:rsidP="00235236">
      <w:pPr>
        <w:jc w:val="both"/>
        <w:rPr>
          <w:rFonts w:ascii="Times New Roman" w:hAnsi="Times New Roman" w:cs="Times New Roman"/>
          <w:sz w:val="24"/>
        </w:rPr>
      </w:pPr>
      <w:r w:rsidRPr="00D42D4A">
        <w:rPr>
          <w:rFonts w:ascii="Times New Roman" w:hAnsi="Times New Roman" w:cs="Times New Roman"/>
          <w:b/>
          <w:sz w:val="24"/>
        </w:rPr>
        <w:t>Feature Selection:</w:t>
      </w:r>
      <w:r w:rsidRPr="00D42D4A">
        <w:rPr>
          <w:rFonts w:ascii="Times New Roman" w:hAnsi="Times New Roman" w:cs="Times New Roman"/>
          <w:sz w:val="24"/>
        </w:rPr>
        <w:t xml:space="preserve"> </w:t>
      </w:r>
      <w:r w:rsidRPr="004B0608">
        <w:rPr>
          <w:rFonts w:ascii="Times New Roman" w:hAnsi="Times New Roman" w:cs="Times New Roman"/>
          <w:sz w:val="24"/>
        </w:rPr>
        <w:t>Select the most relevant features for churn prediction based on domain knowledge and feature importance analysis.</w:t>
      </w:r>
    </w:p>
    <w:p w14:paraId="3F8A5CCF" w14:textId="77777777" w:rsidR="003646CF" w:rsidRPr="003646CF" w:rsidRDefault="003646CF" w:rsidP="003646CF">
      <w:pPr>
        <w:rPr>
          <w:rFonts w:ascii="Times New Roman" w:hAnsi="Times New Roman" w:cs="Times New Roman"/>
          <w:sz w:val="24"/>
        </w:rPr>
      </w:pPr>
      <w:r w:rsidRPr="00D42D4A">
        <w:rPr>
          <w:rFonts w:ascii="Times New Roman" w:hAnsi="Times New Roman" w:cs="Times New Roman"/>
          <w:b/>
          <w:sz w:val="24"/>
        </w:rPr>
        <w:t>Data Splitting:</w:t>
      </w:r>
      <w:r w:rsidRPr="00D42D4A">
        <w:rPr>
          <w:rFonts w:ascii="Times New Roman" w:hAnsi="Times New Roman" w:cs="Times New Roman"/>
          <w:sz w:val="24"/>
        </w:rPr>
        <w:t xml:space="preserve"> </w:t>
      </w:r>
      <w:r w:rsidRPr="003646CF">
        <w:rPr>
          <w:rFonts w:ascii="Times New Roman" w:hAnsi="Times New Roman" w:cs="Times New Roman"/>
          <w:sz w:val="24"/>
        </w:rPr>
        <w:t>Divide the dataset into training, validation, and test sets. A typical split may be 70% for training, 15% for validation, and 15% for testing.</w:t>
      </w:r>
    </w:p>
    <w:p w14:paraId="3A174006" w14:textId="77777777" w:rsidR="003646CF" w:rsidRPr="003646CF" w:rsidRDefault="003646CF" w:rsidP="003646CF">
      <w:pPr>
        <w:rPr>
          <w:rFonts w:ascii="Times New Roman" w:hAnsi="Times New Roman" w:cs="Times New Roman"/>
          <w:sz w:val="24"/>
        </w:rPr>
      </w:pPr>
      <w:r w:rsidRPr="00D42D4A">
        <w:rPr>
          <w:rFonts w:ascii="Times New Roman" w:hAnsi="Times New Roman" w:cs="Times New Roman"/>
          <w:b/>
          <w:sz w:val="24"/>
        </w:rPr>
        <w:t>Scaling Features:</w:t>
      </w:r>
      <w:r w:rsidRPr="00D42D4A">
        <w:rPr>
          <w:rFonts w:ascii="Times New Roman" w:hAnsi="Times New Roman" w:cs="Times New Roman"/>
          <w:sz w:val="24"/>
        </w:rPr>
        <w:t xml:space="preserve"> </w:t>
      </w:r>
      <w:r w:rsidRPr="003646CF">
        <w:rPr>
          <w:rFonts w:ascii="Times New Roman" w:hAnsi="Times New Roman" w:cs="Times New Roman"/>
          <w:sz w:val="24"/>
        </w:rPr>
        <w:t>Normalize or standardize features as required, particularly for algorithms sensitive to feature scales.</w:t>
      </w:r>
    </w:p>
    <w:p w14:paraId="29000351" w14:textId="2E3B5F8B" w:rsidR="003646CF" w:rsidRDefault="003646CF" w:rsidP="003646CF">
      <w:pPr>
        <w:rPr>
          <w:rFonts w:ascii="Times New Roman" w:hAnsi="Times New Roman" w:cs="Times New Roman"/>
          <w:sz w:val="24"/>
        </w:rPr>
      </w:pPr>
      <w:r w:rsidRPr="0004492B">
        <w:rPr>
          <w:rFonts w:ascii="Times New Roman" w:hAnsi="Times New Roman" w:cs="Times New Roman"/>
          <w:b/>
          <w:sz w:val="24"/>
        </w:rPr>
        <w:lastRenderedPageBreak/>
        <w:t>Handling Time-Series Data:</w:t>
      </w:r>
      <w:r w:rsidRPr="0004492B">
        <w:rPr>
          <w:rFonts w:ascii="Times New Roman" w:hAnsi="Times New Roman" w:cs="Times New Roman"/>
          <w:sz w:val="24"/>
        </w:rPr>
        <w:t xml:space="preserve"> </w:t>
      </w:r>
      <w:r w:rsidRPr="003646CF">
        <w:rPr>
          <w:rFonts w:ascii="Times New Roman" w:hAnsi="Times New Roman" w:cs="Times New Roman"/>
          <w:sz w:val="24"/>
        </w:rPr>
        <w:t>If time-series data is available, consider time-based features and data splitting strategies that preserve chronological order.</w:t>
      </w:r>
    </w:p>
    <w:p w14:paraId="36CD1A42" w14:textId="77777777" w:rsidR="004B0608" w:rsidRDefault="004B0608" w:rsidP="003646CF">
      <w:pPr>
        <w:rPr>
          <w:rFonts w:ascii="Times New Roman" w:hAnsi="Times New Roman" w:cs="Times New Roman"/>
          <w:sz w:val="24"/>
        </w:rPr>
      </w:pPr>
    </w:p>
    <w:p w14:paraId="0259842C" w14:textId="76DD61CB" w:rsidR="004A3E13" w:rsidRPr="0004492B" w:rsidRDefault="001366D6" w:rsidP="003A71FD">
      <w:pPr>
        <w:jc w:val="both"/>
        <w:rPr>
          <w:rFonts w:ascii="Times New Roman" w:hAnsi="Times New Roman" w:cs="Times New Roman"/>
          <w:b/>
          <w:sz w:val="28"/>
        </w:rPr>
      </w:pPr>
      <w:r>
        <w:rPr>
          <w:rFonts w:ascii="Times New Roman" w:hAnsi="Times New Roman" w:cs="Times New Roman"/>
          <w:b/>
          <w:sz w:val="28"/>
        </w:rPr>
        <w:t>4.5</w:t>
      </w:r>
      <w:r w:rsidR="004B0608" w:rsidRPr="0004492B">
        <w:rPr>
          <w:rFonts w:ascii="Times New Roman" w:hAnsi="Times New Roman" w:cs="Times New Roman"/>
          <w:b/>
          <w:sz w:val="28"/>
        </w:rPr>
        <w:t xml:space="preserve"> </w:t>
      </w:r>
      <w:r w:rsidR="004A3E13" w:rsidRPr="0004492B">
        <w:rPr>
          <w:rFonts w:ascii="Times New Roman" w:hAnsi="Times New Roman" w:cs="Times New Roman"/>
          <w:b/>
          <w:sz w:val="28"/>
        </w:rPr>
        <w:t>Data Exploration:</w:t>
      </w:r>
    </w:p>
    <w:p w14:paraId="3616E50A" w14:textId="77777777" w:rsidR="004A3E13" w:rsidRPr="004A3E13" w:rsidRDefault="004A3E13" w:rsidP="003A71FD">
      <w:pPr>
        <w:jc w:val="both"/>
        <w:rPr>
          <w:rFonts w:ascii="Times New Roman" w:hAnsi="Times New Roman" w:cs="Times New Roman"/>
          <w:sz w:val="24"/>
        </w:rPr>
      </w:pPr>
      <w:r w:rsidRPr="004A3E13">
        <w:rPr>
          <w:rFonts w:ascii="Times New Roman" w:hAnsi="Times New Roman" w:cs="Times New Roman"/>
          <w:sz w:val="24"/>
        </w:rPr>
        <w:t>Data exploration is the crucial first step in understanding the dataset and gaining insights into the factors that influence customer churn. This phase involves examining the data from different angles to identify patterns and relationships.</w:t>
      </w:r>
    </w:p>
    <w:p w14:paraId="74BC0B91" w14:textId="77777777" w:rsidR="004A3E13" w:rsidRPr="004A3E13" w:rsidRDefault="004A3E13" w:rsidP="003A71FD">
      <w:pPr>
        <w:jc w:val="both"/>
        <w:rPr>
          <w:rFonts w:ascii="Times New Roman" w:hAnsi="Times New Roman" w:cs="Times New Roman"/>
          <w:b/>
          <w:sz w:val="28"/>
        </w:rPr>
      </w:pPr>
      <w:r w:rsidRPr="004A3E13">
        <w:rPr>
          <w:rFonts w:ascii="Times New Roman" w:hAnsi="Times New Roman" w:cs="Times New Roman"/>
          <w:b/>
          <w:sz w:val="28"/>
        </w:rPr>
        <w:t>Univariate Analysis:</w:t>
      </w:r>
    </w:p>
    <w:p w14:paraId="7C7098E4" w14:textId="77777777" w:rsidR="004A3E13" w:rsidRPr="0004492B" w:rsidRDefault="004A3E13" w:rsidP="003A71FD">
      <w:pPr>
        <w:jc w:val="both"/>
        <w:rPr>
          <w:rFonts w:ascii="Times New Roman" w:hAnsi="Times New Roman" w:cs="Times New Roman"/>
          <w:sz w:val="24"/>
          <w:szCs w:val="24"/>
        </w:rPr>
      </w:pPr>
      <w:r w:rsidRPr="0004492B">
        <w:rPr>
          <w:rFonts w:ascii="Times New Roman" w:hAnsi="Times New Roman" w:cs="Times New Roman"/>
          <w:b/>
          <w:sz w:val="24"/>
          <w:szCs w:val="24"/>
        </w:rPr>
        <w:t>Summary Statistics:</w:t>
      </w:r>
      <w:r w:rsidRPr="0004492B">
        <w:rPr>
          <w:rFonts w:ascii="Times New Roman" w:hAnsi="Times New Roman" w:cs="Times New Roman"/>
          <w:sz w:val="24"/>
          <w:szCs w:val="24"/>
        </w:rPr>
        <w:t xml:space="preserve"> Compute descriptive statistics such as mean, median, mode, standard deviation, and range for numerical features. Calculate frequency counts for categorical features.</w:t>
      </w:r>
    </w:p>
    <w:p w14:paraId="37E17F46" w14:textId="77777777" w:rsidR="004A3E13" w:rsidRPr="0004492B" w:rsidRDefault="004A3E13" w:rsidP="003A71FD">
      <w:pPr>
        <w:jc w:val="both"/>
        <w:rPr>
          <w:rFonts w:ascii="Times New Roman" w:hAnsi="Times New Roman" w:cs="Times New Roman"/>
          <w:sz w:val="24"/>
          <w:szCs w:val="24"/>
        </w:rPr>
      </w:pPr>
      <w:r w:rsidRPr="0004492B">
        <w:rPr>
          <w:rFonts w:ascii="Times New Roman" w:hAnsi="Times New Roman" w:cs="Times New Roman"/>
          <w:b/>
          <w:sz w:val="24"/>
          <w:szCs w:val="24"/>
        </w:rPr>
        <w:t>Data Distributions:</w:t>
      </w:r>
      <w:r w:rsidRPr="0004492B">
        <w:rPr>
          <w:rFonts w:ascii="Times New Roman" w:hAnsi="Times New Roman" w:cs="Times New Roman"/>
          <w:sz w:val="24"/>
          <w:szCs w:val="24"/>
        </w:rPr>
        <w:t xml:space="preserve"> Visualize data distributions using histograms, box plots, and density plots for numerical features. For categorical features, create bar charts to show the distribution of categories.</w:t>
      </w:r>
    </w:p>
    <w:p w14:paraId="06510EF9" w14:textId="77777777" w:rsidR="004A3E13" w:rsidRPr="0004492B" w:rsidRDefault="004A3E13" w:rsidP="003A71FD">
      <w:pPr>
        <w:jc w:val="both"/>
        <w:rPr>
          <w:rFonts w:ascii="Times New Roman" w:hAnsi="Times New Roman" w:cs="Times New Roman"/>
          <w:sz w:val="24"/>
          <w:szCs w:val="24"/>
        </w:rPr>
      </w:pPr>
      <w:r w:rsidRPr="0004492B">
        <w:rPr>
          <w:rFonts w:ascii="Times New Roman" w:hAnsi="Times New Roman" w:cs="Times New Roman"/>
          <w:b/>
          <w:sz w:val="24"/>
          <w:szCs w:val="24"/>
        </w:rPr>
        <w:t>Identify Outliers:</w:t>
      </w:r>
      <w:r w:rsidRPr="0004492B">
        <w:rPr>
          <w:rFonts w:ascii="Times New Roman" w:hAnsi="Times New Roman" w:cs="Times New Roman"/>
          <w:sz w:val="24"/>
          <w:szCs w:val="24"/>
        </w:rPr>
        <w:t xml:space="preserve"> Detect outliers in numerical features using statistical methods or visualizations. Determine whether outliers are genuine data points or errors that need to be addressed.</w:t>
      </w:r>
    </w:p>
    <w:p w14:paraId="29010967" w14:textId="77777777" w:rsidR="004A3E13" w:rsidRPr="0004492B" w:rsidRDefault="004A3E13" w:rsidP="003A71FD">
      <w:pPr>
        <w:jc w:val="both"/>
        <w:rPr>
          <w:rFonts w:ascii="Times New Roman" w:hAnsi="Times New Roman" w:cs="Times New Roman"/>
          <w:sz w:val="24"/>
          <w:szCs w:val="24"/>
        </w:rPr>
      </w:pPr>
      <w:r w:rsidRPr="0004492B">
        <w:rPr>
          <w:rFonts w:ascii="Times New Roman" w:hAnsi="Times New Roman" w:cs="Times New Roman"/>
          <w:b/>
          <w:sz w:val="24"/>
          <w:szCs w:val="24"/>
        </w:rPr>
        <w:t>Feature Importance:</w:t>
      </w:r>
      <w:r w:rsidRPr="0004492B">
        <w:rPr>
          <w:rFonts w:ascii="Times New Roman" w:hAnsi="Times New Roman" w:cs="Times New Roman"/>
          <w:sz w:val="24"/>
          <w:szCs w:val="24"/>
        </w:rPr>
        <w:t xml:space="preserve"> Assess the importance of individual features in relation to the target variable (churn). This can be done through techniques like correlation analysis or feature importance scores from machine learning algorithms.</w:t>
      </w:r>
    </w:p>
    <w:p w14:paraId="1F5DAC5C" w14:textId="4F81F322" w:rsidR="004A3E13" w:rsidRPr="0004492B" w:rsidRDefault="004A3E13" w:rsidP="003A71FD">
      <w:pPr>
        <w:jc w:val="both"/>
        <w:rPr>
          <w:rFonts w:ascii="Times New Roman" w:hAnsi="Times New Roman" w:cs="Times New Roman"/>
          <w:b/>
          <w:sz w:val="24"/>
          <w:szCs w:val="24"/>
        </w:rPr>
      </w:pPr>
      <w:r w:rsidRPr="0004492B">
        <w:rPr>
          <w:rFonts w:ascii="Times New Roman" w:hAnsi="Times New Roman" w:cs="Times New Roman"/>
          <w:b/>
          <w:sz w:val="24"/>
          <w:szCs w:val="24"/>
        </w:rPr>
        <w:t>Bivariate Analysis:</w:t>
      </w:r>
    </w:p>
    <w:p w14:paraId="00C3C9F4" w14:textId="77777777" w:rsidR="004A3E13" w:rsidRPr="0004492B" w:rsidRDefault="004A3E13" w:rsidP="003A71FD">
      <w:pPr>
        <w:jc w:val="both"/>
        <w:rPr>
          <w:rFonts w:ascii="Times New Roman" w:hAnsi="Times New Roman" w:cs="Times New Roman"/>
          <w:sz w:val="24"/>
          <w:szCs w:val="24"/>
        </w:rPr>
      </w:pPr>
      <w:r w:rsidRPr="0004492B">
        <w:rPr>
          <w:rFonts w:ascii="Times New Roman" w:hAnsi="Times New Roman" w:cs="Times New Roman"/>
          <w:sz w:val="24"/>
          <w:szCs w:val="24"/>
        </w:rPr>
        <w:t>Bivariate analysis explores the relationships between pairs of variables to understand how they interact and affect each other. In the context of telco customer churn prediction, this helps identify which features may have a significant impact on churn.</w:t>
      </w:r>
    </w:p>
    <w:p w14:paraId="662D2C97" w14:textId="77777777" w:rsidR="004A3E13" w:rsidRPr="0004492B" w:rsidRDefault="004A3E13" w:rsidP="003A71FD">
      <w:pPr>
        <w:jc w:val="both"/>
        <w:rPr>
          <w:rFonts w:ascii="Times New Roman" w:hAnsi="Times New Roman" w:cs="Times New Roman"/>
          <w:sz w:val="24"/>
          <w:szCs w:val="24"/>
        </w:rPr>
      </w:pPr>
      <w:r w:rsidRPr="0004492B">
        <w:rPr>
          <w:rFonts w:ascii="Times New Roman" w:hAnsi="Times New Roman" w:cs="Times New Roman"/>
          <w:b/>
          <w:sz w:val="24"/>
          <w:szCs w:val="24"/>
        </w:rPr>
        <w:t>Correlation Analysis:</w:t>
      </w:r>
      <w:r w:rsidRPr="0004492B">
        <w:rPr>
          <w:rFonts w:ascii="Times New Roman" w:hAnsi="Times New Roman" w:cs="Times New Roman"/>
          <w:sz w:val="24"/>
          <w:szCs w:val="24"/>
        </w:rPr>
        <w:t xml:space="preserve"> Calculate correlation coefficients (e.g., Pearson, Spearman) between numerical features and the target variable (churn). Identify features with strong positive or negative correlations.</w:t>
      </w:r>
    </w:p>
    <w:p w14:paraId="2476012E" w14:textId="77777777" w:rsidR="004A3E13" w:rsidRPr="0004492B" w:rsidRDefault="004A3E13" w:rsidP="003A71FD">
      <w:pPr>
        <w:jc w:val="both"/>
        <w:rPr>
          <w:rFonts w:ascii="Times New Roman" w:hAnsi="Times New Roman" w:cs="Times New Roman"/>
          <w:sz w:val="24"/>
          <w:szCs w:val="24"/>
        </w:rPr>
      </w:pPr>
      <w:r w:rsidRPr="0004492B">
        <w:rPr>
          <w:rFonts w:ascii="Times New Roman" w:hAnsi="Times New Roman" w:cs="Times New Roman"/>
          <w:b/>
          <w:sz w:val="24"/>
          <w:szCs w:val="24"/>
        </w:rPr>
        <w:t>Visualizations:</w:t>
      </w:r>
      <w:r w:rsidRPr="0004492B">
        <w:rPr>
          <w:rFonts w:ascii="Times New Roman" w:hAnsi="Times New Roman" w:cs="Times New Roman"/>
          <w:sz w:val="24"/>
          <w:szCs w:val="24"/>
        </w:rPr>
        <w:t xml:space="preserve"> Create visualizations like scatter plots for numerical features against churn and stacked bar charts or heatmaps for categorical features against churn. These visualizations can reveal trends and dependencies.</w:t>
      </w:r>
    </w:p>
    <w:p w14:paraId="3777FD55" w14:textId="24228B1B" w:rsidR="004A3E13" w:rsidRDefault="004A3E13" w:rsidP="003A71FD">
      <w:pPr>
        <w:jc w:val="both"/>
        <w:rPr>
          <w:rFonts w:ascii="Times New Roman" w:hAnsi="Times New Roman" w:cs="Times New Roman"/>
          <w:sz w:val="24"/>
        </w:rPr>
      </w:pPr>
      <w:r w:rsidRPr="0004492B">
        <w:rPr>
          <w:rFonts w:ascii="Times New Roman" w:hAnsi="Times New Roman" w:cs="Times New Roman"/>
          <w:b/>
          <w:sz w:val="24"/>
          <w:szCs w:val="24"/>
        </w:rPr>
        <w:t>Hypothesis Testing:</w:t>
      </w:r>
      <w:r w:rsidRPr="0004492B">
        <w:rPr>
          <w:rFonts w:ascii="Times New Roman" w:hAnsi="Times New Roman" w:cs="Times New Roman"/>
          <w:sz w:val="24"/>
          <w:szCs w:val="24"/>
        </w:rPr>
        <w:t xml:space="preserve"> Perform statistical tests (e.g., chi-squared test for categorical variables) to determine if there are statistically significant differences in churn rates among different categories or groups within features</w:t>
      </w:r>
      <w:r w:rsidRPr="004A3E13">
        <w:rPr>
          <w:rFonts w:ascii="Times New Roman" w:hAnsi="Times New Roman" w:cs="Times New Roman"/>
          <w:sz w:val="24"/>
        </w:rPr>
        <w:t>.</w:t>
      </w:r>
    </w:p>
    <w:p w14:paraId="5C3F5D87" w14:textId="05F3F244" w:rsidR="004B0608" w:rsidRDefault="004B0608" w:rsidP="004A3E13">
      <w:pPr>
        <w:rPr>
          <w:rFonts w:ascii="Times New Roman" w:hAnsi="Times New Roman" w:cs="Times New Roman"/>
          <w:sz w:val="24"/>
        </w:rPr>
      </w:pPr>
    </w:p>
    <w:p w14:paraId="7AA1D598" w14:textId="2D8C1F95" w:rsidR="004B0608" w:rsidRPr="00C22902" w:rsidRDefault="004B0608" w:rsidP="004A3E13">
      <w:pPr>
        <w:rPr>
          <w:rFonts w:ascii="Times New Roman" w:hAnsi="Times New Roman" w:cs="Times New Roman"/>
          <w:b/>
          <w:sz w:val="28"/>
        </w:rPr>
      </w:pPr>
    </w:p>
    <w:p w14:paraId="73A4583D" w14:textId="196F4F43" w:rsidR="004B0608" w:rsidRPr="00C22902" w:rsidRDefault="00C22902" w:rsidP="00C22902">
      <w:pPr>
        <w:jc w:val="center"/>
        <w:rPr>
          <w:rFonts w:ascii="Times New Roman" w:hAnsi="Times New Roman" w:cs="Times New Roman"/>
          <w:b/>
          <w:sz w:val="28"/>
        </w:rPr>
      </w:pPr>
      <w:r>
        <w:rPr>
          <w:rFonts w:ascii="Times New Roman" w:hAnsi="Times New Roman" w:cs="Times New Roman"/>
          <w:b/>
          <w:sz w:val="28"/>
        </w:rPr>
        <w:t xml:space="preserve">V. </w:t>
      </w:r>
      <w:r w:rsidRPr="00C22902">
        <w:rPr>
          <w:rFonts w:ascii="Times New Roman" w:hAnsi="Times New Roman" w:cs="Times New Roman"/>
          <w:b/>
          <w:sz w:val="28"/>
        </w:rPr>
        <w:t>IMPLEMENTATION</w:t>
      </w:r>
    </w:p>
    <w:p w14:paraId="30C47A2D" w14:textId="45A63636" w:rsidR="00C22902" w:rsidRPr="00C22902" w:rsidRDefault="00C22902" w:rsidP="00C22902">
      <w:pPr>
        <w:jc w:val="center"/>
        <w:rPr>
          <w:rFonts w:ascii="Times New Roman" w:hAnsi="Times New Roman" w:cs="Times New Roman"/>
          <w:b/>
          <w:sz w:val="28"/>
        </w:rPr>
      </w:pPr>
      <w:r>
        <w:rPr>
          <w:rFonts w:ascii="Times New Roman" w:hAnsi="Times New Roman" w:cs="Times New Roman"/>
          <w:b/>
          <w:sz w:val="28"/>
        </w:rPr>
        <w:t xml:space="preserve">VI. </w:t>
      </w:r>
      <w:r w:rsidRPr="00C22902">
        <w:rPr>
          <w:rFonts w:ascii="Times New Roman" w:hAnsi="Times New Roman" w:cs="Times New Roman"/>
          <w:b/>
          <w:sz w:val="28"/>
        </w:rPr>
        <w:t>CONCLUSION</w:t>
      </w:r>
    </w:p>
    <w:p w14:paraId="5CF7EEFA" w14:textId="2E97E648" w:rsidR="0071232E" w:rsidRDefault="0071232E" w:rsidP="004A3E13">
      <w:pPr>
        <w:rPr>
          <w:rFonts w:ascii="Times New Roman" w:hAnsi="Times New Roman" w:cs="Times New Roman"/>
          <w:sz w:val="24"/>
        </w:rPr>
      </w:pPr>
    </w:p>
    <w:p w14:paraId="146A1C7E" w14:textId="60A4F62A" w:rsidR="0071232E" w:rsidRDefault="004B0608" w:rsidP="004A3E13">
      <w:pPr>
        <w:rPr>
          <w:rFonts w:ascii="Times New Roman" w:hAnsi="Times New Roman" w:cs="Times New Roman"/>
          <w:b/>
          <w:sz w:val="28"/>
        </w:rPr>
      </w:pPr>
      <w:r w:rsidRPr="004B0608">
        <w:rPr>
          <w:rFonts w:ascii="Times New Roman" w:hAnsi="Times New Roman" w:cs="Times New Roman"/>
          <w:b/>
          <w:sz w:val="28"/>
        </w:rPr>
        <w:t>REFERENCE</w:t>
      </w:r>
    </w:p>
    <w:p w14:paraId="338498C1" w14:textId="5CC21E2B" w:rsidR="00BE642D" w:rsidRPr="00166E64" w:rsidRDefault="00BE642D" w:rsidP="00BE642D">
      <w:pPr>
        <w:jc w:val="both"/>
        <w:rPr>
          <w:rFonts w:ascii="Times New Roman" w:hAnsi="Times New Roman" w:cs="Times New Roman"/>
          <w:sz w:val="24"/>
        </w:rPr>
      </w:pPr>
      <w:r w:rsidRPr="00166E64">
        <w:rPr>
          <w:rFonts w:ascii="Times New Roman" w:hAnsi="Times New Roman" w:cs="Times New Roman"/>
          <w:sz w:val="24"/>
        </w:rPr>
        <w:t xml:space="preserve">[1] V. </w:t>
      </w:r>
      <w:proofErr w:type="spellStart"/>
      <w:r w:rsidRPr="00166E64">
        <w:rPr>
          <w:rFonts w:ascii="Times New Roman" w:hAnsi="Times New Roman" w:cs="Times New Roman"/>
          <w:sz w:val="24"/>
        </w:rPr>
        <w:t>Lazarov</w:t>
      </w:r>
      <w:proofErr w:type="spellEnd"/>
      <w:r w:rsidRPr="00166E64">
        <w:rPr>
          <w:rFonts w:ascii="Times New Roman" w:hAnsi="Times New Roman" w:cs="Times New Roman"/>
          <w:sz w:val="24"/>
        </w:rPr>
        <w:t xml:space="preserve"> and M. </w:t>
      </w:r>
      <w:proofErr w:type="spellStart"/>
      <w:r w:rsidRPr="00166E64">
        <w:rPr>
          <w:rFonts w:ascii="Times New Roman" w:hAnsi="Times New Roman" w:cs="Times New Roman"/>
          <w:sz w:val="24"/>
        </w:rPr>
        <w:t>Capota</w:t>
      </w:r>
      <w:proofErr w:type="spellEnd"/>
      <w:r w:rsidRPr="00166E64">
        <w:rPr>
          <w:rFonts w:ascii="Times New Roman" w:hAnsi="Times New Roman" w:cs="Times New Roman"/>
          <w:sz w:val="24"/>
        </w:rPr>
        <w:t xml:space="preserve">, ‘‘Churn prediction,’’ Bus. Anal. Course, TUM </w:t>
      </w:r>
      <w:proofErr w:type="spellStart"/>
      <w:r w:rsidRPr="00166E64">
        <w:rPr>
          <w:rFonts w:ascii="Times New Roman" w:hAnsi="Times New Roman" w:cs="Times New Roman"/>
          <w:sz w:val="24"/>
        </w:rPr>
        <w:t>Comput</w:t>
      </w:r>
      <w:proofErr w:type="spellEnd"/>
      <w:r w:rsidRPr="00166E64">
        <w:rPr>
          <w:rFonts w:ascii="Times New Roman" w:hAnsi="Times New Roman" w:cs="Times New Roman"/>
          <w:sz w:val="24"/>
        </w:rPr>
        <w:t xml:space="preserve">. Sci, </w:t>
      </w:r>
      <w:proofErr w:type="spellStart"/>
      <w:r w:rsidRPr="00166E64">
        <w:rPr>
          <w:rFonts w:ascii="Times New Roman" w:hAnsi="Times New Roman" w:cs="Times New Roman"/>
          <w:sz w:val="24"/>
        </w:rPr>
        <w:t>Technische</w:t>
      </w:r>
      <w:proofErr w:type="spellEnd"/>
      <w:r w:rsidRPr="00166E64">
        <w:rPr>
          <w:rFonts w:ascii="Times New Roman" w:hAnsi="Times New Roman" w:cs="Times New Roman"/>
          <w:sz w:val="24"/>
        </w:rPr>
        <w:t xml:space="preserve"> Univ. München, Tech. Rep., 2007. [Online]. Available: http://citeseerx.ist.psu.edu/viewdoc/download? </w:t>
      </w:r>
      <w:proofErr w:type="spellStart"/>
      <w:r w:rsidRPr="00166E64">
        <w:rPr>
          <w:rFonts w:ascii="Times New Roman" w:hAnsi="Times New Roman" w:cs="Times New Roman"/>
          <w:sz w:val="24"/>
        </w:rPr>
        <w:t>doi</w:t>
      </w:r>
      <w:proofErr w:type="spellEnd"/>
      <w:r w:rsidRPr="00166E64">
        <w:rPr>
          <w:rFonts w:ascii="Times New Roman" w:hAnsi="Times New Roman" w:cs="Times New Roman"/>
          <w:sz w:val="24"/>
        </w:rPr>
        <w:t>=10.1.1.462.7201&amp;rep=rep1&amp;type=pdf.</w:t>
      </w:r>
    </w:p>
    <w:p w14:paraId="1AC302B1" w14:textId="509AC69C" w:rsidR="00BE642D" w:rsidRPr="00166E64" w:rsidRDefault="00BE642D" w:rsidP="00BE642D">
      <w:pPr>
        <w:jc w:val="both"/>
        <w:rPr>
          <w:rFonts w:ascii="Times New Roman" w:hAnsi="Times New Roman" w:cs="Times New Roman"/>
          <w:b/>
          <w:sz w:val="32"/>
        </w:rPr>
      </w:pPr>
      <w:r w:rsidRPr="00166E64">
        <w:rPr>
          <w:rFonts w:ascii="Times New Roman" w:hAnsi="Times New Roman" w:cs="Times New Roman"/>
          <w:sz w:val="24"/>
        </w:rPr>
        <w:t>[2] S. A. Qureshi, A. S. Rehman, A. M. Qamar, A. Kamal, and A. Rehman, ‘‘Telecommunication subscribers’ churn prediction model using machine learning,’’ in Proc. 8th Int. Conf. Digit. Inf. Manage., Sep. 2013, pp. 131–136</w:t>
      </w:r>
    </w:p>
    <w:p w14:paraId="3E33460E" w14:textId="45C07A8D" w:rsidR="0071232E" w:rsidRPr="00C22902" w:rsidRDefault="00BE642D" w:rsidP="00BE642D">
      <w:pPr>
        <w:jc w:val="both"/>
        <w:rPr>
          <w:rFonts w:ascii="Times New Roman" w:hAnsi="Times New Roman" w:cs="Times New Roman"/>
          <w:color w:val="333333"/>
          <w:sz w:val="24"/>
          <w:szCs w:val="27"/>
          <w:shd w:val="clear" w:color="auto" w:fill="FCFCFC"/>
        </w:rPr>
      </w:pPr>
      <w:r>
        <w:rPr>
          <w:rFonts w:ascii="Times New Roman" w:hAnsi="Times New Roman" w:cs="Times New Roman"/>
          <w:color w:val="333333"/>
          <w:sz w:val="24"/>
          <w:szCs w:val="27"/>
          <w:shd w:val="clear" w:color="auto" w:fill="FCFCFC"/>
        </w:rPr>
        <w:t>[3]</w:t>
      </w:r>
      <w:r w:rsidR="00C22902" w:rsidRPr="00C22902">
        <w:rPr>
          <w:rFonts w:ascii="Times New Roman" w:hAnsi="Times New Roman" w:cs="Times New Roman"/>
          <w:color w:val="333333"/>
          <w:sz w:val="24"/>
          <w:szCs w:val="27"/>
          <w:shd w:val="clear" w:color="auto" w:fill="FCFCFC"/>
        </w:rPr>
        <w:t xml:space="preserve"> </w:t>
      </w:r>
      <w:r w:rsidR="0071232E" w:rsidRPr="00C22902">
        <w:rPr>
          <w:rFonts w:ascii="Times New Roman" w:hAnsi="Times New Roman" w:cs="Times New Roman"/>
          <w:color w:val="333333"/>
          <w:sz w:val="24"/>
          <w:szCs w:val="27"/>
          <w:shd w:val="clear" w:color="auto" w:fill="FCFCFC"/>
        </w:rPr>
        <w:t xml:space="preserve">F. </w:t>
      </w:r>
      <w:proofErr w:type="spellStart"/>
      <w:r w:rsidR="0071232E" w:rsidRPr="00C22902">
        <w:rPr>
          <w:rFonts w:ascii="Times New Roman" w:hAnsi="Times New Roman" w:cs="Times New Roman"/>
          <w:color w:val="333333"/>
          <w:sz w:val="24"/>
          <w:szCs w:val="27"/>
          <w:shd w:val="clear" w:color="auto" w:fill="FCFCFC"/>
        </w:rPr>
        <w:t>Castanedo</w:t>
      </w:r>
      <w:proofErr w:type="spellEnd"/>
      <w:r w:rsidR="0071232E" w:rsidRPr="00C22902">
        <w:rPr>
          <w:rFonts w:ascii="Times New Roman" w:hAnsi="Times New Roman" w:cs="Times New Roman"/>
          <w:color w:val="333333"/>
          <w:sz w:val="24"/>
          <w:szCs w:val="27"/>
          <w:shd w:val="clear" w:color="auto" w:fill="FCFCFC"/>
        </w:rPr>
        <w:t>, Using Deep Learning to Predict Customer Churn in a Mobile Telecommunication Network (2014)</w:t>
      </w:r>
    </w:p>
    <w:p w14:paraId="71185819" w14:textId="429E5E77" w:rsidR="00BE642D" w:rsidRDefault="00BE642D" w:rsidP="00BE642D">
      <w:pPr>
        <w:jc w:val="both"/>
        <w:rPr>
          <w:rFonts w:ascii="Times New Roman" w:hAnsi="Times New Roman" w:cs="Times New Roman"/>
          <w:sz w:val="20"/>
        </w:rPr>
      </w:pPr>
      <w:r>
        <w:rPr>
          <w:rFonts w:ascii="Times New Roman" w:hAnsi="Times New Roman" w:cs="Times New Roman"/>
          <w:color w:val="333333"/>
          <w:sz w:val="24"/>
          <w:szCs w:val="27"/>
          <w:shd w:val="clear" w:color="auto" w:fill="FCFCFC"/>
        </w:rPr>
        <w:t xml:space="preserve">[4] </w:t>
      </w:r>
      <w:r w:rsidR="0071232E" w:rsidRPr="00C22902">
        <w:rPr>
          <w:rFonts w:ascii="Times New Roman" w:hAnsi="Times New Roman" w:cs="Times New Roman"/>
          <w:color w:val="333333"/>
          <w:sz w:val="24"/>
          <w:szCs w:val="27"/>
          <w:shd w:val="clear" w:color="auto" w:fill="FCFCFC"/>
        </w:rPr>
        <w:t xml:space="preserve">J. Hadden, A. Tiwari, R. Roy, D. </w:t>
      </w:r>
      <w:proofErr w:type="spellStart"/>
      <w:r w:rsidR="0071232E" w:rsidRPr="00C22902">
        <w:rPr>
          <w:rFonts w:ascii="Times New Roman" w:hAnsi="Times New Roman" w:cs="Times New Roman"/>
          <w:color w:val="333333"/>
          <w:sz w:val="24"/>
          <w:szCs w:val="27"/>
          <w:shd w:val="clear" w:color="auto" w:fill="FCFCFC"/>
        </w:rPr>
        <w:t>Ruta</w:t>
      </w:r>
      <w:proofErr w:type="spellEnd"/>
      <w:r w:rsidR="0071232E" w:rsidRPr="00C22902">
        <w:rPr>
          <w:rFonts w:ascii="Times New Roman" w:hAnsi="Times New Roman" w:cs="Times New Roman"/>
          <w:color w:val="333333"/>
          <w:sz w:val="24"/>
          <w:szCs w:val="27"/>
          <w:shd w:val="clear" w:color="auto" w:fill="FCFCFC"/>
        </w:rPr>
        <w:t xml:space="preserve">, Computer assisted customer churn management: state-of-the-art and future trends. </w:t>
      </w:r>
      <w:proofErr w:type="spellStart"/>
      <w:r w:rsidR="0071232E" w:rsidRPr="00C22902">
        <w:rPr>
          <w:rFonts w:ascii="Times New Roman" w:hAnsi="Times New Roman" w:cs="Times New Roman"/>
          <w:color w:val="333333"/>
          <w:sz w:val="24"/>
          <w:szCs w:val="27"/>
          <w:shd w:val="clear" w:color="auto" w:fill="FCFCFC"/>
        </w:rPr>
        <w:t>Comput</w:t>
      </w:r>
      <w:proofErr w:type="spellEnd"/>
      <w:r w:rsidR="0071232E" w:rsidRPr="00C22902">
        <w:rPr>
          <w:rFonts w:ascii="Times New Roman" w:hAnsi="Times New Roman" w:cs="Times New Roman"/>
          <w:color w:val="333333"/>
          <w:sz w:val="24"/>
          <w:szCs w:val="27"/>
          <w:shd w:val="clear" w:color="auto" w:fill="FCFCFC"/>
        </w:rPr>
        <w:t xml:space="preserve">. </w:t>
      </w:r>
      <w:proofErr w:type="spellStart"/>
      <w:r w:rsidR="0071232E" w:rsidRPr="00C22902">
        <w:rPr>
          <w:rFonts w:ascii="Times New Roman" w:hAnsi="Times New Roman" w:cs="Times New Roman"/>
          <w:color w:val="333333"/>
          <w:sz w:val="24"/>
          <w:szCs w:val="27"/>
          <w:shd w:val="clear" w:color="auto" w:fill="FCFCFC"/>
        </w:rPr>
        <w:t>Oper</w:t>
      </w:r>
      <w:proofErr w:type="spellEnd"/>
      <w:r w:rsidR="0071232E" w:rsidRPr="00C22902">
        <w:rPr>
          <w:rFonts w:ascii="Times New Roman" w:hAnsi="Times New Roman" w:cs="Times New Roman"/>
          <w:color w:val="333333"/>
          <w:sz w:val="24"/>
          <w:szCs w:val="27"/>
          <w:shd w:val="clear" w:color="auto" w:fill="FCFCFC"/>
        </w:rPr>
        <w:t>. Res. </w:t>
      </w:r>
      <w:r w:rsidR="0071232E" w:rsidRPr="00C22902">
        <w:rPr>
          <w:rFonts w:ascii="Times New Roman" w:hAnsi="Times New Roman" w:cs="Times New Roman"/>
          <w:b/>
          <w:bCs/>
          <w:color w:val="333333"/>
          <w:sz w:val="24"/>
          <w:szCs w:val="27"/>
          <w:shd w:val="clear" w:color="auto" w:fill="FCFCFC"/>
        </w:rPr>
        <w:t>34</w:t>
      </w:r>
      <w:r w:rsidR="0071232E" w:rsidRPr="00C22902">
        <w:rPr>
          <w:rFonts w:ascii="Times New Roman" w:hAnsi="Times New Roman" w:cs="Times New Roman"/>
          <w:color w:val="333333"/>
          <w:sz w:val="24"/>
          <w:szCs w:val="27"/>
          <w:shd w:val="clear" w:color="auto" w:fill="FCFCFC"/>
        </w:rPr>
        <w:t>, 2902–2917 (2007). </w:t>
      </w:r>
      <w:hyperlink r:id="rId11" w:history="1">
        <w:r w:rsidR="0071232E" w:rsidRPr="00C22902">
          <w:rPr>
            <w:rStyle w:val="Hyperlink"/>
            <w:rFonts w:ascii="Times New Roman" w:hAnsi="Times New Roman" w:cs="Times New Roman"/>
            <w:color w:val="004B83"/>
            <w:sz w:val="24"/>
            <w:szCs w:val="27"/>
            <w:shd w:val="clear" w:color="auto" w:fill="FCFCFC"/>
          </w:rPr>
          <w:t>https://doi.org/10.1016/j.cor.2005.11.007</w:t>
        </w:r>
      </w:hyperlink>
    </w:p>
    <w:p w14:paraId="76D67D71" w14:textId="1B2DC5CF" w:rsidR="007A64D9" w:rsidRDefault="00BE642D" w:rsidP="00BE642D">
      <w:pPr>
        <w:jc w:val="both"/>
        <w:rPr>
          <w:rFonts w:ascii="Times New Roman" w:hAnsi="Times New Roman" w:cs="Times New Roman"/>
          <w:color w:val="333333"/>
          <w:sz w:val="24"/>
          <w:szCs w:val="27"/>
          <w:shd w:val="clear" w:color="auto" w:fill="FCFCFC"/>
        </w:rPr>
      </w:pPr>
      <w:r>
        <w:rPr>
          <w:rFonts w:ascii="Times New Roman" w:hAnsi="Times New Roman" w:cs="Times New Roman"/>
          <w:color w:val="333333"/>
          <w:sz w:val="24"/>
          <w:szCs w:val="27"/>
          <w:shd w:val="clear" w:color="auto" w:fill="FCFCFC"/>
        </w:rPr>
        <w:t>[5]</w:t>
      </w:r>
      <w:r w:rsidR="00C22902" w:rsidRPr="00C22902">
        <w:rPr>
          <w:rFonts w:ascii="Times New Roman" w:hAnsi="Times New Roman" w:cs="Times New Roman"/>
          <w:color w:val="333333"/>
          <w:sz w:val="24"/>
          <w:szCs w:val="27"/>
          <w:shd w:val="clear" w:color="auto" w:fill="FCFCFC"/>
        </w:rPr>
        <w:t xml:space="preserve"> </w:t>
      </w:r>
      <w:r w:rsidR="007A64D9" w:rsidRPr="00C22902">
        <w:rPr>
          <w:rFonts w:ascii="Times New Roman" w:hAnsi="Times New Roman" w:cs="Times New Roman"/>
          <w:color w:val="333333"/>
          <w:sz w:val="24"/>
          <w:szCs w:val="27"/>
          <w:shd w:val="clear" w:color="auto" w:fill="FCFCFC"/>
        </w:rPr>
        <w:t xml:space="preserve">C. </w:t>
      </w:r>
      <w:proofErr w:type="spellStart"/>
      <w:r w:rsidR="007A64D9" w:rsidRPr="00C22902">
        <w:rPr>
          <w:rFonts w:ascii="Times New Roman" w:hAnsi="Times New Roman" w:cs="Times New Roman"/>
          <w:color w:val="333333"/>
          <w:sz w:val="24"/>
          <w:szCs w:val="27"/>
          <w:shd w:val="clear" w:color="auto" w:fill="FCFCFC"/>
        </w:rPr>
        <w:t>Kirui</w:t>
      </w:r>
      <w:proofErr w:type="spellEnd"/>
      <w:r w:rsidR="007A64D9" w:rsidRPr="00C22902">
        <w:rPr>
          <w:rFonts w:ascii="Times New Roman" w:hAnsi="Times New Roman" w:cs="Times New Roman"/>
          <w:color w:val="333333"/>
          <w:sz w:val="24"/>
          <w:szCs w:val="27"/>
          <w:shd w:val="clear" w:color="auto" w:fill="FCFCFC"/>
        </w:rPr>
        <w:t xml:space="preserve">, L. Hong, W. Cheruiyot, H. </w:t>
      </w:r>
      <w:proofErr w:type="spellStart"/>
      <w:r w:rsidR="007A64D9" w:rsidRPr="00C22902">
        <w:rPr>
          <w:rFonts w:ascii="Times New Roman" w:hAnsi="Times New Roman" w:cs="Times New Roman"/>
          <w:color w:val="333333"/>
          <w:sz w:val="24"/>
          <w:szCs w:val="27"/>
          <w:shd w:val="clear" w:color="auto" w:fill="FCFCFC"/>
        </w:rPr>
        <w:t>Kirui</w:t>
      </w:r>
      <w:proofErr w:type="spellEnd"/>
      <w:r w:rsidR="007A64D9" w:rsidRPr="00C22902">
        <w:rPr>
          <w:rFonts w:ascii="Times New Roman" w:hAnsi="Times New Roman" w:cs="Times New Roman"/>
          <w:color w:val="333333"/>
          <w:sz w:val="24"/>
          <w:szCs w:val="27"/>
          <w:shd w:val="clear" w:color="auto" w:fill="FCFCFC"/>
        </w:rPr>
        <w:t xml:space="preserve">, </w:t>
      </w:r>
      <w:proofErr w:type="gramStart"/>
      <w:r w:rsidR="007A64D9" w:rsidRPr="00C22902">
        <w:rPr>
          <w:rFonts w:ascii="Times New Roman" w:hAnsi="Times New Roman" w:cs="Times New Roman"/>
          <w:color w:val="333333"/>
          <w:sz w:val="24"/>
          <w:szCs w:val="27"/>
          <w:shd w:val="clear" w:color="auto" w:fill="FCFCFC"/>
        </w:rPr>
        <w:t>Predicting</w:t>
      </w:r>
      <w:proofErr w:type="gramEnd"/>
      <w:r w:rsidR="007A64D9" w:rsidRPr="00C22902">
        <w:rPr>
          <w:rFonts w:ascii="Times New Roman" w:hAnsi="Times New Roman" w:cs="Times New Roman"/>
          <w:color w:val="333333"/>
          <w:sz w:val="24"/>
          <w:szCs w:val="27"/>
          <w:shd w:val="clear" w:color="auto" w:fill="FCFCFC"/>
        </w:rPr>
        <w:t xml:space="preserve"> customer churn in mobile telephony industry using probabilistic classifiers in data mining. Int. J. </w:t>
      </w:r>
      <w:proofErr w:type="spellStart"/>
      <w:r w:rsidR="007A64D9" w:rsidRPr="00C22902">
        <w:rPr>
          <w:rFonts w:ascii="Times New Roman" w:hAnsi="Times New Roman" w:cs="Times New Roman"/>
          <w:color w:val="333333"/>
          <w:sz w:val="24"/>
          <w:szCs w:val="27"/>
          <w:shd w:val="clear" w:color="auto" w:fill="FCFCFC"/>
        </w:rPr>
        <w:t>Comput</w:t>
      </w:r>
      <w:proofErr w:type="spellEnd"/>
      <w:r w:rsidR="007A64D9" w:rsidRPr="00C22902">
        <w:rPr>
          <w:rFonts w:ascii="Times New Roman" w:hAnsi="Times New Roman" w:cs="Times New Roman"/>
          <w:color w:val="333333"/>
          <w:sz w:val="24"/>
          <w:szCs w:val="27"/>
          <w:shd w:val="clear" w:color="auto" w:fill="FCFCFC"/>
        </w:rPr>
        <w:t>. Sci. Issues. </w:t>
      </w:r>
      <w:r w:rsidR="007A64D9" w:rsidRPr="00C22902">
        <w:rPr>
          <w:rFonts w:ascii="Times New Roman" w:hAnsi="Times New Roman" w:cs="Times New Roman"/>
          <w:b/>
          <w:bCs/>
          <w:color w:val="333333"/>
          <w:sz w:val="24"/>
          <w:szCs w:val="27"/>
          <w:shd w:val="clear" w:color="auto" w:fill="FCFCFC"/>
        </w:rPr>
        <w:t>10</w:t>
      </w:r>
      <w:r w:rsidR="007A64D9" w:rsidRPr="00C22902">
        <w:rPr>
          <w:rFonts w:ascii="Times New Roman" w:hAnsi="Times New Roman" w:cs="Times New Roman"/>
          <w:color w:val="333333"/>
          <w:sz w:val="24"/>
          <w:szCs w:val="27"/>
          <w:shd w:val="clear" w:color="auto" w:fill="FCFCFC"/>
        </w:rPr>
        <w:t>, 165–172 (2013)</w:t>
      </w:r>
    </w:p>
    <w:p w14:paraId="460A6267" w14:textId="0A608DC2" w:rsidR="00512EAF" w:rsidRDefault="00512EAF" w:rsidP="00BE642D">
      <w:pPr>
        <w:jc w:val="both"/>
        <w:rPr>
          <w:rFonts w:ascii="Times New Roman" w:hAnsi="Times New Roman" w:cs="Times New Roman"/>
          <w:sz w:val="24"/>
        </w:rPr>
      </w:pPr>
      <w:r w:rsidRPr="00512EAF">
        <w:rPr>
          <w:rFonts w:ascii="Times New Roman" w:hAnsi="Times New Roman" w:cs="Times New Roman"/>
          <w:sz w:val="24"/>
        </w:rPr>
        <w:t>[</w:t>
      </w:r>
      <w:r>
        <w:rPr>
          <w:rFonts w:ascii="Times New Roman" w:hAnsi="Times New Roman" w:cs="Times New Roman"/>
          <w:sz w:val="24"/>
        </w:rPr>
        <w:t>6</w:t>
      </w:r>
      <w:r w:rsidRPr="00512EAF">
        <w:rPr>
          <w:rFonts w:ascii="Times New Roman" w:hAnsi="Times New Roman" w:cs="Times New Roman"/>
          <w:sz w:val="24"/>
        </w:rPr>
        <w:t>]</w:t>
      </w:r>
      <w:r w:rsidRPr="00512EAF">
        <w:rPr>
          <w:sz w:val="28"/>
        </w:rPr>
        <w:t xml:space="preserve"> </w:t>
      </w:r>
      <w:r w:rsidRPr="00512EAF">
        <w:rPr>
          <w:rFonts w:ascii="Times New Roman" w:hAnsi="Times New Roman" w:cs="Times New Roman"/>
          <w:sz w:val="24"/>
        </w:rPr>
        <w:t>S.A. Qureshi, A.S. Rehman, A.M. Qamar, A. Kamal, A. Rehman, Telecommunication subscribers’ churn prediction model using machine learning, in: 2013 Eighth International Conference on Digital Information Management (ICDIM), IEEE, 2013, pp. 131–136.</w:t>
      </w:r>
    </w:p>
    <w:p w14:paraId="485186DE" w14:textId="7AAFC404" w:rsidR="00B729A9" w:rsidRPr="00166E64" w:rsidRDefault="00166E64" w:rsidP="00166E64">
      <w:pPr>
        <w:pStyle w:val="c-article-referencestext"/>
        <w:shd w:val="clear" w:color="auto" w:fill="FCFCFC"/>
        <w:spacing w:before="0" w:beforeAutospacing="0" w:after="0" w:afterAutospacing="0"/>
        <w:jc w:val="both"/>
        <w:rPr>
          <w:rFonts w:ascii="Georgia" w:hAnsi="Georgia"/>
          <w:color w:val="333333"/>
          <w:sz w:val="27"/>
          <w:szCs w:val="27"/>
        </w:rPr>
      </w:pPr>
      <w:r w:rsidRPr="00166E64">
        <w:rPr>
          <w:color w:val="333333"/>
          <w:szCs w:val="27"/>
        </w:rPr>
        <w:t xml:space="preserve">[7] </w:t>
      </w:r>
      <w:proofErr w:type="spellStart"/>
      <w:r w:rsidRPr="00166E64">
        <w:rPr>
          <w:color w:val="333333"/>
          <w:szCs w:val="27"/>
        </w:rPr>
        <w:t>Adhikary</w:t>
      </w:r>
      <w:proofErr w:type="spellEnd"/>
      <w:r w:rsidRPr="00166E64">
        <w:rPr>
          <w:color w:val="333333"/>
          <w:szCs w:val="27"/>
        </w:rPr>
        <w:t>, D.D., &amp; Gupta, D. (2021). Applying over 100 classifiers for churn prediction in telecom companies. </w:t>
      </w:r>
      <w:r w:rsidRPr="00166E64">
        <w:rPr>
          <w:iCs/>
          <w:color w:val="333333"/>
          <w:szCs w:val="27"/>
        </w:rPr>
        <w:t>Multimedia Tools and Applications</w:t>
      </w:r>
      <w:r w:rsidRPr="00166E64">
        <w:rPr>
          <w:color w:val="333333"/>
          <w:szCs w:val="27"/>
        </w:rPr>
        <w:t>, </w:t>
      </w:r>
      <w:r w:rsidRPr="00166E64">
        <w:rPr>
          <w:iCs/>
          <w:color w:val="333333"/>
          <w:szCs w:val="27"/>
        </w:rPr>
        <w:t>80</w:t>
      </w:r>
      <w:r w:rsidRPr="00166E64">
        <w:rPr>
          <w:color w:val="333333"/>
          <w:szCs w:val="27"/>
        </w:rPr>
        <w:t> (28), 35,123–35,144. </w:t>
      </w:r>
      <w:hyperlink r:id="rId12" w:history="1">
        <w:r w:rsidRPr="00166E64">
          <w:rPr>
            <w:rStyle w:val="Hyperlink"/>
            <w:color w:val="004B83"/>
            <w:szCs w:val="27"/>
          </w:rPr>
          <w:t>https://doi.org/10.1007/s11042-020-09658-z</w:t>
        </w:r>
      </w:hyperlink>
      <w:r w:rsidRPr="00166E64">
        <w:rPr>
          <w:rFonts w:ascii="Georgia" w:hAnsi="Georgia"/>
          <w:color w:val="333333"/>
          <w:sz w:val="27"/>
          <w:szCs w:val="27"/>
        </w:rPr>
        <w:t>.</w:t>
      </w:r>
    </w:p>
    <w:p w14:paraId="352AF97C" w14:textId="03B8B1B6" w:rsidR="00166E64" w:rsidRPr="00A2711C" w:rsidRDefault="00A2711C" w:rsidP="00BE642D">
      <w:pPr>
        <w:jc w:val="both"/>
        <w:rPr>
          <w:rFonts w:ascii="Times New Roman" w:hAnsi="Times New Roman" w:cs="Times New Roman"/>
          <w:sz w:val="20"/>
        </w:rPr>
      </w:pPr>
      <w:r>
        <w:rPr>
          <w:rFonts w:ascii="Times New Roman" w:hAnsi="Times New Roman" w:cs="Times New Roman"/>
          <w:color w:val="333333"/>
          <w:sz w:val="24"/>
          <w:szCs w:val="27"/>
          <w:shd w:val="clear" w:color="auto" w:fill="FFFFFF"/>
        </w:rPr>
        <w:t xml:space="preserve">[8] </w:t>
      </w:r>
      <w:r w:rsidRPr="00A2711C">
        <w:rPr>
          <w:rFonts w:ascii="Times New Roman" w:hAnsi="Times New Roman" w:cs="Times New Roman"/>
          <w:color w:val="333333"/>
          <w:sz w:val="24"/>
          <w:szCs w:val="27"/>
          <w:shd w:val="clear" w:color="auto" w:fill="FFFFFF"/>
        </w:rPr>
        <w:t>"How Costly Is Customer Churn in the Telecom Industry?", </w:t>
      </w:r>
      <w:r w:rsidRPr="00A2711C">
        <w:rPr>
          <w:rStyle w:val="Emphasis"/>
          <w:rFonts w:ascii="Times New Roman" w:hAnsi="Times New Roman" w:cs="Times New Roman"/>
          <w:color w:val="333333"/>
          <w:sz w:val="24"/>
          <w:szCs w:val="27"/>
          <w:shd w:val="clear" w:color="auto" w:fill="FFFFFF"/>
        </w:rPr>
        <w:t>The European Business Review</w:t>
      </w:r>
      <w:r w:rsidRPr="00A2711C">
        <w:rPr>
          <w:rFonts w:ascii="Times New Roman" w:hAnsi="Times New Roman" w:cs="Times New Roman"/>
          <w:color w:val="333333"/>
          <w:sz w:val="24"/>
          <w:szCs w:val="27"/>
          <w:shd w:val="clear" w:color="auto" w:fill="FFFFFF"/>
        </w:rPr>
        <w:t>, Aug 2020, [online] Available: https://www.europeanbusinessreview.com/how-costly-is-customer-churn-in-the-telecom-industry/.</w:t>
      </w:r>
    </w:p>
    <w:sectPr w:rsidR="00166E64" w:rsidRPr="00A2711C" w:rsidSect="0083578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22BB2D" w14:textId="77777777" w:rsidR="00C44AE8" w:rsidRDefault="00C44AE8" w:rsidP="00C827AA">
      <w:pPr>
        <w:spacing w:after="0" w:line="240" w:lineRule="auto"/>
      </w:pPr>
      <w:r>
        <w:separator/>
      </w:r>
    </w:p>
  </w:endnote>
  <w:endnote w:type="continuationSeparator" w:id="0">
    <w:p w14:paraId="6136863C" w14:textId="77777777" w:rsidR="00C44AE8" w:rsidRDefault="00C44AE8" w:rsidP="00C82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C4BEB4" w14:textId="77777777" w:rsidR="00C44AE8" w:rsidRDefault="00C44AE8" w:rsidP="00C827AA">
      <w:pPr>
        <w:spacing w:after="0" w:line="240" w:lineRule="auto"/>
      </w:pPr>
      <w:r>
        <w:separator/>
      </w:r>
    </w:p>
  </w:footnote>
  <w:footnote w:type="continuationSeparator" w:id="0">
    <w:p w14:paraId="3B922513" w14:textId="77777777" w:rsidR="00C44AE8" w:rsidRDefault="00C44AE8" w:rsidP="00C82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AE4C7C"/>
    <w:multiLevelType w:val="multilevel"/>
    <w:tmpl w:val="D9F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2904B7"/>
    <w:multiLevelType w:val="multilevel"/>
    <w:tmpl w:val="0CA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2E6954"/>
    <w:multiLevelType w:val="multilevel"/>
    <w:tmpl w:val="1D9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D05691"/>
    <w:multiLevelType w:val="multilevel"/>
    <w:tmpl w:val="A3E0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8C"/>
    <w:rsid w:val="00006790"/>
    <w:rsid w:val="000158EE"/>
    <w:rsid w:val="00036255"/>
    <w:rsid w:val="0004492B"/>
    <w:rsid w:val="00061CA6"/>
    <w:rsid w:val="000667B5"/>
    <w:rsid w:val="000F698C"/>
    <w:rsid w:val="001366D6"/>
    <w:rsid w:val="0016208C"/>
    <w:rsid w:val="00166E64"/>
    <w:rsid w:val="001A0E12"/>
    <w:rsid w:val="001D7383"/>
    <w:rsid w:val="002035B3"/>
    <w:rsid w:val="00225EE8"/>
    <w:rsid w:val="00235236"/>
    <w:rsid w:val="003531F2"/>
    <w:rsid w:val="003646CF"/>
    <w:rsid w:val="003951B9"/>
    <w:rsid w:val="003A71FD"/>
    <w:rsid w:val="0049040C"/>
    <w:rsid w:val="004A3E13"/>
    <w:rsid w:val="004B0608"/>
    <w:rsid w:val="004E3BEB"/>
    <w:rsid w:val="005054F5"/>
    <w:rsid w:val="00512EAF"/>
    <w:rsid w:val="0053623C"/>
    <w:rsid w:val="005603CC"/>
    <w:rsid w:val="00577262"/>
    <w:rsid w:val="006A60F7"/>
    <w:rsid w:val="006B5D5A"/>
    <w:rsid w:val="006E665B"/>
    <w:rsid w:val="0071232E"/>
    <w:rsid w:val="00724061"/>
    <w:rsid w:val="00766848"/>
    <w:rsid w:val="00793302"/>
    <w:rsid w:val="007A64D9"/>
    <w:rsid w:val="007B3B90"/>
    <w:rsid w:val="007F11A3"/>
    <w:rsid w:val="0083578C"/>
    <w:rsid w:val="00835FD5"/>
    <w:rsid w:val="0086597D"/>
    <w:rsid w:val="008B55C1"/>
    <w:rsid w:val="009807DA"/>
    <w:rsid w:val="00992EDD"/>
    <w:rsid w:val="009A6201"/>
    <w:rsid w:val="009C2902"/>
    <w:rsid w:val="00A10EE3"/>
    <w:rsid w:val="00A2711C"/>
    <w:rsid w:val="00B11F10"/>
    <w:rsid w:val="00B30C5B"/>
    <w:rsid w:val="00B729A9"/>
    <w:rsid w:val="00BB7F02"/>
    <w:rsid w:val="00BE642D"/>
    <w:rsid w:val="00C22902"/>
    <w:rsid w:val="00C44AE8"/>
    <w:rsid w:val="00C46FBA"/>
    <w:rsid w:val="00C827AA"/>
    <w:rsid w:val="00CA500C"/>
    <w:rsid w:val="00CB7BE2"/>
    <w:rsid w:val="00D403D5"/>
    <w:rsid w:val="00D42D4A"/>
    <w:rsid w:val="00EC6021"/>
    <w:rsid w:val="00EF3686"/>
    <w:rsid w:val="00F26F5D"/>
    <w:rsid w:val="00F719D0"/>
    <w:rsid w:val="00F82EFF"/>
    <w:rsid w:val="00FE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CB39"/>
  <w15:chartTrackingRefBased/>
  <w15:docId w15:val="{907F16BC-3CD1-4FAB-8E09-E4A0E9058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78C"/>
    <w:pPr>
      <w:spacing w:after="200" w:line="276" w:lineRule="auto"/>
    </w:pPr>
    <w:rPr>
      <w:rFonts w:eastAsiaTheme="minorEastAsia"/>
    </w:rPr>
  </w:style>
  <w:style w:type="paragraph" w:styleId="Heading1">
    <w:name w:val="heading 1"/>
    <w:basedOn w:val="Normal"/>
    <w:link w:val="Heading1Char"/>
    <w:uiPriority w:val="9"/>
    <w:qFormat/>
    <w:rsid w:val="005772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B55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55C1"/>
    <w:rPr>
      <w:b/>
      <w:bCs/>
    </w:rPr>
  </w:style>
  <w:style w:type="paragraph" w:styleId="Header">
    <w:name w:val="header"/>
    <w:basedOn w:val="Normal"/>
    <w:link w:val="HeaderChar"/>
    <w:uiPriority w:val="99"/>
    <w:unhideWhenUsed/>
    <w:rsid w:val="00C82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7AA"/>
    <w:rPr>
      <w:rFonts w:eastAsiaTheme="minorEastAsia"/>
    </w:rPr>
  </w:style>
  <w:style w:type="paragraph" w:styleId="Footer">
    <w:name w:val="footer"/>
    <w:basedOn w:val="Normal"/>
    <w:link w:val="FooterChar"/>
    <w:uiPriority w:val="99"/>
    <w:unhideWhenUsed/>
    <w:rsid w:val="00C82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7AA"/>
    <w:rPr>
      <w:rFonts w:eastAsiaTheme="minorEastAsia"/>
    </w:rPr>
  </w:style>
  <w:style w:type="character" w:styleId="Hyperlink">
    <w:name w:val="Hyperlink"/>
    <w:basedOn w:val="DefaultParagraphFont"/>
    <w:uiPriority w:val="99"/>
    <w:semiHidden/>
    <w:unhideWhenUsed/>
    <w:rsid w:val="006B5D5A"/>
    <w:rPr>
      <w:color w:val="0000FF"/>
      <w:u w:val="single"/>
    </w:rPr>
  </w:style>
  <w:style w:type="character" w:customStyle="1" w:styleId="Heading1Char">
    <w:name w:val="Heading 1 Char"/>
    <w:basedOn w:val="DefaultParagraphFont"/>
    <w:link w:val="Heading1"/>
    <w:uiPriority w:val="9"/>
    <w:rsid w:val="00577262"/>
    <w:rPr>
      <w:rFonts w:ascii="Times New Roman" w:eastAsia="Times New Roman" w:hAnsi="Times New Roman" w:cs="Times New Roman"/>
      <w:b/>
      <w:bCs/>
      <w:kern w:val="36"/>
      <w:sz w:val="48"/>
      <w:szCs w:val="48"/>
    </w:rPr>
  </w:style>
  <w:style w:type="character" w:customStyle="1" w:styleId="authors-info">
    <w:name w:val="authors-info"/>
    <w:basedOn w:val="DefaultParagraphFont"/>
    <w:rsid w:val="00EC6021"/>
  </w:style>
  <w:style w:type="character" w:customStyle="1" w:styleId="blue-tooltip">
    <w:name w:val="blue-tooltip"/>
    <w:basedOn w:val="DefaultParagraphFont"/>
    <w:rsid w:val="00EC6021"/>
  </w:style>
  <w:style w:type="paragraph" w:customStyle="1" w:styleId="c-article-referencestext">
    <w:name w:val="c-article-references__text"/>
    <w:basedOn w:val="Normal"/>
    <w:rsid w:val="00166E6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271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74165">
      <w:bodyDiv w:val="1"/>
      <w:marLeft w:val="0"/>
      <w:marRight w:val="0"/>
      <w:marTop w:val="0"/>
      <w:marBottom w:val="0"/>
      <w:divBdr>
        <w:top w:val="none" w:sz="0" w:space="0" w:color="auto"/>
        <w:left w:val="none" w:sz="0" w:space="0" w:color="auto"/>
        <w:bottom w:val="none" w:sz="0" w:space="0" w:color="auto"/>
        <w:right w:val="none" w:sz="0" w:space="0" w:color="auto"/>
      </w:divBdr>
    </w:div>
    <w:div w:id="336422508">
      <w:bodyDiv w:val="1"/>
      <w:marLeft w:val="0"/>
      <w:marRight w:val="0"/>
      <w:marTop w:val="0"/>
      <w:marBottom w:val="0"/>
      <w:divBdr>
        <w:top w:val="none" w:sz="0" w:space="0" w:color="auto"/>
        <w:left w:val="none" w:sz="0" w:space="0" w:color="auto"/>
        <w:bottom w:val="none" w:sz="0" w:space="0" w:color="auto"/>
        <w:right w:val="none" w:sz="0" w:space="0" w:color="auto"/>
      </w:divBdr>
    </w:div>
    <w:div w:id="428550565">
      <w:bodyDiv w:val="1"/>
      <w:marLeft w:val="0"/>
      <w:marRight w:val="0"/>
      <w:marTop w:val="0"/>
      <w:marBottom w:val="0"/>
      <w:divBdr>
        <w:top w:val="none" w:sz="0" w:space="0" w:color="auto"/>
        <w:left w:val="none" w:sz="0" w:space="0" w:color="auto"/>
        <w:bottom w:val="none" w:sz="0" w:space="0" w:color="auto"/>
        <w:right w:val="none" w:sz="0" w:space="0" w:color="auto"/>
      </w:divBdr>
    </w:div>
    <w:div w:id="496967887">
      <w:bodyDiv w:val="1"/>
      <w:marLeft w:val="0"/>
      <w:marRight w:val="0"/>
      <w:marTop w:val="0"/>
      <w:marBottom w:val="0"/>
      <w:divBdr>
        <w:top w:val="none" w:sz="0" w:space="0" w:color="auto"/>
        <w:left w:val="none" w:sz="0" w:space="0" w:color="auto"/>
        <w:bottom w:val="none" w:sz="0" w:space="0" w:color="auto"/>
        <w:right w:val="none" w:sz="0" w:space="0" w:color="auto"/>
      </w:divBdr>
    </w:div>
    <w:div w:id="822744637">
      <w:bodyDiv w:val="1"/>
      <w:marLeft w:val="0"/>
      <w:marRight w:val="0"/>
      <w:marTop w:val="0"/>
      <w:marBottom w:val="0"/>
      <w:divBdr>
        <w:top w:val="none" w:sz="0" w:space="0" w:color="auto"/>
        <w:left w:val="none" w:sz="0" w:space="0" w:color="auto"/>
        <w:bottom w:val="none" w:sz="0" w:space="0" w:color="auto"/>
        <w:right w:val="none" w:sz="0" w:space="0" w:color="auto"/>
      </w:divBdr>
    </w:div>
    <w:div w:id="872890697">
      <w:bodyDiv w:val="1"/>
      <w:marLeft w:val="0"/>
      <w:marRight w:val="0"/>
      <w:marTop w:val="0"/>
      <w:marBottom w:val="0"/>
      <w:divBdr>
        <w:top w:val="none" w:sz="0" w:space="0" w:color="auto"/>
        <w:left w:val="none" w:sz="0" w:space="0" w:color="auto"/>
        <w:bottom w:val="none" w:sz="0" w:space="0" w:color="auto"/>
        <w:right w:val="none" w:sz="0" w:space="0" w:color="auto"/>
      </w:divBdr>
    </w:div>
    <w:div w:id="1592273139">
      <w:bodyDiv w:val="1"/>
      <w:marLeft w:val="0"/>
      <w:marRight w:val="0"/>
      <w:marTop w:val="0"/>
      <w:marBottom w:val="0"/>
      <w:divBdr>
        <w:top w:val="none" w:sz="0" w:space="0" w:color="auto"/>
        <w:left w:val="none" w:sz="0" w:space="0" w:color="auto"/>
        <w:bottom w:val="none" w:sz="0" w:space="0" w:color="auto"/>
        <w:right w:val="none" w:sz="0" w:space="0" w:color="auto"/>
      </w:divBdr>
    </w:div>
    <w:div w:id="1638338633">
      <w:bodyDiv w:val="1"/>
      <w:marLeft w:val="0"/>
      <w:marRight w:val="0"/>
      <w:marTop w:val="0"/>
      <w:marBottom w:val="0"/>
      <w:divBdr>
        <w:top w:val="none" w:sz="0" w:space="0" w:color="auto"/>
        <w:left w:val="none" w:sz="0" w:space="0" w:color="auto"/>
        <w:bottom w:val="none" w:sz="0" w:space="0" w:color="auto"/>
        <w:right w:val="none" w:sz="0" w:space="0" w:color="auto"/>
      </w:divBdr>
    </w:div>
    <w:div w:id="1738745794">
      <w:bodyDiv w:val="1"/>
      <w:marLeft w:val="0"/>
      <w:marRight w:val="0"/>
      <w:marTop w:val="0"/>
      <w:marBottom w:val="0"/>
      <w:divBdr>
        <w:top w:val="none" w:sz="0" w:space="0" w:color="auto"/>
        <w:left w:val="none" w:sz="0" w:space="0" w:color="auto"/>
        <w:bottom w:val="none" w:sz="0" w:space="0" w:color="auto"/>
        <w:right w:val="none" w:sz="0" w:space="0" w:color="auto"/>
      </w:divBdr>
    </w:div>
    <w:div w:id="199486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08712698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eeexplore.ieee.org/author/37086062066" TargetMode="External"/><Relationship Id="rId12" Type="http://schemas.openxmlformats.org/officeDocument/2006/relationships/hyperlink" Target="https://doi.org/10.1007/s11042-020-09658-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r.2005.11.007" TargetMode="Externa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ieeexplore.ieee.org/author/3708875664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9</Pages>
  <Words>2341</Words>
  <Characters>13348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46</cp:revision>
  <dcterms:created xsi:type="dcterms:W3CDTF">2023-09-21T04:42:00Z</dcterms:created>
  <dcterms:modified xsi:type="dcterms:W3CDTF">2023-09-26T14:52:00Z</dcterms:modified>
</cp:coreProperties>
</file>