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2AE" w:rsidRDefault="00B647E2" w:rsidP="00B647E2">
      <w:pPr>
        <w:jc w:val="center"/>
        <w:rPr>
          <w:rFonts w:ascii="Times New Roman" w:hAnsi="Times New Roman" w:cs="Times New Roman"/>
          <w:b/>
          <w:sz w:val="40"/>
        </w:rPr>
      </w:pPr>
      <w:r w:rsidRPr="00B647E2">
        <w:rPr>
          <w:rFonts w:ascii="Times New Roman" w:hAnsi="Times New Roman" w:cs="Times New Roman"/>
          <w:b/>
          <w:sz w:val="40"/>
        </w:rPr>
        <w:t>Screenshots and link of the Dataset</w:t>
      </w: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First Graph</w:t>
      </w:r>
    </w:p>
    <w:p w:rsidR="00B647E2" w:rsidRDefault="00B647E2" w:rsidP="00B647E2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3137ED1" wp14:editId="2C98EACF">
            <wp:extent cx="7019925" cy="3948430"/>
            <wp:effectExtent l="19050" t="19050" r="2857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7E2" w:rsidRPr="00B647E2" w:rsidRDefault="00B647E2" w:rsidP="00B647E2">
      <w:pPr>
        <w:ind w:left="360"/>
        <w:rPr>
          <w:rFonts w:ascii="Times New Roman" w:hAnsi="Times New Roman" w:cs="Times New Roman"/>
          <w:b/>
          <w:sz w:val="32"/>
        </w:rPr>
      </w:pP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Second Graph</w:t>
      </w:r>
    </w:p>
    <w:p w:rsidR="00B647E2" w:rsidRDefault="00B647E2" w:rsidP="00B647E2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BF24398" wp14:editId="3F894340">
            <wp:extent cx="7019925" cy="3948430"/>
            <wp:effectExtent l="19050" t="19050" r="285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7E2" w:rsidRPr="00B647E2" w:rsidRDefault="00B647E2" w:rsidP="00B647E2">
      <w:pPr>
        <w:rPr>
          <w:rFonts w:ascii="Times New Roman" w:hAnsi="Times New Roman" w:cs="Times New Roman"/>
          <w:b/>
          <w:sz w:val="32"/>
        </w:rPr>
      </w:pP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Third Graph</w:t>
      </w:r>
    </w:p>
    <w:p w:rsidR="00B647E2" w:rsidRPr="00B647E2" w:rsidRDefault="00B647E2" w:rsidP="00B647E2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86F28EF" wp14:editId="02AB78BE">
            <wp:extent cx="7019925" cy="3948430"/>
            <wp:effectExtent l="19050" t="19050" r="285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7E2" w:rsidRPr="00B647E2" w:rsidRDefault="00B647E2" w:rsidP="00B647E2">
      <w:pPr>
        <w:rPr>
          <w:rFonts w:ascii="Times New Roman" w:hAnsi="Times New Roman" w:cs="Times New Roman"/>
          <w:b/>
          <w:sz w:val="32"/>
        </w:rPr>
      </w:pP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Fourth Graph</w:t>
      </w:r>
    </w:p>
    <w:p w:rsidR="00B647E2" w:rsidRDefault="00B647E2" w:rsidP="00B647E2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A7997A3" wp14:editId="78B38DD1">
            <wp:extent cx="7019925" cy="3948430"/>
            <wp:effectExtent l="19050" t="19050" r="2857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7E2" w:rsidRDefault="00B647E2" w:rsidP="00B647E2">
      <w:pPr>
        <w:rPr>
          <w:rFonts w:ascii="Times New Roman" w:hAnsi="Times New Roman" w:cs="Times New Roman"/>
          <w:b/>
          <w:sz w:val="32"/>
        </w:rPr>
      </w:pPr>
    </w:p>
    <w:p w:rsidR="00B647E2" w:rsidRPr="00B647E2" w:rsidRDefault="00B647E2" w:rsidP="00B647E2">
      <w:pPr>
        <w:rPr>
          <w:rFonts w:ascii="Times New Roman" w:hAnsi="Times New Roman" w:cs="Times New Roman"/>
          <w:b/>
          <w:sz w:val="32"/>
        </w:rPr>
      </w:pP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Fifth Graph</w:t>
      </w:r>
    </w:p>
    <w:p w:rsidR="00B647E2" w:rsidRDefault="00B647E2" w:rsidP="00B647E2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53FC0E1" wp14:editId="5D7C8A33">
            <wp:extent cx="7019925" cy="3948430"/>
            <wp:effectExtent l="19050" t="19050" r="285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7E2" w:rsidRPr="00B647E2" w:rsidRDefault="00B647E2" w:rsidP="00B647E2">
      <w:pPr>
        <w:rPr>
          <w:rFonts w:ascii="Times New Roman" w:hAnsi="Times New Roman" w:cs="Times New Roman"/>
          <w:b/>
          <w:sz w:val="32"/>
        </w:rPr>
      </w:pPr>
    </w:p>
    <w:p w:rsidR="00B647E2" w:rsidRDefault="00B647E2" w:rsidP="00B647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Link of the Dataset (From </w:t>
      </w:r>
      <w:proofErr w:type="spellStart"/>
      <w:r>
        <w:rPr>
          <w:rFonts w:ascii="Times New Roman" w:hAnsi="Times New Roman" w:cs="Times New Roman"/>
          <w:b/>
          <w:sz w:val="32"/>
        </w:rPr>
        <w:t>Kaggle</w:t>
      </w:r>
      <w:proofErr w:type="spellEnd"/>
      <w:r>
        <w:rPr>
          <w:rFonts w:ascii="Times New Roman" w:hAnsi="Times New Roman" w:cs="Times New Roman"/>
          <w:b/>
          <w:sz w:val="32"/>
        </w:rPr>
        <w:t>)</w:t>
      </w:r>
    </w:p>
    <w:p w:rsidR="00B647E2" w:rsidRDefault="00AB3B98" w:rsidP="00B647E2">
      <w:pPr>
        <w:rPr>
          <w:rFonts w:ascii="Times New Roman" w:hAnsi="Times New Roman" w:cs="Times New Roman"/>
          <w:sz w:val="32"/>
        </w:rPr>
      </w:pPr>
      <w:hyperlink r:id="rId10" w:history="1">
        <w:r w:rsidRPr="00AB3B98">
          <w:rPr>
            <w:rStyle w:val="Hyperlink"/>
            <w:rFonts w:ascii="Times New Roman" w:hAnsi="Times New Roman" w:cs="Times New Roman"/>
            <w:sz w:val="32"/>
            <w:u w:val="none"/>
          </w:rPr>
          <w:t>https://www.kaggle.com/datasets/muhammedtausif/best-selling-mobile-phones/download?datasetVersionNumber=4</w:t>
        </w:r>
      </w:hyperlink>
    </w:p>
    <w:p w:rsidR="00AB3B98" w:rsidRDefault="00AB3B98" w:rsidP="00B647E2">
      <w:pPr>
        <w:rPr>
          <w:rFonts w:ascii="Times New Roman" w:hAnsi="Times New Roman" w:cs="Times New Roman"/>
          <w:sz w:val="32"/>
        </w:rPr>
      </w:pPr>
    </w:p>
    <w:p w:rsidR="00AB3B98" w:rsidRPr="00AB3B98" w:rsidRDefault="00AB3B98" w:rsidP="00B647E2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AB3B98" w:rsidRPr="00B647E2" w:rsidRDefault="00AB3B98" w:rsidP="00B647E2">
      <w:pPr>
        <w:rPr>
          <w:rFonts w:ascii="Times New Roman" w:hAnsi="Times New Roman" w:cs="Times New Roman"/>
          <w:b/>
          <w:sz w:val="32"/>
        </w:rPr>
      </w:pPr>
    </w:p>
    <w:sectPr w:rsidR="00AB3B98" w:rsidRPr="00B647E2" w:rsidSect="00873B73">
      <w:pgSz w:w="11906" w:h="16838"/>
      <w:pgMar w:top="397" w:right="142" w:bottom="397" w:left="709" w:header="720" w:footer="720" w:gutter="0"/>
      <w:cols w:space="708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02D3"/>
    <w:multiLevelType w:val="hybridMultilevel"/>
    <w:tmpl w:val="037E75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200"/>
  <w:drawingGridVerticalSpacing w:val="30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36"/>
    <w:rsid w:val="008512AE"/>
    <w:rsid w:val="00873B73"/>
    <w:rsid w:val="00AB3B98"/>
    <w:rsid w:val="00B647E2"/>
    <w:rsid w:val="00DC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D228"/>
  <w15:chartTrackingRefBased/>
  <w15:docId w15:val="{46A59D87-D260-4390-BA97-C89D8A9C2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7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3B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kaggle.com/datasets/muhammedtausif/best-selling-mobile-phones/download?datasetVersionNumber=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</dc:creator>
  <cp:keywords/>
  <dc:description/>
  <cp:lastModifiedBy>Jeel</cp:lastModifiedBy>
  <cp:revision>3</cp:revision>
  <dcterms:created xsi:type="dcterms:W3CDTF">2023-11-26T17:48:00Z</dcterms:created>
  <dcterms:modified xsi:type="dcterms:W3CDTF">2023-11-26T17:55:00Z</dcterms:modified>
</cp:coreProperties>
</file>