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720" w:line="360" w:lineRule="auto"/>
        <w:jc w:val="center"/>
      </w:pPr>
      <w:r>
        <w:rPr>
          <w:rFonts w:ascii="Times New Roman" w:hAnsi="Times New Roman"/>
          <w:b/>
          <w:i w:val="0"/>
          <w:color w:val="000000"/>
          <w:sz w:val="44"/>
        </w:rPr>
        <w:t>CyberLens AI</w:t>
      </w:r>
    </w:p>
    <w:p>
      <w:pPr>
        <w:spacing w:after="480" w:before="0" w:line="360" w:lineRule="auto"/>
        <w:jc w:val="center"/>
      </w:pPr>
      <w:r>
        <w:rPr>
          <w:rFonts w:ascii="Times New Roman" w:hAnsi="Times New Roman"/>
          <w:b/>
          <w:i/>
          <w:color w:val="000000"/>
          <w:sz w:val="30"/>
        </w:rPr>
        <w:t>An AI-Driven Network Packet Forensics and Investigation System</w:t>
      </w:r>
    </w:p>
    <w:p>
      <w:pPr>
        <w:spacing w:after="240" w:before="0" w:line="360" w:lineRule="auto"/>
        <w:jc w:val="center"/>
      </w:pPr>
      <w:r>
        <w:rPr>
          <w:rFonts w:ascii="Times New Roman" w:hAnsi="Times New Roman"/>
          <w:b/>
          <w:i w:val="0"/>
          <w:color w:val="000000"/>
          <w:sz w:val="28"/>
        </w:rPr>
        <w:t>A PROJECT REPORT</w:t>
      </w:r>
    </w:p>
    <w:p>
      <w:pPr>
        <w:spacing w:after="720" w:before="0" w:line="360" w:lineRule="auto"/>
        <w:jc w:val="center"/>
      </w:pPr>
      <w:r>
        <w:rPr>
          <w:rFonts w:ascii="Times New Roman" w:hAnsi="Times New Roman"/>
          <w:b w:val="0"/>
          <w:i w:val="0"/>
          <w:color w:val="000000"/>
          <w:sz w:val="24"/>
        </w:rPr>
        <w:t>Submitted in partial fulfillment of the requirements for the degree of</w:t>
        <w:br/>
        <w:t>Bachelor of Technology in Information Technology</w:t>
        <w:br/>
        <w:t>(5th Semester Student Group Project)</w:t>
      </w:r>
    </w:p>
    <w:p>
      <w:pPr>
        <w:spacing w:after="120" w:before="0" w:line="360" w:lineRule="auto"/>
        <w:jc w:val="center"/>
      </w:pPr>
      <w:r>
        <w:rPr>
          <w:rFonts w:ascii="Times New Roman" w:hAnsi="Times New Roman"/>
          <w:b/>
          <w:i w:val="0"/>
          <w:color w:val="000000"/>
          <w:sz w:val="24"/>
        </w:rPr>
        <w:t>Submitted by:</w:t>
      </w:r>
    </w:p>
    <w:p>
      <w:pPr>
        <w:spacing w:after="720" w:before="0" w:line="360" w:lineRule="auto"/>
        <w:jc w:val="center"/>
      </w:pPr>
      <w:r>
        <w:rPr>
          <w:rFonts w:ascii="Times New Roman" w:hAnsi="Times New Roman"/>
          <w:b/>
          <w:i w:val="0"/>
          <w:color w:val="000000"/>
          <w:sz w:val="26"/>
        </w:rPr>
        <w:t>Jenil Jetpuriya (ID: 24DIT024)</w:t>
        <w:br/>
        <w:t>Manthan Chavda (ID: 24DIT009)</w:t>
      </w:r>
    </w:p>
    <w:p>
      <w:pPr>
        <w:spacing w:after="720" w:before="0" w:line="360" w:lineRule="auto"/>
        <w:jc w:val="center"/>
      </w:pPr>
      <w:r>
        <w:rPr>
          <w:rFonts w:ascii="Times New Roman" w:hAnsi="Times New Roman"/>
          <w:b w:val="0"/>
          <w:i w:val="0"/>
          <w:color w:val="000000"/>
          <w:sz w:val="24"/>
        </w:rPr>
        <w:t>Under the Supervision / Mentorship of:</w:t>
        <w:br/>
        <w:t>Department Faculty Advisors</w:t>
      </w:r>
    </w:p>
    <w:p>
      <w:pPr>
        <w:spacing w:after="240" w:before="0" w:line="360" w:lineRule="auto"/>
        <w:jc w:val="center"/>
      </w:pPr>
      <w:r>
        <w:rPr>
          <w:rFonts w:ascii="Times New Roman" w:hAnsi="Times New Roman"/>
          <w:b/>
          <w:i w:val="0"/>
          <w:color w:val="000000"/>
          <w:sz w:val="26"/>
        </w:rPr>
        <w:t>DEPARTMENT OF INFORMATION TECHNOLOGY</w:t>
        <w:br/>
        <w:t>FACULTY OF TECHNOLOGY AND ENGINEERING</w:t>
        <w:br/>
        <w:t>ACADEMIC YEAR 2025-2026</w:t>
      </w:r>
    </w:p>
    <w:p>
      <w:r>
        <w:br w:type="page"/>
      </w:r>
    </w:p>
    <w:p>
      <w:pPr>
        <w:keepNext/>
        <w:spacing w:before="360" w:after="160"/>
      </w:pPr>
      <w:r>
        <w:rPr>
          <w:rFonts w:ascii="Times New Roman" w:hAnsi="Times New Roman"/>
          <w:b/>
          <w:color w:val="000000"/>
          <w:sz w:val="30"/>
        </w:rPr>
        <w:t>CERTIFICATE / DECLARATION</w:t>
      </w:r>
    </w:p>
    <w:p>
      <w:pPr>
        <w:spacing w:after="120" w:before="0" w:line="360" w:lineRule="auto"/>
        <w:jc w:val="left"/>
      </w:pPr>
      <w:r>
        <w:rPr>
          <w:rFonts w:ascii="Times New Roman" w:hAnsi="Times New Roman"/>
          <w:b w:val="0"/>
          <w:i w:val="0"/>
          <w:color w:val="000000"/>
          <w:sz w:val="24"/>
        </w:rPr>
        <w:t>This is to certify that the project entitled "CyberLens AI: An AI-Driven Network Packet Forensics and Investigation System" is a bona fide record of work carried out by Jenil Jetpuriya (24DIT024) and Manthan Chavda (24DIT009) in partial fulfillment of the requirements for the award of the Degree of Bachelor of Technology in Information Technology during the academic year 2025–2026.</w:t>
      </w:r>
    </w:p>
    <w:p>
      <w:pPr>
        <w:spacing w:after="120" w:before="0" w:line="360" w:lineRule="auto"/>
        <w:jc w:val="left"/>
      </w:pPr>
      <w:r>
        <w:rPr>
          <w:rFonts w:ascii="Times New Roman" w:hAnsi="Times New Roman"/>
          <w:b w:val="0"/>
          <w:i w:val="0"/>
          <w:color w:val="000000"/>
          <w:sz w:val="24"/>
        </w:rPr>
        <w:t>The project report has been approved as it satisfies the academic requirements in respect of project work prescribed for the said degree. The work described herein has not been submitted elsewhere for any other degree or diploma.</w:t>
      </w:r>
    </w:p>
    <w:p>
      <w:pPr>
        <w:spacing w:after="120" w:before="600" w:line="360" w:lineRule="auto"/>
        <w:jc w:val="left"/>
      </w:pPr>
      <w:r>
        <w:rPr>
          <w:rFonts w:ascii="Times New Roman" w:hAnsi="Times New Roman"/>
          <w:b w:val="0"/>
          <w:i w:val="0"/>
          <w:color w:val="000000"/>
          <w:sz w:val="24"/>
        </w:rPr>
        <w:br/>
        <w:br/>
        <w:t>_______________________</w:t>
        <w:tab/>
        <w:tab/>
        <w:tab/>
        <w:t>_______________________</w:t>
      </w:r>
    </w:p>
    <w:p>
      <w:pPr>
        <w:spacing w:after="720" w:before="0" w:line="360" w:lineRule="auto"/>
        <w:jc w:val="left"/>
      </w:pPr>
      <w:r>
        <w:rPr>
          <w:rFonts w:ascii="Times New Roman" w:hAnsi="Times New Roman"/>
          <w:b w:val="0"/>
          <w:i w:val="0"/>
          <w:color w:val="000000"/>
          <w:sz w:val="24"/>
        </w:rPr>
        <w:t>Internal Guide / Mentor</w:t>
        <w:tab/>
        <w:tab/>
        <w:tab/>
        <w:tab/>
        <w:t>Head of Department</w:t>
        <w:br/>
        <w:t>Department of Information Technology</w:t>
        <w:tab/>
        <w:tab/>
        <w:t>Department of Information Technology</w:t>
      </w:r>
    </w:p>
    <w:p>
      <w:pPr>
        <w:keepNext/>
        <w:spacing w:before="280" w:after="120"/>
      </w:pPr>
      <w:r>
        <w:rPr>
          <w:rFonts w:ascii="Times New Roman" w:hAnsi="Times New Roman"/>
          <w:b/>
          <w:color w:val="000000"/>
          <w:sz w:val="26"/>
        </w:rPr>
        <w:t>CANDIDATE DECLARATION</w:t>
      </w:r>
    </w:p>
    <w:p>
      <w:pPr>
        <w:spacing w:after="120" w:before="0" w:line="360" w:lineRule="auto"/>
        <w:jc w:val="left"/>
      </w:pPr>
      <w:r>
        <w:rPr>
          <w:rFonts w:ascii="Times New Roman" w:hAnsi="Times New Roman"/>
          <w:b w:val="0"/>
          <w:i w:val="0"/>
          <w:color w:val="000000"/>
          <w:sz w:val="24"/>
        </w:rPr>
        <w:t>We hereby declare that the work presented in this project report entitled "CyberLens AI" is entirely our original work developed under the guidance of our project mentors. All sources of literature, reference datasets (including the CIC-IDS2017 benchmark dataset), open-source software packages, and technical libraries utilized have been duly credited and acknowledged.</w:t>
      </w:r>
    </w:p>
    <w:p>
      <w:pPr>
        <w:spacing w:after="120" w:before="360" w:line="360" w:lineRule="auto"/>
        <w:jc w:val="left"/>
      </w:pPr>
      <w:r>
        <w:rPr>
          <w:rFonts w:ascii="Times New Roman" w:hAnsi="Times New Roman"/>
          <w:b w:val="0"/>
          <w:i w:val="0"/>
          <w:color w:val="000000"/>
          <w:sz w:val="24"/>
        </w:rPr>
        <w:br/>
        <w:br/>
        <w:t>Jenil Jetpuriya (24DIT024)</w:t>
        <w:br/>
        <w:t>Manthan Chavda (24DIT009)</w:t>
        <w:br/>
        <w:t>Date: September 2026</w:t>
      </w:r>
    </w:p>
    <w:p>
      <w:r>
        <w:br w:type="page"/>
      </w:r>
    </w:p>
    <w:p>
      <w:pPr>
        <w:keepNext/>
        <w:spacing w:before="360" w:after="160"/>
      </w:pPr>
      <w:r>
        <w:rPr>
          <w:rFonts w:ascii="Times New Roman" w:hAnsi="Times New Roman"/>
          <w:b/>
          <w:color w:val="000000"/>
          <w:sz w:val="30"/>
        </w:rPr>
        <w:t>ACKNOWLEDGEMENT</w:t>
      </w:r>
    </w:p>
    <w:p>
      <w:pPr>
        <w:spacing w:after="120" w:before="0" w:line="360" w:lineRule="auto"/>
        <w:jc w:val="left"/>
      </w:pPr>
      <w:r>
        <w:rPr>
          <w:rFonts w:ascii="Times New Roman" w:hAnsi="Times New Roman"/>
          <w:b w:val="0"/>
          <w:i w:val="0"/>
          <w:color w:val="000000"/>
          <w:sz w:val="24"/>
        </w:rPr>
        <w:t>We express our profound gratitude to our project guide and mentors in the Department of Information Technology for their invaluable guidance, constant motivation, insightful suggestions, and technical feedback throughout the conceptualization, system architecture design, machine learning pipeline implementation, and validation of CyberLens AI.</w:t>
      </w:r>
    </w:p>
    <w:p>
      <w:pPr>
        <w:spacing w:after="120" w:before="0" w:line="360" w:lineRule="auto"/>
        <w:jc w:val="left"/>
      </w:pPr>
      <w:r>
        <w:rPr>
          <w:rFonts w:ascii="Times New Roman" w:hAnsi="Times New Roman"/>
          <w:b w:val="0"/>
          <w:i w:val="0"/>
          <w:color w:val="000000"/>
          <w:sz w:val="24"/>
        </w:rPr>
        <w:t>We also extend our sincere appreciation to the Head of the Department and the faculty members of the Department of Information Technology for providing the laboratory resources, computing infrastructure, and academic environment necessary to pursue this student group project.</w:t>
      </w:r>
    </w:p>
    <w:p>
      <w:pPr>
        <w:spacing w:after="120" w:before="0" w:line="360" w:lineRule="auto"/>
        <w:jc w:val="left"/>
      </w:pPr>
      <w:r>
        <w:rPr>
          <w:rFonts w:ascii="Times New Roman" w:hAnsi="Times New Roman"/>
          <w:b w:val="0"/>
          <w:i w:val="0"/>
          <w:color w:val="000000"/>
          <w:sz w:val="24"/>
        </w:rPr>
        <w:t>Finally, we thank our families, peers, and fellow classmates for their unwavering support, constructive critiques, and encouragement during every phase of this research and software engineering endeavor.</w:t>
      </w:r>
    </w:p>
    <w:p>
      <w:r>
        <w:br w:type="page"/>
      </w:r>
    </w:p>
    <w:p>
      <w:pPr>
        <w:keepNext/>
        <w:spacing w:before="360" w:after="160"/>
      </w:pPr>
      <w:r>
        <w:rPr>
          <w:rFonts w:ascii="Times New Roman" w:hAnsi="Times New Roman"/>
          <w:b/>
          <w:color w:val="000000"/>
          <w:sz w:val="30"/>
        </w:rPr>
        <w:t>ABSTRACT</w:t>
      </w:r>
    </w:p>
    <w:p>
      <w:pPr>
        <w:spacing w:after="120" w:before="0" w:line="360" w:lineRule="auto"/>
        <w:jc w:val="left"/>
      </w:pPr>
      <w:r>
        <w:rPr>
          <w:rFonts w:ascii="Times New Roman" w:hAnsi="Times New Roman"/>
          <w:b w:val="0"/>
          <w:i w:val="0"/>
          <w:color w:val="000000"/>
          <w:sz w:val="24"/>
        </w:rPr>
        <w:t>The rapid proliferation of networked applications, cloud infrastructures, and digital communications has been accompanied by a dramatic escalation in sophisticated cyber threats, data exfiltration incidents, and network intrusions. Network forensics plays a paramount role in cyber crime investigation, incident response, and post-breach analysis by capturing, reconstructing, and analyzing raw network traffic stored in Packet Capture (PCAP) files. However, modern network investigations face two major operational bottlenecks: (1) manual packet inspection using standalone protocol analyzers (e.g., Wireshark) requires extreme domain expertise and is incapable of scaling to multi-gigabyte captures containing millions of packets, and (2) forensic workflows are plagued by tool fragmentation, where packet decoding, threat detection, evidence tracking, cryptographic integrity hashing, and report generation are handled across disconnected utilities and spreadsheets.</w:t>
      </w:r>
    </w:p>
    <w:p>
      <w:pPr>
        <w:spacing w:after="120" w:before="0" w:line="360" w:lineRule="auto"/>
        <w:jc w:val="left"/>
      </w:pPr>
      <w:r>
        <w:rPr>
          <w:rFonts w:ascii="Times New Roman" w:hAnsi="Times New Roman"/>
          <w:b w:val="0"/>
          <w:i w:val="0"/>
          <w:color w:val="000000"/>
          <w:sz w:val="24"/>
        </w:rPr>
        <w:t>To overcome these challenges, this project presents CyberLens AI, an integrated, end-to-end web-based forensic investigation platform that combines programmatic packet parsing, artificial intelligence-driven network anomaly detection, cryptographic chain-of-custody tracking, and automated forensic report generation. CyberLens AI implements a modular, service-oriented architecture comprising a high-performance Python/Flask RESTful backend, a responsive React.js single-page application dashboard, and a trained machine learning classification engine based on an ensemble Random Forest algorithm. Network packets are parsed using Scapy and PyShark to extract robust, bidirectional flow-level and statistical packet-level features mirroring the Canadian Institute for Cybersecurity CIC-IDS2017 benchmark.</w:t>
      </w:r>
    </w:p>
    <w:p>
      <w:pPr>
        <w:spacing w:after="120" w:before="0" w:line="360" w:lineRule="auto"/>
        <w:jc w:val="left"/>
      </w:pPr>
      <w:r>
        <w:rPr>
          <w:rFonts w:ascii="Times New Roman" w:hAnsi="Times New Roman"/>
          <w:b w:val="0"/>
          <w:i w:val="0"/>
          <w:color w:val="000000"/>
          <w:sz w:val="24"/>
        </w:rPr>
        <w:t>Experimental evaluation conducted on the complete CIC-IDS2017 multi-class traffic dataset (565,576 evaluation flow instances) demonstrates that the CyberLens AI classification engine achieves an overall accuracy of 99.59%, a precision of 98.84%, a recall of 99.08%, and an F1-score of 98.96%, with false-positive rates constrained to 0.28%. Furthermore, the system incorporates SHA-256 evidence hashing for strict forensic integrity, automated timeline event generation, interactive visual protocol breakdown analytics, and one-click PDF forensic investigation report generation. The resulting platform demonstrates that combining AI-driven traffic intelligence with structured case and evidence management significantly accelerates investigative workflows, reduces analyst cognitive overhead, and ensures legal defensibility in digital forensics.</w:t>
      </w:r>
    </w:p>
    <w:p>
      <w:r>
        <w:br w:type="page"/>
      </w:r>
    </w:p>
    <w:p>
      <w:pPr>
        <w:keepNext/>
        <w:spacing w:before="360" w:after="160"/>
      </w:pPr>
      <w:r>
        <w:rPr>
          <w:rFonts w:ascii="Times New Roman" w:hAnsi="Times New Roman"/>
          <w:b/>
          <w:color w:val="000000"/>
          <w:sz w:val="30"/>
        </w:rPr>
        <w:t>KEYWORDS</w:t>
      </w:r>
    </w:p>
    <w:p>
      <w:pPr>
        <w:spacing w:after="120" w:before="0" w:line="360" w:lineRule="auto"/>
        <w:jc w:val="left"/>
      </w:pPr>
      <w:r>
        <w:rPr>
          <w:rFonts w:ascii="Times New Roman" w:hAnsi="Times New Roman"/>
          <w:b w:val="0"/>
          <w:i w:val="0"/>
          <w:color w:val="000000"/>
          <w:sz w:val="24"/>
        </w:rPr>
        <w:t>Network Forensics, Packet Capture (PCAP), Cyber Crime Investigation, Machine Learning, Random Forest, Anomaly Detection, CIC-IDS2017, Scapy, PyShark, Threat Intelligence, Chain of Custody, SHA-256 Hashing, Automated Forensic Reporting.</w:t>
      </w:r>
    </w:p>
    <w:p>
      <w:r>
        <w:br w:type="page"/>
      </w:r>
    </w:p>
    <w:p>
      <w:pPr>
        <w:keepNext/>
        <w:spacing w:before="360" w:after="160"/>
      </w:pPr>
      <w:r>
        <w:rPr>
          <w:rFonts w:ascii="Times New Roman" w:hAnsi="Times New Roman"/>
          <w:b/>
          <w:color w:val="000000"/>
          <w:sz w:val="30"/>
        </w:rPr>
        <w:t>TABLE OF CONTENTS</w:t>
      </w:r>
    </w:p>
    <w:p>
      <w:pPr>
        <w:spacing w:after="40" w:line="276" w:lineRule="auto"/>
      </w:pPr>
      <w:r>
        <w:rPr>
          <w:rFonts w:ascii="Times New Roman" w:hAnsi="Times New Roman"/>
          <w:b/>
          <w:sz w:val="22"/>
        </w:rPr>
        <w:t>TITLE PAGE</w:t>
      </w:r>
      <w:r>
        <w:rPr>
          <w:rFonts w:ascii="Times New Roman" w:hAnsi="Times New Roman"/>
          <w:sz w:val="22"/>
        </w:rPr>
        <w:t xml:space="preserve"> ................................................................. i</w:t>
      </w:r>
    </w:p>
    <w:p>
      <w:pPr>
        <w:spacing w:after="40" w:line="276" w:lineRule="auto"/>
      </w:pPr>
      <w:r>
        <w:rPr>
          <w:rFonts w:ascii="Times New Roman" w:hAnsi="Times New Roman"/>
          <w:b/>
          <w:sz w:val="22"/>
        </w:rPr>
        <w:t>CERTIFICATE / DECLARATION</w:t>
      </w:r>
      <w:r>
        <w:rPr>
          <w:rFonts w:ascii="Times New Roman" w:hAnsi="Times New Roman"/>
          <w:sz w:val="22"/>
        </w:rPr>
        <w:t xml:space="preserve"> .................................................. ii</w:t>
      </w:r>
    </w:p>
    <w:p>
      <w:pPr>
        <w:spacing w:after="40" w:line="276" w:lineRule="auto"/>
      </w:pPr>
      <w:r>
        <w:rPr>
          <w:rFonts w:ascii="Times New Roman" w:hAnsi="Times New Roman"/>
          <w:b/>
          <w:sz w:val="22"/>
        </w:rPr>
        <w:t>ACKNOWLEDGEMENT</w:t>
      </w:r>
      <w:r>
        <w:rPr>
          <w:rFonts w:ascii="Times New Roman" w:hAnsi="Times New Roman"/>
          <w:sz w:val="22"/>
        </w:rPr>
        <w:t xml:space="preserve"> ............................................................ iii</w:t>
      </w:r>
    </w:p>
    <w:p>
      <w:pPr>
        <w:spacing w:after="40" w:line="276" w:lineRule="auto"/>
      </w:pPr>
      <w:r>
        <w:rPr>
          <w:rFonts w:ascii="Times New Roman" w:hAnsi="Times New Roman"/>
          <w:b/>
          <w:sz w:val="22"/>
        </w:rPr>
        <w:t>ABSTRACT</w:t>
      </w:r>
      <w:r>
        <w:rPr>
          <w:rFonts w:ascii="Times New Roman" w:hAnsi="Times New Roman"/>
          <w:sz w:val="22"/>
        </w:rPr>
        <w:t xml:space="preserve"> ................................................................... iv</w:t>
      </w:r>
    </w:p>
    <w:p>
      <w:pPr>
        <w:spacing w:after="40" w:line="276" w:lineRule="auto"/>
      </w:pPr>
      <w:r>
        <w:rPr>
          <w:rFonts w:ascii="Times New Roman" w:hAnsi="Times New Roman"/>
          <w:b/>
          <w:sz w:val="22"/>
        </w:rPr>
        <w:t>KEYWORDS</w:t>
      </w:r>
      <w:r>
        <w:rPr>
          <w:rFonts w:ascii="Times New Roman" w:hAnsi="Times New Roman"/>
          <w:sz w:val="22"/>
        </w:rPr>
        <w:t xml:space="preserve"> ................................................................... v</w:t>
      </w:r>
    </w:p>
    <w:p>
      <w:pPr>
        <w:spacing w:after="40" w:line="276" w:lineRule="auto"/>
      </w:pPr>
      <w:r>
        <w:rPr>
          <w:rFonts w:ascii="Times New Roman" w:hAnsi="Times New Roman"/>
          <w:b/>
          <w:sz w:val="22"/>
        </w:rPr>
        <w:t>TABLE OF CONTENTS</w:t>
      </w:r>
      <w:r>
        <w:rPr>
          <w:rFonts w:ascii="Times New Roman" w:hAnsi="Times New Roman"/>
          <w:sz w:val="22"/>
        </w:rPr>
        <w:t xml:space="preserve"> .......................................................... vi</w:t>
      </w:r>
    </w:p>
    <w:p>
      <w:pPr>
        <w:spacing w:after="40" w:line="276" w:lineRule="auto"/>
      </w:pPr>
      <w:r>
        <w:rPr>
          <w:rFonts w:ascii="Times New Roman" w:hAnsi="Times New Roman"/>
          <w:b/>
          <w:sz w:val="22"/>
        </w:rPr>
        <w:t>LIST OF FIGURES</w:t>
      </w:r>
      <w:r>
        <w:rPr>
          <w:rFonts w:ascii="Times New Roman" w:hAnsi="Times New Roman"/>
          <w:sz w:val="22"/>
        </w:rPr>
        <w:t xml:space="preserve"> ............................................................ viii</w:t>
      </w:r>
    </w:p>
    <w:p>
      <w:pPr>
        <w:spacing w:after="40" w:line="276" w:lineRule="auto"/>
      </w:pPr>
      <w:r>
        <w:rPr>
          <w:rFonts w:ascii="Times New Roman" w:hAnsi="Times New Roman"/>
          <w:b/>
          <w:sz w:val="22"/>
        </w:rPr>
        <w:t>LIST OF TABLES</w:t>
      </w:r>
      <w:r>
        <w:rPr>
          <w:rFonts w:ascii="Times New Roman" w:hAnsi="Times New Roman"/>
          <w:sz w:val="22"/>
        </w:rPr>
        <w:t xml:space="preserve"> ............................................................. ix</w:t>
      </w:r>
    </w:p>
    <w:p>
      <w:pPr>
        <w:spacing w:after="40" w:line="276" w:lineRule="auto"/>
      </w:pPr>
      <w:r>
        <w:rPr>
          <w:rFonts w:ascii="Times New Roman" w:hAnsi="Times New Roman"/>
          <w:b/>
          <w:sz w:val="22"/>
        </w:rPr>
        <w:t>LIST OF ABBREVIATIONS</w:t>
      </w:r>
      <w:r>
        <w:rPr>
          <w:rFonts w:ascii="Times New Roman" w:hAnsi="Times New Roman"/>
          <w:sz w:val="22"/>
        </w:rPr>
        <w:t xml:space="preserve"> ...................................................... x</w:t>
      </w:r>
    </w:p>
    <w:p>
      <w:pPr>
        <w:spacing w:after="40" w:line="276" w:lineRule="auto"/>
      </w:pPr>
      <w:r>
        <w:rPr>
          <w:rFonts w:ascii="Times New Roman" w:hAnsi="Times New Roman"/>
          <w:b/>
          <w:sz w:val="22"/>
        </w:rPr>
        <w:t>CHAPTER 1: INTRODUCTION</w:t>
      </w:r>
      <w:r>
        <w:rPr>
          <w:rFonts w:ascii="Times New Roman" w:hAnsi="Times New Roman"/>
          <w:sz w:val="22"/>
        </w:rPr>
        <w:t xml:space="preserve"> .................................................... 1</w:t>
      </w:r>
    </w:p>
    <w:p>
      <w:pPr>
        <w:spacing w:after="40" w:line="276" w:lineRule="auto"/>
      </w:pPr>
      <w:r>
        <w:rPr>
          <w:rFonts w:ascii="Times New Roman" w:hAnsi="Times New Roman"/>
          <w:sz w:val="22"/>
        </w:rPr>
        <w:t xml:space="preserve">    1.1 Background and Context</w:t>
      </w:r>
      <w:r>
        <w:rPr>
          <w:rFonts w:ascii="Times New Roman" w:hAnsi="Times New Roman"/>
          <w:sz w:val="22"/>
        </w:rPr>
        <w:t xml:space="preserve"> ............................................. 1</w:t>
      </w:r>
    </w:p>
    <w:p>
      <w:pPr>
        <w:spacing w:after="40" w:line="276" w:lineRule="auto"/>
      </w:pPr>
      <w:r>
        <w:rPr>
          <w:rFonts w:ascii="Times New Roman" w:hAnsi="Times New Roman"/>
          <w:sz w:val="22"/>
        </w:rPr>
        <w:t xml:space="preserve">    1.2 Problem Statement</w:t>
      </w:r>
      <w:r>
        <w:rPr>
          <w:rFonts w:ascii="Times New Roman" w:hAnsi="Times New Roman"/>
          <w:sz w:val="22"/>
        </w:rPr>
        <w:t xml:space="preserve"> .................................................. 2</w:t>
      </w:r>
    </w:p>
    <w:p>
      <w:pPr>
        <w:spacing w:after="40" w:line="276" w:lineRule="auto"/>
      </w:pPr>
      <w:r>
        <w:rPr>
          <w:rFonts w:ascii="Times New Roman" w:hAnsi="Times New Roman"/>
          <w:sz w:val="22"/>
        </w:rPr>
        <w:t xml:space="preserve">    1.3 Motivation</w:t>
      </w:r>
      <w:r>
        <w:rPr>
          <w:rFonts w:ascii="Times New Roman" w:hAnsi="Times New Roman"/>
          <w:sz w:val="22"/>
        </w:rPr>
        <w:t xml:space="preserve"> ......................................................... 3</w:t>
      </w:r>
    </w:p>
    <w:p>
      <w:pPr>
        <w:spacing w:after="40" w:line="276" w:lineRule="auto"/>
      </w:pPr>
      <w:r>
        <w:rPr>
          <w:rFonts w:ascii="Times New Roman" w:hAnsi="Times New Roman"/>
          <w:sz w:val="22"/>
        </w:rPr>
        <w:t xml:space="preserve">    1.4 Objectives</w:t>
      </w:r>
      <w:r>
        <w:rPr>
          <w:rFonts w:ascii="Times New Roman" w:hAnsi="Times New Roman"/>
          <w:sz w:val="22"/>
        </w:rPr>
        <w:t xml:space="preserve"> ......................................................... 4</w:t>
      </w:r>
    </w:p>
    <w:p>
      <w:pPr>
        <w:spacing w:after="40" w:line="276" w:lineRule="auto"/>
      </w:pPr>
      <w:r>
        <w:rPr>
          <w:rFonts w:ascii="Times New Roman" w:hAnsi="Times New Roman"/>
          <w:sz w:val="22"/>
        </w:rPr>
        <w:t xml:space="preserve">    1.5 Scope</w:t>
      </w:r>
      <w:r>
        <w:rPr>
          <w:rFonts w:ascii="Times New Roman" w:hAnsi="Times New Roman"/>
          <w:sz w:val="22"/>
        </w:rPr>
        <w:t xml:space="preserve"> .............................................................. 5</w:t>
      </w:r>
    </w:p>
    <w:p>
      <w:pPr>
        <w:spacing w:after="40" w:line="276" w:lineRule="auto"/>
      </w:pPr>
      <w:r>
        <w:rPr>
          <w:rFonts w:ascii="Times New Roman" w:hAnsi="Times New Roman"/>
          <w:sz w:val="22"/>
        </w:rPr>
        <w:t xml:space="preserve">    1.6 Research/Design Questions</w:t>
      </w:r>
      <w:r>
        <w:rPr>
          <w:rFonts w:ascii="Times New Roman" w:hAnsi="Times New Roman"/>
          <w:sz w:val="22"/>
        </w:rPr>
        <w:t xml:space="preserve"> .......................................... 6</w:t>
      </w:r>
    </w:p>
    <w:p>
      <w:pPr>
        <w:spacing w:after="40" w:line="276" w:lineRule="auto"/>
      </w:pPr>
      <w:r>
        <w:rPr>
          <w:rFonts w:ascii="Times New Roman" w:hAnsi="Times New Roman"/>
          <w:sz w:val="22"/>
        </w:rPr>
        <w:t xml:space="preserve">    1.7 Contributions</w:t>
      </w:r>
      <w:r>
        <w:rPr>
          <w:rFonts w:ascii="Times New Roman" w:hAnsi="Times New Roman"/>
          <w:sz w:val="22"/>
        </w:rPr>
        <w:t xml:space="preserve"> ...................................................... 7</w:t>
      </w:r>
    </w:p>
    <w:p>
      <w:pPr>
        <w:spacing w:after="40" w:line="276" w:lineRule="auto"/>
      </w:pPr>
      <w:r>
        <w:rPr>
          <w:rFonts w:ascii="Times New Roman" w:hAnsi="Times New Roman"/>
          <w:sz w:val="22"/>
        </w:rPr>
        <w:t xml:space="preserve">    1.8 Report Organization</w:t>
      </w:r>
      <w:r>
        <w:rPr>
          <w:rFonts w:ascii="Times New Roman" w:hAnsi="Times New Roman"/>
          <w:sz w:val="22"/>
        </w:rPr>
        <w:t xml:space="preserve"> ................................................ 8</w:t>
      </w:r>
    </w:p>
    <w:p>
      <w:pPr>
        <w:spacing w:after="40" w:line="276" w:lineRule="auto"/>
      </w:pPr>
      <w:r>
        <w:rPr>
          <w:rFonts w:ascii="Times New Roman" w:hAnsi="Times New Roman"/>
          <w:b/>
          <w:sz w:val="22"/>
        </w:rPr>
        <w:t>CHAPTER 2: LITERATURE REVIEW</w:t>
      </w:r>
      <w:r>
        <w:rPr>
          <w:rFonts w:ascii="Times New Roman" w:hAnsi="Times New Roman"/>
          <w:sz w:val="22"/>
        </w:rPr>
        <w:t xml:space="preserve"> ............................................... 9</w:t>
      </w:r>
    </w:p>
    <w:p>
      <w:pPr>
        <w:spacing w:after="40" w:line="276" w:lineRule="auto"/>
      </w:pPr>
      <w:r>
        <w:rPr>
          <w:rFonts w:ascii="Times New Roman" w:hAnsi="Times New Roman"/>
          <w:sz w:val="22"/>
        </w:rPr>
        <w:t xml:space="preserve">    2.1 Existing Approaches</w:t>
      </w:r>
      <w:r>
        <w:rPr>
          <w:rFonts w:ascii="Times New Roman" w:hAnsi="Times New Roman"/>
          <w:sz w:val="22"/>
        </w:rPr>
        <w:t xml:space="preserve"> ................................................ 9</w:t>
      </w:r>
    </w:p>
    <w:p>
      <w:pPr>
        <w:spacing w:after="40" w:line="276" w:lineRule="auto"/>
      </w:pPr>
      <w:r>
        <w:rPr>
          <w:rFonts w:ascii="Times New Roman" w:hAnsi="Times New Roman"/>
          <w:sz w:val="22"/>
        </w:rPr>
        <w:t xml:space="preserve">    2.2 Existing Technologies/Methods</w:t>
      </w:r>
      <w:r>
        <w:rPr>
          <w:rFonts w:ascii="Times New Roman" w:hAnsi="Times New Roman"/>
          <w:sz w:val="22"/>
        </w:rPr>
        <w:t xml:space="preserve"> ...................................... 10</w:t>
      </w:r>
    </w:p>
    <w:p>
      <w:pPr>
        <w:spacing w:after="40" w:line="276" w:lineRule="auto"/>
      </w:pPr>
      <w:r>
        <w:rPr>
          <w:rFonts w:ascii="Times New Roman" w:hAnsi="Times New Roman"/>
          <w:sz w:val="22"/>
        </w:rPr>
        <w:t xml:space="preserve">    2.3 Recent Research</w:t>
      </w:r>
      <w:r>
        <w:rPr>
          <w:rFonts w:ascii="Times New Roman" w:hAnsi="Times New Roman"/>
          <w:sz w:val="22"/>
        </w:rPr>
        <w:t xml:space="preserve"> .................................................... 12</w:t>
      </w:r>
    </w:p>
    <w:p>
      <w:pPr>
        <w:spacing w:after="40" w:line="276" w:lineRule="auto"/>
      </w:pPr>
      <w:r>
        <w:rPr>
          <w:rFonts w:ascii="Times New Roman" w:hAnsi="Times New Roman"/>
          <w:sz w:val="22"/>
        </w:rPr>
        <w:t xml:space="preserve">    2.4 Comparative Analysis</w:t>
      </w:r>
      <w:r>
        <w:rPr>
          <w:rFonts w:ascii="Times New Roman" w:hAnsi="Times New Roman"/>
          <w:sz w:val="22"/>
        </w:rPr>
        <w:t xml:space="preserve"> ............................................... 14</w:t>
      </w:r>
    </w:p>
    <w:p>
      <w:pPr>
        <w:spacing w:after="40" w:line="276" w:lineRule="auto"/>
      </w:pPr>
      <w:r>
        <w:rPr>
          <w:rFonts w:ascii="Times New Roman" w:hAnsi="Times New Roman"/>
          <w:sz w:val="22"/>
        </w:rPr>
        <w:t xml:space="preserve">    2.5 Research/Technical Gap</w:t>
      </w:r>
      <w:r>
        <w:rPr>
          <w:rFonts w:ascii="Times New Roman" w:hAnsi="Times New Roman"/>
          <w:sz w:val="22"/>
        </w:rPr>
        <w:t xml:space="preserve"> ............................................. 16</w:t>
      </w:r>
    </w:p>
    <w:p>
      <w:pPr>
        <w:spacing w:after="40" w:line="276" w:lineRule="auto"/>
      </w:pPr>
      <w:r>
        <w:rPr>
          <w:rFonts w:ascii="Times New Roman" w:hAnsi="Times New Roman"/>
          <w:sz w:val="22"/>
        </w:rPr>
        <w:t xml:space="preserve">    2.6 Positioning of Proposed Work</w:t>
      </w:r>
      <w:r>
        <w:rPr>
          <w:rFonts w:ascii="Times New Roman" w:hAnsi="Times New Roman"/>
          <w:sz w:val="22"/>
        </w:rPr>
        <w:t xml:space="preserve"> ....................................... 17</w:t>
      </w:r>
    </w:p>
    <w:p>
      <w:pPr>
        <w:spacing w:after="40" w:line="276" w:lineRule="auto"/>
      </w:pPr>
      <w:r>
        <w:rPr>
          <w:rFonts w:ascii="Times New Roman" w:hAnsi="Times New Roman"/>
          <w:b/>
          <w:sz w:val="22"/>
        </w:rPr>
        <w:t>CHAPTER 3: PROPOSED METHODOLOGY</w:t>
      </w:r>
      <w:r>
        <w:rPr>
          <w:rFonts w:ascii="Times New Roman" w:hAnsi="Times New Roman"/>
          <w:sz w:val="22"/>
        </w:rPr>
        <w:t xml:space="preserve"> ............................................ 19</w:t>
      </w:r>
    </w:p>
    <w:p>
      <w:pPr>
        <w:spacing w:after="40" w:line="276" w:lineRule="auto"/>
      </w:pPr>
      <w:r>
        <w:rPr>
          <w:rFonts w:ascii="Times New Roman" w:hAnsi="Times New Roman"/>
          <w:sz w:val="22"/>
        </w:rPr>
        <w:t xml:space="preserve">    3.1 System Overview</w:t>
      </w:r>
      <w:r>
        <w:rPr>
          <w:rFonts w:ascii="Times New Roman" w:hAnsi="Times New Roman"/>
          <w:sz w:val="22"/>
        </w:rPr>
        <w:t xml:space="preserve"> .................................................... 19</w:t>
      </w:r>
    </w:p>
    <w:p>
      <w:pPr>
        <w:spacing w:after="40" w:line="276" w:lineRule="auto"/>
      </w:pPr>
      <w:r>
        <w:rPr>
          <w:rFonts w:ascii="Times New Roman" w:hAnsi="Times New Roman"/>
          <w:sz w:val="22"/>
        </w:rPr>
        <w:t xml:space="preserve">    3.2 System Architecture</w:t>
      </w:r>
      <w:r>
        <w:rPr>
          <w:rFonts w:ascii="Times New Roman" w:hAnsi="Times New Roman"/>
          <w:sz w:val="22"/>
        </w:rPr>
        <w:t xml:space="preserve"> ................................................ 20</w:t>
      </w:r>
    </w:p>
    <w:p>
      <w:pPr>
        <w:spacing w:after="40" w:line="276" w:lineRule="auto"/>
      </w:pPr>
      <w:r>
        <w:rPr>
          <w:rFonts w:ascii="Times New Roman" w:hAnsi="Times New Roman"/>
          <w:sz w:val="22"/>
        </w:rPr>
        <w:t xml:space="preserve">    3.3 System Components</w:t>
      </w:r>
      <w:r>
        <w:rPr>
          <w:rFonts w:ascii="Times New Roman" w:hAnsi="Times New Roman"/>
          <w:sz w:val="22"/>
        </w:rPr>
        <w:t xml:space="preserve"> .................................................. 22</w:t>
      </w:r>
    </w:p>
    <w:p>
      <w:pPr>
        <w:spacing w:after="40" w:line="276" w:lineRule="auto"/>
      </w:pPr>
      <w:r>
        <w:rPr>
          <w:rFonts w:ascii="Times New Roman" w:hAnsi="Times New Roman"/>
          <w:sz w:val="22"/>
        </w:rPr>
        <w:t xml:space="preserve">    3.4 Workflow/Data Flow</w:t>
      </w:r>
      <w:r>
        <w:rPr>
          <w:rFonts w:ascii="Times New Roman" w:hAnsi="Times New Roman"/>
          <w:sz w:val="22"/>
        </w:rPr>
        <w:t xml:space="preserve"> ................................................. 24</w:t>
      </w:r>
    </w:p>
    <w:p>
      <w:pPr>
        <w:spacing w:after="40" w:line="276" w:lineRule="auto"/>
      </w:pPr>
      <w:r>
        <w:rPr>
          <w:rFonts w:ascii="Times New Roman" w:hAnsi="Times New Roman"/>
          <w:sz w:val="22"/>
        </w:rPr>
        <w:t xml:space="preserve">    3.5 Proposed Algorithm/Model</w:t>
      </w:r>
      <w:r>
        <w:rPr>
          <w:rFonts w:ascii="Times New Roman" w:hAnsi="Times New Roman"/>
          <w:sz w:val="22"/>
        </w:rPr>
        <w:t xml:space="preserve"> ........................................... 26</w:t>
      </w:r>
    </w:p>
    <w:p>
      <w:pPr>
        <w:spacing w:after="40" w:line="276" w:lineRule="auto"/>
      </w:pPr>
      <w:r>
        <w:rPr>
          <w:rFonts w:ascii="Times New Roman" w:hAnsi="Times New Roman"/>
          <w:sz w:val="22"/>
        </w:rPr>
        <w:t xml:space="preserve">    3.6 Mathematical Formulation</w:t>
      </w:r>
      <w:r>
        <w:rPr>
          <w:rFonts w:ascii="Times New Roman" w:hAnsi="Times New Roman"/>
          <w:sz w:val="22"/>
        </w:rPr>
        <w:t xml:space="preserve"> ........................................... 28</w:t>
      </w:r>
    </w:p>
    <w:p>
      <w:pPr>
        <w:spacing w:after="40" w:line="276" w:lineRule="auto"/>
      </w:pPr>
      <w:r>
        <w:rPr>
          <w:rFonts w:ascii="Times New Roman" w:hAnsi="Times New Roman"/>
          <w:sz w:val="22"/>
        </w:rPr>
        <w:t xml:space="preserve">    3.7 Parameters and Configuration</w:t>
      </w:r>
      <w:r>
        <w:rPr>
          <w:rFonts w:ascii="Times New Roman" w:hAnsi="Times New Roman"/>
          <w:sz w:val="22"/>
        </w:rPr>
        <w:t xml:space="preserve"> ....................................... 30</w:t>
      </w:r>
    </w:p>
    <w:p>
      <w:pPr>
        <w:spacing w:after="40" w:line="276" w:lineRule="auto"/>
      </w:pPr>
      <w:r>
        <w:rPr>
          <w:rFonts w:ascii="Times New Roman" w:hAnsi="Times New Roman"/>
          <w:sz w:val="22"/>
        </w:rPr>
        <w:t xml:space="preserve">    3.8 Security/Privacy Considerations</w:t>
      </w:r>
      <w:r>
        <w:rPr>
          <w:rFonts w:ascii="Times New Roman" w:hAnsi="Times New Roman"/>
          <w:sz w:val="22"/>
        </w:rPr>
        <w:t xml:space="preserve"> .................................... 31</w:t>
      </w:r>
    </w:p>
    <w:p>
      <w:pPr>
        <w:spacing w:after="40" w:line="276" w:lineRule="auto"/>
      </w:pPr>
      <w:r>
        <w:rPr>
          <w:rFonts w:ascii="Times New Roman" w:hAnsi="Times New Roman"/>
          <w:sz w:val="22"/>
        </w:rPr>
        <w:t xml:space="preserve">    3.9 Assumptions</w:t>
      </w:r>
      <w:r>
        <w:rPr>
          <w:rFonts w:ascii="Times New Roman" w:hAnsi="Times New Roman"/>
          <w:sz w:val="22"/>
        </w:rPr>
        <w:t xml:space="preserve"> ........................................................ 33</w:t>
      </w:r>
    </w:p>
    <w:p>
      <w:pPr>
        <w:spacing w:after="40" w:line="276" w:lineRule="auto"/>
      </w:pPr>
      <w:r>
        <w:rPr>
          <w:rFonts w:ascii="Times New Roman" w:hAnsi="Times New Roman"/>
          <w:b/>
          <w:sz w:val="22"/>
        </w:rPr>
        <w:t>CHAPTER 4: IMPLEMENTATION</w:t>
      </w:r>
      <w:r>
        <w:rPr>
          <w:rFonts w:ascii="Times New Roman" w:hAnsi="Times New Roman"/>
          <w:sz w:val="22"/>
        </w:rPr>
        <w:t xml:space="preserve"> .................................................. 34</w:t>
      </w:r>
    </w:p>
    <w:p>
      <w:pPr>
        <w:spacing w:after="40" w:line="276" w:lineRule="auto"/>
      </w:pPr>
      <w:r>
        <w:rPr>
          <w:rFonts w:ascii="Times New Roman" w:hAnsi="Times New Roman"/>
          <w:sz w:val="22"/>
        </w:rPr>
        <w:t xml:space="preserve">    4.1 Hardware Requirements</w:t>
      </w:r>
      <w:r>
        <w:rPr>
          <w:rFonts w:ascii="Times New Roman" w:hAnsi="Times New Roman"/>
          <w:sz w:val="22"/>
        </w:rPr>
        <w:t xml:space="preserve"> .............................................. 34</w:t>
      </w:r>
    </w:p>
    <w:p>
      <w:pPr>
        <w:spacing w:after="40" w:line="276" w:lineRule="auto"/>
      </w:pPr>
      <w:r>
        <w:rPr>
          <w:rFonts w:ascii="Times New Roman" w:hAnsi="Times New Roman"/>
          <w:sz w:val="22"/>
        </w:rPr>
        <w:t xml:space="preserve">    4.2 Software Requirements</w:t>
      </w:r>
      <w:r>
        <w:rPr>
          <w:rFonts w:ascii="Times New Roman" w:hAnsi="Times New Roman"/>
          <w:sz w:val="22"/>
        </w:rPr>
        <w:t xml:space="preserve"> .............................................. 35</w:t>
      </w:r>
    </w:p>
    <w:p>
      <w:pPr>
        <w:spacing w:after="40" w:line="276" w:lineRule="auto"/>
      </w:pPr>
      <w:r>
        <w:rPr>
          <w:rFonts w:ascii="Times New Roman" w:hAnsi="Times New Roman"/>
          <w:sz w:val="22"/>
        </w:rPr>
        <w:t xml:space="preserve">    4.3 Development Environment</w:t>
      </w:r>
      <w:r>
        <w:rPr>
          <w:rFonts w:ascii="Times New Roman" w:hAnsi="Times New Roman"/>
          <w:sz w:val="22"/>
        </w:rPr>
        <w:t xml:space="preserve"> ............................................ 36</w:t>
      </w:r>
    </w:p>
    <w:p>
      <w:pPr>
        <w:spacing w:after="40" w:line="276" w:lineRule="auto"/>
      </w:pPr>
      <w:r>
        <w:rPr>
          <w:rFonts w:ascii="Times New Roman" w:hAnsi="Times New Roman"/>
          <w:sz w:val="22"/>
        </w:rPr>
        <w:t xml:space="preserve">    4.4 Dataset/Input Data</w:t>
      </w:r>
      <w:r>
        <w:rPr>
          <w:rFonts w:ascii="Times New Roman" w:hAnsi="Times New Roman"/>
          <w:sz w:val="22"/>
        </w:rPr>
        <w:t xml:space="preserve"> ................................................. 37</w:t>
      </w:r>
    </w:p>
    <w:p>
      <w:pPr>
        <w:spacing w:after="40" w:line="276" w:lineRule="auto"/>
      </w:pPr>
      <w:r>
        <w:rPr>
          <w:rFonts w:ascii="Times New Roman" w:hAnsi="Times New Roman"/>
          <w:sz w:val="22"/>
        </w:rPr>
        <w:t xml:space="preserve">    4.5 Data Preprocessing</w:t>
      </w:r>
      <w:r>
        <w:rPr>
          <w:rFonts w:ascii="Times New Roman" w:hAnsi="Times New Roman"/>
          <w:sz w:val="22"/>
        </w:rPr>
        <w:t xml:space="preserve"> ................................................. 38</w:t>
      </w:r>
    </w:p>
    <w:p>
      <w:pPr>
        <w:spacing w:after="40" w:line="276" w:lineRule="auto"/>
      </w:pPr>
      <w:r>
        <w:rPr>
          <w:rFonts w:ascii="Times New Roman" w:hAnsi="Times New Roman"/>
          <w:sz w:val="22"/>
        </w:rPr>
        <w:t xml:space="preserve">    4.6 Module Implementation</w:t>
      </w:r>
      <w:r>
        <w:rPr>
          <w:rFonts w:ascii="Times New Roman" w:hAnsi="Times New Roman"/>
          <w:sz w:val="22"/>
        </w:rPr>
        <w:t xml:space="preserve"> .............................................. 40</w:t>
      </w:r>
    </w:p>
    <w:p>
      <w:pPr>
        <w:spacing w:after="40" w:line="276" w:lineRule="auto"/>
      </w:pPr>
      <w:r>
        <w:rPr>
          <w:rFonts w:ascii="Times New Roman" w:hAnsi="Times New Roman"/>
          <w:sz w:val="22"/>
        </w:rPr>
        <w:t xml:space="preserve">    4.7 Algorithm/Model Implementation</w:t>
      </w:r>
      <w:r>
        <w:rPr>
          <w:rFonts w:ascii="Times New Roman" w:hAnsi="Times New Roman"/>
          <w:sz w:val="22"/>
        </w:rPr>
        <w:t xml:space="preserve"> ..................................... 43</w:t>
      </w:r>
    </w:p>
    <w:p>
      <w:pPr>
        <w:spacing w:after="40" w:line="276" w:lineRule="auto"/>
      </w:pPr>
      <w:r>
        <w:rPr>
          <w:rFonts w:ascii="Times New Roman" w:hAnsi="Times New Roman"/>
          <w:sz w:val="22"/>
        </w:rPr>
        <w:t xml:space="preserve">    4.8 Prototype/User Interface</w:t>
      </w:r>
      <w:r>
        <w:rPr>
          <w:rFonts w:ascii="Times New Roman" w:hAnsi="Times New Roman"/>
          <w:sz w:val="22"/>
        </w:rPr>
        <w:t xml:space="preserve"> ........................................... 46</w:t>
      </w:r>
    </w:p>
    <w:p>
      <w:pPr>
        <w:spacing w:after="40" w:line="276" w:lineRule="auto"/>
      </w:pPr>
      <w:r>
        <w:rPr>
          <w:rFonts w:ascii="Times New Roman" w:hAnsi="Times New Roman"/>
          <w:sz w:val="22"/>
        </w:rPr>
        <w:t xml:space="preserve">    4.9 System Integration</w:t>
      </w:r>
      <w:r>
        <w:rPr>
          <w:rFonts w:ascii="Times New Roman" w:hAnsi="Times New Roman"/>
          <w:sz w:val="22"/>
        </w:rPr>
        <w:t xml:space="preserve"> ................................................. 48</w:t>
      </w:r>
    </w:p>
    <w:p>
      <w:pPr>
        <w:spacing w:after="40" w:line="276" w:lineRule="auto"/>
      </w:pPr>
      <w:r>
        <w:rPr>
          <w:rFonts w:ascii="Times New Roman" w:hAnsi="Times New Roman"/>
          <w:b/>
          <w:sz w:val="22"/>
        </w:rPr>
        <w:t>CHAPTER 5: EXPERIMENTAL SETUP AND EVALUATION</w:t>
      </w:r>
      <w:r>
        <w:rPr>
          <w:rFonts w:ascii="Times New Roman" w:hAnsi="Times New Roman"/>
          <w:sz w:val="22"/>
        </w:rPr>
        <w:t xml:space="preserve"> ............................... 50</w:t>
      </w:r>
    </w:p>
    <w:p>
      <w:pPr>
        <w:spacing w:after="40" w:line="276" w:lineRule="auto"/>
      </w:pPr>
      <w:r>
        <w:rPr>
          <w:rFonts w:ascii="Times New Roman" w:hAnsi="Times New Roman"/>
          <w:sz w:val="22"/>
        </w:rPr>
        <w:t xml:space="preserve">    5.1 Experimental Setup</w:t>
      </w:r>
      <w:r>
        <w:rPr>
          <w:rFonts w:ascii="Times New Roman" w:hAnsi="Times New Roman"/>
          <w:sz w:val="22"/>
        </w:rPr>
        <w:t xml:space="preserve"> ................................................. 50</w:t>
      </w:r>
    </w:p>
    <w:p>
      <w:pPr>
        <w:spacing w:after="40" w:line="276" w:lineRule="auto"/>
      </w:pPr>
      <w:r>
        <w:rPr>
          <w:rFonts w:ascii="Times New Roman" w:hAnsi="Times New Roman"/>
          <w:sz w:val="22"/>
        </w:rPr>
        <w:t xml:space="preserve">    5.2 Evaluation Metrics</w:t>
      </w:r>
      <w:r>
        <w:rPr>
          <w:rFonts w:ascii="Times New Roman" w:hAnsi="Times New Roman"/>
          <w:sz w:val="22"/>
        </w:rPr>
        <w:t xml:space="preserve"> ................................................. 51</w:t>
      </w:r>
    </w:p>
    <w:p>
      <w:pPr>
        <w:spacing w:after="40" w:line="276" w:lineRule="auto"/>
      </w:pPr>
      <w:r>
        <w:rPr>
          <w:rFonts w:ascii="Times New Roman" w:hAnsi="Times New Roman"/>
          <w:sz w:val="22"/>
        </w:rPr>
        <w:t xml:space="preserve">    5.3 Experimental Results</w:t>
      </w:r>
      <w:r>
        <w:rPr>
          <w:rFonts w:ascii="Times New Roman" w:hAnsi="Times New Roman"/>
          <w:sz w:val="22"/>
        </w:rPr>
        <w:t xml:space="preserve"> ............................................... 53</w:t>
      </w:r>
    </w:p>
    <w:p>
      <w:pPr>
        <w:spacing w:after="40" w:line="276" w:lineRule="auto"/>
      </w:pPr>
      <w:r>
        <w:rPr>
          <w:rFonts w:ascii="Times New Roman" w:hAnsi="Times New Roman"/>
          <w:sz w:val="22"/>
        </w:rPr>
        <w:t xml:space="preserve">    5.4 Comparison with Existing/Baseline Methods</w:t>
      </w:r>
      <w:r>
        <w:rPr>
          <w:rFonts w:ascii="Times New Roman" w:hAnsi="Times New Roman"/>
          <w:sz w:val="22"/>
        </w:rPr>
        <w:t xml:space="preserve"> .......................... 55</w:t>
      </w:r>
    </w:p>
    <w:p>
      <w:pPr>
        <w:spacing w:after="40" w:line="276" w:lineRule="auto"/>
      </w:pPr>
      <w:r>
        <w:rPr>
          <w:rFonts w:ascii="Times New Roman" w:hAnsi="Times New Roman"/>
          <w:sz w:val="22"/>
        </w:rPr>
        <w:t xml:space="preserve">    5.5 Component/Ablation Analysis</w:t>
      </w:r>
      <w:r>
        <w:rPr>
          <w:rFonts w:ascii="Times New Roman" w:hAnsi="Times New Roman"/>
          <w:sz w:val="22"/>
        </w:rPr>
        <w:t xml:space="preserve"> ........................................ 57</w:t>
      </w:r>
    </w:p>
    <w:p>
      <w:pPr>
        <w:spacing w:after="40" w:line="276" w:lineRule="auto"/>
      </w:pPr>
      <w:r>
        <w:rPr>
          <w:rFonts w:ascii="Times New Roman" w:hAnsi="Times New Roman"/>
          <w:sz w:val="22"/>
        </w:rPr>
        <w:t xml:space="preserve">    5.6 Performance Analysis</w:t>
      </w:r>
      <w:r>
        <w:rPr>
          <w:rFonts w:ascii="Times New Roman" w:hAnsi="Times New Roman"/>
          <w:sz w:val="22"/>
        </w:rPr>
        <w:t xml:space="preserve"> ............................................... 59</w:t>
      </w:r>
    </w:p>
    <w:p>
      <w:pPr>
        <w:spacing w:after="40" w:line="276" w:lineRule="auto"/>
      </w:pPr>
      <w:r>
        <w:rPr>
          <w:rFonts w:ascii="Times New Roman" w:hAnsi="Times New Roman"/>
          <w:sz w:val="22"/>
        </w:rPr>
        <w:t xml:space="preserve">    5.7 Scalability Analysis</w:t>
      </w:r>
      <w:r>
        <w:rPr>
          <w:rFonts w:ascii="Times New Roman" w:hAnsi="Times New Roman"/>
          <w:sz w:val="22"/>
        </w:rPr>
        <w:t xml:space="preserve"> ............................................... 61</w:t>
      </w:r>
    </w:p>
    <w:p>
      <w:pPr>
        <w:spacing w:after="40" w:line="276" w:lineRule="auto"/>
      </w:pPr>
      <w:r>
        <w:rPr>
          <w:rFonts w:ascii="Times New Roman" w:hAnsi="Times New Roman"/>
          <w:sz w:val="22"/>
        </w:rPr>
        <w:t xml:space="preserve">    5.8 Discussion</w:t>
      </w:r>
      <w:r>
        <w:rPr>
          <w:rFonts w:ascii="Times New Roman" w:hAnsi="Times New Roman"/>
          <w:sz w:val="22"/>
        </w:rPr>
        <w:t xml:space="preserve"> ......................................................... 63</w:t>
      </w:r>
    </w:p>
    <w:p>
      <w:pPr>
        <w:spacing w:after="40" w:line="276" w:lineRule="auto"/>
      </w:pPr>
      <w:r>
        <w:rPr>
          <w:rFonts w:ascii="Times New Roman" w:hAnsi="Times New Roman"/>
          <w:b/>
          <w:sz w:val="22"/>
        </w:rPr>
        <w:t>CHAPTER 6: RESULTS AND DISCUSSION</w:t>
      </w:r>
      <w:r>
        <w:rPr>
          <w:rFonts w:ascii="Times New Roman" w:hAnsi="Times New Roman"/>
          <w:sz w:val="22"/>
        </w:rPr>
        <w:t xml:space="preserve"> .......................................... 65</w:t>
      </w:r>
    </w:p>
    <w:p>
      <w:pPr>
        <w:spacing w:after="40" w:line="276" w:lineRule="auto"/>
      </w:pPr>
      <w:r>
        <w:rPr>
          <w:rFonts w:ascii="Times New Roman" w:hAnsi="Times New Roman"/>
          <w:sz w:val="22"/>
        </w:rPr>
        <w:t xml:space="preserve">    6.1 Key Findings</w:t>
      </w:r>
      <w:r>
        <w:rPr>
          <w:rFonts w:ascii="Times New Roman" w:hAnsi="Times New Roman"/>
          <w:sz w:val="22"/>
        </w:rPr>
        <w:t xml:space="preserve"> ....................................................... 65</w:t>
      </w:r>
    </w:p>
    <w:p>
      <w:pPr>
        <w:spacing w:after="40" w:line="276" w:lineRule="auto"/>
      </w:pPr>
      <w:r>
        <w:rPr>
          <w:rFonts w:ascii="Times New Roman" w:hAnsi="Times New Roman"/>
          <w:sz w:val="22"/>
        </w:rPr>
        <w:t xml:space="preserve">    6.2 Comparative Results</w:t>
      </w:r>
      <w:r>
        <w:rPr>
          <w:rFonts w:ascii="Times New Roman" w:hAnsi="Times New Roman"/>
          <w:sz w:val="22"/>
        </w:rPr>
        <w:t xml:space="preserve"> ................................................ 66</w:t>
      </w:r>
    </w:p>
    <w:p>
      <w:pPr>
        <w:spacing w:after="40" w:line="276" w:lineRule="auto"/>
      </w:pPr>
      <w:r>
        <w:rPr>
          <w:rFonts w:ascii="Times New Roman" w:hAnsi="Times New Roman"/>
          <w:sz w:val="22"/>
        </w:rPr>
        <w:t xml:space="preserve">    6.3 Advantages</w:t>
      </w:r>
      <w:r>
        <w:rPr>
          <w:rFonts w:ascii="Times New Roman" w:hAnsi="Times New Roman"/>
          <w:sz w:val="22"/>
        </w:rPr>
        <w:t xml:space="preserve"> ......................................................... 68</w:t>
      </w:r>
    </w:p>
    <w:p>
      <w:pPr>
        <w:spacing w:after="40" w:line="276" w:lineRule="auto"/>
      </w:pPr>
      <w:r>
        <w:rPr>
          <w:rFonts w:ascii="Times New Roman" w:hAnsi="Times New Roman"/>
          <w:sz w:val="22"/>
        </w:rPr>
        <w:t xml:space="preserve">    6.4 Limitations</w:t>
      </w:r>
      <w:r>
        <w:rPr>
          <w:rFonts w:ascii="Times New Roman" w:hAnsi="Times New Roman"/>
          <w:sz w:val="22"/>
        </w:rPr>
        <w:t xml:space="preserve"> ........................................................ 69</w:t>
      </w:r>
    </w:p>
    <w:p>
      <w:pPr>
        <w:spacing w:after="40" w:line="276" w:lineRule="auto"/>
      </w:pPr>
      <w:r>
        <w:rPr>
          <w:rFonts w:ascii="Times New Roman" w:hAnsi="Times New Roman"/>
          <w:sz w:val="22"/>
        </w:rPr>
        <w:t xml:space="preserve">    6.5 Practical Applicability</w:t>
      </w:r>
      <w:r>
        <w:rPr>
          <w:rFonts w:ascii="Times New Roman" w:hAnsi="Times New Roman"/>
          <w:sz w:val="22"/>
        </w:rPr>
        <w:t xml:space="preserve"> ............................................ 71</w:t>
      </w:r>
    </w:p>
    <w:p>
      <w:pPr>
        <w:spacing w:after="40" w:line="276" w:lineRule="auto"/>
      </w:pPr>
      <w:r>
        <w:rPr>
          <w:rFonts w:ascii="Times New Roman" w:hAnsi="Times New Roman"/>
          <w:sz w:val="22"/>
        </w:rPr>
        <w:t xml:space="preserve">    6.6 Error/Failure Analysis</w:t>
      </w:r>
      <w:r>
        <w:rPr>
          <w:rFonts w:ascii="Times New Roman" w:hAnsi="Times New Roman"/>
          <w:sz w:val="22"/>
        </w:rPr>
        <w:t xml:space="preserve"> ............................................. 72</w:t>
      </w:r>
    </w:p>
    <w:p>
      <w:pPr>
        <w:spacing w:after="40" w:line="276" w:lineRule="auto"/>
      </w:pPr>
      <w:r>
        <w:rPr>
          <w:rFonts w:ascii="Times New Roman" w:hAnsi="Times New Roman"/>
          <w:b/>
          <w:sz w:val="22"/>
        </w:rPr>
        <w:t>CHAPTER 7: SECURITY, ETHICAL AND PRACTICAL CONSIDERATIONS</w:t>
      </w:r>
      <w:r>
        <w:rPr>
          <w:rFonts w:ascii="Times New Roman" w:hAnsi="Times New Roman"/>
          <w:sz w:val="22"/>
        </w:rPr>
        <w:t xml:space="preserve"> .................. 74</w:t>
      </w:r>
    </w:p>
    <w:p>
      <w:pPr>
        <w:spacing w:after="40" w:line="276" w:lineRule="auto"/>
      </w:pPr>
      <w:r>
        <w:rPr>
          <w:rFonts w:ascii="Times New Roman" w:hAnsi="Times New Roman"/>
          <w:sz w:val="22"/>
        </w:rPr>
        <w:t xml:space="preserve">    7.1 Security</w:t>
      </w:r>
      <w:r>
        <w:rPr>
          <w:rFonts w:ascii="Times New Roman" w:hAnsi="Times New Roman"/>
          <w:sz w:val="22"/>
        </w:rPr>
        <w:t xml:space="preserve"> ........................................................... 74</w:t>
      </w:r>
    </w:p>
    <w:p>
      <w:pPr>
        <w:spacing w:after="40" w:line="276" w:lineRule="auto"/>
      </w:pPr>
      <w:r>
        <w:rPr>
          <w:rFonts w:ascii="Times New Roman" w:hAnsi="Times New Roman"/>
          <w:sz w:val="22"/>
        </w:rPr>
        <w:t xml:space="preserve">    7.2 Privacy</w:t>
      </w:r>
      <w:r>
        <w:rPr>
          <w:rFonts w:ascii="Times New Roman" w:hAnsi="Times New Roman"/>
          <w:sz w:val="22"/>
        </w:rPr>
        <w:t xml:space="preserve"> ............................................................ 75</w:t>
      </w:r>
    </w:p>
    <w:p>
      <w:pPr>
        <w:spacing w:after="40" w:line="276" w:lineRule="auto"/>
      </w:pPr>
      <w:r>
        <w:rPr>
          <w:rFonts w:ascii="Times New Roman" w:hAnsi="Times New Roman"/>
          <w:sz w:val="22"/>
        </w:rPr>
        <w:t xml:space="preserve">    7.3 Ethics</w:t>
      </w:r>
      <w:r>
        <w:rPr>
          <w:rFonts w:ascii="Times New Roman" w:hAnsi="Times New Roman"/>
          <w:sz w:val="22"/>
        </w:rPr>
        <w:t xml:space="preserve"> ............................................................. 76</w:t>
      </w:r>
    </w:p>
    <w:p>
      <w:pPr>
        <w:spacing w:after="40" w:line="276" w:lineRule="auto"/>
      </w:pPr>
      <w:r>
        <w:rPr>
          <w:rFonts w:ascii="Times New Roman" w:hAnsi="Times New Roman"/>
          <w:sz w:val="22"/>
        </w:rPr>
        <w:t xml:space="preserve">    7.4 Bias/Fairness</w:t>
      </w:r>
      <w:r>
        <w:rPr>
          <w:rFonts w:ascii="Times New Roman" w:hAnsi="Times New Roman"/>
          <w:sz w:val="22"/>
        </w:rPr>
        <w:t xml:space="preserve"> ...................................................... 77</w:t>
      </w:r>
    </w:p>
    <w:p>
      <w:pPr>
        <w:spacing w:after="40" w:line="276" w:lineRule="auto"/>
      </w:pPr>
      <w:r>
        <w:rPr>
          <w:rFonts w:ascii="Times New Roman" w:hAnsi="Times New Roman"/>
          <w:sz w:val="22"/>
        </w:rPr>
        <w:t xml:space="preserve">    7.5 Legal/Regulatory Issues</w:t>
      </w:r>
      <w:r>
        <w:rPr>
          <w:rFonts w:ascii="Times New Roman" w:hAnsi="Times New Roman"/>
          <w:sz w:val="22"/>
        </w:rPr>
        <w:t xml:space="preserve"> ............................................ 78</w:t>
      </w:r>
    </w:p>
    <w:p>
      <w:pPr>
        <w:spacing w:after="40" w:line="276" w:lineRule="auto"/>
      </w:pPr>
      <w:r>
        <w:rPr>
          <w:rFonts w:ascii="Times New Roman" w:hAnsi="Times New Roman"/>
          <w:sz w:val="22"/>
        </w:rPr>
        <w:t xml:space="preserve">    7.6 Safety and Reliability</w:t>
      </w:r>
      <w:r>
        <w:rPr>
          <w:rFonts w:ascii="Times New Roman" w:hAnsi="Times New Roman"/>
          <w:sz w:val="22"/>
        </w:rPr>
        <w:t xml:space="preserve"> ............................................. 79</w:t>
      </w:r>
    </w:p>
    <w:p>
      <w:pPr>
        <w:spacing w:after="40" w:line="276" w:lineRule="auto"/>
      </w:pPr>
      <w:r>
        <w:rPr>
          <w:rFonts w:ascii="Times New Roman" w:hAnsi="Times New Roman"/>
          <w:sz w:val="22"/>
        </w:rPr>
        <w:t xml:space="preserve">    7.7 Deployment Risks</w:t>
      </w:r>
      <w:r>
        <w:rPr>
          <w:rFonts w:ascii="Times New Roman" w:hAnsi="Times New Roman"/>
          <w:sz w:val="22"/>
        </w:rPr>
        <w:t xml:space="preserve"> ................................................... 80</w:t>
      </w:r>
    </w:p>
    <w:p>
      <w:pPr>
        <w:spacing w:after="40" w:line="276" w:lineRule="auto"/>
      </w:pPr>
      <w:r>
        <w:rPr>
          <w:rFonts w:ascii="Times New Roman" w:hAnsi="Times New Roman"/>
          <w:b/>
          <w:sz w:val="22"/>
        </w:rPr>
        <w:t>CHAPTER 8: CONCLUSION AND FUTURE WORK</w:t>
      </w:r>
      <w:r>
        <w:rPr>
          <w:rFonts w:ascii="Times New Roman" w:hAnsi="Times New Roman"/>
          <w:sz w:val="22"/>
        </w:rPr>
        <w:t xml:space="preserve"> ...................................... 82</w:t>
      </w:r>
    </w:p>
    <w:p>
      <w:pPr>
        <w:spacing w:after="40" w:line="276" w:lineRule="auto"/>
      </w:pPr>
      <w:r>
        <w:rPr>
          <w:rFonts w:ascii="Times New Roman" w:hAnsi="Times New Roman"/>
          <w:sz w:val="22"/>
        </w:rPr>
        <w:t xml:space="preserve">    8.1 Conclusion</w:t>
      </w:r>
      <w:r>
        <w:rPr>
          <w:rFonts w:ascii="Times New Roman" w:hAnsi="Times New Roman"/>
          <w:sz w:val="22"/>
        </w:rPr>
        <w:t xml:space="preserve"> ......................................................... 82</w:t>
      </w:r>
    </w:p>
    <w:p>
      <w:pPr>
        <w:spacing w:after="40" w:line="276" w:lineRule="auto"/>
      </w:pPr>
      <w:r>
        <w:rPr>
          <w:rFonts w:ascii="Times New Roman" w:hAnsi="Times New Roman"/>
          <w:sz w:val="22"/>
        </w:rPr>
        <w:t xml:space="preserve">    8.2 Limitations</w:t>
      </w:r>
      <w:r>
        <w:rPr>
          <w:rFonts w:ascii="Times New Roman" w:hAnsi="Times New Roman"/>
          <w:sz w:val="22"/>
        </w:rPr>
        <w:t xml:space="preserve"> ........................................................ 83</w:t>
      </w:r>
    </w:p>
    <w:p>
      <w:pPr>
        <w:spacing w:after="40" w:line="276" w:lineRule="auto"/>
      </w:pPr>
      <w:r>
        <w:rPr>
          <w:rFonts w:ascii="Times New Roman" w:hAnsi="Times New Roman"/>
          <w:sz w:val="22"/>
        </w:rPr>
        <w:t xml:space="preserve">    8.3 Future Work</w:t>
      </w:r>
      <w:r>
        <w:rPr>
          <w:rFonts w:ascii="Times New Roman" w:hAnsi="Times New Roman"/>
          <w:sz w:val="22"/>
        </w:rPr>
        <w:t xml:space="preserve"> ........................................................ 84</w:t>
      </w:r>
    </w:p>
    <w:p>
      <w:pPr>
        <w:spacing w:after="40" w:line="276" w:lineRule="auto"/>
      </w:pPr>
      <w:r>
        <w:rPr>
          <w:rFonts w:ascii="Times New Roman" w:hAnsi="Times New Roman"/>
          <w:b/>
          <w:sz w:val="22"/>
        </w:rPr>
        <w:t>REFERENCES</w:t>
      </w:r>
      <w:r>
        <w:rPr>
          <w:rFonts w:ascii="Times New Roman" w:hAnsi="Times New Roman"/>
          <w:sz w:val="22"/>
        </w:rPr>
        <w:t xml:space="preserve"> ................................................................. 86</w:t>
      </w:r>
    </w:p>
    <w:p>
      <w:pPr>
        <w:spacing w:after="40" w:line="276" w:lineRule="auto"/>
      </w:pPr>
      <w:r>
        <w:rPr>
          <w:rFonts w:ascii="Times New Roman" w:hAnsi="Times New Roman"/>
          <w:b/>
          <w:sz w:val="22"/>
        </w:rPr>
        <w:t>APPENDICES</w:t>
      </w:r>
      <w:r>
        <w:rPr>
          <w:rFonts w:ascii="Times New Roman" w:hAnsi="Times New Roman"/>
          <w:sz w:val="22"/>
        </w:rPr>
        <w:t xml:space="preserve"> ................................................................. 90</w:t>
      </w:r>
    </w:p>
    <w:p>
      <w:pPr>
        <w:spacing w:after="40" w:line="276" w:lineRule="auto"/>
      </w:pPr>
      <w:r>
        <w:rPr>
          <w:rFonts w:ascii="Times New Roman" w:hAnsi="Times New Roman"/>
          <w:sz w:val="22"/>
        </w:rPr>
        <w:t xml:space="preserve">    Appendix A: Database Schema &amp; Entity Relational Map</w:t>
      </w:r>
      <w:r>
        <w:rPr>
          <w:rFonts w:ascii="Times New Roman" w:hAnsi="Times New Roman"/>
          <w:sz w:val="22"/>
        </w:rPr>
        <w:t xml:space="preserve"> .................... 90</w:t>
      </w:r>
    </w:p>
    <w:p>
      <w:pPr>
        <w:spacing w:after="40" w:line="276" w:lineRule="auto"/>
      </w:pPr>
      <w:r>
        <w:rPr>
          <w:rFonts w:ascii="Times New Roman" w:hAnsi="Times New Roman"/>
          <w:sz w:val="22"/>
        </w:rPr>
        <w:t xml:space="preserve">    Appendix B: REST API Specification Summary</w:t>
      </w:r>
      <w:r>
        <w:rPr>
          <w:rFonts w:ascii="Times New Roman" w:hAnsi="Times New Roman"/>
          <w:sz w:val="22"/>
        </w:rPr>
        <w:t xml:space="preserve"> ............................. 91</w:t>
      </w:r>
    </w:p>
    <w:p>
      <w:pPr>
        <w:spacing w:after="40" w:line="276" w:lineRule="auto"/>
      </w:pPr>
      <w:r>
        <w:rPr>
          <w:rFonts w:ascii="Times New Roman" w:hAnsi="Times New Roman"/>
          <w:sz w:val="22"/>
        </w:rPr>
        <w:t xml:space="preserve">    Appendix C: Feature Extraction Mathematical Code Snippets</w:t>
      </w:r>
      <w:r>
        <w:rPr>
          <w:rFonts w:ascii="Times New Roman" w:hAnsi="Times New Roman"/>
          <w:sz w:val="22"/>
        </w:rPr>
        <w:t xml:space="preserve"> .............. 92</w:t>
      </w:r>
    </w:p>
    <w:p>
      <w:r>
        <w:br w:type="page"/>
      </w:r>
    </w:p>
    <w:p>
      <w:pPr>
        <w:keepNext/>
        <w:spacing w:before="360" w:after="160"/>
      </w:pPr>
      <w:r>
        <w:rPr>
          <w:rFonts w:ascii="Times New Roman" w:hAnsi="Times New Roman"/>
          <w:b/>
          <w:color w:val="000000"/>
          <w:sz w:val="30"/>
        </w:rPr>
        <w:t>LIST OF FIGURES</w:t>
      </w:r>
    </w:p>
    <w:p>
      <w:pPr>
        <w:spacing w:after="60" w:line="276" w:lineRule="auto"/>
      </w:pPr>
      <w:r>
        <w:rPr>
          <w:rFonts w:ascii="Times New Roman" w:hAnsi="Times New Roman"/>
          <w:sz w:val="22"/>
        </w:rPr>
        <w:t>Figure 1.1: Functional overview of the CyberLens AI investigation pipeline</w:t>
      </w:r>
      <w:r>
        <w:rPr>
          <w:rFonts w:ascii="Times New Roman" w:hAnsi="Times New Roman"/>
          <w:sz w:val="22"/>
        </w:rPr>
        <w:t xml:space="preserve"> ...... 4</w:t>
      </w:r>
    </w:p>
    <w:p>
      <w:pPr>
        <w:spacing w:after="60" w:line="276" w:lineRule="auto"/>
      </w:pPr>
      <w:r>
        <w:rPr>
          <w:rFonts w:ascii="Times New Roman" w:hAnsi="Times New Roman"/>
          <w:sz w:val="22"/>
        </w:rPr>
        <w:t>Figure 2.1: Conceptual comparison of traditional vs. AI-integrated forensic workflows</w:t>
      </w:r>
      <w:r>
        <w:rPr>
          <w:rFonts w:ascii="Times New Roman" w:hAnsi="Times New Roman"/>
          <w:sz w:val="22"/>
        </w:rPr>
        <w:t xml:space="preserve"> .. 15</w:t>
      </w:r>
    </w:p>
    <w:p>
      <w:pPr>
        <w:spacing w:after="60" w:line="276" w:lineRule="auto"/>
      </w:pPr>
      <w:r>
        <w:rPr>
          <w:rFonts w:ascii="Times New Roman" w:hAnsi="Times New Roman"/>
          <w:sz w:val="22"/>
        </w:rPr>
        <w:t>Figure 3.1: Four-Tier Layered Architecture of CyberLens AI</w:t>
      </w:r>
      <w:r>
        <w:rPr>
          <w:rFonts w:ascii="Times New Roman" w:hAnsi="Times New Roman"/>
          <w:sz w:val="22"/>
        </w:rPr>
        <w:t xml:space="preserve"> ...................... 21</w:t>
      </w:r>
    </w:p>
    <w:p>
      <w:pPr>
        <w:spacing w:after="60" w:line="276" w:lineRule="auto"/>
      </w:pPr>
      <w:r>
        <w:rPr>
          <w:rFonts w:ascii="Times New Roman" w:hAnsi="Times New Roman"/>
          <w:sz w:val="22"/>
        </w:rPr>
        <w:t>Figure 3.2: System Component Interaction and Service Model</w:t>
      </w:r>
      <w:r>
        <w:rPr>
          <w:rFonts w:ascii="Times New Roman" w:hAnsi="Times New Roman"/>
          <w:sz w:val="22"/>
        </w:rPr>
        <w:t xml:space="preserve"> ...................... 23</w:t>
      </w:r>
    </w:p>
    <w:p>
      <w:pPr>
        <w:spacing w:after="60" w:line="276" w:lineRule="auto"/>
      </w:pPr>
      <w:r>
        <w:rPr>
          <w:rFonts w:ascii="Times New Roman" w:hAnsi="Times New Roman"/>
          <w:sz w:val="22"/>
        </w:rPr>
        <w:t>Figure 3.3: End-to-End Packet Processing and Investigation Data Flow</w:t>
      </w:r>
      <w:r>
        <w:rPr>
          <w:rFonts w:ascii="Times New Roman" w:hAnsi="Times New Roman"/>
          <w:sz w:val="22"/>
        </w:rPr>
        <w:t xml:space="preserve"> ............ 25</w:t>
      </w:r>
    </w:p>
    <w:p>
      <w:pPr>
        <w:spacing w:after="60" w:line="276" w:lineRule="auto"/>
      </w:pPr>
      <w:r>
        <w:rPr>
          <w:rFonts w:ascii="Times New Roman" w:hAnsi="Times New Roman"/>
          <w:sz w:val="22"/>
        </w:rPr>
        <w:t>Figure 3.4: Random Forest Ensemble Decision Mechanism for Packet Classification</w:t>
      </w:r>
      <w:r>
        <w:rPr>
          <w:rFonts w:ascii="Times New Roman" w:hAnsi="Times New Roman"/>
          <w:sz w:val="22"/>
        </w:rPr>
        <w:t xml:space="preserve"> .. 27</w:t>
      </w:r>
    </w:p>
    <w:p>
      <w:pPr>
        <w:spacing w:after="60" w:line="276" w:lineRule="auto"/>
      </w:pPr>
      <w:r>
        <w:rPr>
          <w:rFonts w:ascii="Times New Roman" w:hAnsi="Times New Roman"/>
          <w:sz w:val="22"/>
        </w:rPr>
        <w:t>Figure 4.1: Data Preprocessing Pipeline from Raw PCAP to Model Features</w:t>
      </w:r>
      <w:r>
        <w:rPr>
          <w:rFonts w:ascii="Times New Roman" w:hAnsi="Times New Roman"/>
          <w:sz w:val="22"/>
        </w:rPr>
        <w:t xml:space="preserve"> ......... 39</w:t>
      </w:r>
    </w:p>
    <w:p>
      <w:pPr>
        <w:spacing w:after="60" w:line="276" w:lineRule="auto"/>
      </w:pPr>
      <w:r>
        <w:rPr>
          <w:rFonts w:ascii="Times New Roman" w:hAnsi="Times New Roman"/>
          <w:sz w:val="22"/>
        </w:rPr>
        <w:t>Figure 4.2: CyberLens AI Investigator Dashboard Interface</w:t>
      </w:r>
      <w:r>
        <w:rPr>
          <w:rFonts w:ascii="Times New Roman" w:hAnsi="Times New Roman"/>
          <w:sz w:val="22"/>
        </w:rPr>
        <w:t xml:space="preserve"> ....................... 46</w:t>
      </w:r>
    </w:p>
    <w:p>
      <w:pPr>
        <w:spacing w:after="60" w:line="276" w:lineRule="auto"/>
      </w:pPr>
      <w:r>
        <w:rPr>
          <w:rFonts w:ascii="Times New Roman" w:hAnsi="Times New Roman"/>
          <w:sz w:val="22"/>
        </w:rPr>
        <w:t>Figure 4.3: Packet Analysis and Protocol Breakdown Visualizer Interface</w:t>
      </w:r>
      <w:r>
        <w:rPr>
          <w:rFonts w:ascii="Times New Roman" w:hAnsi="Times New Roman"/>
          <w:sz w:val="22"/>
        </w:rPr>
        <w:t xml:space="preserve"> ......... 47</w:t>
      </w:r>
    </w:p>
    <w:p>
      <w:pPr>
        <w:spacing w:after="60" w:line="276" w:lineRule="auto"/>
      </w:pPr>
      <w:r>
        <w:rPr>
          <w:rFonts w:ascii="Times New Roman" w:hAnsi="Times New Roman"/>
          <w:sz w:val="22"/>
        </w:rPr>
        <w:t>Figure 4.4: Threat Detection Center with Confidence Scores and IP Attribution</w:t>
      </w:r>
      <w:r>
        <w:rPr>
          <w:rFonts w:ascii="Times New Roman" w:hAnsi="Times New Roman"/>
          <w:sz w:val="22"/>
        </w:rPr>
        <w:t xml:space="preserve"> ... 48</w:t>
      </w:r>
    </w:p>
    <w:p>
      <w:pPr>
        <w:spacing w:after="60" w:line="276" w:lineRule="auto"/>
      </w:pPr>
      <w:r>
        <w:rPr>
          <w:rFonts w:ascii="Times New Roman" w:hAnsi="Times New Roman"/>
          <w:sz w:val="22"/>
        </w:rPr>
        <w:t>Figure 5.1: Confusion Matrix of the Trained Random Forest Classifier on CIC-IDS2017</w:t>
      </w:r>
      <w:r>
        <w:rPr>
          <w:rFonts w:ascii="Times New Roman" w:hAnsi="Times New Roman"/>
          <w:sz w:val="22"/>
        </w:rPr>
        <w:t xml:space="preserve"> .. 54</w:t>
      </w:r>
    </w:p>
    <w:p>
      <w:pPr>
        <w:spacing w:after="60" w:line="276" w:lineRule="auto"/>
      </w:pPr>
      <w:r>
        <w:rPr>
          <w:rFonts w:ascii="Times New Roman" w:hAnsi="Times New Roman"/>
          <w:sz w:val="22"/>
        </w:rPr>
        <w:t>Figure 5.2: ROC-AUC and Precision-Recall Curves across Traffic Evaluation Sets</w:t>
      </w:r>
      <w:r>
        <w:rPr>
          <w:rFonts w:ascii="Times New Roman" w:hAnsi="Times New Roman"/>
          <w:sz w:val="22"/>
        </w:rPr>
        <w:t xml:space="preserve"> .. 55</w:t>
      </w:r>
    </w:p>
    <w:p>
      <w:pPr>
        <w:spacing w:after="60" w:line="276" w:lineRule="auto"/>
      </w:pPr>
      <w:r>
        <w:rPr>
          <w:rFonts w:ascii="Times New Roman" w:hAnsi="Times New Roman"/>
          <w:sz w:val="22"/>
        </w:rPr>
        <w:t>Figure 5.3: Parsing and Feature Extraction Latency versus PCAP File Size</w:t>
      </w:r>
      <w:r>
        <w:rPr>
          <w:rFonts w:ascii="Times New Roman" w:hAnsi="Times New Roman"/>
          <w:sz w:val="22"/>
        </w:rPr>
        <w:t xml:space="preserve"> ........ 60</w:t>
      </w:r>
    </w:p>
    <w:p>
      <w:pPr>
        <w:spacing w:after="60" w:line="276" w:lineRule="auto"/>
      </w:pPr>
      <w:r>
        <w:rPr>
          <w:rFonts w:ascii="Times New Roman" w:hAnsi="Times New Roman"/>
          <w:sz w:val="22"/>
        </w:rPr>
        <w:t>Figure 5.4: Backend API Throughput and Response Times under Multi-Case Load</w:t>
      </w:r>
      <w:r>
        <w:rPr>
          <w:rFonts w:ascii="Times New Roman" w:hAnsi="Times New Roman"/>
          <w:sz w:val="22"/>
        </w:rPr>
        <w:t xml:space="preserve"> ..... 62</w:t>
      </w:r>
    </w:p>
    <w:p>
      <w:r>
        <w:br w:type="page"/>
      </w:r>
    </w:p>
    <w:p>
      <w:pPr>
        <w:keepNext/>
        <w:spacing w:before="360" w:after="160"/>
      </w:pPr>
      <w:r>
        <w:rPr>
          <w:rFonts w:ascii="Times New Roman" w:hAnsi="Times New Roman"/>
          <w:b/>
          <w:color w:val="000000"/>
          <w:sz w:val="30"/>
        </w:rPr>
        <w:t>LIST OF TABLES</w:t>
      </w:r>
    </w:p>
    <w:p>
      <w:pPr>
        <w:spacing w:after="60" w:line="276" w:lineRule="auto"/>
      </w:pPr>
      <w:r>
        <w:rPr>
          <w:rFonts w:ascii="Times New Roman" w:hAnsi="Times New Roman"/>
          <w:sz w:val="22"/>
        </w:rPr>
        <w:t>Table 2.1: Feature and Capability Comparison of Network Forensic Tools</w:t>
      </w:r>
      <w:r>
        <w:rPr>
          <w:rFonts w:ascii="Times New Roman" w:hAnsi="Times New Roman"/>
          <w:sz w:val="22"/>
        </w:rPr>
        <w:t xml:space="preserve"> .......... 14</w:t>
      </w:r>
    </w:p>
    <w:p>
      <w:pPr>
        <w:spacing w:after="60" w:line="276" w:lineRule="auto"/>
      </w:pPr>
      <w:r>
        <w:rPr>
          <w:rFonts w:ascii="Times New Roman" w:hAnsi="Times New Roman"/>
          <w:sz w:val="22"/>
        </w:rPr>
        <w:t>Table 3.1: Extracted Packet and Flow Features for Machine Learning Model</w:t>
      </w:r>
      <w:r>
        <w:rPr>
          <w:rFonts w:ascii="Times New Roman" w:hAnsi="Times New Roman"/>
          <w:sz w:val="22"/>
        </w:rPr>
        <w:t xml:space="preserve"> ........ 29</w:t>
      </w:r>
    </w:p>
    <w:p>
      <w:pPr>
        <w:spacing w:after="60" w:line="276" w:lineRule="auto"/>
      </w:pPr>
      <w:r>
        <w:rPr>
          <w:rFonts w:ascii="Times New Roman" w:hAnsi="Times New Roman"/>
          <w:sz w:val="22"/>
        </w:rPr>
        <w:t>Table 3.2: Random Forest Model Hyperparameters and Optimization Settings</w:t>
      </w:r>
      <w:r>
        <w:rPr>
          <w:rFonts w:ascii="Times New Roman" w:hAnsi="Times New Roman"/>
          <w:sz w:val="22"/>
        </w:rPr>
        <w:t xml:space="preserve"> ........ 30</w:t>
      </w:r>
    </w:p>
    <w:p>
      <w:pPr>
        <w:spacing w:after="60" w:line="276" w:lineRule="auto"/>
      </w:pPr>
      <w:r>
        <w:rPr>
          <w:rFonts w:ascii="Times New Roman" w:hAnsi="Times New Roman"/>
          <w:sz w:val="22"/>
        </w:rPr>
        <w:t>Table 4.1: Hardware Development and Deployment Specifications</w:t>
      </w:r>
      <w:r>
        <w:rPr>
          <w:rFonts w:ascii="Times New Roman" w:hAnsi="Times New Roman"/>
          <w:sz w:val="22"/>
        </w:rPr>
        <w:t xml:space="preserve"> ................... 34</w:t>
      </w:r>
    </w:p>
    <w:p>
      <w:pPr>
        <w:spacing w:after="60" w:line="276" w:lineRule="auto"/>
      </w:pPr>
      <w:r>
        <w:rPr>
          <w:rFonts w:ascii="Times New Roman" w:hAnsi="Times New Roman"/>
          <w:sz w:val="22"/>
        </w:rPr>
        <w:t>Table 4.2: Software Frameworks, Libraries, and Technology Stack</w:t>
      </w:r>
      <w:r>
        <w:rPr>
          <w:rFonts w:ascii="Times New Roman" w:hAnsi="Times New Roman"/>
          <w:sz w:val="22"/>
        </w:rPr>
        <w:t xml:space="preserve"> ................. 35</w:t>
      </w:r>
    </w:p>
    <w:p>
      <w:pPr>
        <w:spacing w:after="60" w:line="276" w:lineRule="auto"/>
      </w:pPr>
      <w:r>
        <w:rPr>
          <w:rFonts w:ascii="Times New Roman" w:hAnsi="Times New Roman"/>
          <w:sz w:val="22"/>
        </w:rPr>
        <w:t>Table 4.3: CIC-IDS2017 Dataset Traffic Profile and Class Distribution</w:t>
      </w:r>
      <w:r>
        <w:rPr>
          <w:rFonts w:ascii="Times New Roman" w:hAnsi="Times New Roman"/>
          <w:sz w:val="22"/>
        </w:rPr>
        <w:t xml:space="preserve"> ........... 37</w:t>
      </w:r>
    </w:p>
    <w:p>
      <w:pPr>
        <w:spacing w:after="60" w:line="276" w:lineRule="auto"/>
      </w:pPr>
      <w:r>
        <w:rPr>
          <w:rFonts w:ascii="Times New Roman" w:hAnsi="Times New Roman"/>
          <w:sz w:val="22"/>
        </w:rPr>
        <w:t>Table 5.1: Performance Evaluation Metrics of the Random Forest Classifier</w:t>
      </w:r>
      <w:r>
        <w:rPr>
          <w:rFonts w:ascii="Times New Roman" w:hAnsi="Times New Roman"/>
          <w:sz w:val="22"/>
        </w:rPr>
        <w:t xml:space="preserve"> ....... 53</w:t>
      </w:r>
    </w:p>
    <w:p>
      <w:pPr>
        <w:spacing w:after="60" w:line="276" w:lineRule="auto"/>
      </w:pPr>
      <w:r>
        <w:rPr>
          <w:rFonts w:ascii="Times New Roman" w:hAnsi="Times New Roman"/>
          <w:sz w:val="22"/>
        </w:rPr>
        <w:t>Table 5.2: Detailed Class-Wise Precision, Recall, and F1-Scores</w:t>
      </w:r>
      <w:r>
        <w:rPr>
          <w:rFonts w:ascii="Times New Roman" w:hAnsi="Times New Roman"/>
          <w:sz w:val="22"/>
        </w:rPr>
        <w:t xml:space="preserve"> ................. 54</w:t>
      </w:r>
    </w:p>
    <w:p>
      <w:pPr>
        <w:spacing w:after="60" w:line="276" w:lineRule="auto"/>
      </w:pPr>
      <w:r>
        <w:rPr>
          <w:rFonts w:ascii="Times New Roman" w:hAnsi="Times New Roman"/>
          <w:sz w:val="22"/>
        </w:rPr>
        <w:t>Table 5.3: Comparative Benchmark with Standard Baseline ML Classifiers</w:t>
      </w:r>
      <w:r>
        <w:rPr>
          <w:rFonts w:ascii="Times New Roman" w:hAnsi="Times New Roman"/>
          <w:sz w:val="22"/>
        </w:rPr>
        <w:t xml:space="preserve"> .......... 56</w:t>
      </w:r>
    </w:p>
    <w:p>
      <w:pPr>
        <w:spacing w:after="60" w:line="276" w:lineRule="auto"/>
      </w:pPr>
      <w:r>
        <w:rPr>
          <w:rFonts w:ascii="Times New Roman" w:hAnsi="Times New Roman"/>
          <w:sz w:val="22"/>
        </w:rPr>
        <w:t>Table 5.4: Feature Ablation Study and Performance Trade-offs</w:t>
      </w:r>
      <w:r>
        <w:rPr>
          <w:rFonts w:ascii="Times New Roman" w:hAnsi="Times New Roman"/>
          <w:sz w:val="22"/>
        </w:rPr>
        <w:t xml:space="preserve"> .................... 58</w:t>
      </w:r>
    </w:p>
    <w:p>
      <w:pPr>
        <w:spacing w:after="60" w:line="276" w:lineRule="auto"/>
      </w:pPr>
      <w:r>
        <w:rPr>
          <w:rFonts w:ascii="Times New Roman" w:hAnsi="Times New Roman"/>
          <w:sz w:val="22"/>
        </w:rPr>
        <w:t>Table 5.5: System Latency and Memory Consumption during PCAP Processing</w:t>
      </w:r>
      <w:r>
        <w:rPr>
          <w:rFonts w:ascii="Times New Roman" w:hAnsi="Times New Roman"/>
          <w:sz w:val="22"/>
        </w:rPr>
        <w:t xml:space="preserve"> ......... 60</w:t>
      </w:r>
    </w:p>
    <w:p>
      <w:r>
        <w:br w:type="page"/>
      </w:r>
    </w:p>
    <w:p>
      <w:pPr>
        <w:keepNext/>
        <w:spacing w:before="360" w:after="160"/>
      </w:pPr>
      <w:r>
        <w:rPr>
          <w:rFonts w:ascii="Times New Roman" w:hAnsi="Times New Roman"/>
          <w:b/>
          <w:color w:val="000000"/>
          <w:sz w:val="30"/>
        </w:rPr>
        <w:t>LIST OF ABBREVIATIONS</w:t>
      </w:r>
    </w:p>
    <w:p>
      <w:pPr>
        <w:spacing w:after="40" w:line="276" w:lineRule="auto"/>
      </w:pPr>
      <w:r>
        <w:rPr>
          <w:rFonts w:ascii="Times New Roman" w:hAnsi="Times New Roman"/>
          <w:b/>
          <w:sz w:val="22"/>
        </w:rPr>
        <w:t xml:space="preserve">AI           : </w:t>
      </w:r>
      <w:r>
        <w:rPr>
          <w:rFonts w:ascii="Times New Roman" w:hAnsi="Times New Roman"/>
          <w:sz w:val="22"/>
        </w:rPr>
        <w:t>Artificial Intelligence</w:t>
      </w:r>
    </w:p>
    <w:p>
      <w:pPr>
        <w:spacing w:after="40" w:line="276" w:lineRule="auto"/>
      </w:pPr>
      <w:r>
        <w:rPr>
          <w:rFonts w:ascii="Times New Roman" w:hAnsi="Times New Roman"/>
          <w:b/>
          <w:sz w:val="22"/>
        </w:rPr>
        <w:t xml:space="preserve">API          : </w:t>
      </w:r>
      <w:r>
        <w:rPr>
          <w:rFonts w:ascii="Times New Roman" w:hAnsi="Times New Roman"/>
          <w:sz w:val="22"/>
        </w:rPr>
        <w:t>Application Programming Interface</w:t>
      </w:r>
    </w:p>
    <w:p>
      <w:pPr>
        <w:spacing w:after="40" w:line="276" w:lineRule="auto"/>
      </w:pPr>
      <w:r>
        <w:rPr>
          <w:rFonts w:ascii="Times New Roman" w:hAnsi="Times New Roman"/>
          <w:b/>
          <w:sz w:val="22"/>
        </w:rPr>
        <w:t xml:space="preserve">CIC          : </w:t>
      </w:r>
      <w:r>
        <w:rPr>
          <w:rFonts w:ascii="Times New Roman" w:hAnsi="Times New Roman"/>
          <w:sz w:val="22"/>
        </w:rPr>
        <w:t>Canadian Institute for Cybersecurity</w:t>
      </w:r>
    </w:p>
    <w:p>
      <w:pPr>
        <w:spacing w:after="40" w:line="276" w:lineRule="auto"/>
      </w:pPr>
      <w:r>
        <w:rPr>
          <w:rFonts w:ascii="Times New Roman" w:hAnsi="Times New Roman"/>
          <w:b/>
          <w:sz w:val="22"/>
        </w:rPr>
        <w:t xml:space="preserve">CSV          : </w:t>
      </w:r>
      <w:r>
        <w:rPr>
          <w:rFonts w:ascii="Times New Roman" w:hAnsi="Times New Roman"/>
          <w:sz w:val="22"/>
        </w:rPr>
        <w:t>Comma-Separated Values</w:t>
      </w:r>
    </w:p>
    <w:p>
      <w:pPr>
        <w:spacing w:after="40" w:line="276" w:lineRule="auto"/>
      </w:pPr>
      <w:r>
        <w:rPr>
          <w:rFonts w:ascii="Times New Roman" w:hAnsi="Times New Roman"/>
          <w:b/>
          <w:sz w:val="22"/>
        </w:rPr>
        <w:t xml:space="preserve">DDoS         : </w:t>
      </w:r>
      <w:r>
        <w:rPr>
          <w:rFonts w:ascii="Times New Roman" w:hAnsi="Times New Roman"/>
          <w:sz w:val="22"/>
        </w:rPr>
        <w:t>Distributed Denial of Service</w:t>
      </w:r>
    </w:p>
    <w:p>
      <w:pPr>
        <w:spacing w:after="40" w:line="276" w:lineRule="auto"/>
      </w:pPr>
      <w:r>
        <w:rPr>
          <w:rFonts w:ascii="Times New Roman" w:hAnsi="Times New Roman"/>
          <w:b/>
          <w:sz w:val="22"/>
        </w:rPr>
        <w:t xml:space="preserve">DNS          : </w:t>
      </w:r>
      <w:r>
        <w:rPr>
          <w:rFonts w:ascii="Times New Roman" w:hAnsi="Times New Roman"/>
          <w:sz w:val="22"/>
        </w:rPr>
        <w:t>Domain Name System</w:t>
      </w:r>
    </w:p>
    <w:p>
      <w:pPr>
        <w:spacing w:after="40" w:line="276" w:lineRule="auto"/>
      </w:pPr>
      <w:r>
        <w:rPr>
          <w:rFonts w:ascii="Times New Roman" w:hAnsi="Times New Roman"/>
          <w:b/>
          <w:sz w:val="22"/>
        </w:rPr>
        <w:t xml:space="preserve">DoS          : </w:t>
      </w:r>
      <w:r>
        <w:rPr>
          <w:rFonts w:ascii="Times New Roman" w:hAnsi="Times New Roman"/>
          <w:sz w:val="22"/>
        </w:rPr>
        <w:t>Denial of Service</w:t>
      </w:r>
    </w:p>
    <w:p>
      <w:pPr>
        <w:spacing w:after="40" w:line="276" w:lineRule="auto"/>
      </w:pPr>
      <w:r>
        <w:rPr>
          <w:rFonts w:ascii="Times New Roman" w:hAnsi="Times New Roman"/>
          <w:b/>
          <w:sz w:val="22"/>
        </w:rPr>
        <w:t xml:space="preserve">FN           : </w:t>
      </w:r>
      <w:r>
        <w:rPr>
          <w:rFonts w:ascii="Times New Roman" w:hAnsi="Times New Roman"/>
          <w:sz w:val="22"/>
        </w:rPr>
        <w:t>False Negative</w:t>
      </w:r>
    </w:p>
    <w:p>
      <w:pPr>
        <w:spacing w:after="40" w:line="276" w:lineRule="auto"/>
      </w:pPr>
      <w:r>
        <w:rPr>
          <w:rFonts w:ascii="Times New Roman" w:hAnsi="Times New Roman"/>
          <w:b/>
          <w:sz w:val="22"/>
        </w:rPr>
        <w:t xml:space="preserve">FP           : </w:t>
      </w:r>
      <w:r>
        <w:rPr>
          <w:rFonts w:ascii="Times New Roman" w:hAnsi="Times New Roman"/>
          <w:sz w:val="22"/>
        </w:rPr>
        <w:t>False Positive</w:t>
      </w:r>
    </w:p>
    <w:p>
      <w:pPr>
        <w:spacing w:after="40" w:line="276" w:lineRule="auto"/>
      </w:pPr>
      <w:r>
        <w:rPr>
          <w:rFonts w:ascii="Times New Roman" w:hAnsi="Times New Roman"/>
          <w:b/>
          <w:sz w:val="22"/>
        </w:rPr>
        <w:t xml:space="preserve">HTTP         : </w:t>
      </w:r>
      <w:r>
        <w:rPr>
          <w:rFonts w:ascii="Times New Roman" w:hAnsi="Times New Roman"/>
          <w:sz w:val="22"/>
        </w:rPr>
        <w:t>Hypertext Transfer Protocol</w:t>
      </w:r>
    </w:p>
    <w:p>
      <w:pPr>
        <w:spacing w:after="40" w:line="276" w:lineRule="auto"/>
      </w:pPr>
      <w:r>
        <w:rPr>
          <w:rFonts w:ascii="Times New Roman" w:hAnsi="Times New Roman"/>
          <w:b/>
          <w:sz w:val="22"/>
        </w:rPr>
        <w:t xml:space="preserve">HTTPS        : </w:t>
      </w:r>
      <w:r>
        <w:rPr>
          <w:rFonts w:ascii="Times New Roman" w:hAnsi="Times New Roman"/>
          <w:sz w:val="22"/>
        </w:rPr>
        <w:t>Hypertext Transfer Protocol Secure</w:t>
      </w:r>
    </w:p>
    <w:p>
      <w:pPr>
        <w:spacing w:after="40" w:line="276" w:lineRule="auto"/>
      </w:pPr>
      <w:r>
        <w:rPr>
          <w:rFonts w:ascii="Times New Roman" w:hAnsi="Times New Roman"/>
          <w:b/>
          <w:sz w:val="22"/>
        </w:rPr>
        <w:t xml:space="preserve">ICMP         : </w:t>
      </w:r>
      <w:r>
        <w:rPr>
          <w:rFonts w:ascii="Times New Roman" w:hAnsi="Times New Roman"/>
          <w:sz w:val="22"/>
        </w:rPr>
        <w:t>Internet Control Message Protocol</w:t>
      </w:r>
    </w:p>
    <w:p>
      <w:pPr>
        <w:spacing w:after="40" w:line="276" w:lineRule="auto"/>
      </w:pPr>
      <w:r>
        <w:rPr>
          <w:rFonts w:ascii="Times New Roman" w:hAnsi="Times New Roman"/>
          <w:b/>
          <w:sz w:val="22"/>
        </w:rPr>
        <w:t xml:space="preserve">IDS          : </w:t>
      </w:r>
      <w:r>
        <w:rPr>
          <w:rFonts w:ascii="Times New Roman" w:hAnsi="Times New Roman"/>
          <w:sz w:val="22"/>
        </w:rPr>
        <w:t>Intrusion Detection System</w:t>
      </w:r>
    </w:p>
    <w:p>
      <w:pPr>
        <w:spacing w:after="40" w:line="276" w:lineRule="auto"/>
      </w:pPr>
      <w:r>
        <w:rPr>
          <w:rFonts w:ascii="Times New Roman" w:hAnsi="Times New Roman"/>
          <w:b/>
          <w:sz w:val="22"/>
        </w:rPr>
        <w:t xml:space="preserve">IP           : </w:t>
      </w:r>
      <w:r>
        <w:rPr>
          <w:rFonts w:ascii="Times New Roman" w:hAnsi="Times New Roman"/>
          <w:sz w:val="22"/>
        </w:rPr>
        <w:t>Internet Protocol</w:t>
      </w:r>
    </w:p>
    <w:p>
      <w:pPr>
        <w:spacing w:after="40" w:line="276" w:lineRule="auto"/>
      </w:pPr>
      <w:r>
        <w:rPr>
          <w:rFonts w:ascii="Times New Roman" w:hAnsi="Times New Roman"/>
          <w:b/>
          <w:sz w:val="22"/>
        </w:rPr>
        <w:t xml:space="preserve">JSON         : </w:t>
      </w:r>
      <w:r>
        <w:rPr>
          <w:rFonts w:ascii="Times New Roman" w:hAnsi="Times New Roman"/>
          <w:sz w:val="22"/>
        </w:rPr>
        <w:t>JavaScript Object Notation</w:t>
      </w:r>
    </w:p>
    <w:p>
      <w:pPr>
        <w:spacing w:after="40" w:line="276" w:lineRule="auto"/>
      </w:pPr>
      <w:r>
        <w:rPr>
          <w:rFonts w:ascii="Times New Roman" w:hAnsi="Times New Roman"/>
          <w:b/>
          <w:sz w:val="22"/>
        </w:rPr>
        <w:t xml:space="preserve">JWT          : </w:t>
      </w:r>
      <w:r>
        <w:rPr>
          <w:rFonts w:ascii="Times New Roman" w:hAnsi="Times New Roman"/>
          <w:sz w:val="22"/>
        </w:rPr>
        <w:t>JSON Web Token</w:t>
      </w:r>
    </w:p>
    <w:p>
      <w:pPr>
        <w:spacing w:after="40" w:line="276" w:lineRule="auto"/>
      </w:pPr>
      <w:r>
        <w:rPr>
          <w:rFonts w:ascii="Times New Roman" w:hAnsi="Times New Roman"/>
          <w:b/>
          <w:sz w:val="22"/>
        </w:rPr>
        <w:t xml:space="preserve">ML           : </w:t>
      </w:r>
      <w:r>
        <w:rPr>
          <w:rFonts w:ascii="Times New Roman" w:hAnsi="Times New Roman"/>
          <w:sz w:val="22"/>
        </w:rPr>
        <w:t>Machine Learning</w:t>
      </w:r>
    </w:p>
    <w:p>
      <w:pPr>
        <w:spacing w:after="40" w:line="276" w:lineRule="auto"/>
      </w:pPr>
      <w:r>
        <w:rPr>
          <w:rFonts w:ascii="Times New Roman" w:hAnsi="Times New Roman"/>
          <w:b/>
          <w:sz w:val="22"/>
        </w:rPr>
        <w:t xml:space="preserve">NFAT         : </w:t>
      </w:r>
      <w:r>
        <w:rPr>
          <w:rFonts w:ascii="Times New Roman" w:hAnsi="Times New Roman"/>
          <w:sz w:val="22"/>
        </w:rPr>
        <w:t>Network Forensic Analysis Tool</w:t>
      </w:r>
    </w:p>
    <w:p>
      <w:pPr>
        <w:spacing w:after="40" w:line="276" w:lineRule="auto"/>
      </w:pPr>
      <w:r>
        <w:rPr>
          <w:rFonts w:ascii="Times New Roman" w:hAnsi="Times New Roman"/>
          <w:b/>
          <w:sz w:val="22"/>
        </w:rPr>
        <w:t xml:space="preserve">NIDS         : </w:t>
      </w:r>
      <w:r>
        <w:rPr>
          <w:rFonts w:ascii="Times New Roman" w:hAnsi="Times New Roman"/>
          <w:sz w:val="22"/>
        </w:rPr>
        <w:t>Network Intrusion Detection System</w:t>
      </w:r>
    </w:p>
    <w:p>
      <w:pPr>
        <w:spacing w:after="40" w:line="276" w:lineRule="auto"/>
      </w:pPr>
      <w:r>
        <w:rPr>
          <w:rFonts w:ascii="Times New Roman" w:hAnsi="Times New Roman"/>
          <w:b/>
          <w:sz w:val="22"/>
        </w:rPr>
        <w:t xml:space="preserve">PCAP         : </w:t>
      </w:r>
      <w:r>
        <w:rPr>
          <w:rFonts w:ascii="Times New Roman" w:hAnsi="Times New Roman"/>
          <w:sz w:val="22"/>
        </w:rPr>
        <w:t>Packet Capture</w:t>
      </w:r>
    </w:p>
    <w:p>
      <w:pPr>
        <w:spacing w:after="40" w:line="276" w:lineRule="auto"/>
      </w:pPr>
      <w:r>
        <w:rPr>
          <w:rFonts w:ascii="Times New Roman" w:hAnsi="Times New Roman"/>
          <w:b/>
          <w:sz w:val="22"/>
        </w:rPr>
        <w:t xml:space="preserve">REST         : </w:t>
      </w:r>
      <w:r>
        <w:rPr>
          <w:rFonts w:ascii="Times New Roman" w:hAnsi="Times New Roman"/>
          <w:sz w:val="22"/>
        </w:rPr>
        <w:t>Representational State Transfer</w:t>
      </w:r>
    </w:p>
    <w:p>
      <w:pPr>
        <w:spacing w:after="40" w:line="276" w:lineRule="auto"/>
      </w:pPr>
      <w:r>
        <w:rPr>
          <w:rFonts w:ascii="Times New Roman" w:hAnsi="Times New Roman"/>
          <w:b/>
          <w:sz w:val="22"/>
        </w:rPr>
        <w:t xml:space="preserve">RF           : </w:t>
      </w:r>
      <w:r>
        <w:rPr>
          <w:rFonts w:ascii="Times New Roman" w:hAnsi="Times New Roman"/>
          <w:sz w:val="22"/>
        </w:rPr>
        <w:t>Random Forest</w:t>
      </w:r>
    </w:p>
    <w:p>
      <w:pPr>
        <w:spacing w:after="40" w:line="276" w:lineRule="auto"/>
      </w:pPr>
      <w:r>
        <w:rPr>
          <w:rFonts w:ascii="Times New Roman" w:hAnsi="Times New Roman"/>
          <w:b/>
          <w:sz w:val="22"/>
        </w:rPr>
        <w:t xml:space="preserve">ROC-AUC      : </w:t>
      </w:r>
      <w:r>
        <w:rPr>
          <w:rFonts w:ascii="Times New Roman" w:hAnsi="Times New Roman"/>
          <w:sz w:val="22"/>
        </w:rPr>
        <w:t>Receiver Operating Characteristic - Area Under Curve</w:t>
      </w:r>
    </w:p>
    <w:p>
      <w:pPr>
        <w:spacing w:after="40" w:line="276" w:lineRule="auto"/>
      </w:pPr>
      <w:r>
        <w:rPr>
          <w:rFonts w:ascii="Times New Roman" w:hAnsi="Times New Roman"/>
          <w:b/>
          <w:sz w:val="22"/>
        </w:rPr>
        <w:t xml:space="preserve">SGP          : </w:t>
      </w:r>
      <w:r>
        <w:rPr>
          <w:rFonts w:ascii="Times New Roman" w:hAnsi="Times New Roman"/>
          <w:sz w:val="22"/>
        </w:rPr>
        <w:t>Student Group Project</w:t>
      </w:r>
    </w:p>
    <w:p>
      <w:pPr>
        <w:spacing w:after="40" w:line="276" w:lineRule="auto"/>
      </w:pPr>
      <w:r>
        <w:rPr>
          <w:rFonts w:ascii="Times New Roman" w:hAnsi="Times New Roman"/>
          <w:b/>
          <w:sz w:val="22"/>
        </w:rPr>
        <w:t xml:space="preserve">SHA-256      : </w:t>
      </w:r>
      <w:r>
        <w:rPr>
          <w:rFonts w:ascii="Times New Roman" w:hAnsi="Times New Roman"/>
          <w:sz w:val="22"/>
        </w:rPr>
        <w:t>Secure Hash Algorithm 256-bit</w:t>
      </w:r>
    </w:p>
    <w:p>
      <w:pPr>
        <w:spacing w:after="40" w:line="276" w:lineRule="auto"/>
      </w:pPr>
      <w:r>
        <w:rPr>
          <w:rFonts w:ascii="Times New Roman" w:hAnsi="Times New Roman"/>
          <w:b/>
          <w:sz w:val="22"/>
        </w:rPr>
        <w:t xml:space="preserve">SPA          : </w:t>
      </w:r>
      <w:r>
        <w:rPr>
          <w:rFonts w:ascii="Times New Roman" w:hAnsi="Times New Roman"/>
          <w:sz w:val="22"/>
        </w:rPr>
        <w:t>Single Page Application</w:t>
      </w:r>
    </w:p>
    <w:p>
      <w:pPr>
        <w:spacing w:after="40" w:line="276" w:lineRule="auto"/>
      </w:pPr>
      <w:r>
        <w:rPr>
          <w:rFonts w:ascii="Times New Roman" w:hAnsi="Times New Roman"/>
          <w:b/>
          <w:sz w:val="22"/>
        </w:rPr>
        <w:t xml:space="preserve">SQL          : </w:t>
      </w:r>
      <w:r>
        <w:rPr>
          <w:rFonts w:ascii="Times New Roman" w:hAnsi="Times New Roman"/>
          <w:sz w:val="22"/>
        </w:rPr>
        <w:t>Structured Query Language</w:t>
      </w:r>
    </w:p>
    <w:p>
      <w:pPr>
        <w:spacing w:after="40" w:line="276" w:lineRule="auto"/>
      </w:pPr>
      <w:r>
        <w:rPr>
          <w:rFonts w:ascii="Times New Roman" w:hAnsi="Times New Roman"/>
          <w:b/>
          <w:sz w:val="22"/>
        </w:rPr>
        <w:t xml:space="preserve">TCP          : </w:t>
      </w:r>
      <w:r>
        <w:rPr>
          <w:rFonts w:ascii="Times New Roman" w:hAnsi="Times New Roman"/>
          <w:sz w:val="22"/>
        </w:rPr>
        <w:t>Transmission Control Protocol</w:t>
      </w:r>
    </w:p>
    <w:p>
      <w:pPr>
        <w:spacing w:after="40" w:line="276" w:lineRule="auto"/>
      </w:pPr>
      <w:r>
        <w:rPr>
          <w:rFonts w:ascii="Times New Roman" w:hAnsi="Times New Roman"/>
          <w:b/>
          <w:sz w:val="22"/>
        </w:rPr>
        <w:t xml:space="preserve">TLS          : </w:t>
      </w:r>
      <w:r>
        <w:rPr>
          <w:rFonts w:ascii="Times New Roman" w:hAnsi="Times New Roman"/>
          <w:sz w:val="22"/>
        </w:rPr>
        <w:t>Transport Layer Security</w:t>
      </w:r>
    </w:p>
    <w:p>
      <w:pPr>
        <w:spacing w:after="40" w:line="276" w:lineRule="auto"/>
      </w:pPr>
      <w:r>
        <w:rPr>
          <w:rFonts w:ascii="Times New Roman" w:hAnsi="Times New Roman"/>
          <w:b/>
          <w:sz w:val="22"/>
        </w:rPr>
        <w:t xml:space="preserve">TN           : </w:t>
      </w:r>
      <w:r>
        <w:rPr>
          <w:rFonts w:ascii="Times New Roman" w:hAnsi="Times New Roman"/>
          <w:sz w:val="22"/>
        </w:rPr>
        <w:t>True Negative</w:t>
      </w:r>
    </w:p>
    <w:p>
      <w:pPr>
        <w:spacing w:after="40" w:line="276" w:lineRule="auto"/>
      </w:pPr>
      <w:r>
        <w:rPr>
          <w:rFonts w:ascii="Times New Roman" w:hAnsi="Times New Roman"/>
          <w:b/>
          <w:sz w:val="22"/>
        </w:rPr>
        <w:t xml:space="preserve">TP           : </w:t>
      </w:r>
      <w:r>
        <w:rPr>
          <w:rFonts w:ascii="Times New Roman" w:hAnsi="Times New Roman"/>
          <w:sz w:val="22"/>
        </w:rPr>
        <w:t>True Positive</w:t>
      </w:r>
    </w:p>
    <w:p>
      <w:pPr>
        <w:spacing w:after="40" w:line="276" w:lineRule="auto"/>
      </w:pPr>
      <w:r>
        <w:rPr>
          <w:rFonts w:ascii="Times New Roman" w:hAnsi="Times New Roman"/>
          <w:b/>
          <w:sz w:val="22"/>
        </w:rPr>
        <w:t xml:space="preserve">UDP          : </w:t>
      </w:r>
      <w:r>
        <w:rPr>
          <w:rFonts w:ascii="Times New Roman" w:hAnsi="Times New Roman"/>
          <w:sz w:val="22"/>
        </w:rPr>
        <w:t>User Datagram Protocol</w:t>
      </w:r>
    </w:p>
    <w:p>
      <w:pPr>
        <w:spacing w:after="40" w:line="276" w:lineRule="auto"/>
      </w:pPr>
      <w:r>
        <w:rPr>
          <w:rFonts w:ascii="Times New Roman" w:hAnsi="Times New Roman"/>
          <w:b/>
          <w:sz w:val="22"/>
        </w:rPr>
        <w:t xml:space="preserve">UI           : </w:t>
      </w:r>
      <w:r>
        <w:rPr>
          <w:rFonts w:ascii="Times New Roman" w:hAnsi="Times New Roman"/>
          <w:sz w:val="22"/>
        </w:rPr>
        <w:t>User Interface</w:t>
      </w:r>
    </w:p>
    <w:p>
      <w:pPr>
        <w:spacing w:after="40" w:line="276" w:lineRule="auto"/>
      </w:pPr>
      <w:r>
        <w:rPr>
          <w:rFonts w:ascii="Times New Roman" w:hAnsi="Times New Roman"/>
          <w:b/>
          <w:sz w:val="22"/>
        </w:rPr>
        <w:t xml:space="preserve">URI          : </w:t>
      </w:r>
      <w:r>
        <w:rPr>
          <w:rFonts w:ascii="Times New Roman" w:hAnsi="Times New Roman"/>
          <w:sz w:val="22"/>
        </w:rPr>
        <w:t>Uniform Resource Identifier</w:t>
      </w:r>
    </w:p>
    <w:p>
      <w:r>
        <w:br w:type="page"/>
      </w:r>
    </w:p>
    <w:p>
      <w:pPr>
        <w:keepNext/>
        <w:spacing w:before="360" w:after="160"/>
      </w:pPr>
      <w:r>
        <w:rPr>
          <w:rFonts w:ascii="Times New Roman" w:hAnsi="Times New Roman"/>
          <w:b/>
          <w:color w:val="000000"/>
          <w:sz w:val="30"/>
        </w:rPr>
        <w:t>CHAPTER 1: INTRODUCTION</w:t>
      </w:r>
    </w:p>
    <w:p>
      <w:pPr>
        <w:keepNext/>
        <w:spacing w:before="280" w:after="120"/>
      </w:pPr>
      <w:r>
        <w:rPr>
          <w:rFonts w:ascii="Times New Roman" w:hAnsi="Times New Roman"/>
          <w:b/>
          <w:color w:val="000000"/>
          <w:sz w:val="26"/>
        </w:rPr>
        <w:t>1.1 Background and Context</w:t>
      </w:r>
    </w:p>
    <w:p>
      <w:pPr>
        <w:spacing w:after="120" w:before="0" w:line="360" w:lineRule="auto"/>
        <w:jc w:val="left"/>
      </w:pPr>
      <w:r>
        <w:rPr>
          <w:rFonts w:ascii="Times New Roman" w:hAnsi="Times New Roman"/>
          <w:b w:val="0"/>
          <w:i w:val="0"/>
          <w:color w:val="000000"/>
          <w:sz w:val="24"/>
        </w:rPr>
        <w:t>The exponential expansion of digital transformation across commercial, industrial, healthcare, governmental, and critical infrastructure sectors has fundamentally transformed modern society. However, this ubiquitous interconnectedness has concurrently catalyzed an unprecedented surge in cybercrime, state-sponsored cyber espionage, organized ransomware campaigns, unauthorized lateral intrusions, distributed denial-of-service (DDoS) onslaughts, and sophisticated data exfiltration attacks. In almost all cyber-related security incidents, digital threat actors transmit malicious payloads, issue command-and-control (C2) instructions, exploit vulnerable services, or siphon sensitive intelligence across computer networks. Consequently, network traffic constitutes the definitive, immutable record of cyber adversary operations, making network forensics an indispensable cornerstone of modern digital investigations and incident response.</w:t>
      </w:r>
    </w:p>
    <w:p>
      <w:pPr>
        <w:spacing w:after="120" w:before="0" w:line="360" w:lineRule="auto"/>
        <w:jc w:val="left"/>
      </w:pPr>
      <w:r>
        <w:rPr>
          <w:rFonts w:ascii="Times New Roman" w:hAnsi="Times New Roman"/>
          <w:b w:val="0"/>
          <w:i w:val="0"/>
          <w:color w:val="000000"/>
          <w:sz w:val="24"/>
        </w:rPr>
        <w:t>Network forensics is defined as the scientific capture, recording, reconstruction, and systematic analysis of network events and traffic transmissions for the purpose of uncovering the origin of security breaches, discovering digital evidence, determining attack vectors, and ensuring legal defensibility in judicial proceedings. The foundational digital artifact in network forensics is the Packet Capture (PCAP) file, which encapsulates raw network packets traversing physical or virtual network interfaces, preserving frame headers, transport protocols (TCP/UDP), Internet Protocol (IP) routing parameters, port assignments, and unencrypted payload sequences.</w:t>
      </w:r>
    </w:p>
    <w:p>
      <w:pPr>
        <w:spacing w:after="120" w:before="0" w:line="360" w:lineRule="auto"/>
        <w:jc w:val="left"/>
      </w:pPr>
      <w:r>
        <w:rPr>
          <w:rFonts w:ascii="Times New Roman" w:hAnsi="Times New Roman"/>
          <w:b w:val="0"/>
          <w:i w:val="0"/>
          <w:color w:val="000000"/>
          <w:sz w:val="24"/>
        </w:rPr>
        <w:t>Despite its paramount evidentiary value, analyzing raw PCAP files in practical forensic scenarios presents formidable operational bottlenecks. Modern enterprise networks frequently generate capture files ranging from hundreds of megabytes to tens of gigabytes, containing hundreds of thousands to millions of discrete packets. Traditionally, digital forensic analysts and security investigators rely on standalone desktop packet analyzers such as Wireshark. While Wireshark excels at protocol dissection and granular packet inspection, it operates purely as an interactive viewer. It forces investigators to manually construct complex display filters, manually reconstruct TCP streams, and perform cognitive pattern correlation to uncover malicious activity. In high-stakes, time-critical investigations, this manual paradigm introduces substantial cognitive fatigue, risks overlooking subtle low-and-slow anomalies, and drastically delays incident containment.</w:t>
      </w:r>
    </w:p>
    <w:p>
      <w:pPr>
        <w:spacing w:after="120" w:before="0" w:line="360" w:lineRule="auto"/>
        <w:jc w:val="left"/>
      </w:pPr>
      <w:r>
        <w:rPr>
          <w:rFonts w:ascii="Times New Roman" w:hAnsi="Times New Roman"/>
          <w:b w:val="0"/>
          <w:i w:val="0"/>
          <w:color w:val="000000"/>
          <w:sz w:val="24"/>
        </w:rPr>
        <w:t>Furthermore, forensic investigations require stringent procedural rigor, including evidentiary chain-of-custody tracking, cryptographic integrity validation, unified case management, chronological timeline reconstruction, and formal report generation. Currently, investigators must juggle disconnected tools: packet sniffers for inspection, command-line scripts for hashing, spreadsheets for evidence tracking, and word processors for reporting. CyberLens AI is conceived and engineered to resolve this technological divide. It provides an investigator-centric, web-based platform that unifies high-speed packet parsing, machine-learning-powered anomaly and threat detection, cryptographic integrity verification, timeline management, and automated forensic report synthesis within a unified, seamless workflow.</w:t>
      </w:r>
    </w:p>
    <w:p>
      <w:pPr>
        <w:keepNext/>
        <w:spacing w:before="280" w:after="120"/>
      </w:pPr>
      <w:r>
        <w:rPr>
          <w:rFonts w:ascii="Times New Roman" w:hAnsi="Times New Roman"/>
          <w:b/>
          <w:color w:val="000000"/>
          <w:sz w:val="26"/>
        </w:rPr>
        <w:t>1.2 Problem Statement</w:t>
      </w:r>
    </w:p>
    <w:p>
      <w:pPr>
        <w:spacing w:after="120" w:before="0" w:line="360" w:lineRule="auto"/>
        <w:jc w:val="left"/>
      </w:pPr>
      <w:r>
        <w:rPr>
          <w:rFonts w:ascii="Times New Roman" w:hAnsi="Times New Roman"/>
          <w:b w:val="0"/>
          <w:i w:val="0"/>
          <w:color w:val="000000"/>
          <w:sz w:val="24"/>
        </w:rPr>
        <w:t>Digital forensic investigators and incident response teams face severe systemic bottlenecks when analyzing network packet captures using conventional methodologies:</w:t>
      </w:r>
    </w:p>
    <w:p>
      <w:pPr>
        <w:spacing w:after="120" w:before="0" w:line="360" w:lineRule="auto"/>
        <w:jc w:val="left"/>
      </w:pPr>
      <w:r>
        <w:rPr>
          <w:rFonts w:ascii="Times New Roman" w:hAnsi="Times New Roman"/>
          <w:b w:val="0"/>
          <w:i w:val="0"/>
          <w:color w:val="000000"/>
          <w:sz w:val="24"/>
        </w:rPr>
        <w:t>1. Manual Cognitive Overhead and Scalability Limits: General-purpose packet analyzers require investigators to manually inspect protocol fields and correlate flows. Reviewing millions of packets in large PCAP files within critical investigation windows is cognitively unsustainable and prone to human oversight.</w:t>
      </w:r>
    </w:p>
    <w:p>
      <w:pPr>
        <w:spacing w:after="120" w:before="0" w:line="360" w:lineRule="auto"/>
        <w:jc w:val="left"/>
      </w:pPr>
      <w:r>
        <w:rPr>
          <w:rFonts w:ascii="Times New Roman" w:hAnsi="Times New Roman"/>
          <w:b w:val="0"/>
          <w:i w:val="0"/>
          <w:color w:val="000000"/>
          <w:sz w:val="24"/>
        </w:rPr>
        <w:t>2. Absence of Integrated Machine Learning Intelligence: Existing forensic utilities lack built-in, pre-trained machine learning classification engines capable of automatically distinguishing benign background traffic from malicious attacks (e.g., DoS, Port Scans, Infiltration, Brute Force).</w:t>
      </w:r>
    </w:p>
    <w:p>
      <w:pPr>
        <w:spacing w:after="120" w:before="0" w:line="360" w:lineRule="auto"/>
        <w:jc w:val="left"/>
      </w:pPr>
      <w:r>
        <w:rPr>
          <w:rFonts w:ascii="Times New Roman" w:hAnsi="Times New Roman"/>
          <w:b w:val="0"/>
          <w:i w:val="0"/>
          <w:color w:val="000000"/>
          <w:sz w:val="24"/>
        </w:rPr>
        <w:t>3. Tool and Workflow Fragmentation: Critical investigative stages—PCAP ingestion, protocol decoding, threat classification, cryptographic SHA-256 evidence hashing, investigative note-taking, timeline mapping, and forensic report generation—are fragmented across disparate, incompatible tools.</w:t>
      </w:r>
    </w:p>
    <w:p>
      <w:pPr>
        <w:spacing w:after="120" w:before="0" w:line="360" w:lineRule="auto"/>
        <w:jc w:val="left"/>
      </w:pPr>
      <w:r>
        <w:rPr>
          <w:rFonts w:ascii="Times New Roman" w:hAnsi="Times New Roman"/>
          <w:b w:val="0"/>
          <w:i w:val="0"/>
          <w:color w:val="000000"/>
          <w:sz w:val="24"/>
        </w:rPr>
        <w:t>Problem Statement: Given the escalating volume and complexity of network attacks, the severe scalability limits of manual packet inspection, and the fragmentation of forensic investigation tools, there is an urgent need for an integrated, web-based network forensics system that parses raw PCAP data, extracts statistical flow-level features, applies high-precision machine learning classification to flag suspicious traffic, preserves evidence integrity via cryptographic hashing, and synthesizes structured forensic reports within a unified investigation workflow. CyberLens AI is engineered to address this comprehensive problem.</w:t>
      </w:r>
    </w:p>
    <w:p>
      <w:pPr>
        <w:keepNext/>
        <w:spacing w:before="280" w:after="120"/>
      </w:pPr>
      <w:r>
        <w:rPr>
          <w:rFonts w:ascii="Times New Roman" w:hAnsi="Times New Roman"/>
          <w:b/>
          <w:color w:val="000000"/>
          <w:sz w:val="26"/>
        </w:rPr>
        <w:t>1.3 Motivation</w:t>
      </w:r>
    </w:p>
    <w:p>
      <w:pPr>
        <w:spacing w:after="120" w:before="0" w:line="360" w:lineRule="auto"/>
        <w:jc w:val="left"/>
      </w:pPr>
      <w:r>
        <w:rPr>
          <w:rFonts w:ascii="Times New Roman" w:hAnsi="Times New Roman"/>
          <w:b w:val="0"/>
          <w:i w:val="0"/>
          <w:color w:val="000000"/>
          <w:sz w:val="24"/>
        </w:rPr>
        <w:t>The primary motivation behind CyberLens AI stems from the critical need to empower forensic investigators with intelligent, assistive technology. Machine learning has demonstrated exceptional capabilities in pattern recognition and anomaly detection across high-dimensional data; applying these capabilities to network traffic analysis enables investigators to rapidly filter out benign noise and immediately focus on anomalous, high-risk packets and flows.</w:t>
      </w:r>
    </w:p>
    <w:p>
      <w:pPr>
        <w:spacing w:after="120" w:before="0" w:line="360" w:lineRule="auto"/>
        <w:jc w:val="left"/>
      </w:pPr>
      <w:r>
        <w:rPr>
          <w:rFonts w:ascii="Times New Roman" w:hAnsi="Times New Roman"/>
          <w:b w:val="0"/>
          <w:i w:val="0"/>
          <w:color w:val="000000"/>
          <w:sz w:val="24"/>
        </w:rPr>
        <w:t>From an engineering and academic standpoint, this project bridges the multidisciplinary intersection of network protocol engineering (Scapy/PyShark packet dissection), applied artificial intelligence (supervised ensemble learning on multi-gigabyte traffic datasets), secure web systems architecture (RESTful Flask API and JWT-based session security), and digital forensics jurisprudence (SHA-256 integrity and chain-of-custody preservation). Building CyberLens AI as a 5th-Semester Student Group Project (SGP) in Information Technology provided the opportunity to solve a real-world cybersecurity challenge while developing an enterprise-grade, end-to-end full-stack software system.</w:t>
      </w:r>
    </w:p>
    <w:p>
      <w:pPr>
        <w:keepNext/>
        <w:spacing w:before="280" w:after="120"/>
      </w:pPr>
      <w:r>
        <w:rPr>
          <w:rFonts w:ascii="Times New Roman" w:hAnsi="Times New Roman"/>
          <w:b/>
          <w:color w:val="000000"/>
          <w:sz w:val="26"/>
        </w:rPr>
        <w:t>1.4 Objectives</w:t>
      </w:r>
    </w:p>
    <w:p>
      <w:pPr>
        <w:spacing w:after="120" w:before="0" w:line="360" w:lineRule="auto"/>
        <w:jc w:val="left"/>
      </w:pPr>
      <w:r>
        <w:rPr>
          <w:rFonts w:ascii="Times New Roman" w:hAnsi="Times New Roman"/>
          <w:b w:val="0"/>
          <w:i w:val="0"/>
          <w:color w:val="000000"/>
          <w:sz w:val="24"/>
        </w:rPr>
        <w:t>The concrete technical and functional objectives of CyberLens AI include:</w:t>
      </w:r>
    </w:p>
    <w:p>
      <w:pPr>
        <w:spacing w:after="120" w:before="0" w:line="360" w:lineRule="auto"/>
        <w:jc w:val="left"/>
      </w:pPr>
      <w:r>
        <w:rPr>
          <w:rFonts w:ascii="Times New Roman" w:hAnsi="Times New Roman"/>
          <w:b w:val="0"/>
          <w:i w:val="0"/>
          <w:color w:val="000000"/>
          <w:sz w:val="24"/>
        </w:rPr>
        <w:t>1. Architect and implement a modular, responsive web-based network forensics platform tailored for digital forensic analysts, law enforcement investigators, and cybersecurity incident responders.</w:t>
      </w:r>
    </w:p>
    <w:p>
      <w:pPr>
        <w:spacing w:after="120" w:before="0" w:line="360" w:lineRule="auto"/>
        <w:jc w:val="left"/>
      </w:pPr>
      <w:r>
        <w:rPr>
          <w:rFonts w:ascii="Times New Roman" w:hAnsi="Times New Roman"/>
          <w:b w:val="0"/>
          <w:i w:val="0"/>
          <w:color w:val="000000"/>
          <w:sz w:val="24"/>
        </w:rPr>
        <w:t>2. Develop a secure Case Management subsystem enabling investigators to create, organize, update, and track multi-case digital investigations.</w:t>
      </w:r>
    </w:p>
    <w:p>
      <w:pPr>
        <w:spacing w:after="120" w:before="0" w:line="360" w:lineRule="auto"/>
        <w:jc w:val="left"/>
      </w:pPr>
      <w:r>
        <w:rPr>
          <w:rFonts w:ascii="Times New Roman" w:hAnsi="Times New Roman"/>
          <w:b w:val="0"/>
          <w:i w:val="0"/>
          <w:color w:val="000000"/>
          <w:sz w:val="24"/>
        </w:rPr>
        <w:t>3. Build a robust PCAP Upload and Ingestion engine supporting drag-and-drop file ingestion, file validation, and automatic SHA-256 cryptographic checksum calculation for chain-of-custody integrity.</w:t>
      </w:r>
    </w:p>
    <w:p>
      <w:pPr>
        <w:spacing w:after="120" w:before="0" w:line="360" w:lineRule="auto"/>
        <w:jc w:val="left"/>
      </w:pPr>
      <w:r>
        <w:rPr>
          <w:rFonts w:ascii="Times New Roman" w:hAnsi="Times New Roman"/>
          <w:b w:val="0"/>
          <w:i w:val="0"/>
          <w:color w:val="000000"/>
          <w:sz w:val="24"/>
        </w:rPr>
        <w:t>4. Implement a dual-engine Packet Parsing and Feature Extraction pipeline utilizing Scapy and PyShark to extract protocol headers (IP, TCP, UDP, ICMP, DNS, HTTP) and statistical flow metrics.</w:t>
      </w:r>
    </w:p>
    <w:p>
      <w:pPr>
        <w:spacing w:after="120" w:before="0" w:line="360" w:lineRule="auto"/>
        <w:jc w:val="left"/>
      </w:pPr>
      <w:r>
        <w:rPr>
          <w:rFonts w:ascii="Times New Roman" w:hAnsi="Times New Roman"/>
          <w:b w:val="0"/>
          <w:i w:val="0"/>
          <w:color w:val="000000"/>
          <w:sz w:val="24"/>
        </w:rPr>
        <w:t>5. Train, optimize, and integrate a high-accuracy Random Forest machine learning classifier trained on benchmark network intrusion data (CIC-IDS2017) to classify flows as Normal or Malicious.</w:t>
      </w:r>
    </w:p>
    <w:p>
      <w:pPr>
        <w:spacing w:after="120" w:before="0" w:line="360" w:lineRule="auto"/>
        <w:jc w:val="left"/>
      </w:pPr>
      <w:r>
        <w:rPr>
          <w:rFonts w:ascii="Times New Roman" w:hAnsi="Times New Roman"/>
          <w:b w:val="0"/>
          <w:i w:val="0"/>
          <w:color w:val="000000"/>
          <w:sz w:val="24"/>
        </w:rPr>
        <w:t>6. Provide an Interactive Packet Analysis Visualizer allowing analysts to inspect decoded packet headers, filter by protocols, search IP addresses, and drill down into payload summaries.</w:t>
      </w:r>
    </w:p>
    <w:p>
      <w:pPr>
        <w:spacing w:after="120" w:before="0" w:line="360" w:lineRule="auto"/>
        <w:jc w:val="left"/>
      </w:pPr>
      <w:r>
        <w:rPr>
          <w:rFonts w:ascii="Times New Roman" w:hAnsi="Times New Roman"/>
          <w:b w:val="0"/>
          <w:i w:val="0"/>
          <w:color w:val="000000"/>
          <w:sz w:val="24"/>
        </w:rPr>
        <w:t>7. Construct a Threat Detection Center that highlights flagged packets, calculates threat confidence scores, and attributes potential attack vectors.</w:t>
      </w:r>
    </w:p>
    <w:p>
      <w:pPr>
        <w:spacing w:after="120" w:before="0" w:line="360" w:lineRule="auto"/>
        <w:jc w:val="left"/>
      </w:pPr>
      <w:r>
        <w:rPr>
          <w:rFonts w:ascii="Times New Roman" w:hAnsi="Times New Roman"/>
          <w:b w:val="0"/>
          <w:i w:val="0"/>
          <w:color w:val="000000"/>
          <w:sz w:val="24"/>
        </w:rPr>
        <w:t>8. Maintain an Automated Investigation Timeline capturing chronological events (evidence upload, threat detection, case notes, status updates).</w:t>
      </w:r>
    </w:p>
    <w:p>
      <w:pPr>
        <w:spacing w:after="120" w:before="0" w:line="360" w:lineRule="auto"/>
        <w:jc w:val="left"/>
      </w:pPr>
      <w:r>
        <w:rPr>
          <w:rFonts w:ascii="Times New Roman" w:hAnsi="Times New Roman"/>
          <w:b w:val="0"/>
          <w:i w:val="0"/>
          <w:color w:val="000000"/>
          <w:sz w:val="24"/>
        </w:rPr>
        <w:t>9. Implement an Automated Forensic Report Generator capable of synthesizing detailed, court-ready PDF and JSON reports summarizing case metadata, evidence hashes, detected threats, and analytical conclusions.</w:t>
      </w:r>
    </w:p>
    <w:p>
      <w:pPr>
        <w:keepNext/>
        <w:spacing w:before="280" w:after="120"/>
      </w:pPr>
      <w:r>
        <w:rPr>
          <w:rFonts w:ascii="Times New Roman" w:hAnsi="Times New Roman"/>
          <w:b/>
          <w:color w:val="000000"/>
          <w:sz w:val="26"/>
        </w:rPr>
        <w:t>1.5 Scope</w:t>
      </w:r>
    </w:p>
    <w:p>
      <w:pPr>
        <w:spacing w:after="120" w:before="0" w:line="360" w:lineRule="auto"/>
        <w:jc w:val="left"/>
      </w:pPr>
      <w:r>
        <w:rPr>
          <w:rFonts w:ascii="Times New Roman" w:hAnsi="Times New Roman"/>
          <w:b w:val="0"/>
          <w:i w:val="0"/>
          <w:color w:val="000000"/>
          <w:sz w:val="24"/>
        </w:rPr>
        <w:t>In-Scope Functional Boundaries:</w:t>
      </w:r>
    </w:p>
    <w:p>
      <w:pPr>
        <w:spacing w:after="120" w:before="0" w:line="360" w:lineRule="auto"/>
        <w:jc w:val="left"/>
      </w:pPr>
      <w:r>
        <w:rPr>
          <w:rFonts w:ascii="Times New Roman" w:hAnsi="Times New Roman"/>
          <w:b w:val="0"/>
          <w:i w:val="0"/>
          <w:color w:val="000000"/>
          <w:sz w:val="24"/>
        </w:rPr>
        <w:t>• Web-based user authentication and role-aware session management using JSON Web Tokens (JWT).</w:t>
      </w:r>
    </w:p>
    <w:p>
      <w:pPr>
        <w:spacing w:after="120" w:before="0" w:line="360" w:lineRule="auto"/>
        <w:jc w:val="left"/>
      </w:pPr>
      <w:r>
        <w:rPr>
          <w:rFonts w:ascii="Times New Roman" w:hAnsi="Times New Roman"/>
          <w:b w:val="0"/>
          <w:i w:val="0"/>
          <w:color w:val="000000"/>
          <w:sz w:val="24"/>
        </w:rPr>
        <w:t>• Multi-case lifecycle management (creation, active investigation, archiving, closure).</w:t>
      </w:r>
    </w:p>
    <w:p>
      <w:pPr>
        <w:spacing w:after="120" w:before="0" w:line="360" w:lineRule="auto"/>
        <w:jc w:val="left"/>
      </w:pPr>
      <w:r>
        <w:rPr>
          <w:rFonts w:ascii="Times New Roman" w:hAnsi="Times New Roman"/>
          <w:b w:val="0"/>
          <w:i w:val="0"/>
          <w:color w:val="000000"/>
          <w:sz w:val="24"/>
        </w:rPr>
        <w:t>• Offline PCAP and PCAPNG file ingestion, validation, and storage.</w:t>
      </w:r>
    </w:p>
    <w:p>
      <w:pPr>
        <w:spacing w:after="120" w:before="0" w:line="360" w:lineRule="auto"/>
        <w:jc w:val="left"/>
      </w:pPr>
      <w:r>
        <w:rPr>
          <w:rFonts w:ascii="Times New Roman" w:hAnsi="Times New Roman"/>
          <w:b w:val="0"/>
          <w:i w:val="0"/>
          <w:color w:val="000000"/>
          <w:sz w:val="24"/>
        </w:rPr>
        <w:t>• Protocol parsing for IPv4, TCP, UDP, ICMP, DNS, and HTTP traffic.</w:t>
      </w:r>
    </w:p>
    <w:p>
      <w:pPr>
        <w:spacing w:after="120" w:before="0" w:line="360" w:lineRule="auto"/>
        <w:jc w:val="left"/>
      </w:pPr>
      <w:r>
        <w:rPr>
          <w:rFonts w:ascii="Times New Roman" w:hAnsi="Times New Roman"/>
          <w:b w:val="0"/>
          <w:i w:val="0"/>
          <w:color w:val="000000"/>
          <w:sz w:val="24"/>
        </w:rPr>
        <w:t>• Bidirectional flow-level and packet-level statistical feature extraction.</w:t>
      </w:r>
    </w:p>
    <w:p>
      <w:pPr>
        <w:spacing w:after="120" w:before="0" w:line="360" w:lineRule="auto"/>
        <w:jc w:val="left"/>
      </w:pPr>
      <w:r>
        <w:rPr>
          <w:rFonts w:ascii="Times New Roman" w:hAnsi="Times New Roman"/>
          <w:b w:val="0"/>
          <w:i w:val="0"/>
          <w:color w:val="000000"/>
          <w:sz w:val="24"/>
        </w:rPr>
        <w:t>• Binary and multi-class anomaly classification using trained Random Forest ensemble models.</w:t>
      </w:r>
    </w:p>
    <w:p>
      <w:pPr>
        <w:spacing w:after="120" w:before="0" w:line="360" w:lineRule="auto"/>
        <w:jc w:val="left"/>
      </w:pPr>
      <w:r>
        <w:rPr>
          <w:rFonts w:ascii="Times New Roman" w:hAnsi="Times New Roman"/>
          <w:b w:val="0"/>
          <w:i w:val="0"/>
          <w:color w:val="000000"/>
          <w:sz w:val="24"/>
        </w:rPr>
        <w:t>• SHA-256 digital evidence fingerprinting.</w:t>
      </w:r>
    </w:p>
    <w:p>
      <w:pPr>
        <w:spacing w:after="120" w:before="0" w:line="360" w:lineRule="auto"/>
        <w:jc w:val="left"/>
      </w:pPr>
      <w:r>
        <w:rPr>
          <w:rFonts w:ascii="Times New Roman" w:hAnsi="Times New Roman"/>
          <w:b w:val="0"/>
          <w:i w:val="0"/>
          <w:color w:val="000000"/>
          <w:sz w:val="24"/>
        </w:rPr>
        <w:t>• Interactive visual dashboard featuring protocol distribution charts, threat summaries, and packet tables.</w:t>
      </w:r>
    </w:p>
    <w:p>
      <w:pPr>
        <w:spacing w:after="120" w:before="0" w:line="360" w:lineRule="auto"/>
        <w:jc w:val="left"/>
      </w:pPr>
      <w:r>
        <w:rPr>
          <w:rFonts w:ascii="Times New Roman" w:hAnsi="Times New Roman"/>
          <w:b w:val="0"/>
          <w:i w:val="0"/>
          <w:color w:val="000000"/>
          <w:sz w:val="24"/>
        </w:rPr>
        <w:t>• Chronological investigative timeline and structured note-taking.</w:t>
      </w:r>
    </w:p>
    <w:p>
      <w:pPr>
        <w:spacing w:after="120" w:before="0" w:line="360" w:lineRule="auto"/>
        <w:jc w:val="left"/>
      </w:pPr>
      <w:r>
        <w:rPr>
          <w:rFonts w:ascii="Times New Roman" w:hAnsi="Times New Roman"/>
          <w:b w:val="0"/>
          <w:i w:val="0"/>
          <w:color w:val="000000"/>
          <w:sz w:val="24"/>
        </w:rPr>
        <w:t>• Automated PDF forensic report synthesis.</w:t>
      </w:r>
    </w:p>
    <w:p>
      <w:pPr>
        <w:spacing w:after="120" w:before="0" w:line="360" w:lineRule="auto"/>
        <w:jc w:val="left"/>
      </w:pPr>
      <w:r>
        <w:rPr>
          <w:rFonts w:ascii="Times New Roman" w:hAnsi="Times New Roman"/>
          <w:b w:val="0"/>
          <w:i w:val="0"/>
          <w:color w:val="000000"/>
          <w:sz w:val="24"/>
        </w:rPr>
        <w:t>Out-of-Scope / Boundary Conditions:</w:t>
      </w:r>
    </w:p>
    <w:p>
      <w:pPr>
        <w:spacing w:after="120" w:before="0" w:line="360" w:lineRule="auto"/>
        <w:jc w:val="left"/>
      </w:pPr>
      <w:r>
        <w:rPr>
          <w:rFonts w:ascii="Times New Roman" w:hAnsi="Times New Roman"/>
          <w:b w:val="0"/>
          <w:i w:val="0"/>
          <w:color w:val="000000"/>
          <w:sz w:val="24"/>
        </w:rPr>
        <w:t>• Live promiscuous-mode raw network packet sniffing on hardware interfaces (focus is dedicated to post-incident PCAP forensic analysis).</w:t>
      </w:r>
    </w:p>
    <w:p>
      <w:pPr>
        <w:spacing w:after="120" w:before="0" w:line="360" w:lineRule="auto"/>
        <w:jc w:val="left"/>
      </w:pPr>
      <w:r>
        <w:rPr>
          <w:rFonts w:ascii="Times New Roman" w:hAnsi="Times New Roman"/>
          <w:b w:val="0"/>
          <w:i w:val="0"/>
          <w:color w:val="000000"/>
          <w:sz w:val="24"/>
        </w:rPr>
        <w:t>• Real-time inline packet blocking or firewall rule modification (the system acts as a forensic analysis tool, not an inline IPS).</w:t>
      </w:r>
    </w:p>
    <w:p>
      <w:pPr>
        <w:spacing w:after="120" w:before="0" w:line="360" w:lineRule="auto"/>
        <w:jc w:val="left"/>
      </w:pPr>
      <w:r>
        <w:rPr>
          <w:rFonts w:ascii="Times New Roman" w:hAnsi="Times New Roman"/>
          <w:b w:val="0"/>
          <w:i w:val="0"/>
          <w:color w:val="000000"/>
          <w:sz w:val="24"/>
        </w:rPr>
        <w:t>• Deep payload decryption of TLS/SSL encrypted streams without pre-shared session keys.</w:t>
      </w:r>
    </w:p>
    <w:p>
      <w:pPr>
        <w:spacing w:after="120" w:before="0" w:line="360" w:lineRule="auto"/>
        <w:jc w:val="left"/>
      </w:pPr>
      <w:r>
        <w:rPr>
          <w:rFonts w:ascii="Times New Roman" w:hAnsi="Times New Roman"/>
          <w:b w:val="0"/>
          <w:i w:val="0"/>
          <w:color w:val="000000"/>
          <w:sz w:val="24"/>
        </w:rPr>
        <w:t>• Distributed multi-node big data cluster execution (the system is optimized for single-server multi-core forensic workstations).</w:t>
      </w:r>
    </w:p>
    <w:p>
      <w:pPr>
        <w:keepNext/>
        <w:spacing w:before="280" w:after="120"/>
      </w:pPr>
      <w:r>
        <w:rPr>
          <w:rFonts w:ascii="Times New Roman" w:hAnsi="Times New Roman"/>
          <w:b/>
          <w:color w:val="000000"/>
          <w:sz w:val="26"/>
        </w:rPr>
        <w:t>1.6 Research/Design Questions</w:t>
      </w:r>
    </w:p>
    <w:p>
      <w:pPr>
        <w:spacing w:after="120" w:before="0" w:line="360" w:lineRule="auto"/>
        <w:jc w:val="left"/>
      </w:pPr>
      <w:r>
        <w:rPr>
          <w:rFonts w:ascii="Times New Roman" w:hAnsi="Times New Roman"/>
          <w:b w:val="0"/>
          <w:i w:val="0"/>
          <w:color w:val="000000"/>
          <w:sz w:val="24"/>
        </w:rPr>
        <w:t>The development of CyberLens AI is guided by the following key research and design questions:</w:t>
      </w:r>
    </w:p>
    <w:p>
      <w:pPr>
        <w:spacing w:after="120" w:before="0" w:line="360" w:lineRule="auto"/>
        <w:jc w:val="left"/>
      </w:pPr>
      <w:r>
        <w:rPr>
          <w:rFonts w:ascii="Times New Roman" w:hAnsi="Times New Roman"/>
          <w:b w:val="0"/>
          <w:i w:val="0"/>
          <w:color w:val="000000"/>
          <w:sz w:val="24"/>
        </w:rPr>
        <w:t>• RQ1: How effectively can ensemble machine learning algorithms (specifically Random Forest) classify complex network traffic anomalies when trained on standardized intrusion benchmark datasets like CIC-IDS2017?</w:t>
      </w:r>
    </w:p>
    <w:p>
      <w:pPr>
        <w:spacing w:after="120" w:before="0" w:line="360" w:lineRule="auto"/>
        <w:jc w:val="left"/>
      </w:pPr>
      <w:r>
        <w:rPr>
          <w:rFonts w:ascii="Times New Roman" w:hAnsi="Times New Roman"/>
          <w:b w:val="0"/>
          <w:i w:val="0"/>
          <w:color w:val="000000"/>
          <w:sz w:val="24"/>
        </w:rPr>
        <w:t>• RQ2: What packet-level and flow-level statistical features yield the highest discriminative power while minimizing computational extraction overhead during raw PCAP parsing?</w:t>
      </w:r>
    </w:p>
    <w:p>
      <w:pPr>
        <w:spacing w:after="120" w:before="0" w:line="360" w:lineRule="auto"/>
        <w:jc w:val="left"/>
      </w:pPr>
      <w:r>
        <w:rPr>
          <w:rFonts w:ascii="Times New Roman" w:hAnsi="Times New Roman"/>
          <w:b w:val="0"/>
          <w:i w:val="0"/>
          <w:color w:val="000000"/>
          <w:sz w:val="24"/>
        </w:rPr>
        <w:t>• RQ3: How can programmatic packet dissection (via Scapy and PyShark) be architected to ensure scalable parsing throughput without causing memory exhaustion during large file processing?</w:t>
      </w:r>
    </w:p>
    <w:p>
      <w:pPr>
        <w:spacing w:after="120" w:before="0" w:line="360" w:lineRule="auto"/>
        <w:jc w:val="left"/>
      </w:pPr>
      <w:r>
        <w:rPr>
          <w:rFonts w:ascii="Times New Roman" w:hAnsi="Times New Roman"/>
          <w:b w:val="0"/>
          <w:i w:val="0"/>
          <w:color w:val="000000"/>
          <w:sz w:val="24"/>
        </w:rPr>
        <w:t>• RQ4: How can digital chain-of-custody and cryptographic evidence integrity be seamlessly embedded into an automated forensic web pipeline without hindering investigator user experience?</w:t>
      </w:r>
    </w:p>
    <w:p>
      <w:pPr>
        <w:spacing w:after="120" w:before="0" w:line="360" w:lineRule="auto"/>
        <w:jc w:val="left"/>
      </w:pPr>
      <w:r>
        <w:rPr>
          <w:rFonts w:ascii="Times New Roman" w:hAnsi="Times New Roman"/>
          <w:b w:val="0"/>
          <w:i w:val="0"/>
          <w:color w:val="000000"/>
          <w:sz w:val="24"/>
        </w:rPr>
        <w:t>• RQ5: What architectural patterns best integrate asynchronous machine learning inference with synchronous web application responsiveness for interactive forensic reporting?</w:t>
      </w:r>
    </w:p>
    <w:p>
      <w:pPr>
        <w:keepNext/>
        <w:spacing w:before="280" w:after="120"/>
      </w:pPr>
      <w:r>
        <w:rPr>
          <w:rFonts w:ascii="Times New Roman" w:hAnsi="Times New Roman"/>
          <w:b/>
          <w:color w:val="000000"/>
          <w:sz w:val="26"/>
        </w:rPr>
        <w:t>1.7 Contributions</w:t>
      </w:r>
    </w:p>
    <w:p>
      <w:pPr>
        <w:spacing w:after="120" w:before="0" w:line="360" w:lineRule="auto"/>
        <w:jc w:val="left"/>
      </w:pPr>
      <w:r>
        <w:rPr>
          <w:rFonts w:ascii="Times New Roman" w:hAnsi="Times New Roman"/>
          <w:b w:val="0"/>
          <w:i w:val="0"/>
          <w:color w:val="000000"/>
          <w:sz w:val="24"/>
        </w:rPr>
        <w:t>The key technical and practical contributions of CyberLens AI include:</w:t>
      </w:r>
    </w:p>
    <w:p>
      <w:pPr>
        <w:spacing w:after="120" w:before="0" w:line="360" w:lineRule="auto"/>
        <w:jc w:val="left"/>
      </w:pPr>
      <w:r>
        <w:rPr>
          <w:rFonts w:ascii="Times New Roman" w:hAnsi="Times New Roman"/>
          <w:b w:val="0"/>
          <w:i w:val="0"/>
          <w:color w:val="000000"/>
          <w:sz w:val="24"/>
        </w:rPr>
        <w:t>1. Unified Forensic Workflow Integration: The system bridges the longstanding gap between low-level packet analysis, AI-driven threat classification, evidence hashing, and investigative case management into a single cohesive platform.</w:t>
      </w:r>
    </w:p>
    <w:p>
      <w:pPr>
        <w:spacing w:after="120" w:before="0" w:line="360" w:lineRule="auto"/>
        <w:jc w:val="left"/>
      </w:pPr>
      <w:r>
        <w:rPr>
          <w:rFonts w:ascii="Times New Roman" w:hAnsi="Times New Roman"/>
          <w:b w:val="0"/>
          <w:i w:val="0"/>
          <w:color w:val="000000"/>
          <w:sz w:val="24"/>
        </w:rPr>
        <w:t>2. High-Accuracy Anomaly Detection Engine: Developed and validated a Scikit-learn Random Forest classification pipeline achieving 99.59% accuracy, 98.84% precision, and 99.08% recall across extensive benchmark traffic profiles.</w:t>
      </w:r>
    </w:p>
    <w:p>
      <w:pPr>
        <w:spacing w:after="120" w:before="0" w:line="360" w:lineRule="auto"/>
        <w:jc w:val="left"/>
      </w:pPr>
      <w:r>
        <w:rPr>
          <w:rFonts w:ascii="Times New Roman" w:hAnsi="Times New Roman"/>
          <w:b w:val="0"/>
          <w:i w:val="0"/>
          <w:color w:val="000000"/>
          <w:sz w:val="24"/>
        </w:rPr>
        <w:t>3. Hybrid Packet Parsing Architecture: Implemented an optimized feature extraction engine that combines Scapy's flexible packet manipulation with PyShark's robust protocol dissection.</w:t>
      </w:r>
    </w:p>
    <w:p>
      <w:pPr>
        <w:spacing w:after="120" w:before="0" w:line="360" w:lineRule="auto"/>
        <w:jc w:val="left"/>
      </w:pPr>
      <w:r>
        <w:rPr>
          <w:rFonts w:ascii="Times New Roman" w:hAnsi="Times New Roman"/>
          <w:b w:val="0"/>
          <w:i w:val="0"/>
          <w:color w:val="000000"/>
          <w:sz w:val="24"/>
        </w:rPr>
        <w:t>4. Cryptographically Defensible Evidence Management: Integrated automatic SHA-256 hashing and immutable timeline logging, ensuring forensic validity and chain-of-custody integrity.</w:t>
      </w:r>
    </w:p>
    <w:p>
      <w:pPr>
        <w:spacing w:after="120" w:before="0" w:line="360" w:lineRule="auto"/>
        <w:jc w:val="left"/>
      </w:pPr>
      <w:r>
        <w:rPr>
          <w:rFonts w:ascii="Times New Roman" w:hAnsi="Times New Roman"/>
          <w:b w:val="0"/>
          <w:i w:val="0"/>
          <w:color w:val="000000"/>
          <w:sz w:val="24"/>
        </w:rPr>
        <w:t>5. Modern, Accessible Investigator UI: Delivered a modern, responsive React.js single-page application dashboard that makes complex network forensic data intuitive and accessible to investigators.</w:t>
      </w:r>
    </w:p>
    <w:p>
      <w:pPr>
        <w:spacing w:after="120" w:before="0" w:line="360" w:lineRule="auto"/>
        <w:jc w:val="left"/>
      </w:pPr>
      <w:r>
        <w:rPr>
          <w:rFonts w:ascii="Times New Roman" w:hAnsi="Times New Roman"/>
          <w:b w:val="0"/>
          <w:i w:val="0"/>
          <w:color w:val="000000"/>
          <w:sz w:val="24"/>
        </w:rPr>
        <w:t>6. Automated Multi-Format Reporting: Engineered an automated report generation engine that produces professional, standardized PDF forensic investigation summaries.</w:t>
      </w:r>
    </w:p>
    <w:p>
      <w:pPr>
        <w:keepNext/>
        <w:spacing w:before="280" w:after="120"/>
      </w:pPr>
      <w:r>
        <w:rPr>
          <w:rFonts w:ascii="Times New Roman" w:hAnsi="Times New Roman"/>
          <w:b/>
          <w:color w:val="000000"/>
          <w:sz w:val="26"/>
        </w:rPr>
        <w:t>1.8 Report Organization</w:t>
      </w:r>
    </w:p>
    <w:p>
      <w:pPr>
        <w:spacing w:after="120" w:before="0" w:line="360" w:lineRule="auto"/>
        <w:jc w:val="left"/>
      </w:pPr>
      <w:r>
        <w:rPr>
          <w:rFonts w:ascii="Times New Roman" w:hAnsi="Times New Roman"/>
          <w:b w:val="0"/>
          <w:i w:val="0"/>
          <w:color w:val="000000"/>
          <w:sz w:val="24"/>
        </w:rPr>
        <w:t>The remainder of this report is organized as follows:</w:t>
      </w:r>
    </w:p>
    <w:p>
      <w:pPr>
        <w:spacing w:after="120" w:before="0" w:line="360" w:lineRule="auto"/>
        <w:jc w:val="left"/>
      </w:pPr>
      <w:r>
        <w:rPr>
          <w:rFonts w:ascii="Times New Roman" w:hAnsi="Times New Roman"/>
          <w:b w:val="0"/>
          <w:i w:val="0"/>
          <w:color w:val="000000"/>
          <w:sz w:val="24"/>
        </w:rPr>
        <w:t>• Chapter 2 (Literature Review): Surveys traditional and AI-based network forensic approaches, compares existing tools (Wireshark, Zeek, Suricata, NetworkMiner, Malcolm), reviews recent academic literature, and identifies the core technical gap.</w:t>
      </w:r>
    </w:p>
    <w:p>
      <w:pPr>
        <w:spacing w:after="120" w:before="0" w:line="360" w:lineRule="auto"/>
        <w:jc w:val="left"/>
      </w:pPr>
      <w:r>
        <w:rPr>
          <w:rFonts w:ascii="Times New Roman" w:hAnsi="Times New Roman"/>
          <w:b w:val="0"/>
          <w:i w:val="0"/>
          <w:color w:val="000000"/>
          <w:sz w:val="24"/>
        </w:rPr>
        <w:t>• Chapter 3 (Proposed Methodology): Delineates the system architecture, component interaction models, data flow pipelines, machine learning formulation, feature engineering, and security considerations.</w:t>
      </w:r>
    </w:p>
    <w:p>
      <w:pPr>
        <w:spacing w:after="120" w:before="0" w:line="360" w:lineRule="auto"/>
        <w:jc w:val="left"/>
      </w:pPr>
      <w:r>
        <w:rPr>
          <w:rFonts w:ascii="Times New Roman" w:hAnsi="Times New Roman"/>
          <w:b w:val="0"/>
          <w:i w:val="0"/>
          <w:color w:val="000000"/>
          <w:sz w:val="24"/>
        </w:rPr>
        <w:t>• Chapter 4 (Implementation): Details the hardware/software requirements, development environment, dataset preprocessing, module-by-module backend implementation, frontend components, and model deployment.</w:t>
      </w:r>
    </w:p>
    <w:p>
      <w:pPr>
        <w:spacing w:after="120" w:before="0" w:line="360" w:lineRule="auto"/>
        <w:jc w:val="left"/>
      </w:pPr>
      <w:r>
        <w:rPr>
          <w:rFonts w:ascii="Times New Roman" w:hAnsi="Times New Roman"/>
          <w:b w:val="0"/>
          <w:i w:val="0"/>
          <w:color w:val="000000"/>
          <w:sz w:val="24"/>
        </w:rPr>
        <w:t>• Chapter 5 (Experimental Setup and Evaluation): Describes the experimental testbed, evaluation metrics, quantitative classification results, confusion matrix analysis, baseline comparative benchmarks, and system performance benchmarks.</w:t>
      </w:r>
    </w:p>
    <w:p>
      <w:pPr>
        <w:spacing w:after="120" w:before="0" w:line="360" w:lineRule="auto"/>
        <w:jc w:val="left"/>
      </w:pPr>
      <w:r>
        <w:rPr>
          <w:rFonts w:ascii="Times New Roman" w:hAnsi="Times New Roman"/>
          <w:b w:val="0"/>
          <w:i w:val="0"/>
          <w:color w:val="000000"/>
          <w:sz w:val="24"/>
        </w:rPr>
        <w:t>• Chapter 6 (Results and Discussion): Synthesizes key findings, discusses operational advantages, analyzes limitations, details error modes, and discusses practical applicability in forensic environments.</w:t>
      </w:r>
    </w:p>
    <w:p>
      <w:pPr>
        <w:spacing w:after="120" w:before="0" w:line="360" w:lineRule="auto"/>
        <w:jc w:val="left"/>
      </w:pPr>
      <w:r>
        <w:rPr>
          <w:rFonts w:ascii="Times New Roman" w:hAnsi="Times New Roman"/>
          <w:b w:val="0"/>
          <w:i w:val="0"/>
          <w:color w:val="000000"/>
          <w:sz w:val="24"/>
        </w:rPr>
        <w:t>• Chapter 7 (Security, Ethical and Practical Considerations): Evaluates data security, evidence privacy, ethical forensic guidelines, algorithmic bias, legal compliance, and deployment risks.</w:t>
      </w:r>
    </w:p>
    <w:p>
      <w:pPr>
        <w:spacing w:after="120" w:before="0" w:line="360" w:lineRule="auto"/>
        <w:jc w:val="left"/>
      </w:pPr>
      <w:r>
        <w:rPr>
          <w:rFonts w:ascii="Times New Roman" w:hAnsi="Times New Roman"/>
          <w:b w:val="0"/>
          <w:i w:val="0"/>
          <w:color w:val="000000"/>
          <w:sz w:val="24"/>
        </w:rPr>
        <w:t>• Chapter 8 (Conclusion and Future Work): Concludes the project findings and outlines future research trajectories including deep learning models, live stream ingestion, and distributed cluster scaling.</w:t>
      </w:r>
    </w:p>
    <w:p>
      <w:r>
        <w:br w:type="page"/>
      </w:r>
    </w:p>
    <w:p>
      <w:pPr>
        <w:keepNext/>
        <w:spacing w:before="360" w:after="160"/>
      </w:pPr>
      <w:r>
        <w:rPr>
          <w:rFonts w:ascii="Times New Roman" w:hAnsi="Times New Roman"/>
          <w:b/>
          <w:color w:val="000000"/>
          <w:sz w:val="30"/>
        </w:rPr>
        <w:t>CHAPTER 2: LITERATURE REVIEW</w:t>
      </w:r>
    </w:p>
    <w:p>
      <w:pPr>
        <w:keepNext/>
        <w:spacing w:before="280" w:after="120"/>
      </w:pPr>
      <w:r>
        <w:rPr>
          <w:rFonts w:ascii="Times New Roman" w:hAnsi="Times New Roman"/>
          <w:b/>
          <w:color w:val="000000"/>
          <w:sz w:val="26"/>
        </w:rPr>
        <w:t>2.1 Existing Approaches</w:t>
      </w:r>
    </w:p>
    <w:p>
      <w:pPr>
        <w:spacing w:after="120" w:before="0" w:line="360" w:lineRule="auto"/>
        <w:jc w:val="left"/>
      </w:pPr>
      <w:r>
        <w:rPr>
          <w:rFonts w:ascii="Times New Roman" w:hAnsi="Times New Roman"/>
          <w:b w:val="0"/>
          <w:i w:val="0"/>
          <w:color w:val="000000"/>
          <w:sz w:val="24"/>
        </w:rPr>
        <w:t>Network forensics has evolved through several distinct methodological paradigms over the past three decades:</w:t>
      </w:r>
    </w:p>
    <w:p>
      <w:pPr>
        <w:spacing w:after="120" w:before="0" w:line="360" w:lineRule="auto"/>
        <w:jc w:val="left"/>
      </w:pPr>
      <w:r>
        <w:rPr>
          <w:rFonts w:ascii="Times New Roman" w:hAnsi="Times New Roman"/>
          <w:b w:val="0"/>
          <w:i w:val="0"/>
          <w:color w:val="000000"/>
          <w:sz w:val="24"/>
        </w:rPr>
        <w:t>1. Manual Packet Inspection: The earliest and most fundamental approach involves direct, human-driven inspection of raw captured packets using software protocol analyzers. Analysts examine packet headers, verify flags, trace sequence numbers, and inspect hex payload dumps. While this offers total visibility into unencrypted data, it suffers from severe scalability bottlenecks and heavy dependence on operator expertise.</w:t>
      </w:r>
    </w:p>
    <w:p>
      <w:pPr>
        <w:spacing w:after="120" w:before="0" w:line="360" w:lineRule="auto"/>
        <w:jc w:val="left"/>
      </w:pPr>
      <w:r>
        <w:rPr>
          <w:rFonts w:ascii="Times New Roman" w:hAnsi="Times New Roman"/>
          <w:b w:val="0"/>
          <w:i w:val="0"/>
          <w:color w:val="000000"/>
          <w:sz w:val="24"/>
        </w:rPr>
        <w:t>2. Signature-Based Intrusion Detection: Systems such as Snort and Suricata pioneered signature matching, wherein incoming traffic is matched against predefined regular expressions and static rule sets representing known exploits (e.g., CVE signatures, known shellcode patterns). While highly efficient and producing near-zero false alarms for known attack variants, signature-based methods completely fail against novel zero-day attacks, polymorphic malware, or evasion techniques.</w:t>
      </w:r>
    </w:p>
    <w:p>
      <w:pPr>
        <w:spacing w:after="120" w:before="0" w:line="360" w:lineRule="auto"/>
        <w:jc w:val="left"/>
      </w:pPr>
      <w:r>
        <w:rPr>
          <w:rFonts w:ascii="Times New Roman" w:hAnsi="Times New Roman"/>
          <w:b w:val="0"/>
          <w:i w:val="0"/>
          <w:color w:val="000000"/>
          <w:sz w:val="24"/>
        </w:rPr>
        <w:t>3. Flow-Based and Statistical Anomaly Detection: To address high data volumes, frameworks such as Zeek (formerly Bro) and NetFlow/IPFIX abstract packets into aggregated connection records (source/destination IP, ports, duration, packet count, byte volume). Statistical baselining establishes normal threshold boundaries; deviations trigger anomaly alerts. However, statistical thresholds often generate high false-positive rates due to natural network traffic burstiness.</w:t>
      </w:r>
    </w:p>
    <w:p>
      <w:pPr>
        <w:spacing w:after="120" w:before="0" w:line="360" w:lineRule="auto"/>
        <w:jc w:val="left"/>
      </w:pPr>
      <w:r>
        <w:rPr>
          <w:rFonts w:ascii="Times New Roman" w:hAnsi="Times New Roman"/>
          <w:b w:val="0"/>
          <w:i w:val="0"/>
          <w:color w:val="000000"/>
          <w:sz w:val="24"/>
        </w:rPr>
        <w:t>4. Machine-Learning-Assisted Traffic Analysis: Recent research leverages supervised and unsupervised machine learning algorithms to learn complex, non-linear relationships across multi-dimensional flow metrics. Tree-based ensembles, support vector machines, and deep neural networks have shown superior capability in detecting both known attack patterns and subtle anomalous deviations.</w:t>
      </w:r>
    </w:p>
    <w:p>
      <w:pPr>
        <w:keepNext/>
        <w:spacing w:before="280" w:after="120"/>
      </w:pPr>
      <w:r>
        <w:rPr>
          <w:rFonts w:ascii="Times New Roman" w:hAnsi="Times New Roman"/>
          <w:b/>
          <w:color w:val="000000"/>
          <w:sz w:val="26"/>
        </w:rPr>
        <w:t>2.2 Existing Technologies/Methods</w:t>
      </w:r>
    </w:p>
    <w:p>
      <w:pPr>
        <w:spacing w:after="120" w:before="0" w:line="360" w:lineRule="auto"/>
        <w:jc w:val="left"/>
      </w:pPr>
      <w:r>
        <w:rPr>
          <w:rFonts w:ascii="Times New Roman" w:hAnsi="Times New Roman"/>
          <w:b w:val="0"/>
          <w:i w:val="0"/>
          <w:color w:val="000000"/>
          <w:sz w:val="24"/>
        </w:rPr>
        <w:t>A comprehensive review of the prevailing network forensic and traffic analysis tools reveals their individual strengths and architectural boundaries:</w:t>
      </w:r>
    </w:p>
    <w:p>
      <w:pPr>
        <w:spacing w:after="120" w:before="0" w:line="360" w:lineRule="auto"/>
        <w:jc w:val="left"/>
      </w:pPr>
      <w:r>
        <w:rPr>
          <w:rFonts w:ascii="Times New Roman" w:hAnsi="Times New Roman"/>
          <w:b w:val="0"/>
          <w:i w:val="0"/>
          <w:color w:val="000000"/>
          <w:sz w:val="24"/>
        </w:rPr>
        <w:t>• Wireshark: The global industry standard for interactive packet analysis. Wireshark provides unparalleled protocol decoding support (thousands of protocols) and advanced packet filtering via display filter syntax. However, Wireshark lacks built-in machine learning threat classification, does not support collaborative case management, and becomes sluggish when opening PCAPs exceeding several hundred megabytes.</w:t>
      </w:r>
    </w:p>
    <w:p>
      <w:pPr>
        <w:spacing w:after="120" w:before="0" w:line="360" w:lineRule="auto"/>
        <w:jc w:val="left"/>
      </w:pPr>
      <w:r>
        <w:rPr>
          <w:rFonts w:ascii="Times New Roman" w:hAnsi="Times New Roman"/>
          <w:b w:val="0"/>
          <w:i w:val="0"/>
          <w:color w:val="000000"/>
          <w:sz w:val="24"/>
        </w:rPr>
        <w:t>• Zeek (Bro): A powerful network security monitoring framework that translates raw packet streams into structured, protocol-specific transaction logs (e.g., conn.log, http.log, dns.log). While outstanding for network visibility and behavioral scripting, Zeek requires extensive domain programming knowledge (Zeek script) and lacks an integrated native graphical case management interface.</w:t>
      </w:r>
    </w:p>
    <w:p>
      <w:pPr>
        <w:spacing w:after="120" w:before="0" w:line="360" w:lineRule="auto"/>
        <w:jc w:val="left"/>
      </w:pPr>
      <w:r>
        <w:rPr>
          <w:rFonts w:ascii="Times New Roman" w:hAnsi="Times New Roman"/>
          <w:b w:val="0"/>
          <w:i w:val="0"/>
          <w:color w:val="000000"/>
          <w:sz w:val="24"/>
        </w:rPr>
        <w:t>• Suricata: A high-performance, multi-threaded Network Threat Detection Engine offering real-time intrusion detection (NIDS), inline intrusion prevention (NIPS), and network security monitoring. Like Snort, it relies primarily on signature rulesets (e.g., Emerging Threats) and does not natively provide post-incident forensic case workflows.</w:t>
      </w:r>
    </w:p>
    <w:p>
      <w:pPr>
        <w:spacing w:after="120" w:before="0" w:line="360" w:lineRule="auto"/>
        <w:jc w:val="left"/>
      </w:pPr>
      <w:r>
        <w:rPr>
          <w:rFonts w:ascii="Times New Roman" w:hAnsi="Times New Roman"/>
          <w:b w:val="0"/>
          <w:i w:val="0"/>
          <w:color w:val="000000"/>
          <w:sz w:val="24"/>
        </w:rPr>
        <w:t>• NetworkMiner: A dedicated Network Forensic Analysis Tool (NFAT) for Windows that parses PCAP files to reconstruct transmitted files, images, credentials, certificates, and host operating system details. While highly valuable for artifact reconstruction, it lacks automated machine-learning threat classification and cross-platform web deployment.</w:t>
      </w:r>
    </w:p>
    <w:p>
      <w:pPr>
        <w:spacing w:after="120" w:before="0" w:line="360" w:lineRule="auto"/>
        <w:jc w:val="left"/>
      </w:pPr>
      <w:r>
        <w:rPr>
          <w:rFonts w:ascii="Times New Roman" w:hAnsi="Times New Roman"/>
          <w:b w:val="0"/>
          <w:i w:val="0"/>
          <w:color w:val="000000"/>
          <w:sz w:val="24"/>
        </w:rPr>
        <w:t>• Malcolm: An open-source network traffic analysis suite developed by CISA/INL that packages Zeek, Suricata, Logstash, Elasticsearch, and Kibana into Docker containers. While exceptionally powerful for enterprise traffic monitoring, Malcolm represents a heavy, resource-intensive deployment requiring substantial server infrastructure, making it heavyweight for lightweight or standalone forensic investigations.</w:t>
      </w:r>
    </w:p>
    <w:p>
      <w:pPr>
        <w:keepNext/>
        <w:spacing w:before="280" w:after="120"/>
      </w:pPr>
      <w:r>
        <w:rPr>
          <w:rFonts w:ascii="Times New Roman" w:hAnsi="Times New Roman"/>
          <w:b/>
          <w:color w:val="000000"/>
          <w:sz w:val="26"/>
        </w:rPr>
        <w:t>2.3 Recent Research</w:t>
      </w:r>
    </w:p>
    <w:p>
      <w:pPr>
        <w:spacing w:after="120" w:before="0" w:line="360" w:lineRule="auto"/>
        <w:jc w:val="left"/>
      </w:pPr>
      <w:r>
        <w:rPr>
          <w:rFonts w:ascii="Times New Roman" w:hAnsi="Times New Roman"/>
          <w:b w:val="0"/>
          <w:i w:val="0"/>
          <w:color w:val="000000"/>
          <w:sz w:val="24"/>
        </w:rPr>
        <w:t>Extensive academic literature has investigated the application of machine learning to network intrusion detection and forensics:</w:t>
      </w:r>
    </w:p>
    <w:p>
      <w:pPr>
        <w:spacing w:after="120" w:before="0" w:line="360" w:lineRule="auto"/>
        <w:jc w:val="left"/>
      </w:pPr>
      <w:r>
        <w:rPr>
          <w:rFonts w:ascii="Times New Roman" w:hAnsi="Times New Roman"/>
          <w:b w:val="0"/>
          <w:i w:val="0"/>
          <w:color w:val="000000"/>
          <w:sz w:val="24"/>
        </w:rPr>
        <w:t>• Sharafaldin, Lashkari, and Ghorbani (2018) established the CIC-IDS2017 benchmark dataset at the Canadian Institute for Cybersecurity (University of New Brunswick). They systematically addressed the severe flaws of outdated legacy datasets (e.g., KDD99, DARPA) by capturing realistic background traffic alongside diverse, modern attack vectors: DoS/DDoS, Brute Force, Web Attacks, Infiltration, Botnets, and Port Scans. They demonstrated that tree-based ensemble classifiers, particularly Random Forest, achieved superior performance across diverse attack classes.</w:t>
      </w:r>
    </w:p>
    <w:p>
      <w:pPr>
        <w:spacing w:after="120" w:before="0" w:line="360" w:lineRule="auto"/>
        <w:jc w:val="left"/>
      </w:pPr>
      <w:r>
        <w:rPr>
          <w:rFonts w:ascii="Times New Roman" w:hAnsi="Times New Roman"/>
          <w:b w:val="0"/>
          <w:i w:val="0"/>
          <w:color w:val="000000"/>
          <w:sz w:val="24"/>
        </w:rPr>
        <w:t>• Farnaaz and Jabbar (2016) demonstrated the effectiveness of Random Forest classifiers in network intrusion detection, establishing that ensemble bagging and random feature subspace selection significantly mitigate overfitting, lower false alarm rates, and provide high classification accuracy on high-dimensional traffic data.</w:t>
      </w:r>
    </w:p>
    <w:p>
      <w:pPr>
        <w:spacing w:after="120" w:before="0" w:line="360" w:lineRule="auto"/>
        <w:jc w:val="left"/>
      </w:pPr>
      <w:r>
        <w:rPr>
          <w:rFonts w:ascii="Times New Roman" w:hAnsi="Times New Roman"/>
          <w:b w:val="0"/>
          <w:i w:val="0"/>
          <w:color w:val="000000"/>
          <w:sz w:val="24"/>
        </w:rPr>
        <w:t>• Ring et al. (2019) published a comprehensive survey on network traffic feature extraction methodologies, emphasizing that statistical bidirectional flow features (such as flow duration, packet length variance, inter-arrival time mean/std, and flag counts) capture attack signatures even when packet payloads are encrypted via TLS.</w:t>
      </w:r>
    </w:p>
    <w:p>
      <w:pPr>
        <w:spacing w:after="120" w:before="0" w:line="360" w:lineRule="auto"/>
        <w:jc w:val="left"/>
      </w:pPr>
      <w:r>
        <w:rPr>
          <w:rFonts w:ascii="Times New Roman" w:hAnsi="Times New Roman"/>
          <w:b w:val="0"/>
          <w:i w:val="0"/>
          <w:color w:val="000000"/>
          <w:sz w:val="24"/>
        </w:rPr>
        <w:t>• Al-Janabi and Al-Janabi (2020) highlighted that deep learning approaches (e.g., CNN, LSTM) offer high detection accuracy but impose substantial computational overhead and lack interpretability, making tree-based ensembles (Random Forest, XGBoost) the pragmatic gold standard for responsive, interpretable forensic systems.</w:t>
      </w:r>
    </w:p>
    <w:p>
      <w:pPr>
        <w:keepNext/>
        <w:spacing w:before="280" w:after="120"/>
      </w:pPr>
      <w:r>
        <w:rPr>
          <w:rFonts w:ascii="Times New Roman" w:hAnsi="Times New Roman"/>
          <w:b/>
          <w:color w:val="000000"/>
          <w:sz w:val="26"/>
        </w:rPr>
        <w:t>2.4 Comparative Analysis</w:t>
      </w:r>
    </w:p>
    <w:p>
      <w:pPr>
        <w:spacing w:after="120" w:before="0" w:line="360" w:lineRule="auto"/>
        <w:jc w:val="left"/>
      </w:pPr>
      <w:r>
        <w:rPr>
          <w:rFonts w:ascii="Times New Roman" w:hAnsi="Times New Roman"/>
          <w:b w:val="0"/>
          <w:i w:val="0"/>
          <w:color w:val="000000"/>
          <w:sz w:val="24"/>
        </w:rPr>
        <w:t>To clearly distinguish CyberLens AI from existing tools, Table 2.1 presents a comprehensive feature and capability comparison matrix.</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CCCCCC"/>
          <w:insideV w:val="none"/>
          <w:left w:val="none"/>
          <w:right w:val="none"/>
        </w:tblBorders>
      </w:tblPr>
      <w:tblGrid>
        <w:gridCol w:w="1337"/>
        <w:gridCol w:w="1337"/>
        <w:gridCol w:w="1337"/>
        <w:gridCol w:w="1337"/>
        <w:gridCol w:w="1337"/>
        <w:gridCol w:w="1337"/>
        <w:gridCol w:w="1337"/>
      </w:tblGrid>
      <w:tr>
        <w:tc>
          <w:tcPr>
            <w:tcW w:type="dxa" w:w="2592"/>
            <w:shd w:fill="EAEAEA"/>
          </w:tcPr>
          <w:p>
            <w:pPr>
              <w:spacing w:before="80" w:after="80" w:line="276" w:lineRule="auto"/>
              <w:jc w:val="center"/>
            </w:pPr>
            <w:r>
              <w:rPr>
                <w:rFonts w:ascii="Times New Roman" w:hAnsi="Times New Roman"/>
                <w:b/>
                <w:color w:val="000000"/>
                <w:sz w:val="21"/>
              </w:rPr>
              <w:t>Feature / Capability</w:t>
            </w:r>
          </w:p>
        </w:tc>
        <w:tc>
          <w:tcPr>
            <w:tcW w:type="dxa" w:w="1152"/>
            <w:shd w:fill="EAEAEA"/>
          </w:tcPr>
          <w:p>
            <w:pPr>
              <w:spacing w:before="80" w:after="80" w:line="276" w:lineRule="auto"/>
              <w:jc w:val="center"/>
            </w:pPr>
            <w:r>
              <w:rPr>
                <w:rFonts w:ascii="Times New Roman" w:hAnsi="Times New Roman"/>
                <w:b/>
                <w:color w:val="000000"/>
                <w:sz w:val="21"/>
              </w:rPr>
              <w:t>Wireshark</w:t>
            </w:r>
          </w:p>
        </w:tc>
        <w:tc>
          <w:tcPr>
            <w:tcW w:type="dxa" w:w="1152"/>
            <w:shd w:fill="EAEAEA"/>
          </w:tcPr>
          <w:p>
            <w:pPr>
              <w:spacing w:before="80" w:after="80" w:line="276" w:lineRule="auto"/>
              <w:jc w:val="center"/>
            </w:pPr>
            <w:r>
              <w:rPr>
                <w:rFonts w:ascii="Times New Roman" w:hAnsi="Times New Roman"/>
                <w:b/>
                <w:color w:val="000000"/>
                <w:sz w:val="21"/>
              </w:rPr>
              <w:t>Zeek</w:t>
            </w:r>
          </w:p>
        </w:tc>
        <w:tc>
          <w:tcPr>
            <w:tcW w:type="dxa" w:w="1152"/>
            <w:shd w:fill="EAEAEA"/>
          </w:tcPr>
          <w:p>
            <w:pPr>
              <w:spacing w:before="80" w:after="80" w:line="276" w:lineRule="auto"/>
              <w:jc w:val="center"/>
            </w:pPr>
            <w:r>
              <w:rPr>
                <w:rFonts w:ascii="Times New Roman" w:hAnsi="Times New Roman"/>
                <w:b/>
                <w:color w:val="000000"/>
                <w:sz w:val="21"/>
              </w:rPr>
              <w:t>Suricata</w:t>
            </w:r>
          </w:p>
        </w:tc>
        <w:tc>
          <w:tcPr>
            <w:tcW w:type="dxa" w:w="1296"/>
            <w:shd w:fill="EAEAEA"/>
          </w:tcPr>
          <w:p>
            <w:pPr>
              <w:spacing w:before="80" w:after="80" w:line="276" w:lineRule="auto"/>
              <w:jc w:val="center"/>
            </w:pPr>
            <w:r>
              <w:rPr>
                <w:rFonts w:ascii="Times New Roman" w:hAnsi="Times New Roman"/>
                <w:b/>
                <w:color w:val="000000"/>
                <w:sz w:val="21"/>
              </w:rPr>
              <w:t>NetworkMiner</w:t>
            </w:r>
          </w:p>
        </w:tc>
        <w:tc>
          <w:tcPr>
            <w:tcW w:type="dxa" w:w="1440"/>
            <w:shd w:fill="EAEAEA"/>
          </w:tcPr>
          <w:p>
            <w:pPr>
              <w:spacing w:before="80" w:after="80" w:line="276" w:lineRule="auto"/>
              <w:jc w:val="center"/>
            </w:pPr>
            <w:r>
              <w:rPr>
                <w:rFonts w:ascii="Times New Roman" w:hAnsi="Times New Roman"/>
                <w:b/>
                <w:color w:val="000000"/>
                <w:sz w:val="21"/>
              </w:rPr>
              <w:t>Malcolm</w:t>
            </w:r>
          </w:p>
        </w:tc>
        <w:tc>
          <w:tcPr>
            <w:tcW w:type="dxa" w:w="2016"/>
            <w:shd w:fill="EAEAEA"/>
          </w:tcPr>
          <w:p>
            <w:pPr>
              <w:spacing w:before="80" w:after="80" w:line="276" w:lineRule="auto"/>
              <w:jc w:val="center"/>
            </w:pPr>
            <w:r>
              <w:rPr>
                <w:rFonts w:ascii="Times New Roman" w:hAnsi="Times New Roman"/>
                <w:b/>
                <w:color w:val="000000"/>
                <w:sz w:val="21"/>
              </w:rPr>
              <w:t>CyberLens AI (Proposed)</w:t>
            </w:r>
          </w:p>
        </w:tc>
      </w:tr>
      <w:tr>
        <w:tc>
          <w:tcPr>
            <w:tcW w:type="dxa" w:w="2592"/>
          </w:tcPr>
          <w:p>
            <w:pPr>
              <w:spacing w:before="60" w:after="60" w:line="276" w:lineRule="auto"/>
            </w:pPr>
            <w:r>
              <w:rPr>
                <w:rFonts w:ascii="Times New Roman" w:hAnsi="Times New Roman"/>
                <w:color w:val="000000"/>
                <w:sz w:val="20"/>
              </w:rPr>
              <w:t>Packet Protocol Decoding</w:t>
            </w:r>
          </w:p>
        </w:tc>
        <w:tc>
          <w:tcPr>
            <w:tcW w:type="dxa" w:w="1152"/>
          </w:tcPr>
          <w:p>
            <w:pPr>
              <w:spacing w:before="60" w:after="60" w:line="276" w:lineRule="auto"/>
            </w:pPr>
            <w:r>
              <w:rPr>
                <w:rFonts w:ascii="Times New Roman" w:hAnsi="Times New Roman"/>
                <w:color w:val="000000"/>
                <w:sz w:val="20"/>
              </w:rPr>
              <w:t>Yes (Extensive)</w:t>
            </w:r>
          </w:p>
        </w:tc>
        <w:tc>
          <w:tcPr>
            <w:tcW w:type="dxa" w:w="1152"/>
          </w:tcPr>
          <w:p>
            <w:pPr>
              <w:spacing w:before="60" w:after="60" w:line="276" w:lineRule="auto"/>
            </w:pPr>
            <w:r>
              <w:rPr>
                <w:rFonts w:ascii="Times New Roman" w:hAnsi="Times New Roman"/>
                <w:color w:val="000000"/>
                <w:sz w:val="20"/>
              </w:rPr>
              <w:t>Yes (Logs)</w:t>
            </w:r>
          </w:p>
        </w:tc>
        <w:tc>
          <w:tcPr>
            <w:tcW w:type="dxa" w:w="1152"/>
          </w:tcPr>
          <w:p>
            <w:pPr>
              <w:spacing w:before="60" w:after="60" w:line="276" w:lineRule="auto"/>
            </w:pPr>
            <w:r>
              <w:rPr>
                <w:rFonts w:ascii="Times New Roman" w:hAnsi="Times New Roman"/>
                <w:color w:val="000000"/>
                <w:sz w:val="20"/>
              </w:rPr>
              <w:t>Yes (Rules)</w:t>
            </w:r>
          </w:p>
        </w:tc>
        <w:tc>
          <w:tcPr>
            <w:tcW w:type="dxa" w:w="1296"/>
          </w:tcPr>
          <w:p>
            <w:pPr>
              <w:spacing w:before="60" w:after="60" w:line="276" w:lineRule="auto"/>
            </w:pPr>
            <w:r>
              <w:rPr>
                <w:rFonts w:ascii="Times New Roman" w:hAnsi="Times New Roman"/>
                <w:color w:val="000000"/>
                <w:sz w:val="20"/>
              </w:rPr>
              <w:t>Yes (Artifacts)</w:t>
            </w:r>
          </w:p>
        </w:tc>
        <w:tc>
          <w:tcPr>
            <w:tcW w:type="dxa" w:w="1440"/>
          </w:tcPr>
          <w:p>
            <w:pPr>
              <w:spacing w:before="60" w:after="60" w:line="276" w:lineRule="auto"/>
            </w:pPr>
            <w:r>
              <w:rPr>
                <w:rFonts w:ascii="Times New Roman" w:hAnsi="Times New Roman"/>
                <w:color w:val="000000"/>
                <w:sz w:val="20"/>
              </w:rPr>
              <w:t>Yes (Zeek/Suri)</w:t>
            </w:r>
          </w:p>
        </w:tc>
        <w:tc>
          <w:tcPr>
            <w:tcW w:type="dxa" w:w="2016"/>
          </w:tcPr>
          <w:p>
            <w:pPr>
              <w:spacing w:before="60" w:after="60" w:line="276" w:lineRule="auto"/>
            </w:pPr>
            <w:r>
              <w:rPr>
                <w:rFonts w:ascii="Times New Roman" w:hAnsi="Times New Roman"/>
                <w:color w:val="000000"/>
                <w:sz w:val="20"/>
              </w:rPr>
              <w:t>Yes (Scapy/PyShark)</w:t>
            </w:r>
          </w:p>
        </w:tc>
      </w:tr>
      <w:tr>
        <w:tc>
          <w:tcPr>
            <w:tcW w:type="dxa" w:w="2592"/>
          </w:tcPr>
          <w:p>
            <w:pPr>
              <w:spacing w:before="60" w:after="60" w:line="276" w:lineRule="auto"/>
            </w:pPr>
            <w:r>
              <w:rPr>
                <w:rFonts w:ascii="Times New Roman" w:hAnsi="Times New Roman"/>
                <w:color w:val="000000"/>
                <w:sz w:val="20"/>
              </w:rPr>
              <w:t>AI / ML Threat Detection</w:t>
            </w:r>
          </w:p>
        </w:tc>
        <w:tc>
          <w:tcPr>
            <w:tcW w:type="dxa" w:w="1152"/>
          </w:tcPr>
          <w:p>
            <w:pPr>
              <w:spacing w:before="60" w:after="60" w:line="276" w:lineRule="auto"/>
            </w:pPr>
            <w:r>
              <w:rPr>
                <w:rFonts w:ascii="Times New Roman" w:hAnsi="Times New Roman"/>
                <w:color w:val="000000"/>
                <w:sz w:val="20"/>
              </w:rPr>
              <w:t>No</w:t>
            </w:r>
          </w:p>
        </w:tc>
        <w:tc>
          <w:tcPr>
            <w:tcW w:type="dxa" w:w="1152"/>
          </w:tcPr>
          <w:p>
            <w:pPr>
              <w:spacing w:before="60" w:after="60" w:line="276" w:lineRule="auto"/>
            </w:pPr>
            <w:r>
              <w:rPr>
                <w:rFonts w:ascii="Times New Roman" w:hAnsi="Times New Roman"/>
                <w:color w:val="000000"/>
                <w:sz w:val="20"/>
              </w:rPr>
              <w:t>No (Scripting)</w:t>
            </w:r>
          </w:p>
        </w:tc>
        <w:tc>
          <w:tcPr>
            <w:tcW w:type="dxa" w:w="1152"/>
          </w:tcPr>
          <w:p>
            <w:pPr>
              <w:spacing w:before="60" w:after="60" w:line="276" w:lineRule="auto"/>
            </w:pPr>
            <w:r>
              <w:rPr>
                <w:rFonts w:ascii="Times New Roman" w:hAnsi="Times New Roman"/>
                <w:color w:val="000000"/>
                <w:sz w:val="20"/>
              </w:rPr>
              <w:t>No (Signatures)</w:t>
            </w:r>
          </w:p>
        </w:tc>
        <w:tc>
          <w:tcPr>
            <w:tcW w:type="dxa" w:w="1296"/>
          </w:tcPr>
          <w:p>
            <w:pPr>
              <w:spacing w:before="60" w:after="60" w:line="276" w:lineRule="auto"/>
            </w:pPr>
            <w:r>
              <w:rPr>
                <w:rFonts w:ascii="Times New Roman" w:hAnsi="Times New Roman"/>
                <w:color w:val="000000"/>
                <w:sz w:val="20"/>
              </w:rPr>
              <w:t>No</w:t>
            </w:r>
          </w:p>
        </w:tc>
        <w:tc>
          <w:tcPr>
            <w:tcW w:type="dxa" w:w="1440"/>
          </w:tcPr>
          <w:p>
            <w:pPr>
              <w:spacing w:before="60" w:after="60" w:line="276" w:lineRule="auto"/>
            </w:pPr>
            <w:r>
              <w:rPr>
                <w:rFonts w:ascii="Times New Roman" w:hAnsi="Times New Roman"/>
                <w:color w:val="000000"/>
                <w:sz w:val="20"/>
              </w:rPr>
              <w:t>Partial (Plugins)</w:t>
            </w:r>
          </w:p>
        </w:tc>
        <w:tc>
          <w:tcPr>
            <w:tcW w:type="dxa" w:w="2016"/>
          </w:tcPr>
          <w:p>
            <w:pPr>
              <w:spacing w:before="60" w:after="60" w:line="276" w:lineRule="auto"/>
            </w:pPr>
            <w:r>
              <w:rPr>
                <w:rFonts w:ascii="Times New Roman" w:hAnsi="Times New Roman"/>
                <w:color w:val="000000"/>
                <w:sz w:val="20"/>
              </w:rPr>
              <w:t>Yes (Random Forest 99.6%)</w:t>
            </w:r>
          </w:p>
        </w:tc>
      </w:tr>
      <w:tr>
        <w:tc>
          <w:tcPr>
            <w:tcW w:type="dxa" w:w="2592"/>
          </w:tcPr>
          <w:p>
            <w:pPr>
              <w:spacing w:before="60" w:after="60" w:line="276" w:lineRule="auto"/>
            </w:pPr>
            <w:r>
              <w:rPr>
                <w:rFonts w:ascii="Times New Roman" w:hAnsi="Times New Roman"/>
                <w:color w:val="000000"/>
                <w:sz w:val="20"/>
              </w:rPr>
              <w:t>Investigation Case Mgmt.</w:t>
            </w:r>
          </w:p>
        </w:tc>
        <w:tc>
          <w:tcPr>
            <w:tcW w:type="dxa" w:w="1152"/>
          </w:tcPr>
          <w:p>
            <w:pPr>
              <w:spacing w:before="60" w:after="60" w:line="276" w:lineRule="auto"/>
            </w:pPr>
            <w:r>
              <w:rPr>
                <w:rFonts w:ascii="Times New Roman" w:hAnsi="Times New Roman"/>
                <w:color w:val="000000"/>
                <w:sz w:val="20"/>
              </w:rPr>
              <w:t>No</w:t>
            </w:r>
          </w:p>
        </w:tc>
        <w:tc>
          <w:tcPr>
            <w:tcW w:type="dxa" w:w="1152"/>
          </w:tcPr>
          <w:p>
            <w:pPr>
              <w:spacing w:before="60" w:after="60" w:line="276" w:lineRule="auto"/>
            </w:pPr>
            <w:r>
              <w:rPr>
                <w:rFonts w:ascii="Times New Roman" w:hAnsi="Times New Roman"/>
                <w:color w:val="000000"/>
                <w:sz w:val="20"/>
              </w:rPr>
              <w:t>No</w:t>
            </w:r>
          </w:p>
        </w:tc>
        <w:tc>
          <w:tcPr>
            <w:tcW w:type="dxa" w:w="1152"/>
          </w:tcPr>
          <w:p>
            <w:pPr>
              <w:spacing w:before="60" w:after="60" w:line="276" w:lineRule="auto"/>
            </w:pPr>
            <w:r>
              <w:rPr>
                <w:rFonts w:ascii="Times New Roman" w:hAnsi="Times New Roman"/>
                <w:color w:val="000000"/>
                <w:sz w:val="20"/>
              </w:rPr>
              <w:t>No</w:t>
            </w:r>
          </w:p>
        </w:tc>
        <w:tc>
          <w:tcPr>
            <w:tcW w:type="dxa" w:w="1296"/>
          </w:tcPr>
          <w:p>
            <w:pPr>
              <w:spacing w:before="60" w:after="60" w:line="276" w:lineRule="auto"/>
            </w:pPr>
            <w:r>
              <w:rPr>
                <w:rFonts w:ascii="Times New Roman" w:hAnsi="Times New Roman"/>
                <w:color w:val="000000"/>
                <w:sz w:val="20"/>
              </w:rPr>
              <w:t>No</w:t>
            </w:r>
          </w:p>
        </w:tc>
        <w:tc>
          <w:tcPr>
            <w:tcW w:type="dxa" w:w="1440"/>
          </w:tcPr>
          <w:p>
            <w:pPr>
              <w:spacing w:before="60" w:after="60" w:line="276" w:lineRule="auto"/>
            </w:pPr>
            <w:r>
              <w:rPr>
                <w:rFonts w:ascii="Times New Roman" w:hAnsi="Times New Roman"/>
                <w:color w:val="000000"/>
                <w:sz w:val="20"/>
              </w:rPr>
              <w:t>No</w:t>
            </w:r>
          </w:p>
        </w:tc>
        <w:tc>
          <w:tcPr>
            <w:tcW w:type="dxa" w:w="2016"/>
          </w:tcPr>
          <w:p>
            <w:pPr>
              <w:spacing w:before="60" w:after="60" w:line="276" w:lineRule="auto"/>
            </w:pPr>
            <w:r>
              <w:rPr>
                <w:rFonts w:ascii="Times New Roman" w:hAnsi="Times New Roman"/>
                <w:color w:val="000000"/>
                <w:sz w:val="20"/>
              </w:rPr>
              <w:t>Yes (Full Lifecycle)</w:t>
            </w:r>
          </w:p>
        </w:tc>
      </w:tr>
      <w:tr>
        <w:tc>
          <w:tcPr>
            <w:tcW w:type="dxa" w:w="2592"/>
          </w:tcPr>
          <w:p>
            <w:pPr>
              <w:spacing w:before="60" w:after="60" w:line="276" w:lineRule="auto"/>
            </w:pPr>
            <w:r>
              <w:rPr>
                <w:rFonts w:ascii="Times New Roman" w:hAnsi="Times New Roman"/>
                <w:color w:val="000000"/>
                <w:sz w:val="20"/>
              </w:rPr>
              <w:t>Evidence SHA-256 Hashing</w:t>
            </w:r>
          </w:p>
        </w:tc>
        <w:tc>
          <w:tcPr>
            <w:tcW w:type="dxa" w:w="1152"/>
          </w:tcPr>
          <w:p>
            <w:pPr>
              <w:spacing w:before="60" w:after="60" w:line="276" w:lineRule="auto"/>
            </w:pPr>
            <w:r>
              <w:rPr>
                <w:rFonts w:ascii="Times New Roman" w:hAnsi="Times New Roman"/>
                <w:color w:val="000000"/>
                <w:sz w:val="20"/>
              </w:rPr>
              <w:t>Manual</w:t>
            </w:r>
          </w:p>
        </w:tc>
        <w:tc>
          <w:tcPr>
            <w:tcW w:type="dxa" w:w="1152"/>
          </w:tcPr>
          <w:p>
            <w:pPr>
              <w:spacing w:before="60" w:after="60" w:line="276" w:lineRule="auto"/>
            </w:pPr>
            <w:r>
              <w:rPr>
                <w:rFonts w:ascii="Times New Roman" w:hAnsi="Times New Roman"/>
                <w:color w:val="000000"/>
                <w:sz w:val="20"/>
              </w:rPr>
              <w:t>No</w:t>
            </w:r>
          </w:p>
        </w:tc>
        <w:tc>
          <w:tcPr>
            <w:tcW w:type="dxa" w:w="1152"/>
          </w:tcPr>
          <w:p>
            <w:pPr>
              <w:spacing w:before="60" w:after="60" w:line="276" w:lineRule="auto"/>
            </w:pPr>
            <w:r>
              <w:rPr>
                <w:rFonts w:ascii="Times New Roman" w:hAnsi="Times New Roman"/>
                <w:color w:val="000000"/>
                <w:sz w:val="20"/>
              </w:rPr>
              <w:t>No</w:t>
            </w:r>
          </w:p>
        </w:tc>
        <w:tc>
          <w:tcPr>
            <w:tcW w:type="dxa" w:w="1296"/>
          </w:tcPr>
          <w:p>
            <w:pPr>
              <w:spacing w:before="60" w:after="60" w:line="276" w:lineRule="auto"/>
            </w:pPr>
            <w:r>
              <w:rPr>
                <w:rFonts w:ascii="Times New Roman" w:hAnsi="Times New Roman"/>
                <w:color w:val="000000"/>
                <w:sz w:val="20"/>
              </w:rPr>
              <w:t>Manual</w:t>
            </w:r>
          </w:p>
        </w:tc>
        <w:tc>
          <w:tcPr>
            <w:tcW w:type="dxa" w:w="1440"/>
          </w:tcPr>
          <w:p>
            <w:pPr>
              <w:spacing w:before="60" w:after="60" w:line="276" w:lineRule="auto"/>
            </w:pPr>
            <w:r>
              <w:rPr>
                <w:rFonts w:ascii="Times New Roman" w:hAnsi="Times New Roman"/>
                <w:color w:val="000000"/>
                <w:sz w:val="20"/>
              </w:rPr>
              <w:t>No</w:t>
            </w:r>
          </w:p>
        </w:tc>
        <w:tc>
          <w:tcPr>
            <w:tcW w:type="dxa" w:w="2016"/>
          </w:tcPr>
          <w:p>
            <w:pPr>
              <w:spacing w:before="60" w:after="60" w:line="276" w:lineRule="auto"/>
            </w:pPr>
            <w:r>
              <w:rPr>
                <w:rFonts w:ascii="Times New Roman" w:hAnsi="Times New Roman"/>
                <w:color w:val="000000"/>
                <w:sz w:val="20"/>
              </w:rPr>
              <w:t>Yes (Automatic)</w:t>
            </w:r>
          </w:p>
        </w:tc>
      </w:tr>
      <w:tr>
        <w:tc>
          <w:tcPr>
            <w:tcW w:type="dxa" w:w="2592"/>
          </w:tcPr>
          <w:p>
            <w:pPr>
              <w:spacing w:before="60" w:after="60" w:line="276" w:lineRule="auto"/>
            </w:pPr>
            <w:r>
              <w:rPr>
                <w:rFonts w:ascii="Times New Roman" w:hAnsi="Times New Roman"/>
                <w:color w:val="000000"/>
                <w:sz w:val="20"/>
              </w:rPr>
              <w:t>Investigation Timeline</w:t>
            </w:r>
          </w:p>
        </w:tc>
        <w:tc>
          <w:tcPr>
            <w:tcW w:type="dxa" w:w="1152"/>
          </w:tcPr>
          <w:p>
            <w:pPr>
              <w:spacing w:before="60" w:after="60" w:line="276" w:lineRule="auto"/>
            </w:pPr>
            <w:r>
              <w:rPr>
                <w:rFonts w:ascii="Times New Roman" w:hAnsi="Times New Roman"/>
                <w:color w:val="000000"/>
                <w:sz w:val="20"/>
              </w:rPr>
              <w:t>No</w:t>
            </w:r>
          </w:p>
        </w:tc>
        <w:tc>
          <w:tcPr>
            <w:tcW w:type="dxa" w:w="1152"/>
          </w:tcPr>
          <w:p>
            <w:pPr>
              <w:spacing w:before="60" w:after="60" w:line="276" w:lineRule="auto"/>
            </w:pPr>
            <w:r>
              <w:rPr>
                <w:rFonts w:ascii="Times New Roman" w:hAnsi="Times New Roman"/>
                <w:color w:val="000000"/>
                <w:sz w:val="20"/>
              </w:rPr>
              <w:t>No</w:t>
            </w:r>
          </w:p>
        </w:tc>
        <w:tc>
          <w:tcPr>
            <w:tcW w:type="dxa" w:w="1152"/>
          </w:tcPr>
          <w:p>
            <w:pPr>
              <w:spacing w:before="60" w:after="60" w:line="276" w:lineRule="auto"/>
            </w:pPr>
            <w:r>
              <w:rPr>
                <w:rFonts w:ascii="Times New Roman" w:hAnsi="Times New Roman"/>
                <w:color w:val="000000"/>
                <w:sz w:val="20"/>
              </w:rPr>
              <w:t>No</w:t>
            </w:r>
          </w:p>
        </w:tc>
        <w:tc>
          <w:tcPr>
            <w:tcW w:type="dxa" w:w="1296"/>
          </w:tcPr>
          <w:p>
            <w:pPr>
              <w:spacing w:before="60" w:after="60" w:line="276" w:lineRule="auto"/>
            </w:pPr>
            <w:r>
              <w:rPr>
                <w:rFonts w:ascii="Times New Roman" w:hAnsi="Times New Roman"/>
                <w:color w:val="000000"/>
                <w:sz w:val="20"/>
              </w:rPr>
              <w:t>No</w:t>
            </w:r>
          </w:p>
        </w:tc>
        <w:tc>
          <w:tcPr>
            <w:tcW w:type="dxa" w:w="1440"/>
          </w:tcPr>
          <w:p>
            <w:pPr>
              <w:spacing w:before="60" w:after="60" w:line="276" w:lineRule="auto"/>
            </w:pPr>
            <w:r>
              <w:rPr>
                <w:rFonts w:ascii="Times New Roman" w:hAnsi="Times New Roman"/>
                <w:color w:val="000000"/>
                <w:sz w:val="20"/>
              </w:rPr>
              <w:t>Yes (Kibana)</w:t>
            </w:r>
          </w:p>
        </w:tc>
        <w:tc>
          <w:tcPr>
            <w:tcW w:type="dxa" w:w="2016"/>
          </w:tcPr>
          <w:p>
            <w:pPr>
              <w:spacing w:before="60" w:after="60" w:line="276" w:lineRule="auto"/>
            </w:pPr>
            <w:r>
              <w:rPr>
                <w:rFonts w:ascii="Times New Roman" w:hAnsi="Times New Roman"/>
                <w:color w:val="000000"/>
                <w:sz w:val="20"/>
              </w:rPr>
              <w:t>Yes (Interactive)</w:t>
            </w:r>
          </w:p>
        </w:tc>
      </w:tr>
      <w:tr>
        <w:tc>
          <w:tcPr>
            <w:tcW w:type="dxa" w:w="2592"/>
          </w:tcPr>
          <w:p>
            <w:pPr>
              <w:spacing w:before="60" w:after="60" w:line="276" w:lineRule="auto"/>
            </w:pPr>
            <w:r>
              <w:rPr>
                <w:rFonts w:ascii="Times New Roman" w:hAnsi="Times New Roman"/>
                <w:color w:val="000000"/>
                <w:sz w:val="20"/>
              </w:rPr>
              <w:t>Automated PDF Reports</w:t>
            </w:r>
          </w:p>
        </w:tc>
        <w:tc>
          <w:tcPr>
            <w:tcW w:type="dxa" w:w="1152"/>
          </w:tcPr>
          <w:p>
            <w:pPr>
              <w:spacing w:before="60" w:after="60" w:line="276" w:lineRule="auto"/>
            </w:pPr>
            <w:r>
              <w:rPr>
                <w:rFonts w:ascii="Times New Roman" w:hAnsi="Times New Roman"/>
                <w:color w:val="000000"/>
                <w:sz w:val="20"/>
              </w:rPr>
              <w:t>No (Print text)</w:t>
            </w:r>
          </w:p>
        </w:tc>
        <w:tc>
          <w:tcPr>
            <w:tcW w:type="dxa" w:w="1152"/>
          </w:tcPr>
          <w:p>
            <w:pPr>
              <w:spacing w:before="60" w:after="60" w:line="276" w:lineRule="auto"/>
            </w:pPr>
            <w:r>
              <w:rPr>
                <w:rFonts w:ascii="Times New Roman" w:hAnsi="Times New Roman"/>
                <w:color w:val="000000"/>
                <w:sz w:val="20"/>
              </w:rPr>
              <w:t>No</w:t>
            </w:r>
          </w:p>
        </w:tc>
        <w:tc>
          <w:tcPr>
            <w:tcW w:type="dxa" w:w="1152"/>
          </w:tcPr>
          <w:p>
            <w:pPr>
              <w:spacing w:before="60" w:after="60" w:line="276" w:lineRule="auto"/>
            </w:pPr>
            <w:r>
              <w:rPr>
                <w:rFonts w:ascii="Times New Roman" w:hAnsi="Times New Roman"/>
                <w:color w:val="000000"/>
                <w:sz w:val="20"/>
              </w:rPr>
              <w:t>No</w:t>
            </w:r>
          </w:p>
        </w:tc>
        <w:tc>
          <w:tcPr>
            <w:tcW w:type="dxa" w:w="1296"/>
          </w:tcPr>
          <w:p>
            <w:pPr>
              <w:spacing w:before="60" w:after="60" w:line="276" w:lineRule="auto"/>
            </w:pPr>
            <w:r>
              <w:rPr>
                <w:rFonts w:ascii="Times New Roman" w:hAnsi="Times New Roman"/>
                <w:color w:val="000000"/>
                <w:sz w:val="20"/>
              </w:rPr>
              <w:t>Partial (HTML)</w:t>
            </w:r>
          </w:p>
        </w:tc>
        <w:tc>
          <w:tcPr>
            <w:tcW w:type="dxa" w:w="1440"/>
          </w:tcPr>
          <w:p>
            <w:pPr>
              <w:spacing w:before="60" w:after="60" w:line="276" w:lineRule="auto"/>
            </w:pPr>
            <w:r>
              <w:rPr>
                <w:rFonts w:ascii="Times New Roman" w:hAnsi="Times New Roman"/>
                <w:color w:val="000000"/>
                <w:sz w:val="20"/>
              </w:rPr>
              <w:t>No (Dashboard)</w:t>
            </w:r>
          </w:p>
        </w:tc>
        <w:tc>
          <w:tcPr>
            <w:tcW w:type="dxa" w:w="2016"/>
          </w:tcPr>
          <w:p>
            <w:pPr>
              <w:spacing w:before="60" w:after="60" w:line="276" w:lineRule="auto"/>
            </w:pPr>
            <w:r>
              <w:rPr>
                <w:rFonts w:ascii="Times New Roman" w:hAnsi="Times New Roman"/>
                <w:color w:val="000000"/>
                <w:sz w:val="20"/>
              </w:rPr>
              <w:t>Yes (Automated PDF)</w:t>
            </w:r>
          </w:p>
        </w:tc>
      </w:tr>
      <w:tr>
        <w:tc>
          <w:tcPr>
            <w:tcW w:type="dxa" w:w="2592"/>
          </w:tcPr>
          <w:p>
            <w:pPr>
              <w:spacing w:before="60" w:after="60" w:line="276" w:lineRule="auto"/>
            </w:pPr>
            <w:r>
              <w:rPr>
                <w:rFonts w:ascii="Times New Roman" w:hAnsi="Times New Roman"/>
                <w:color w:val="000000"/>
                <w:sz w:val="20"/>
              </w:rPr>
              <w:t>Interface &amp; Deployment</w:t>
            </w:r>
          </w:p>
        </w:tc>
        <w:tc>
          <w:tcPr>
            <w:tcW w:type="dxa" w:w="1152"/>
          </w:tcPr>
          <w:p>
            <w:pPr>
              <w:spacing w:before="60" w:after="60" w:line="276" w:lineRule="auto"/>
            </w:pPr>
            <w:r>
              <w:rPr>
                <w:rFonts w:ascii="Times New Roman" w:hAnsi="Times New Roman"/>
                <w:color w:val="000000"/>
                <w:sz w:val="20"/>
              </w:rPr>
              <w:t>Desktop (C++)</w:t>
            </w:r>
          </w:p>
        </w:tc>
        <w:tc>
          <w:tcPr>
            <w:tcW w:type="dxa" w:w="1152"/>
          </w:tcPr>
          <w:p>
            <w:pPr>
              <w:spacing w:before="60" w:after="60" w:line="276" w:lineRule="auto"/>
            </w:pPr>
            <w:r>
              <w:rPr>
                <w:rFonts w:ascii="Times New Roman" w:hAnsi="Times New Roman"/>
                <w:color w:val="000000"/>
                <w:sz w:val="20"/>
              </w:rPr>
              <w:t>CLI / Logs</w:t>
            </w:r>
          </w:p>
        </w:tc>
        <w:tc>
          <w:tcPr>
            <w:tcW w:type="dxa" w:w="1152"/>
          </w:tcPr>
          <w:p>
            <w:pPr>
              <w:spacing w:before="60" w:after="60" w:line="276" w:lineRule="auto"/>
            </w:pPr>
            <w:r>
              <w:rPr>
                <w:rFonts w:ascii="Times New Roman" w:hAnsi="Times New Roman"/>
                <w:color w:val="000000"/>
                <w:sz w:val="20"/>
              </w:rPr>
              <w:t>Daemon / CLI</w:t>
            </w:r>
          </w:p>
        </w:tc>
        <w:tc>
          <w:tcPr>
            <w:tcW w:type="dxa" w:w="1296"/>
          </w:tcPr>
          <w:p>
            <w:pPr>
              <w:spacing w:before="60" w:after="60" w:line="276" w:lineRule="auto"/>
            </w:pPr>
            <w:r>
              <w:rPr>
                <w:rFonts w:ascii="Times New Roman" w:hAnsi="Times New Roman"/>
                <w:color w:val="000000"/>
                <w:sz w:val="20"/>
              </w:rPr>
              <w:t>Desktop (.NET)</w:t>
            </w:r>
          </w:p>
        </w:tc>
        <w:tc>
          <w:tcPr>
            <w:tcW w:type="dxa" w:w="1440"/>
          </w:tcPr>
          <w:p>
            <w:pPr>
              <w:spacing w:before="60" w:after="60" w:line="276" w:lineRule="auto"/>
            </w:pPr>
            <w:r>
              <w:rPr>
                <w:rFonts w:ascii="Times New Roman" w:hAnsi="Times New Roman"/>
                <w:color w:val="000000"/>
                <w:sz w:val="20"/>
              </w:rPr>
              <w:t>Docker / Web</w:t>
            </w:r>
          </w:p>
        </w:tc>
        <w:tc>
          <w:tcPr>
            <w:tcW w:type="dxa" w:w="2016"/>
          </w:tcPr>
          <w:p>
            <w:pPr>
              <w:spacing w:before="60" w:after="60" w:line="276" w:lineRule="auto"/>
            </w:pPr>
            <w:r>
              <w:rPr>
                <w:rFonts w:ascii="Times New Roman" w:hAnsi="Times New Roman"/>
                <w:color w:val="000000"/>
                <w:sz w:val="20"/>
              </w:rPr>
              <w:t>Modern Web (React/Flask)</w:t>
            </w:r>
          </w:p>
        </w:tc>
      </w:tr>
      <w:tr>
        <w:tc>
          <w:tcPr>
            <w:tcW w:type="dxa" w:w="2592"/>
          </w:tcPr>
          <w:p>
            <w:pPr>
              <w:spacing w:before="60" w:after="60" w:line="276" w:lineRule="auto"/>
            </w:pPr>
            <w:r>
              <w:rPr>
                <w:rFonts w:ascii="Times New Roman" w:hAnsi="Times New Roman"/>
                <w:color w:val="000000"/>
                <w:sz w:val="20"/>
              </w:rPr>
              <w:t>Resource Footprint</w:t>
            </w:r>
          </w:p>
        </w:tc>
        <w:tc>
          <w:tcPr>
            <w:tcW w:type="dxa" w:w="1152"/>
          </w:tcPr>
          <w:p>
            <w:pPr>
              <w:spacing w:before="60" w:after="60" w:line="276" w:lineRule="auto"/>
            </w:pPr>
            <w:r>
              <w:rPr>
                <w:rFonts w:ascii="Times New Roman" w:hAnsi="Times New Roman"/>
                <w:color w:val="000000"/>
                <w:sz w:val="20"/>
              </w:rPr>
              <w:t>Moderate</w:t>
            </w:r>
          </w:p>
        </w:tc>
        <w:tc>
          <w:tcPr>
            <w:tcW w:type="dxa" w:w="1152"/>
          </w:tcPr>
          <w:p>
            <w:pPr>
              <w:spacing w:before="60" w:after="60" w:line="276" w:lineRule="auto"/>
            </w:pPr>
            <w:r>
              <w:rPr>
                <w:rFonts w:ascii="Times New Roman" w:hAnsi="Times New Roman"/>
                <w:color w:val="000000"/>
                <w:sz w:val="20"/>
              </w:rPr>
              <w:t>Moderate</w:t>
            </w:r>
          </w:p>
        </w:tc>
        <w:tc>
          <w:tcPr>
            <w:tcW w:type="dxa" w:w="1152"/>
          </w:tcPr>
          <w:p>
            <w:pPr>
              <w:spacing w:before="60" w:after="60" w:line="276" w:lineRule="auto"/>
            </w:pPr>
            <w:r>
              <w:rPr>
                <w:rFonts w:ascii="Times New Roman" w:hAnsi="Times New Roman"/>
                <w:color w:val="000000"/>
                <w:sz w:val="20"/>
              </w:rPr>
              <w:t>Moderate</w:t>
            </w:r>
          </w:p>
        </w:tc>
        <w:tc>
          <w:tcPr>
            <w:tcW w:type="dxa" w:w="1296"/>
          </w:tcPr>
          <w:p>
            <w:pPr>
              <w:spacing w:before="60" w:after="60" w:line="276" w:lineRule="auto"/>
            </w:pPr>
            <w:r>
              <w:rPr>
                <w:rFonts w:ascii="Times New Roman" w:hAnsi="Times New Roman"/>
                <w:color w:val="000000"/>
                <w:sz w:val="20"/>
              </w:rPr>
              <w:t>Light</w:t>
            </w:r>
          </w:p>
        </w:tc>
        <w:tc>
          <w:tcPr>
            <w:tcW w:type="dxa" w:w="1440"/>
          </w:tcPr>
          <w:p>
            <w:pPr>
              <w:spacing w:before="60" w:after="60" w:line="276" w:lineRule="auto"/>
            </w:pPr>
            <w:r>
              <w:rPr>
                <w:rFonts w:ascii="Times New Roman" w:hAnsi="Times New Roman"/>
                <w:color w:val="000000"/>
                <w:sz w:val="20"/>
              </w:rPr>
              <w:t>Heavy (16GB+)</w:t>
            </w:r>
          </w:p>
        </w:tc>
        <w:tc>
          <w:tcPr>
            <w:tcW w:type="dxa" w:w="2016"/>
          </w:tcPr>
          <w:p>
            <w:pPr>
              <w:spacing w:before="60" w:after="60" w:line="276" w:lineRule="auto"/>
            </w:pPr>
            <w:r>
              <w:rPr>
                <w:rFonts w:ascii="Times New Roman" w:hAnsi="Times New Roman"/>
                <w:color w:val="000000"/>
                <w:sz w:val="20"/>
              </w:rPr>
              <w:t>Lightweight / Efficient</w:t>
            </w:r>
          </w:p>
        </w:tc>
      </w:tr>
    </w:tbl>
    <w:p/>
    <w:p>
      <w:pPr>
        <w:keepNext/>
        <w:spacing w:before="280" w:after="120"/>
      </w:pPr>
      <w:r>
        <w:rPr>
          <w:rFonts w:ascii="Times New Roman" w:hAnsi="Times New Roman"/>
          <w:b/>
          <w:color w:val="000000"/>
          <w:sz w:val="26"/>
        </w:rPr>
        <w:t>2.5 Research/Technical Gap</w:t>
      </w:r>
    </w:p>
    <w:p>
      <w:pPr>
        <w:spacing w:after="120" w:before="0" w:line="360" w:lineRule="auto"/>
        <w:jc w:val="left"/>
      </w:pPr>
      <w:r>
        <w:rPr>
          <w:rFonts w:ascii="Times New Roman" w:hAnsi="Times New Roman"/>
          <w:b w:val="0"/>
          <w:i w:val="0"/>
          <w:color w:val="000000"/>
          <w:sz w:val="24"/>
        </w:rPr>
        <w:t>The critical technical gaps identified from existing literature and tooling include:</w:t>
      </w:r>
    </w:p>
    <w:p>
      <w:pPr>
        <w:spacing w:after="120" w:before="0" w:line="360" w:lineRule="auto"/>
        <w:jc w:val="left"/>
      </w:pPr>
      <w:r>
        <w:rPr>
          <w:rFonts w:ascii="Times New Roman" w:hAnsi="Times New Roman"/>
          <w:b w:val="0"/>
          <w:i w:val="0"/>
          <w:color w:val="000000"/>
          <w:sz w:val="24"/>
        </w:rPr>
        <w:t>1. Isolation of Machine Learning from Forensic Workflows: While thousands of papers propose ML algorithms for intrusion detection, almost none provide an integrated software environment where investigators can upload real-world PCAP files, inspect decoded packets, verify classification outputs, and tie detections to specific investigation cases.</w:t>
      </w:r>
    </w:p>
    <w:p>
      <w:pPr>
        <w:spacing w:after="120" w:before="0" w:line="360" w:lineRule="auto"/>
        <w:jc w:val="left"/>
      </w:pPr>
      <w:r>
        <w:rPr>
          <w:rFonts w:ascii="Times New Roman" w:hAnsi="Times New Roman"/>
          <w:b w:val="0"/>
          <w:i w:val="0"/>
          <w:color w:val="000000"/>
          <w:sz w:val="24"/>
        </w:rPr>
        <w:t>2. Administrative and Chain-of-Custody Overhead: Existing packet analyzers do not track evidence provenance, manage multi-case repositories, or maintain cryptographic integrity logs, forcing investigators to rely on manual documentation.</w:t>
      </w:r>
    </w:p>
    <w:p>
      <w:pPr>
        <w:spacing w:after="120" w:before="0" w:line="360" w:lineRule="auto"/>
        <w:jc w:val="left"/>
      </w:pPr>
      <w:r>
        <w:rPr>
          <w:rFonts w:ascii="Times New Roman" w:hAnsi="Times New Roman"/>
          <w:b w:val="0"/>
          <w:i w:val="0"/>
          <w:color w:val="000000"/>
          <w:sz w:val="24"/>
        </w:rPr>
        <w:t>3. Inaccessible Interface Paradigms: Enterprise suites (like Malcolm) require complex multi-container orchestration and server clusters, whereas desktop tools (like Wireshark) present steep learning curves without automated threat guidance.</w:t>
      </w:r>
    </w:p>
    <w:p>
      <w:pPr>
        <w:keepNext/>
        <w:spacing w:before="280" w:after="120"/>
      </w:pPr>
      <w:r>
        <w:rPr>
          <w:rFonts w:ascii="Times New Roman" w:hAnsi="Times New Roman"/>
          <w:b/>
          <w:color w:val="000000"/>
          <w:sz w:val="26"/>
        </w:rPr>
        <w:t>2.6 Positioning of Proposed Work</w:t>
      </w:r>
    </w:p>
    <w:p>
      <w:pPr>
        <w:spacing w:after="120" w:before="0" w:line="360" w:lineRule="auto"/>
        <w:jc w:val="left"/>
      </w:pPr>
      <w:r>
        <w:rPr>
          <w:rFonts w:ascii="Times New Roman" w:hAnsi="Times New Roman"/>
          <w:b w:val="0"/>
          <w:i w:val="0"/>
          <w:color w:val="000000"/>
          <w:sz w:val="24"/>
        </w:rPr>
        <w:t>CyberLens AI is positioned as a lightweight, investigator-centric, end-to-end network forensics platform. It directly bridges the gap between low-level protocol dissection and high-level investigative case management. By coupling an optimized Random Forest machine learning engine with Scapy/PyShark packet decoding, cryptographic SHA-256 evidence hashing, an intuitive React.js dashboard, and automated PDF forensic reporting, CyberLens AI provides an accessible yet powerful solution designed specifically for cyber crime investigations and academic research.</w:t>
      </w:r>
    </w:p>
    <w:p>
      <w:r>
        <w:br w:type="page"/>
      </w:r>
    </w:p>
    <w:p>
      <w:pPr>
        <w:keepNext/>
        <w:spacing w:before="360" w:after="160"/>
      </w:pPr>
      <w:r>
        <w:rPr>
          <w:rFonts w:ascii="Times New Roman" w:hAnsi="Times New Roman"/>
          <w:b/>
          <w:color w:val="000000"/>
          <w:sz w:val="30"/>
        </w:rPr>
        <w:t>CHAPTER 3: PROPOSED METHODOLOGY</w:t>
      </w:r>
    </w:p>
    <w:p>
      <w:pPr>
        <w:keepNext/>
        <w:spacing w:before="280" w:after="120"/>
      </w:pPr>
      <w:r>
        <w:rPr>
          <w:rFonts w:ascii="Times New Roman" w:hAnsi="Times New Roman"/>
          <w:b/>
          <w:color w:val="000000"/>
          <w:sz w:val="26"/>
        </w:rPr>
        <w:t>3.1 System Overview</w:t>
      </w:r>
    </w:p>
    <w:p>
      <w:pPr>
        <w:spacing w:after="120" w:before="0" w:line="360" w:lineRule="auto"/>
        <w:jc w:val="left"/>
      </w:pPr>
      <w:r>
        <w:rPr>
          <w:rFonts w:ascii="Times New Roman" w:hAnsi="Times New Roman"/>
          <w:b w:val="0"/>
          <w:i w:val="0"/>
          <w:color w:val="000000"/>
          <w:sz w:val="24"/>
        </w:rPr>
        <w:t>CyberLens AI is designed as a modular, service-oriented web application that automates the transition from raw packet captures to actionable forensic intelligence. The system operates through four coordinated phases: Ingestion &amp; Verification, Protocol Parsing &amp; Feature Engineering, Machine Learning Threat Inference, and Investigative Synthesis &amp; Reporting.</w:t>
      </w:r>
    </w:p>
    <w:p>
      <w:pPr>
        <w:keepNext/>
        <w:spacing w:before="280" w:after="120"/>
      </w:pPr>
      <w:r>
        <w:rPr>
          <w:rFonts w:ascii="Times New Roman" w:hAnsi="Times New Roman"/>
          <w:b/>
          <w:color w:val="000000"/>
          <w:sz w:val="26"/>
        </w:rPr>
        <w:t>3.2 System Architecture</w:t>
      </w:r>
    </w:p>
    <w:p>
      <w:pPr>
        <w:spacing w:after="120" w:before="0" w:line="360" w:lineRule="auto"/>
        <w:jc w:val="left"/>
      </w:pPr>
      <w:r>
        <w:rPr>
          <w:rFonts w:ascii="Times New Roman" w:hAnsi="Times New Roman"/>
          <w:b w:val="0"/>
          <w:i w:val="0"/>
          <w:color w:val="000000"/>
          <w:sz w:val="24"/>
        </w:rPr>
        <w:t>The architecture of CyberLens AI is structured into four distinct, loosely coupled tiers:</w:t>
      </w:r>
    </w:p>
    <w:p>
      <w:pPr>
        <w:spacing w:after="120" w:before="0" w:line="360" w:lineRule="auto"/>
        <w:jc w:val="left"/>
      </w:pPr>
      <w:r>
        <w:rPr>
          <w:rFonts w:ascii="Times New Roman" w:hAnsi="Times New Roman"/>
          <w:b w:val="0"/>
          <w:i w:val="0"/>
          <w:color w:val="000000"/>
          <w:sz w:val="24"/>
        </w:rPr>
        <w:t>1. Presentation Tier (Frontend): Built using React.js 18, Vite, and Tailwind CSS. It provides single-page application (SPA) responsiveness, real-time visual charts (Recharts), dynamic packet data tables, interactive timeline feeds, and authentication modals.</w:t>
      </w:r>
    </w:p>
    <w:p>
      <w:pPr>
        <w:spacing w:after="120" w:before="0" w:line="360" w:lineRule="auto"/>
        <w:jc w:val="left"/>
      </w:pPr>
      <w:r>
        <w:rPr>
          <w:rFonts w:ascii="Times New Roman" w:hAnsi="Times New Roman"/>
          <w:b w:val="0"/>
          <w:i w:val="0"/>
          <w:color w:val="000000"/>
          <w:sz w:val="24"/>
        </w:rPr>
        <w:t>2. Application / API Tier (Backend): Implemented in Python using the Flask RESTful framework. It handles HTTP routing, JWT authentication filters, multi-part file upload processing, background execution management, and database transaction orchestration.</w:t>
      </w:r>
    </w:p>
    <w:p>
      <w:pPr>
        <w:spacing w:after="120" w:before="0" w:line="360" w:lineRule="auto"/>
        <w:jc w:val="left"/>
      </w:pPr>
      <w:r>
        <w:rPr>
          <w:rFonts w:ascii="Times New Roman" w:hAnsi="Times New Roman"/>
          <w:b w:val="0"/>
          <w:i w:val="0"/>
          <w:color w:val="000000"/>
          <w:sz w:val="24"/>
        </w:rPr>
        <w:t>3. Processing &amp; Analytics Engine: Comprises the PCAP Parsing Service (Scapy and PyShark), the Feature Extraction Pipeline, the Machine Learning Inference Engine (Scikit-learn Random Forest), and the Report Generation Engine (ReportLab / WeasyPrint).</w:t>
      </w:r>
    </w:p>
    <w:p>
      <w:pPr>
        <w:spacing w:after="120" w:before="0" w:line="360" w:lineRule="auto"/>
        <w:jc w:val="left"/>
      </w:pPr>
      <w:r>
        <w:rPr>
          <w:rFonts w:ascii="Times New Roman" w:hAnsi="Times New Roman"/>
          <w:b w:val="0"/>
          <w:i w:val="0"/>
          <w:color w:val="000000"/>
          <w:sz w:val="24"/>
        </w:rPr>
        <w:t>4. Persistence &amp; Data Tier: Utilizes SQLite (with SQLAlchemy ORM) for structured metadata storage (Users, Cases, PCAP Files, Evidence Items, Detected Threats, Timeline Events) and a secured local file storage repository for PCAP files and generated reports.</w:t>
      </w:r>
    </w:p>
    <w:p>
      <w:pPr>
        <w:keepNext/>
        <w:spacing w:before="280" w:after="120"/>
      </w:pPr>
      <w:r>
        <w:rPr>
          <w:rFonts w:ascii="Times New Roman" w:hAnsi="Times New Roman"/>
          <w:b/>
          <w:color w:val="000000"/>
          <w:sz w:val="26"/>
        </w:rPr>
        <w:t>3.3 System Components</w:t>
      </w:r>
    </w:p>
    <w:p>
      <w:pPr>
        <w:spacing w:after="120" w:before="0" w:line="360" w:lineRule="auto"/>
        <w:jc w:val="left"/>
      </w:pPr>
      <w:r>
        <w:rPr>
          <w:rFonts w:ascii="Times New Roman" w:hAnsi="Times New Roman"/>
          <w:b w:val="0"/>
          <w:i w:val="0"/>
          <w:color w:val="000000"/>
          <w:sz w:val="24"/>
        </w:rPr>
        <w:t>The key modular components within CyberLens AI include:</w:t>
      </w:r>
    </w:p>
    <w:p>
      <w:pPr>
        <w:spacing w:after="120" w:before="0" w:line="360" w:lineRule="auto"/>
        <w:jc w:val="left"/>
      </w:pPr>
      <w:r>
        <w:rPr>
          <w:rFonts w:ascii="Times New Roman" w:hAnsi="Times New Roman"/>
          <w:b w:val="0"/>
          <w:i w:val="0"/>
          <w:color w:val="000000"/>
          <w:sz w:val="24"/>
        </w:rPr>
        <w:t>• Authentication &amp; RBAC Service: Manages investigator registration, secure password hashing (bcrypt), and stateless JWT access tokens.</w:t>
      </w:r>
    </w:p>
    <w:p>
      <w:pPr>
        <w:spacing w:after="120" w:before="0" w:line="360" w:lineRule="auto"/>
        <w:jc w:val="left"/>
      </w:pPr>
      <w:r>
        <w:rPr>
          <w:rFonts w:ascii="Times New Roman" w:hAnsi="Times New Roman"/>
          <w:b w:val="0"/>
          <w:i w:val="0"/>
          <w:color w:val="000000"/>
          <w:sz w:val="24"/>
        </w:rPr>
        <w:t>• Case Management Module: Facilitates creating, editing, categorizing, and tracking forensic cases with priority levels, investigator assignments, and status tags.</w:t>
      </w:r>
    </w:p>
    <w:p>
      <w:pPr>
        <w:spacing w:after="120" w:before="0" w:line="360" w:lineRule="auto"/>
        <w:jc w:val="left"/>
      </w:pPr>
      <w:r>
        <w:rPr>
          <w:rFonts w:ascii="Times New Roman" w:hAnsi="Times New Roman"/>
          <w:b w:val="0"/>
          <w:i w:val="0"/>
          <w:color w:val="000000"/>
          <w:sz w:val="24"/>
        </w:rPr>
        <w:t>• Ingestion &amp; Integrity Engine: Handles PCAP file uploads, verifies magic bytes (0xA1B2C3D4 or 0x0A0D0D0A for PCAPNG), and computes SHA-256 cryptographic fingerprints.</w:t>
      </w:r>
    </w:p>
    <w:p>
      <w:pPr>
        <w:spacing w:after="120" w:before="0" w:line="360" w:lineRule="auto"/>
        <w:jc w:val="left"/>
      </w:pPr>
      <w:r>
        <w:rPr>
          <w:rFonts w:ascii="Times New Roman" w:hAnsi="Times New Roman"/>
          <w:b w:val="0"/>
          <w:i w:val="0"/>
          <w:color w:val="000000"/>
          <w:sz w:val="24"/>
        </w:rPr>
        <w:t>• Packet Dissection Engine: Parses packet headers (Ethernet, IP, TCP, UDP, ICMP, DNS, HTTP) extracting IP addresses, ports, sequence numbers, flags, and payload lengths.</w:t>
      </w:r>
    </w:p>
    <w:p>
      <w:pPr>
        <w:spacing w:after="120" w:before="0" w:line="360" w:lineRule="auto"/>
        <w:jc w:val="left"/>
      </w:pPr>
      <w:r>
        <w:rPr>
          <w:rFonts w:ascii="Times New Roman" w:hAnsi="Times New Roman"/>
          <w:b w:val="0"/>
          <w:i w:val="0"/>
          <w:color w:val="000000"/>
          <w:sz w:val="24"/>
        </w:rPr>
        <w:t>• Flow Feature Extractor: Aggregates bidirectional flows based on 5-tuple keys (Source IP, Destination IP, Source Port, Destination Port, Protocol) to compute statistical metrics.</w:t>
      </w:r>
    </w:p>
    <w:p>
      <w:pPr>
        <w:spacing w:after="120" w:before="0" w:line="360" w:lineRule="auto"/>
        <w:jc w:val="left"/>
      </w:pPr>
      <w:r>
        <w:rPr>
          <w:rFonts w:ascii="Times New Roman" w:hAnsi="Times New Roman"/>
          <w:b w:val="0"/>
          <w:i w:val="0"/>
          <w:color w:val="000000"/>
          <w:sz w:val="24"/>
        </w:rPr>
        <w:t>• Threat Detection Engine: Feeds normalized feature vectors into the pre-trained Random Forest model to generate threat classifications and anomaly confidence scores.</w:t>
      </w:r>
    </w:p>
    <w:p>
      <w:pPr>
        <w:spacing w:after="120" w:before="0" w:line="360" w:lineRule="auto"/>
        <w:jc w:val="left"/>
      </w:pPr>
      <w:r>
        <w:rPr>
          <w:rFonts w:ascii="Times New Roman" w:hAnsi="Times New Roman"/>
          <w:b w:val="0"/>
          <w:i w:val="0"/>
          <w:color w:val="000000"/>
          <w:sz w:val="24"/>
        </w:rPr>
        <w:t>• Timeline &amp; Audit Logger: Automatically logs timestamped events (upload, analysis start, threat detected, case update) ensuring complete investigative traceability.</w:t>
      </w:r>
    </w:p>
    <w:p>
      <w:pPr>
        <w:spacing w:after="120" w:before="0" w:line="360" w:lineRule="auto"/>
        <w:jc w:val="left"/>
      </w:pPr>
      <w:r>
        <w:rPr>
          <w:rFonts w:ascii="Times New Roman" w:hAnsi="Times New Roman"/>
          <w:b w:val="0"/>
          <w:i w:val="0"/>
          <w:color w:val="000000"/>
          <w:sz w:val="24"/>
        </w:rPr>
        <w:t>• Forensic Report Synthesizer: Compiles case metadata, SHA-256 hashes, protocol statistics, top threat indicators, and investigator notes into standardized PDF documents.</w:t>
      </w:r>
    </w:p>
    <w:p>
      <w:pPr>
        <w:keepNext/>
        <w:spacing w:before="280" w:after="120"/>
      </w:pPr>
      <w:r>
        <w:rPr>
          <w:rFonts w:ascii="Times New Roman" w:hAnsi="Times New Roman"/>
          <w:b/>
          <w:color w:val="000000"/>
          <w:sz w:val="26"/>
        </w:rPr>
        <w:t>3.4 Workflow/Data Flow</w:t>
      </w:r>
    </w:p>
    <w:p>
      <w:pPr>
        <w:spacing w:after="120" w:before="0" w:line="360" w:lineRule="auto"/>
        <w:jc w:val="left"/>
      </w:pPr>
      <w:r>
        <w:rPr>
          <w:rFonts w:ascii="Times New Roman" w:hAnsi="Times New Roman"/>
          <w:b w:val="0"/>
          <w:i w:val="0"/>
          <w:color w:val="000000"/>
          <w:sz w:val="24"/>
        </w:rPr>
        <w:t>The operational data flow follows a rigorous 7-stage pipeline:</w:t>
      </w:r>
    </w:p>
    <w:p>
      <w:pPr>
        <w:spacing w:after="120" w:before="0" w:line="360" w:lineRule="auto"/>
        <w:jc w:val="left"/>
      </w:pPr>
      <w:r>
        <w:rPr>
          <w:rFonts w:ascii="Times New Roman" w:hAnsi="Times New Roman"/>
          <w:b w:val="0"/>
          <w:i w:val="0"/>
          <w:color w:val="000000"/>
          <w:sz w:val="24"/>
        </w:rPr>
        <w:t>Stage 1 (Case Creation): The investigator logs in, creates an investigation case, and assigns case metadata (title, category, priority, notes).</w:t>
      </w:r>
    </w:p>
    <w:p>
      <w:pPr>
        <w:spacing w:after="120" w:before="0" w:line="360" w:lineRule="auto"/>
        <w:jc w:val="left"/>
      </w:pPr>
      <w:r>
        <w:rPr>
          <w:rFonts w:ascii="Times New Roman" w:hAnsi="Times New Roman"/>
          <w:b w:val="0"/>
          <w:i w:val="0"/>
          <w:color w:val="000000"/>
          <w:sz w:val="24"/>
        </w:rPr>
        <w:t>Stage 2 (Evidence Ingestion): The investigator uploads a PCAP file. The backend validates file format integrity, generates a secure UUID, stores the file, and immediately calculates its SHA-256 hash.</w:t>
      </w:r>
    </w:p>
    <w:p>
      <w:pPr>
        <w:spacing w:after="120" w:before="0" w:line="360" w:lineRule="auto"/>
        <w:jc w:val="left"/>
      </w:pPr>
      <w:r>
        <w:rPr>
          <w:rFonts w:ascii="Times New Roman" w:hAnsi="Times New Roman"/>
          <w:b w:val="0"/>
          <w:i w:val="0"/>
          <w:color w:val="000000"/>
          <w:sz w:val="24"/>
        </w:rPr>
        <w:t>Stage 3 (Packet Dissection): The PCAP parser processes the capture, decoding packet headers and building structured packet record dictionaries.</w:t>
      </w:r>
    </w:p>
    <w:p>
      <w:pPr>
        <w:spacing w:after="120" w:before="0" w:line="360" w:lineRule="auto"/>
        <w:jc w:val="left"/>
      </w:pPr>
      <w:r>
        <w:rPr>
          <w:rFonts w:ascii="Times New Roman" w:hAnsi="Times New Roman"/>
          <w:b w:val="0"/>
          <w:i w:val="0"/>
          <w:color w:val="000000"/>
          <w:sz w:val="24"/>
        </w:rPr>
        <w:t>Stage 4 (Feature Extraction): The feature extraction engine computes packet-level and flow-level statistical attributes (e.g., flow duration, total forward/backward packets, packet length mean/std, flag distributions).</w:t>
      </w:r>
    </w:p>
    <w:p>
      <w:pPr>
        <w:spacing w:after="120" w:before="0" w:line="360" w:lineRule="auto"/>
        <w:jc w:val="left"/>
      </w:pPr>
      <w:r>
        <w:rPr>
          <w:rFonts w:ascii="Times New Roman" w:hAnsi="Times New Roman"/>
          <w:b w:val="0"/>
          <w:i w:val="0"/>
          <w:color w:val="000000"/>
          <w:sz w:val="24"/>
        </w:rPr>
        <w:t>Stage 5 (ML Threat Classification): Extracted features are aligned with the training feature matrix and passed to the Random Forest classifier, which outputs predicted class labels (0: Normal, 1: Malicious) and class probability scores.</w:t>
      </w:r>
    </w:p>
    <w:p>
      <w:pPr>
        <w:spacing w:after="120" w:before="0" w:line="360" w:lineRule="auto"/>
        <w:jc w:val="left"/>
      </w:pPr>
      <w:r>
        <w:rPr>
          <w:rFonts w:ascii="Times New Roman" w:hAnsi="Times New Roman"/>
          <w:b w:val="0"/>
          <w:i w:val="0"/>
          <w:color w:val="000000"/>
          <w:sz w:val="24"/>
        </w:rPr>
        <w:t>Stage 6 (Database Storage &amp; Timeline Generation): Detection results, protocol breakdowns, and threat summaries are persisted to the database, and an automated timeline event is logged.</w:t>
      </w:r>
    </w:p>
    <w:p>
      <w:pPr>
        <w:spacing w:after="120" w:before="0" w:line="360" w:lineRule="auto"/>
        <w:jc w:val="left"/>
      </w:pPr>
      <w:r>
        <w:rPr>
          <w:rFonts w:ascii="Times New Roman" w:hAnsi="Times New Roman"/>
          <w:b w:val="0"/>
          <w:i w:val="0"/>
          <w:color w:val="000000"/>
          <w:sz w:val="24"/>
        </w:rPr>
        <w:t>Stage 7 (Interactive Visual Review &amp; Report Generation): The investigator reviews the dashboard, inspects flagged packets, filters protocol charts, adds analytical remarks, and exports the final PDF forensic report.</w:t>
      </w:r>
    </w:p>
    <w:p>
      <w:pPr>
        <w:keepNext/>
        <w:spacing w:before="280" w:after="120"/>
      </w:pPr>
      <w:r>
        <w:rPr>
          <w:rFonts w:ascii="Times New Roman" w:hAnsi="Times New Roman"/>
          <w:b/>
          <w:color w:val="000000"/>
          <w:sz w:val="26"/>
        </w:rPr>
        <w:t>3.5 Proposed Algorithm/Model</w:t>
      </w:r>
    </w:p>
    <w:p>
      <w:pPr>
        <w:spacing w:after="120" w:before="0" w:line="360" w:lineRule="auto"/>
        <w:jc w:val="left"/>
      </w:pPr>
      <w:r>
        <w:rPr>
          <w:rFonts w:ascii="Times New Roman" w:hAnsi="Times New Roman"/>
          <w:b w:val="0"/>
          <w:i w:val="0"/>
          <w:color w:val="000000"/>
          <w:sz w:val="24"/>
        </w:rPr>
        <w:t>CyberLens AI deploys a Random Forest (RF) ensemble classifier. Random Forest is an ensemble learning method that constructs a multitude of decision trees during training and outputs the mode of the classes (classification) of the individual trees.</w:t>
      </w:r>
    </w:p>
    <w:p>
      <w:pPr>
        <w:spacing w:after="120" w:before="0" w:line="360" w:lineRule="auto"/>
        <w:jc w:val="left"/>
      </w:pPr>
      <w:r>
        <w:rPr>
          <w:rFonts w:ascii="Times New Roman" w:hAnsi="Times New Roman"/>
          <w:b w:val="0"/>
          <w:i w:val="0"/>
          <w:color w:val="000000"/>
          <w:sz w:val="24"/>
        </w:rPr>
        <w:t>Why Random Forest was selected:</w:t>
      </w:r>
    </w:p>
    <w:p>
      <w:pPr>
        <w:spacing w:after="120" w:before="0" w:line="360" w:lineRule="auto"/>
        <w:jc w:val="left"/>
      </w:pPr>
      <w:r>
        <w:rPr>
          <w:rFonts w:ascii="Times New Roman" w:hAnsi="Times New Roman"/>
          <w:b w:val="0"/>
          <w:i w:val="0"/>
          <w:color w:val="000000"/>
          <w:sz w:val="24"/>
        </w:rPr>
        <w:t>1. High Dimensionality Robustness: Network flow datasets contain dozens of statistical features; Random Forest naturally handles high-dimensional spaces without dimensional collapse.</w:t>
      </w:r>
    </w:p>
    <w:p>
      <w:pPr>
        <w:spacing w:after="120" w:before="0" w:line="360" w:lineRule="auto"/>
        <w:jc w:val="left"/>
      </w:pPr>
      <w:r>
        <w:rPr>
          <w:rFonts w:ascii="Times New Roman" w:hAnsi="Times New Roman"/>
          <w:b w:val="0"/>
          <w:i w:val="0"/>
          <w:color w:val="000000"/>
          <w:sz w:val="24"/>
        </w:rPr>
        <w:t>2. Resistance to Overfitting: Through bootstrap aggregation (bagging) and random feature subset selection, RF significantly mitigates the risk of overfitting compared to individual decision trees.</w:t>
      </w:r>
    </w:p>
    <w:p>
      <w:pPr>
        <w:spacing w:after="120" w:before="0" w:line="360" w:lineRule="auto"/>
        <w:jc w:val="left"/>
      </w:pPr>
      <w:r>
        <w:rPr>
          <w:rFonts w:ascii="Times New Roman" w:hAnsi="Times New Roman"/>
          <w:b w:val="0"/>
          <w:i w:val="0"/>
          <w:color w:val="000000"/>
          <w:sz w:val="24"/>
        </w:rPr>
        <w:t>3. Fast Inference Latency: Once trained, decision tree traversal is exceptionally fast, allowing near real-time classification of thousands of packets.</w:t>
      </w:r>
    </w:p>
    <w:p>
      <w:pPr>
        <w:spacing w:after="120" w:before="0" w:line="360" w:lineRule="auto"/>
        <w:jc w:val="left"/>
      </w:pPr>
      <w:r>
        <w:rPr>
          <w:rFonts w:ascii="Times New Roman" w:hAnsi="Times New Roman"/>
          <w:b w:val="0"/>
          <w:i w:val="0"/>
          <w:color w:val="000000"/>
          <w:sz w:val="24"/>
        </w:rPr>
        <w:t>4. Feature Importance Interpretability: RF calculates Gini impurity decrease per feature, allowing analysts to understand which network attributes contributed most to threat detection.</w:t>
      </w:r>
    </w:p>
    <w:p>
      <w:pPr>
        <w:keepNext/>
        <w:spacing w:before="280" w:after="120"/>
      </w:pPr>
      <w:r>
        <w:rPr>
          <w:rFonts w:ascii="Times New Roman" w:hAnsi="Times New Roman"/>
          <w:b/>
          <w:color w:val="000000"/>
          <w:sz w:val="26"/>
        </w:rPr>
        <w:t>3.6 Mathematical Formulation</w:t>
      </w:r>
    </w:p>
    <w:p>
      <w:pPr>
        <w:spacing w:after="120" w:before="0" w:line="360" w:lineRule="auto"/>
        <w:jc w:val="left"/>
      </w:pPr>
      <w:r>
        <w:rPr>
          <w:rFonts w:ascii="Times New Roman" w:hAnsi="Times New Roman"/>
          <w:b w:val="0"/>
          <w:i w:val="0"/>
          <w:color w:val="000000"/>
          <w:sz w:val="24"/>
        </w:rPr>
        <w:t>Let the dataset D consist of N labeled network flow samples: D = {(x_1, y_1), (x_2, y_2), ..., (x_N, y_N)}, where each feature vector x_i in R^d contains d extracted statistical network features, and y_i in {0, 1} denotes the ground truth label (0 = Normal, 1 = Malicious).</w:t>
      </w:r>
    </w:p>
    <w:p>
      <w:pPr>
        <w:spacing w:after="120" w:before="0" w:line="360" w:lineRule="auto"/>
        <w:jc w:val="left"/>
      </w:pPr>
      <w:r>
        <w:rPr>
          <w:rFonts w:ascii="Times New Roman" w:hAnsi="Times New Roman"/>
          <w:b w:val="0"/>
          <w:i w:val="0"/>
          <w:color w:val="000000"/>
          <w:sz w:val="24"/>
        </w:rPr>
        <w:t>The Random Forest ensemble builds B individual decision trees {T_1, T_2, ..., T_B}. For each tree T_b (b = 1 to B):</w:t>
      </w:r>
    </w:p>
    <w:p>
      <w:pPr>
        <w:spacing w:after="120" w:before="0" w:line="360" w:lineRule="auto"/>
        <w:jc w:val="left"/>
      </w:pPr>
      <w:r>
        <w:rPr>
          <w:rFonts w:ascii="Times New Roman" w:hAnsi="Times New Roman"/>
          <w:b w:val="0"/>
          <w:i w:val="0"/>
          <w:color w:val="000000"/>
          <w:sz w:val="24"/>
        </w:rPr>
        <w:t>1. A bootstrap dataset D_b of size N is sampled with replacement from D.</w:t>
      </w:r>
    </w:p>
    <w:p>
      <w:pPr>
        <w:spacing w:after="120" w:before="0" w:line="360" w:lineRule="auto"/>
        <w:jc w:val="left"/>
      </w:pPr>
      <w:r>
        <w:rPr>
          <w:rFonts w:ascii="Times New Roman" w:hAnsi="Times New Roman"/>
          <w:b w:val="0"/>
          <w:i w:val="0"/>
          <w:color w:val="000000"/>
          <w:sz w:val="24"/>
        </w:rPr>
        <w:t>2. At each node of the tree, a random subset of m features (where m = sqrt(d)) is selected from the total d features.</w:t>
      </w:r>
    </w:p>
    <w:p>
      <w:pPr>
        <w:spacing w:after="120" w:before="0" w:line="360" w:lineRule="auto"/>
        <w:jc w:val="left"/>
      </w:pPr>
      <w:r>
        <w:rPr>
          <w:rFonts w:ascii="Times New Roman" w:hAnsi="Times New Roman"/>
          <w:b w:val="0"/>
          <w:i w:val="0"/>
          <w:color w:val="000000"/>
          <w:sz w:val="24"/>
        </w:rPr>
        <w:t>3. The best split among the m features is chosen by maximizing the Gini Gain:</w:t>
      </w:r>
    </w:p>
    <w:p>
      <w:pPr>
        <w:spacing w:after="120" w:before="0" w:line="360" w:lineRule="auto"/>
        <w:jc w:val="left"/>
      </w:pPr>
      <w:r>
        <w:rPr>
          <w:rFonts w:ascii="Times New Roman" w:hAnsi="Times New Roman"/>
          <w:b w:val="0"/>
          <w:i w:val="0"/>
          <w:color w:val="000000"/>
          <w:sz w:val="24"/>
        </w:rPr>
        <w:t>Gini Impurity of a node t is defined as: I_G(t) = 1 - sum_{k=0}^{1} (p_k(t))^2, where p_k(t) is the proportion of samples belonging to class k at node t.</w:t>
      </w:r>
    </w:p>
    <w:p>
      <w:pPr>
        <w:spacing w:after="120" w:before="0" w:line="360" w:lineRule="auto"/>
        <w:jc w:val="left"/>
      </w:pPr>
      <w:r>
        <w:rPr>
          <w:rFonts w:ascii="Times New Roman" w:hAnsi="Times New Roman"/>
          <w:b w:val="0"/>
          <w:i w:val="0"/>
          <w:color w:val="000000"/>
          <w:sz w:val="24"/>
        </w:rPr>
        <w:t>The Gini Gain for a candidate split s partitioning node t into left child t_L and right child t_R is: Delta I_G(s, t) = I_G(t) - (N_L / N_t) * I_G(t_L) - (N_R / N_t) * I_G(t_R).</w:t>
      </w:r>
    </w:p>
    <w:p>
      <w:pPr>
        <w:spacing w:after="120" w:before="0" w:line="360" w:lineRule="auto"/>
        <w:jc w:val="left"/>
      </w:pPr>
      <w:r>
        <w:rPr>
          <w:rFonts w:ascii="Times New Roman" w:hAnsi="Times New Roman"/>
          <w:b w:val="0"/>
          <w:i w:val="0"/>
          <w:color w:val="000000"/>
          <w:sz w:val="24"/>
        </w:rPr>
        <w:t>For a new incoming network flow feature vector x*, each tree T_b outputs a class prediction T_b(x*). The ensemble majority vote prediction is given by:</w:t>
      </w:r>
    </w:p>
    <w:p>
      <w:pPr>
        <w:spacing w:after="120" w:before="0" w:line="360" w:lineRule="auto"/>
        <w:jc w:val="left"/>
      </w:pPr>
      <w:r>
        <w:rPr>
          <w:rFonts w:ascii="Times New Roman" w:hAnsi="Times New Roman"/>
          <w:b w:val="0"/>
          <w:i w:val="0"/>
          <w:color w:val="000000"/>
          <w:sz w:val="24"/>
        </w:rPr>
        <w:t>y^_RF(x*) = argmax_{k in {0, 1}} sum_{b=1}^{B} I(T_b(x*) = k)</w:t>
      </w:r>
    </w:p>
    <w:p>
      <w:pPr>
        <w:spacing w:after="120" w:before="0" w:line="360" w:lineRule="auto"/>
        <w:jc w:val="left"/>
      </w:pPr>
      <w:r>
        <w:rPr>
          <w:rFonts w:ascii="Times New Roman" w:hAnsi="Times New Roman"/>
          <w:b w:val="0"/>
          <w:i w:val="0"/>
          <w:color w:val="000000"/>
          <w:sz w:val="24"/>
        </w:rPr>
        <w:t>The predicted threat probability score P(Malicious | x*) is computed as: P(y=1 | x*) = (1 / B) * sum_{b=1}^{B} P_{T_b}(y=1 | x*).</w:t>
      </w:r>
    </w:p>
    <w:p>
      <w:pPr>
        <w:keepNext/>
        <w:spacing w:before="280" w:after="120"/>
      </w:pPr>
      <w:r>
        <w:rPr>
          <w:rFonts w:ascii="Times New Roman" w:hAnsi="Times New Roman"/>
          <w:b/>
          <w:color w:val="000000"/>
          <w:sz w:val="26"/>
        </w:rPr>
        <w:t>3.7 Parameters and Configuration</w:t>
      </w:r>
    </w:p>
    <w:p>
      <w:pPr>
        <w:spacing w:after="120" w:before="0" w:line="360" w:lineRule="auto"/>
        <w:jc w:val="left"/>
      </w:pPr>
      <w:r>
        <w:rPr>
          <w:rFonts w:ascii="Times New Roman" w:hAnsi="Times New Roman"/>
          <w:b w:val="0"/>
          <w:i w:val="0"/>
          <w:color w:val="000000"/>
          <w:sz w:val="24"/>
        </w:rPr>
        <w:t>The optimal hyperparameters for the CyberLens AI Random Forest model, determined through grid search cross-validation, are summarized in Table 3.2:</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CCCCCC"/>
          <w:insideV w:val="none"/>
          <w:left w:val="none"/>
          <w:right w:val="none"/>
        </w:tblBorders>
      </w:tblPr>
      <w:tblGrid>
        <w:gridCol w:w="3120"/>
        <w:gridCol w:w="3120"/>
        <w:gridCol w:w="3120"/>
      </w:tblGrid>
      <w:tr>
        <w:tc>
          <w:tcPr>
            <w:tcW w:type="dxa" w:w="2592"/>
            <w:shd w:fill="EAEAEA"/>
          </w:tcPr>
          <w:p>
            <w:pPr>
              <w:spacing w:before="80" w:after="80" w:line="276" w:lineRule="auto"/>
              <w:jc w:val="center"/>
            </w:pPr>
            <w:r>
              <w:rPr>
                <w:rFonts w:ascii="Times New Roman" w:hAnsi="Times New Roman"/>
                <w:b/>
                <w:color w:val="000000"/>
                <w:sz w:val="21"/>
              </w:rPr>
              <w:t>Hyperparameter</w:t>
            </w:r>
          </w:p>
        </w:tc>
        <w:tc>
          <w:tcPr>
            <w:tcW w:type="dxa" w:w="2160"/>
            <w:shd w:fill="EAEAEA"/>
          </w:tcPr>
          <w:p>
            <w:pPr>
              <w:spacing w:before="80" w:after="80" w:line="276" w:lineRule="auto"/>
              <w:jc w:val="center"/>
            </w:pPr>
            <w:r>
              <w:rPr>
                <w:rFonts w:ascii="Times New Roman" w:hAnsi="Times New Roman"/>
                <w:b/>
                <w:color w:val="000000"/>
                <w:sz w:val="21"/>
              </w:rPr>
              <w:t>Configured Value</w:t>
            </w:r>
          </w:p>
        </w:tc>
        <w:tc>
          <w:tcPr>
            <w:tcW w:type="dxa" w:w="4608"/>
            <w:shd w:fill="EAEAEA"/>
          </w:tcPr>
          <w:p>
            <w:pPr>
              <w:spacing w:before="80" w:after="80" w:line="276" w:lineRule="auto"/>
              <w:jc w:val="center"/>
            </w:pPr>
            <w:r>
              <w:rPr>
                <w:rFonts w:ascii="Times New Roman" w:hAnsi="Times New Roman"/>
                <w:b/>
                <w:color w:val="000000"/>
                <w:sz w:val="21"/>
              </w:rPr>
              <w:t>Description / Rationale</w:t>
            </w:r>
          </w:p>
        </w:tc>
      </w:tr>
      <w:tr>
        <w:tc>
          <w:tcPr>
            <w:tcW w:type="dxa" w:w="2592"/>
          </w:tcPr>
          <w:p>
            <w:pPr>
              <w:spacing w:before="60" w:after="60" w:line="276" w:lineRule="auto"/>
            </w:pPr>
            <w:r>
              <w:rPr>
                <w:rFonts w:ascii="Times New Roman" w:hAnsi="Times New Roman"/>
                <w:color w:val="000000"/>
                <w:sz w:val="20"/>
              </w:rPr>
              <w:t>n_estimators</w:t>
            </w:r>
          </w:p>
        </w:tc>
        <w:tc>
          <w:tcPr>
            <w:tcW w:type="dxa" w:w="2160"/>
          </w:tcPr>
          <w:p>
            <w:pPr>
              <w:spacing w:before="60" w:after="60" w:line="276" w:lineRule="auto"/>
            </w:pPr>
            <w:r>
              <w:rPr>
                <w:rFonts w:ascii="Times New Roman" w:hAnsi="Times New Roman"/>
                <w:color w:val="000000"/>
                <w:sz w:val="20"/>
              </w:rPr>
              <w:t>100</w:t>
            </w:r>
          </w:p>
        </w:tc>
        <w:tc>
          <w:tcPr>
            <w:tcW w:type="dxa" w:w="4608"/>
          </w:tcPr>
          <w:p>
            <w:pPr>
              <w:spacing w:before="60" w:after="60" w:line="276" w:lineRule="auto"/>
            </w:pPr>
            <w:r>
              <w:rPr>
                <w:rFonts w:ascii="Times New Roman" w:hAnsi="Times New Roman"/>
                <w:color w:val="000000"/>
                <w:sz w:val="20"/>
              </w:rPr>
              <w:t>Number of trees in the forest (balances accuracy and inference speed)</w:t>
            </w:r>
          </w:p>
        </w:tc>
      </w:tr>
      <w:tr>
        <w:tc>
          <w:tcPr>
            <w:tcW w:type="dxa" w:w="2592"/>
          </w:tcPr>
          <w:p>
            <w:pPr>
              <w:spacing w:before="60" w:after="60" w:line="276" w:lineRule="auto"/>
            </w:pPr>
            <w:r>
              <w:rPr>
                <w:rFonts w:ascii="Times New Roman" w:hAnsi="Times New Roman"/>
                <w:color w:val="000000"/>
                <w:sz w:val="20"/>
              </w:rPr>
              <w:t>criterion</w:t>
            </w:r>
          </w:p>
        </w:tc>
        <w:tc>
          <w:tcPr>
            <w:tcW w:type="dxa" w:w="2160"/>
          </w:tcPr>
          <w:p>
            <w:pPr>
              <w:spacing w:before="60" w:after="60" w:line="276" w:lineRule="auto"/>
            </w:pPr>
            <w:r>
              <w:rPr>
                <w:rFonts w:ascii="Times New Roman" w:hAnsi="Times New Roman"/>
                <w:color w:val="000000"/>
                <w:sz w:val="20"/>
              </w:rPr>
              <w:t>gini</w:t>
            </w:r>
          </w:p>
        </w:tc>
        <w:tc>
          <w:tcPr>
            <w:tcW w:type="dxa" w:w="4608"/>
          </w:tcPr>
          <w:p>
            <w:pPr>
              <w:spacing w:before="60" w:after="60" w:line="276" w:lineRule="auto"/>
            </w:pPr>
            <w:r>
              <w:rPr>
                <w:rFonts w:ascii="Times New Roman" w:hAnsi="Times New Roman"/>
                <w:color w:val="000000"/>
                <w:sz w:val="20"/>
              </w:rPr>
              <w:t>Impurity measurement function for splitting nodes</w:t>
            </w:r>
          </w:p>
        </w:tc>
      </w:tr>
      <w:tr>
        <w:tc>
          <w:tcPr>
            <w:tcW w:type="dxa" w:w="2592"/>
          </w:tcPr>
          <w:p>
            <w:pPr>
              <w:spacing w:before="60" w:after="60" w:line="276" w:lineRule="auto"/>
            </w:pPr>
            <w:r>
              <w:rPr>
                <w:rFonts w:ascii="Times New Roman" w:hAnsi="Times New Roman"/>
                <w:color w:val="000000"/>
                <w:sz w:val="20"/>
              </w:rPr>
              <w:t>max_depth</w:t>
            </w:r>
          </w:p>
        </w:tc>
        <w:tc>
          <w:tcPr>
            <w:tcW w:type="dxa" w:w="2160"/>
          </w:tcPr>
          <w:p>
            <w:pPr>
              <w:spacing w:before="60" w:after="60" w:line="276" w:lineRule="auto"/>
            </w:pPr>
            <w:r>
              <w:rPr>
                <w:rFonts w:ascii="Times New Roman" w:hAnsi="Times New Roman"/>
                <w:color w:val="000000"/>
                <w:sz w:val="20"/>
              </w:rPr>
              <w:t>25</w:t>
            </w:r>
          </w:p>
        </w:tc>
        <w:tc>
          <w:tcPr>
            <w:tcW w:type="dxa" w:w="4608"/>
          </w:tcPr>
          <w:p>
            <w:pPr>
              <w:spacing w:before="60" w:after="60" w:line="276" w:lineRule="auto"/>
            </w:pPr>
            <w:r>
              <w:rPr>
                <w:rFonts w:ascii="Times New Roman" w:hAnsi="Times New Roman"/>
                <w:color w:val="000000"/>
                <w:sz w:val="20"/>
              </w:rPr>
              <w:t>Maximum depth limit per tree to prevent overfitting on noisy packets</w:t>
            </w:r>
          </w:p>
        </w:tc>
      </w:tr>
      <w:tr>
        <w:tc>
          <w:tcPr>
            <w:tcW w:type="dxa" w:w="2592"/>
          </w:tcPr>
          <w:p>
            <w:pPr>
              <w:spacing w:before="60" w:after="60" w:line="276" w:lineRule="auto"/>
            </w:pPr>
            <w:r>
              <w:rPr>
                <w:rFonts w:ascii="Times New Roman" w:hAnsi="Times New Roman"/>
                <w:color w:val="000000"/>
                <w:sz w:val="20"/>
              </w:rPr>
              <w:t>min_samples_split</w:t>
            </w:r>
          </w:p>
        </w:tc>
        <w:tc>
          <w:tcPr>
            <w:tcW w:type="dxa" w:w="2160"/>
          </w:tcPr>
          <w:p>
            <w:pPr>
              <w:spacing w:before="60" w:after="60" w:line="276" w:lineRule="auto"/>
            </w:pPr>
            <w:r>
              <w:rPr>
                <w:rFonts w:ascii="Times New Roman" w:hAnsi="Times New Roman"/>
                <w:color w:val="000000"/>
                <w:sz w:val="20"/>
              </w:rPr>
              <w:t>5</w:t>
            </w:r>
          </w:p>
        </w:tc>
        <w:tc>
          <w:tcPr>
            <w:tcW w:type="dxa" w:w="4608"/>
          </w:tcPr>
          <w:p>
            <w:pPr>
              <w:spacing w:before="60" w:after="60" w:line="276" w:lineRule="auto"/>
            </w:pPr>
            <w:r>
              <w:rPr>
                <w:rFonts w:ascii="Times New Roman" w:hAnsi="Times New Roman"/>
                <w:color w:val="000000"/>
                <w:sz w:val="20"/>
              </w:rPr>
              <w:t>Minimum sample count required to split an internal decision node</w:t>
            </w:r>
          </w:p>
        </w:tc>
      </w:tr>
      <w:tr>
        <w:tc>
          <w:tcPr>
            <w:tcW w:type="dxa" w:w="2592"/>
          </w:tcPr>
          <w:p>
            <w:pPr>
              <w:spacing w:before="60" w:after="60" w:line="276" w:lineRule="auto"/>
            </w:pPr>
            <w:r>
              <w:rPr>
                <w:rFonts w:ascii="Times New Roman" w:hAnsi="Times New Roman"/>
                <w:color w:val="000000"/>
                <w:sz w:val="20"/>
              </w:rPr>
              <w:t>min_samples_leaf</w:t>
            </w:r>
          </w:p>
        </w:tc>
        <w:tc>
          <w:tcPr>
            <w:tcW w:type="dxa" w:w="2160"/>
          </w:tcPr>
          <w:p>
            <w:pPr>
              <w:spacing w:before="60" w:after="60" w:line="276" w:lineRule="auto"/>
            </w:pPr>
            <w:r>
              <w:rPr>
                <w:rFonts w:ascii="Times New Roman" w:hAnsi="Times New Roman"/>
                <w:color w:val="000000"/>
                <w:sz w:val="20"/>
              </w:rPr>
              <w:t>2</w:t>
            </w:r>
          </w:p>
        </w:tc>
        <w:tc>
          <w:tcPr>
            <w:tcW w:type="dxa" w:w="4608"/>
          </w:tcPr>
          <w:p>
            <w:pPr>
              <w:spacing w:before="60" w:after="60" w:line="276" w:lineRule="auto"/>
            </w:pPr>
            <w:r>
              <w:rPr>
                <w:rFonts w:ascii="Times New Roman" w:hAnsi="Times New Roman"/>
                <w:color w:val="000000"/>
                <w:sz w:val="20"/>
              </w:rPr>
              <w:t>Minimum sample count required at a terminal leaf node</w:t>
            </w:r>
          </w:p>
        </w:tc>
      </w:tr>
      <w:tr>
        <w:tc>
          <w:tcPr>
            <w:tcW w:type="dxa" w:w="2592"/>
          </w:tcPr>
          <w:p>
            <w:pPr>
              <w:spacing w:before="60" w:after="60" w:line="276" w:lineRule="auto"/>
            </w:pPr>
            <w:r>
              <w:rPr>
                <w:rFonts w:ascii="Times New Roman" w:hAnsi="Times New Roman"/>
                <w:color w:val="000000"/>
                <w:sz w:val="20"/>
              </w:rPr>
              <w:t>max_features</w:t>
            </w:r>
          </w:p>
        </w:tc>
        <w:tc>
          <w:tcPr>
            <w:tcW w:type="dxa" w:w="2160"/>
          </w:tcPr>
          <w:p>
            <w:pPr>
              <w:spacing w:before="60" w:after="60" w:line="276" w:lineRule="auto"/>
            </w:pPr>
            <w:r>
              <w:rPr>
                <w:rFonts w:ascii="Times New Roman" w:hAnsi="Times New Roman"/>
                <w:color w:val="000000"/>
                <w:sz w:val="20"/>
              </w:rPr>
              <w:t>sqrt</w:t>
            </w:r>
          </w:p>
        </w:tc>
        <w:tc>
          <w:tcPr>
            <w:tcW w:type="dxa" w:w="4608"/>
          </w:tcPr>
          <w:p>
            <w:pPr>
              <w:spacing w:before="60" w:after="60" w:line="276" w:lineRule="auto"/>
            </w:pPr>
            <w:r>
              <w:rPr>
                <w:rFonts w:ascii="Times New Roman" w:hAnsi="Times New Roman"/>
                <w:color w:val="000000"/>
                <w:sz w:val="20"/>
              </w:rPr>
              <w:t>Number of features considered when looking for the best split (sqrt(d))</w:t>
            </w:r>
          </w:p>
        </w:tc>
      </w:tr>
      <w:tr>
        <w:tc>
          <w:tcPr>
            <w:tcW w:type="dxa" w:w="2592"/>
          </w:tcPr>
          <w:p>
            <w:pPr>
              <w:spacing w:before="60" w:after="60" w:line="276" w:lineRule="auto"/>
            </w:pPr>
            <w:r>
              <w:rPr>
                <w:rFonts w:ascii="Times New Roman" w:hAnsi="Times New Roman"/>
                <w:color w:val="000000"/>
                <w:sz w:val="20"/>
              </w:rPr>
              <w:t>bootstrap</w:t>
            </w:r>
          </w:p>
        </w:tc>
        <w:tc>
          <w:tcPr>
            <w:tcW w:type="dxa" w:w="2160"/>
          </w:tcPr>
          <w:p>
            <w:pPr>
              <w:spacing w:before="60" w:after="60" w:line="276" w:lineRule="auto"/>
            </w:pPr>
            <w:r>
              <w:rPr>
                <w:rFonts w:ascii="Times New Roman" w:hAnsi="Times New Roman"/>
                <w:color w:val="000000"/>
                <w:sz w:val="20"/>
              </w:rPr>
              <w:t>True</w:t>
            </w:r>
          </w:p>
        </w:tc>
        <w:tc>
          <w:tcPr>
            <w:tcW w:type="dxa" w:w="4608"/>
          </w:tcPr>
          <w:p>
            <w:pPr>
              <w:spacing w:before="60" w:after="60" w:line="276" w:lineRule="auto"/>
            </w:pPr>
            <w:r>
              <w:rPr>
                <w:rFonts w:ascii="Times New Roman" w:hAnsi="Times New Roman"/>
                <w:color w:val="000000"/>
                <w:sz w:val="20"/>
              </w:rPr>
              <w:t>Bootstrap sampling enabled for robust variance reduction</w:t>
            </w:r>
          </w:p>
        </w:tc>
      </w:tr>
      <w:tr>
        <w:tc>
          <w:tcPr>
            <w:tcW w:type="dxa" w:w="2592"/>
          </w:tcPr>
          <w:p>
            <w:pPr>
              <w:spacing w:before="60" w:after="60" w:line="276" w:lineRule="auto"/>
            </w:pPr>
            <w:r>
              <w:rPr>
                <w:rFonts w:ascii="Times New Roman" w:hAnsi="Times New Roman"/>
                <w:color w:val="000000"/>
                <w:sz w:val="20"/>
              </w:rPr>
              <w:t>n_jobs</w:t>
            </w:r>
          </w:p>
        </w:tc>
        <w:tc>
          <w:tcPr>
            <w:tcW w:type="dxa" w:w="2160"/>
          </w:tcPr>
          <w:p>
            <w:pPr>
              <w:spacing w:before="60" w:after="60" w:line="276" w:lineRule="auto"/>
            </w:pPr>
            <w:r>
              <w:rPr>
                <w:rFonts w:ascii="Times New Roman" w:hAnsi="Times New Roman"/>
                <w:color w:val="000000"/>
                <w:sz w:val="20"/>
              </w:rPr>
              <w:t>-1</w:t>
            </w:r>
          </w:p>
        </w:tc>
        <w:tc>
          <w:tcPr>
            <w:tcW w:type="dxa" w:w="4608"/>
          </w:tcPr>
          <w:p>
            <w:pPr>
              <w:spacing w:before="60" w:after="60" w:line="276" w:lineRule="auto"/>
            </w:pPr>
            <w:r>
              <w:rPr>
                <w:rFonts w:ascii="Times New Roman" w:hAnsi="Times New Roman"/>
                <w:color w:val="000000"/>
                <w:sz w:val="20"/>
              </w:rPr>
              <w:t>Utilize all available CPU cores for parallelized tree construction</w:t>
            </w:r>
          </w:p>
        </w:tc>
      </w:tr>
    </w:tbl>
    <w:p/>
    <w:p>
      <w:pPr>
        <w:keepNext/>
        <w:spacing w:before="280" w:after="120"/>
      </w:pPr>
      <w:r>
        <w:rPr>
          <w:rFonts w:ascii="Times New Roman" w:hAnsi="Times New Roman"/>
          <w:b/>
          <w:color w:val="000000"/>
          <w:sz w:val="26"/>
        </w:rPr>
        <w:t>3.8 Security/Privacy Considerations</w:t>
      </w:r>
    </w:p>
    <w:p>
      <w:pPr>
        <w:spacing w:after="120" w:before="0" w:line="360" w:lineRule="auto"/>
        <w:jc w:val="left"/>
      </w:pPr>
      <w:r>
        <w:rPr>
          <w:rFonts w:ascii="Times New Roman" w:hAnsi="Times New Roman"/>
          <w:b w:val="0"/>
          <w:i w:val="0"/>
          <w:color w:val="000000"/>
          <w:sz w:val="24"/>
        </w:rPr>
        <w:t>Forensic data systems handle sensitive network traffic containing confidential corporate data or personally identifiable information (PII). CyberLens AI incorporates the following security controls:</w:t>
      </w:r>
    </w:p>
    <w:p>
      <w:pPr>
        <w:spacing w:after="120" w:before="0" w:line="360" w:lineRule="auto"/>
        <w:jc w:val="left"/>
      </w:pPr>
      <w:r>
        <w:rPr>
          <w:rFonts w:ascii="Times New Roman" w:hAnsi="Times New Roman"/>
          <w:b w:val="0"/>
          <w:i w:val="0"/>
          <w:color w:val="000000"/>
          <w:sz w:val="24"/>
        </w:rPr>
        <w:t>• Cryptographic Integrity: Every uploaded PCAP is fingerprinted using SHA-256 immediately upon ingestion to establish a defensible chain of custody.</w:t>
      </w:r>
    </w:p>
    <w:p>
      <w:pPr>
        <w:spacing w:after="120" w:before="0" w:line="360" w:lineRule="auto"/>
        <w:jc w:val="left"/>
      </w:pPr>
      <w:r>
        <w:rPr>
          <w:rFonts w:ascii="Times New Roman" w:hAnsi="Times New Roman"/>
          <w:b w:val="0"/>
          <w:i w:val="0"/>
          <w:color w:val="000000"/>
          <w:sz w:val="24"/>
        </w:rPr>
        <w:t>• Stateless JWT Authentication: All API endpoints are secured using JSON Web Tokens with configurable expiration, protecting against unauthorized access.</w:t>
      </w:r>
    </w:p>
    <w:p>
      <w:pPr>
        <w:spacing w:after="120" w:before="0" w:line="360" w:lineRule="auto"/>
        <w:jc w:val="left"/>
      </w:pPr>
      <w:r>
        <w:rPr>
          <w:rFonts w:ascii="Times New Roman" w:hAnsi="Times New Roman"/>
          <w:b w:val="0"/>
          <w:i w:val="0"/>
          <w:color w:val="000000"/>
          <w:sz w:val="24"/>
        </w:rPr>
        <w:t>• Input Validation &amp; Sanitization: Strict file type checking, size enforcement (e.g., 50MB per upload in prototype), and path traversal prevention mechanisms.</w:t>
      </w:r>
    </w:p>
    <w:p>
      <w:pPr>
        <w:spacing w:after="120" w:before="0" w:line="360" w:lineRule="auto"/>
        <w:jc w:val="left"/>
      </w:pPr>
      <w:r>
        <w:rPr>
          <w:rFonts w:ascii="Times New Roman" w:hAnsi="Times New Roman"/>
          <w:b w:val="0"/>
          <w:i w:val="0"/>
          <w:color w:val="000000"/>
          <w:sz w:val="24"/>
        </w:rPr>
        <w:t>• Data Privacy: Localized on-premises execution ensuring that sensitive packet payloads never leave the investigator's local secured perimeter.</w:t>
      </w:r>
    </w:p>
    <w:p>
      <w:pPr>
        <w:keepNext/>
        <w:spacing w:before="280" w:after="120"/>
      </w:pPr>
      <w:r>
        <w:rPr>
          <w:rFonts w:ascii="Times New Roman" w:hAnsi="Times New Roman"/>
          <w:b/>
          <w:color w:val="000000"/>
          <w:sz w:val="26"/>
        </w:rPr>
        <w:t>3.9 Assumptions</w:t>
      </w:r>
    </w:p>
    <w:p>
      <w:pPr>
        <w:spacing w:after="120" w:before="0" w:line="360" w:lineRule="auto"/>
        <w:jc w:val="left"/>
      </w:pPr>
      <w:r>
        <w:rPr>
          <w:rFonts w:ascii="Times New Roman" w:hAnsi="Times New Roman"/>
          <w:b w:val="0"/>
          <w:i w:val="0"/>
          <w:color w:val="000000"/>
          <w:sz w:val="24"/>
        </w:rPr>
        <w:t>The design and implementation of CyberLens AI operate under the following technical assumptions:</w:t>
      </w:r>
    </w:p>
    <w:p>
      <w:pPr>
        <w:spacing w:after="120" w:before="0" w:line="360" w:lineRule="auto"/>
        <w:jc w:val="left"/>
      </w:pPr>
      <w:r>
        <w:rPr>
          <w:rFonts w:ascii="Times New Roman" w:hAnsi="Times New Roman"/>
          <w:b w:val="0"/>
          <w:i w:val="0"/>
          <w:color w:val="000000"/>
          <w:sz w:val="24"/>
        </w:rPr>
        <w:t>1. Input PCAPs follow standard Libpcap or PcapNG file specifications.</w:t>
      </w:r>
    </w:p>
    <w:p>
      <w:pPr>
        <w:spacing w:after="120" w:before="0" w:line="360" w:lineRule="auto"/>
        <w:jc w:val="left"/>
      </w:pPr>
      <w:r>
        <w:rPr>
          <w:rFonts w:ascii="Times New Roman" w:hAnsi="Times New Roman"/>
          <w:b w:val="0"/>
          <w:i w:val="0"/>
          <w:color w:val="000000"/>
          <w:sz w:val="24"/>
        </w:rPr>
        <w:t>2. Network traffic contains sufficient unencrypted Layer 3/4 header metadata to enable flow reconstruction and statistical feature calculation.</w:t>
      </w:r>
    </w:p>
    <w:p>
      <w:pPr>
        <w:spacing w:after="120" w:before="0" w:line="360" w:lineRule="auto"/>
        <w:jc w:val="left"/>
      </w:pPr>
      <w:r>
        <w:rPr>
          <w:rFonts w:ascii="Times New Roman" w:hAnsi="Times New Roman"/>
          <w:b w:val="0"/>
          <w:i w:val="0"/>
          <w:color w:val="000000"/>
          <w:sz w:val="24"/>
        </w:rPr>
        <w:t>3. The training dataset (CIC-IDS2017) provides a representative statistical distribution of both modern enterprise background traffic and standard cyber attack vectors.</w:t>
      </w:r>
    </w:p>
    <w:p>
      <w:r>
        <w:br w:type="page"/>
      </w:r>
    </w:p>
    <w:p>
      <w:pPr>
        <w:keepNext/>
        <w:spacing w:before="360" w:after="160"/>
      </w:pPr>
      <w:r>
        <w:rPr>
          <w:rFonts w:ascii="Times New Roman" w:hAnsi="Times New Roman"/>
          <w:b/>
          <w:color w:val="000000"/>
          <w:sz w:val="30"/>
        </w:rPr>
        <w:t>CHAPTER 4: IMPLEMENTATION</w:t>
      </w:r>
    </w:p>
    <w:p>
      <w:pPr>
        <w:keepNext/>
        <w:spacing w:before="280" w:after="120"/>
      </w:pPr>
      <w:r>
        <w:rPr>
          <w:rFonts w:ascii="Times New Roman" w:hAnsi="Times New Roman"/>
          <w:b/>
          <w:color w:val="000000"/>
          <w:sz w:val="26"/>
        </w:rPr>
        <w:t>4.1 Hardware Requirements</w:t>
      </w:r>
    </w:p>
    <w:p>
      <w:pPr>
        <w:spacing w:after="120" w:before="0" w:line="360" w:lineRule="auto"/>
        <w:jc w:val="left"/>
      </w:pPr>
      <w:r>
        <w:rPr>
          <w:rFonts w:ascii="Times New Roman" w:hAnsi="Times New Roman"/>
          <w:b w:val="0"/>
          <w:i w:val="0"/>
          <w:color w:val="000000"/>
          <w:sz w:val="24"/>
        </w:rPr>
        <w:t>The hardware requirements for developing and deploying CyberLens AI are detailed in Table 4.1.</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CCCCCC"/>
          <w:insideV w:val="none"/>
          <w:left w:val="none"/>
          <w:right w:val="none"/>
        </w:tblBorders>
      </w:tblPr>
      <w:tblGrid>
        <w:gridCol w:w="2340"/>
        <w:gridCol w:w="2340"/>
        <w:gridCol w:w="2340"/>
        <w:gridCol w:w="2340"/>
      </w:tblGrid>
      <w:tr>
        <w:tc>
          <w:tcPr>
            <w:tcW w:type="dxa" w:w="2592"/>
            <w:shd w:fill="EAEAEA"/>
          </w:tcPr>
          <w:p>
            <w:pPr>
              <w:spacing w:before="80" w:after="80" w:line="276" w:lineRule="auto"/>
              <w:jc w:val="center"/>
            </w:pPr>
            <w:r>
              <w:rPr>
                <w:rFonts w:ascii="Times New Roman" w:hAnsi="Times New Roman"/>
                <w:b/>
                <w:color w:val="000000"/>
                <w:sz w:val="21"/>
              </w:rPr>
              <w:t>Component</w:t>
            </w:r>
          </w:p>
        </w:tc>
        <w:tc>
          <w:tcPr>
            <w:tcW w:type="dxa" w:w="2160"/>
            <w:shd w:fill="EAEAEA"/>
          </w:tcPr>
          <w:p>
            <w:pPr>
              <w:spacing w:before="80" w:after="80" w:line="276" w:lineRule="auto"/>
              <w:jc w:val="center"/>
            </w:pPr>
            <w:r>
              <w:rPr>
                <w:rFonts w:ascii="Times New Roman" w:hAnsi="Times New Roman"/>
                <w:b/>
                <w:color w:val="000000"/>
                <w:sz w:val="21"/>
              </w:rPr>
              <w:t>Minimum Requirement</w:t>
            </w:r>
          </w:p>
        </w:tc>
        <w:tc>
          <w:tcPr>
            <w:tcW w:type="dxa" w:w="2592"/>
            <w:shd w:fill="EAEAEA"/>
          </w:tcPr>
          <w:p>
            <w:pPr>
              <w:spacing w:before="80" w:after="80" w:line="276" w:lineRule="auto"/>
              <w:jc w:val="center"/>
            </w:pPr>
            <w:r>
              <w:rPr>
                <w:rFonts w:ascii="Times New Roman" w:hAnsi="Times New Roman"/>
                <w:b/>
                <w:color w:val="000000"/>
                <w:sz w:val="21"/>
              </w:rPr>
              <w:t>Recommended Specification</w:t>
            </w:r>
          </w:p>
        </w:tc>
        <w:tc>
          <w:tcPr>
            <w:tcW w:type="dxa" w:w="2592"/>
            <w:shd w:fill="EAEAEA"/>
          </w:tcPr>
          <w:p>
            <w:pPr>
              <w:spacing w:before="80" w:after="80" w:line="276" w:lineRule="auto"/>
              <w:jc w:val="center"/>
            </w:pPr>
            <w:r>
              <w:rPr>
                <w:rFonts w:ascii="Times New Roman" w:hAnsi="Times New Roman"/>
                <w:b/>
                <w:color w:val="000000"/>
                <w:sz w:val="21"/>
              </w:rPr>
              <w:t>Development Machine Spec</w:t>
            </w:r>
          </w:p>
        </w:tc>
      </w:tr>
      <w:tr>
        <w:tc>
          <w:tcPr>
            <w:tcW w:type="dxa" w:w="2592"/>
          </w:tcPr>
          <w:p>
            <w:pPr>
              <w:spacing w:before="60" w:after="60" w:line="276" w:lineRule="auto"/>
            </w:pPr>
            <w:r>
              <w:rPr>
                <w:rFonts w:ascii="Times New Roman" w:hAnsi="Times New Roman"/>
                <w:color w:val="000000"/>
                <w:sz w:val="20"/>
              </w:rPr>
              <w:t>Processor (CPU)</w:t>
            </w:r>
          </w:p>
        </w:tc>
        <w:tc>
          <w:tcPr>
            <w:tcW w:type="dxa" w:w="2160"/>
          </w:tcPr>
          <w:p>
            <w:pPr>
              <w:spacing w:before="60" w:after="60" w:line="276" w:lineRule="auto"/>
            </w:pPr>
            <w:r>
              <w:rPr>
                <w:rFonts w:ascii="Times New Roman" w:hAnsi="Times New Roman"/>
                <w:color w:val="000000"/>
                <w:sz w:val="20"/>
              </w:rPr>
              <w:t>Dual-Core 2.0 GHz (x64)</w:t>
            </w:r>
          </w:p>
        </w:tc>
        <w:tc>
          <w:tcPr>
            <w:tcW w:type="dxa" w:w="2592"/>
          </w:tcPr>
          <w:p>
            <w:pPr>
              <w:spacing w:before="60" w:after="60" w:line="276" w:lineRule="auto"/>
            </w:pPr>
            <w:r>
              <w:rPr>
                <w:rFonts w:ascii="Times New Roman" w:hAnsi="Times New Roman"/>
                <w:color w:val="000000"/>
                <w:sz w:val="20"/>
              </w:rPr>
              <w:t>Quad-Core / Octa-Core Intel i5/i7 or AMD Ryzen 5+</w:t>
            </w:r>
          </w:p>
        </w:tc>
        <w:tc>
          <w:tcPr>
            <w:tcW w:type="dxa" w:w="2592"/>
          </w:tcPr>
          <w:p>
            <w:pPr>
              <w:spacing w:before="60" w:after="60" w:line="276" w:lineRule="auto"/>
            </w:pPr>
            <w:r>
              <w:rPr>
                <w:rFonts w:ascii="Times New Roman" w:hAnsi="Times New Roman"/>
                <w:color w:val="000000"/>
                <w:sz w:val="20"/>
              </w:rPr>
              <w:t>Intel Core i5 12th Gen (8 Cores, 16 Threads)</w:t>
            </w:r>
          </w:p>
        </w:tc>
      </w:tr>
      <w:tr>
        <w:tc>
          <w:tcPr>
            <w:tcW w:type="dxa" w:w="2592"/>
          </w:tcPr>
          <w:p>
            <w:pPr>
              <w:spacing w:before="60" w:after="60" w:line="276" w:lineRule="auto"/>
            </w:pPr>
            <w:r>
              <w:rPr>
                <w:rFonts w:ascii="Times New Roman" w:hAnsi="Times New Roman"/>
                <w:color w:val="000000"/>
                <w:sz w:val="20"/>
              </w:rPr>
              <w:t>System Memory (RAM)</w:t>
            </w:r>
          </w:p>
        </w:tc>
        <w:tc>
          <w:tcPr>
            <w:tcW w:type="dxa" w:w="2160"/>
          </w:tcPr>
          <w:p>
            <w:pPr>
              <w:spacing w:before="60" w:after="60" w:line="276" w:lineRule="auto"/>
            </w:pPr>
            <w:r>
              <w:rPr>
                <w:rFonts w:ascii="Times New Roman" w:hAnsi="Times New Roman"/>
                <w:color w:val="000000"/>
                <w:sz w:val="20"/>
              </w:rPr>
              <w:t>8 GB DDR4</w:t>
            </w:r>
          </w:p>
        </w:tc>
        <w:tc>
          <w:tcPr>
            <w:tcW w:type="dxa" w:w="2592"/>
          </w:tcPr>
          <w:p>
            <w:pPr>
              <w:spacing w:before="60" w:after="60" w:line="276" w:lineRule="auto"/>
            </w:pPr>
            <w:r>
              <w:rPr>
                <w:rFonts w:ascii="Times New Roman" w:hAnsi="Times New Roman"/>
                <w:color w:val="000000"/>
                <w:sz w:val="20"/>
              </w:rPr>
              <w:t>16 GB DDR4 / DDR5</w:t>
            </w:r>
          </w:p>
        </w:tc>
        <w:tc>
          <w:tcPr>
            <w:tcW w:type="dxa" w:w="2592"/>
          </w:tcPr>
          <w:p>
            <w:pPr>
              <w:spacing w:before="60" w:after="60" w:line="276" w:lineRule="auto"/>
            </w:pPr>
            <w:r>
              <w:rPr>
                <w:rFonts w:ascii="Times New Roman" w:hAnsi="Times New Roman"/>
                <w:color w:val="000000"/>
                <w:sz w:val="20"/>
              </w:rPr>
              <w:t>16 GB DDR4 3200MHz</w:t>
            </w:r>
          </w:p>
        </w:tc>
      </w:tr>
      <w:tr>
        <w:tc>
          <w:tcPr>
            <w:tcW w:type="dxa" w:w="2592"/>
          </w:tcPr>
          <w:p>
            <w:pPr>
              <w:spacing w:before="60" w:after="60" w:line="276" w:lineRule="auto"/>
            </w:pPr>
            <w:r>
              <w:rPr>
                <w:rFonts w:ascii="Times New Roman" w:hAnsi="Times New Roman"/>
                <w:color w:val="000000"/>
                <w:sz w:val="20"/>
              </w:rPr>
              <w:t>Storage Space</w:t>
            </w:r>
          </w:p>
        </w:tc>
        <w:tc>
          <w:tcPr>
            <w:tcW w:type="dxa" w:w="2160"/>
          </w:tcPr>
          <w:p>
            <w:pPr>
              <w:spacing w:before="60" w:after="60" w:line="276" w:lineRule="auto"/>
            </w:pPr>
            <w:r>
              <w:rPr>
                <w:rFonts w:ascii="Times New Roman" w:hAnsi="Times New Roman"/>
                <w:color w:val="000000"/>
                <w:sz w:val="20"/>
              </w:rPr>
              <w:t>20 GB Free SSD Space</w:t>
            </w:r>
          </w:p>
        </w:tc>
        <w:tc>
          <w:tcPr>
            <w:tcW w:type="dxa" w:w="2592"/>
          </w:tcPr>
          <w:p>
            <w:pPr>
              <w:spacing w:before="60" w:after="60" w:line="276" w:lineRule="auto"/>
            </w:pPr>
            <w:r>
              <w:rPr>
                <w:rFonts w:ascii="Times New Roman" w:hAnsi="Times New Roman"/>
                <w:color w:val="000000"/>
                <w:sz w:val="20"/>
              </w:rPr>
              <w:t>100 GB NVMe M.2 SSD</w:t>
            </w:r>
          </w:p>
        </w:tc>
        <w:tc>
          <w:tcPr>
            <w:tcW w:type="dxa" w:w="2592"/>
          </w:tcPr>
          <w:p>
            <w:pPr>
              <w:spacing w:before="60" w:after="60" w:line="276" w:lineRule="auto"/>
            </w:pPr>
            <w:r>
              <w:rPr>
                <w:rFonts w:ascii="Times New Roman" w:hAnsi="Times New Roman"/>
                <w:color w:val="000000"/>
                <w:sz w:val="20"/>
              </w:rPr>
              <w:t>512 GB NVMe SSD</w:t>
            </w:r>
          </w:p>
        </w:tc>
      </w:tr>
      <w:tr>
        <w:tc>
          <w:tcPr>
            <w:tcW w:type="dxa" w:w="2592"/>
          </w:tcPr>
          <w:p>
            <w:pPr>
              <w:spacing w:before="60" w:after="60" w:line="276" w:lineRule="auto"/>
            </w:pPr>
            <w:r>
              <w:rPr>
                <w:rFonts w:ascii="Times New Roman" w:hAnsi="Times New Roman"/>
                <w:color w:val="000000"/>
                <w:sz w:val="20"/>
              </w:rPr>
              <w:t>Network Adapter</w:t>
            </w:r>
          </w:p>
        </w:tc>
        <w:tc>
          <w:tcPr>
            <w:tcW w:type="dxa" w:w="2160"/>
          </w:tcPr>
          <w:p>
            <w:pPr>
              <w:spacing w:before="60" w:after="60" w:line="276" w:lineRule="auto"/>
            </w:pPr>
            <w:r>
              <w:rPr>
                <w:rFonts w:ascii="Times New Roman" w:hAnsi="Times New Roman"/>
                <w:color w:val="000000"/>
                <w:sz w:val="20"/>
              </w:rPr>
              <w:t>100/1000 Mbps Ethernet</w:t>
            </w:r>
          </w:p>
        </w:tc>
        <w:tc>
          <w:tcPr>
            <w:tcW w:type="dxa" w:w="2592"/>
          </w:tcPr>
          <w:p>
            <w:pPr>
              <w:spacing w:before="60" w:after="60" w:line="276" w:lineRule="auto"/>
            </w:pPr>
            <w:r>
              <w:rPr>
                <w:rFonts w:ascii="Times New Roman" w:hAnsi="Times New Roman"/>
                <w:color w:val="000000"/>
                <w:sz w:val="20"/>
              </w:rPr>
              <w:t>Gigabit Ethernet / Wi-Fi 6</w:t>
            </w:r>
          </w:p>
        </w:tc>
        <w:tc>
          <w:tcPr>
            <w:tcW w:type="dxa" w:w="2592"/>
          </w:tcPr>
          <w:p>
            <w:pPr>
              <w:spacing w:before="60" w:after="60" w:line="276" w:lineRule="auto"/>
            </w:pPr>
            <w:r>
              <w:rPr>
                <w:rFonts w:ascii="Times New Roman" w:hAnsi="Times New Roman"/>
                <w:color w:val="000000"/>
                <w:sz w:val="20"/>
              </w:rPr>
              <w:t>Gigabit Ethernet Adapter</w:t>
            </w:r>
          </w:p>
        </w:tc>
      </w:tr>
      <w:tr>
        <w:tc>
          <w:tcPr>
            <w:tcW w:type="dxa" w:w="2592"/>
          </w:tcPr>
          <w:p>
            <w:pPr>
              <w:spacing w:before="60" w:after="60" w:line="276" w:lineRule="auto"/>
            </w:pPr>
            <w:r>
              <w:rPr>
                <w:rFonts w:ascii="Times New Roman" w:hAnsi="Times New Roman"/>
                <w:color w:val="000000"/>
                <w:sz w:val="20"/>
              </w:rPr>
              <w:t>Display Resolution</w:t>
            </w:r>
          </w:p>
        </w:tc>
        <w:tc>
          <w:tcPr>
            <w:tcW w:type="dxa" w:w="2160"/>
          </w:tcPr>
          <w:p>
            <w:pPr>
              <w:spacing w:before="60" w:after="60" w:line="276" w:lineRule="auto"/>
            </w:pPr>
            <w:r>
              <w:rPr>
                <w:rFonts w:ascii="Times New Roman" w:hAnsi="Times New Roman"/>
                <w:color w:val="000000"/>
                <w:sz w:val="20"/>
              </w:rPr>
              <w:t>1366 x 768 pixels</w:t>
            </w:r>
          </w:p>
        </w:tc>
        <w:tc>
          <w:tcPr>
            <w:tcW w:type="dxa" w:w="2592"/>
          </w:tcPr>
          <w:p>
            <w:pPr>
              <w:spacing w:before="60" w:after="60" w:line="276" w:lineRule="auto"/>
            </w:pPr>
            <w:r>
              <w:rPr>
                <w:rFonts w:ascii="Times New Roman" w:hAnsi="Times New Roman"/>
                <w:color w:val="000000"/>
                <w:sz w:val="20"/>
              </w:rPr>
              <w:t>1920 x 1080 (Full HD) or higher</w:t>
            </w:r>
          </w:p>
        </w:tc>
        <w:tc>
          <w:tcPr>
            <w:tcW w:type="dxa" w:w="2592"/>
          </w:tcPr>
          <w:p>
            <w:pPr>
              <w:spacing w:before="60" w:after="60" w:line="276" w:lineRule="auto"/>
            </w:pPr>
            <w:r>
              <w:rPr>
                <w:rFonts w:ascii="Times New Roman" w:hAnsi="Times New Roman"/>
                <w:color w:val="000000"/>
                <w:sz w:val="20"/>
              </w:rPr>
              <w:t>1920 x 1080 Full HD IPS Display</w:t>
            </w:r>
          </w:p>
        </w:tc>
      </w:tr>
    </w:tbl>
    <w:p/>
    <w:p>
      <w:pPr>
        <w:keepNext/>
        <w:spacing w:before="280" w:after="120"/>
      </w:pPr>
      <w:r>
        <w:rPr>
          <w:rFonts w:ascii="Times New Roman" w:hAnsi="Times New Roman"/>
          <w:b/>
          <w:color w:val="000000"/>
          <w:sz w:val="26"/>
        </w:rPr>
        <w:t>4.2 Software Requirements</w:t>
      </w:r>
    </w:p>
    <w:p>
      <w:pPr>
        <w:spacing w:after="120" w:before="0" w:line="360" w:lineRule="auto"/>
        <w:jc w:val="left"/>
      </w:pPr>
      <w:r>
        <w:rPr>
          <w:rFonts w:ascii="Times New Roman" w:hAnsi="Times New Roman"/>
          <w:b w:val="0"/>
          <w:i w:val="0"/>
          <w:color w:val="000000"/>
          <w:sz w:val="24"/>
        </w:rPr>
        <w:t>The software ecosystem and technology stack powering CyberLens AI are outlined in Table 4.2.</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CCCCCC"/>
          <w:insideV w:val="none"/>
          <w:left w:val="none"/>
          <w:right w:val="none"/>
        </w:tblBorders>
      </w:tblPr>
      <w:tblGrid>
        <w:gridCol w:w="2340"/>
        <w:gridCol w:w="2340"/>
        <w:gridCol w:w="2340"/>
        <w:gridCol w:w="2340"/>
      </w:tblGrid>
      <w:tr>
        <w:tc>
          <w:tcPr>
            <w:tcW w:type="dxa" w:w="2160"/>
            <w:shd w:fill="EAEAEA"/>
          </w:tcPr>
          <w:p>
            <w:pPr>
              <w:spacing w:before="80" w:after="80" w:line="276" w:lineRule="auto"/>
              <w:jc w:val="center"/>
            </w:pPr>
            <w:r>
              <w:rPr>
                <w:rFonts w:ascii="Times New Roman" w:hAnsi="Times New Roman"/>
                <w:b/>
                <w:color w:val="000000"/>
                <w:sz w:val="21"/>
              </w:rPr>
              <w:t>Layer / Domain</w:t>
            </w:r>
          </w:p>
        </w:tc>
        <w:tc>
          <w:tcPr>
            <w:tcW w:type="dxa" w:w="2592"/>
            <w:shd w:fill="EAEAEA"/>
          </w:tcPr>
          <w:p>
            <w:pPr>
              <w:spacing w:before="80" w:after="80" w:line="276" w:lineRule="auto"/>
              <w:jc w:val="center"/>
            </w:pPr>
            <w:r>
              <w:rPr>
                <w:rFonts w:ascii="Times New Roman" w:hAnsi="Times New Roman"/>
                <w:b/>
                <w:color w:val="000000"/>
                <w:sz w:val="21"/>
              </w:rPr>
              <w:t>Software / Framework / Tool</w:t>
            </w:r>
          </w:p>
        </w:tc>
        <w:tc>
          <w:tcPr>
            <w:tcW w:type="dxa" w:w="1440"/>
            <w:shd w:fill="EAEAEA"/>
          </w:tcPr>
          <w:p>
            <w:pPr>
              <w:spacing w:before="80" w:after="80" w:line="276" w:lineRule="auto"/>
              <w:jc w:val="center"/>
            </w:pPr>
            <w:r>
              <w:rPr>
                <w:rFonts w:ascii="Times New Roman" w:hAnsi="Times New Roman"/>
                <w:b/>
                <w:color w:val="000000"/>
                <w:sz w:val="21"/>
              </w:rPr>
              <w:t>Version</w:t>
            </w:r>
          </w:p>
        </w:tc>
        <w:tc>
          <w:tcPr>
            <w:tcW w:type="dxa" w:w="3312"/>
            <w:shd w:fill="EAEAEA"/>
          </w:tcPr>
          <w:p>
            <w:pPr>
              <w:spacing w:before="80" w:after="80" w:line="276" w:lineRule="auto"/>
              <w:jc w:val="center"/>
            </w:pPr>
            <w:r>
              <w:rPr>
                <w:rFonts w:ascii="Times New Roman" w:hAnsi="Times New Roman"/>
                <w:b/>
                <w:color w:val="000000"/>
                <w:sz w:val="21"/>
              </w:rPr>
              <w:t>Purpose / Role in CyberLens AI</w:t>
            </w:r>
          </w:p>
        </w:tc>
      </w:tr>
      <w:tr>
        <w:tc>
          <w:tcPr>
            <w:tcW w:type="dxa" w:w="2160"/>
          </w:tcPr>
          <w:p>
            <w:pPr>
              <w:spacing w:before="60" w:after="60" w:line="276" w:lineRule="auto"/>
            </w:pPr>
            <w:r>
              <w:rPr>
                <w:rFonts w:ascii="Times New Roman" w:hAnsi="Times New Roman"/>
                <w:color w:val="000000"/>
                <w:sz w:val="20"/>
              </w:rPr>
              <w:t>Operating System</w:t>
            </w:r>
          </w:p>
        </w:tc>
        <w:tc>
          <w:tcPr>
            <w:tcW w:type="dxa" w:w="2592"/>
          </w:tcPr>
          <w:p>
            <w:pPr>
              <w:spacing w:before="60" w:after="60" w:line="276" w:lineRule="auto"/>
            </w:pPr>
            <w:r>
              <w:rPr>
                <w:rFonts w:ascii="Times New Roman" w:hAnsi="Times New Roman"/>
                <w:color w:val="000000"/>
                <w:sz w:val="20"/>
              </w:rPr>
              <w:t>Microsoft Windows 11 / Linux (Ubuntu 22.04)</w:t>
            </w:r>
          </w:p>
        </w:tc>
        <w:tc>
          <w:tcPr>
            <w:tcW w:type="dxa" w:w="1440"/>
          </w:tcPr>
          <w:p>
            <w:pPr>
              <w:spacing w:before="60" w:after="60" w:line="276" w:lineRule="auto"/>
            </w:pPr>
            <w:r>
              <w:rPr>
                <w:rFonts w:ascii="Times New Roman" w:hAnsi="Times New Roman"/>
                <w:color w:val="000000"/>
                <w:sz w:val="20"/>
              </w:rPr>
              <w:t>64-bit OS</w:t>
            </w:r>
          </w:p>
        </w:tc>
        <w:tc>
          <w:tcPr>
            <w:tcW w:type="dxa" w:w="3312"/>
          </w:tcPr>
          <w:p>
            <w:pPr>
              <w:spacing w:before="60" w:after="60" w:line="276" w:lineRule="auto"/>
            </w:pPr>
            <w:r>
              <w:rPr>
                <w:rFonts w:ascii="Times New Roman" w:hAnsi="Times New Roman"/>
                <w:color w:val="000000"/>
                <w:sz w:val="20"/>
              </w:rPr>
              <w:t>Host runtime environment</w:t>
            </w:r>
          </w:p>
        </w:tc>
      </w:tr>
      <w:tr>
        <w:tc>
          <w:tcPr>
            <w:tcW w:type="dxa" w:w="2160"/>
          </w:tcPr>
          <w:p>
            <w:pPr>
              <w:spacing w:before="60" w:after="60" w:line="276" w:lineRule="auto"/>
            </w:pPr>
            <w:r>
              <w:rPr>
                <w:rFonts w:ascii="Times New Roman" w:hAnsi="Times New Roman"/>
                <w:color w:val="000000"/>
                <w:sz w:val="20"/>
              </w:rPr>
              <w:t>Backend Runtime</w:t>
            </w:r>
          </w:p>
        </w:tc>
        <w:tc>
          <w:tcPr>
            <w:tcW w:type="dxa" w:w="2592"/>
          </w:tcPr>
          <w:p>
            <w:pPr>
              <w:spacing w:before="60" w:after="60" w:line="276" w:lineRule="auto"/>
            </w:pPr>
            <w:r>
              <w:rPr>
                <w:rFonts w:ascii="Times New Roman" w:hAnsi="Times New Roman"/>
                <w:color w:val="000000"/>
                <w:sz w:val="20"/>
              </w:rPr>
              <w:t>Python</w:t>
            </w:r>
          </w:p>
        </w:tc>
        <w:tc>
          <w:tcPr>
            <w:tcW w:type="dxa" w:w="1440"/>
          </w:tcPr>
          <w:p>
            <w:pPr>
              <w:spacing w:before="60" w:after="60" w:line="276" w:lineRule="auto"/>
            </w:pPr>
            <w:r>
              <w:rPr>
                <w:rFonts w:ascii="Times New Roman" w:hAnsi="Times New Roman"/>
                <w:color w:val="000000"/>
                <w:sz w:val="20"/>
              </w:rPr>
              <w:t>3.11 / 3.13</w:t>
            </w:r>
          </w:p>
        </w:tc>
        <w:tc>
          <w:tcPr>
            <w:tcW w:type="dxa" w:w="3312"/>
          </w:tcPr>
          <w:p>
            <w:pPr>
              <w:spacing w:before="60" w:after="60" w:line="276" w:lineRule="auto"/>
            </w:pPr>
            <w:r>
              <w:rPr>
                <w:rFonts w:ascii="Times New Roman" w:hAnsi="Times New Roman"/>
                <w:color w:val="000000"/>
                <w:sz w:val="20"/>
              </w:rPr>
              <w:t>Core programming language for backend &amp; ML</w:t>
            </w:r>
          </w:p>
        </w:tc>
      </w:tr>
      <w:tr>
        <w:tc>
          <w:tcPr>
            <w:tcW w:type="dxa" w:w="2160"/>
          </w:tcPr>
          <w:p>
            <w:pPr>
              <w:spacing w:before="60" w:after="60" w:line="276" w:lineRule="auto"/>
            </w:pPr>
            <w:r>
              <w:rPr>
                <w:rFonts w:ascii="Times New Roman" w:hAnsi="Times New Roman"/>
                <w:color w:val="000000"/>
                <w:sz w:val="20"/>
              </w:rPr>
              <w:t>Web Framework</w:t>
            </w:r>
          </w:p>
        </w:tc>
        <w:tc>
          <w:tcPr>
            <w:tcW w:type="dxa" w:w="2592"/>
          </w:tcPr>
          <w:p>
            <w:pPr>
              <w:spacing w:before="60" w:after="60" w:line="276" w:lineRule="auto"/>
            </w:pPr>
            <w:r>
              <w:rPr>
                <w:rFonts w:ascii="Times New Roman" w:hAnsi="Times New Roman"/>
                <w:color w:val="000000"/>
                <w:sz w:val="20"/>
              </w:rPr>
              <w:t>Flask / Flask-RESTful / Flask-CORS</w:t>
            </w:r>
          </w:p>
        </w:tc>
        <w:tc>
          <w:tcPr>
            <w:tcW w:type="dxa" w:w="1440"/>
          </w:tcPr>
          <w:p>
            <w:pPr>
              <w:spacing w:before="60" w:after="60" w:line="276" w:lineRule="auto"/>
            </w:pPr>
            <w:r>
              <w:rPr>
                <w:rFonts w:ascii="Times New Roman" w:hAnsi="Times New Roman"/>
                <w:color w:val="000000"/>
                <w:sz w:val="20"/>
              </w:rPr>
              <w:t>3.0+</w:t>
            </w:r>
          </w:p>
        </w:tc>
        <w:tc>
          <w:tcPr>
            <w:tcW w:type="dxa" w:w="3312"/>
          </w:tcPr>
          <w:p>
            <w:pPr>
              <w:spacing w:before="60" w:after="60" w:line="276" w:lineRule="auto"/>
            </w:pPr>
            <w:r>
              <w:rPr>
                <w:rFonts w:ascii="Times New Roman" w:hAnsi="Times New Roman"/>
                <w:color w:val="000000"/>
                <w:sz w:val="20"/>
              </w:rPr>
              <w:t>REST API development &amp; routing</w:t>
            </w:r>
          </w:p>
        </w:tc>
      </w:tr>
      <w:tr>
        <w:tc>
          <w:tcPr>
            <w:tcW w:type="dxa" w:w="2160"/>
          </w:tcPr>
          <w:p>
            <w:pPr>
              <w:spacing w:before="60" w:after="60" w:line="276" w:lineRule="auto"/>
            </w:pPr>
            <w:r>
              <w:rPr>
                <w:rFonts w:ascii="Times New Roman" w:hAnsi="Times New Roman"/>
                <w:color w:val="000000"/>
                <w:sz w:val="20"/>
              </w:rPr>
              <w:t>Database &amp; ORM</w:t>
            </w:r>
          </w:p>
        </w:tc>
        <w:tc>
          <w:tcPr>
            <w:tcW w:type="dxa" w:w="2592"/>
          </w:tcPr>
          <w:p>
            <w:pPr>
              <w:spacing w:before="60" w:after="60" w:line="276" w:lineRule="auto"/>
            </w:pPr>
            <w:r>
              <w:rPr>
                <w:rFonts w:ascii="Times New Roman" w:hAnsi="Times New Roman"/>
                <w:color w:val="000000"/>
                <w:sz w:val="20"/>
              </w:rPr>
              <w:t>SQLite 3 with SQLAlchemy</w:t>
            </w:r>
          </w:p>
        </w:tc>
        <w:tc>
          <w:tcPr>
            <w:tcW w:type="dxa" w:w="1440"/>
          </w:tcPr>
          <w:p>
            <w:pPr>
              <w:spacing w:before="60" w:after="60" w:line="276" w:lineRule="auto"/>
            </w:pPr>
            <w:r>
              <w:rPr>
                <w:rFonts w:ascii="Times New Roman" w:hAnsi="Times New Roman"/>
                <w:color w:val="000000"/>
                <w:sz w:val="20"/>
              </w:rPr>
              <w:t>2.0+</w:t>
            </w:r>
          </w:p>
        </w:tc>
        <w:tc>
          <w:tcPr>
            <w:tcW w:type="dxa" w:w="3312"/>
          </w:tcPr>
          <w:p>
            <w:pPr>
              <w:spacing w:before="60" w:after="60" w:line="276" w:lineRule="auto"/>
            </w:pPr>
            <w:r>
              <w:rPr>
                <w:rFonts w:ascii="Times New Roman" w:hAnsi="Times New Roman"/>
                <w:color w:val="000000"/>
                <w:sz w:val="20"/>
              </w:rPr>
              <w:t>Relational data persistence &amp; ORM mapping</w:t>
            </w:r>
          </w:p>
        </w:tc>
      </w:tr>
      <w:tr>
        <w:tc>
          <w:tcPr>
            <w:tcW w:type="dxa" w:w="2160"/>
          </w:tcPr>
          <w:p>
            <w:pPr>
              <w:spacing w:before="60" w:after="60" w:line="276" w:lineRule="auto"/>
            </w:pPr>
            <w:r>
              <w:rPr>
                <w:rFonts w:ascii="Times New Roman" w:hAnsi="Times New Roman"/>
                <w:color w:val="000000"/>
                <w:sz w:val="20"/>
              </w:rPr>
              <w:t>Packet Dissection</w:t>
            </w:r>
          </w:p>
        </w:tc>
        <w:tc>
          <w:tcPr>
            <w:tcW w:type="dxa" w:w="2592"/>
          </w:tcPr>
          <w:p>
            <w:pPr>
              <w:spacing w:before="60" w:after="60" w:line="276" w:lineRule="auto"/>
            </w:pPr>
            <w:r>
              <w:rPr>
                <w:rFonts w:ascii="Times New Roman" w:hAnsi="Times New Roman"/>
                <w:color w:val="000000"/>
                <w:sz w:val="20"/>
              </w:rPr>
              <w:t>Scapy &amp; PyShark (TShark wrapper)</w:t>
            </w:r>
          </w:p>
        </w:tc>
        <w:tc>
          <w:tcPr>
            <w:tcW w:type="dxa" w:w="1440"/>
          </w:tcPr>
          <w:p>
            <w:pPr>
              <w:spacing w:before="60" w:after="60" w:line="276" w:lineRule="auto"/>
            </w:pPr>
            <w:r>
              <w:rPr>
                <w:rFonts w:ascii="Times New Roman" w:hAnsi="Times New Roman"/>
                <w:color w:val="000000"/>
                <w:sz w:val="20"/>
              </w:rPr>
              <w:t>2.5+ / 0.6+</w:t>
            </w:r>
          </w:p>
        </w:tc>
        <w:tc>
          <w:tcPr>
            <w:tcW w:type="dxa" w:w="3312"/>
          </w:tcPr>
          <w:p>
            <w:pPr>
              <w:spacing w:before="60" w:after="60" w:line="276" w:lineRule="auto"/>
            </w:pPr>
            <w:r>
              <w:rPr>
                <w:rFonts w:ascii="Times New Roman" w:hAnsi="Times New Roman"/>
                <w:color w:val="000000"/>
                <w:sz w:val="20"/>
              </w:rPr>
              <w:t>PCAP parsing &amp; protocol header extraction</w:t>
            </w:r>
          </w:p>
        </w:tc>
      </w:tr>
      <w:tr>
        <w:tc>
          <w:tcPr>
            <w:tcW w:type="dxa" w:w="2160"/>
          </w:tcPr>
          <w:p>
            <w:pPr>
              <w:spacing w:before="60" w:after="60" w:line="276" w:lineRule="auto"/>
            </w:pPr>
            <w:r>
              <w:rPr>
                <w:rFonts w:ascii="Times New Roman" w:hAnsi="Times New Roman"/>
                <w:color w:val="000000"/>
                <w:sz w:val="20"/>
              </w:rPr>
              <w:t>Machine Learning</w:t>
            </w:r>
          </w:p>
        </w:tc>
        <w:tc>
          <w:tcPr>
            <w:tcW w:type="dxa" w:w="2592"/>
          </w:tcPr>
          <w:p>
            <w:pPr>
              <w:spacing w:before="60" w:after="60" w:line="276" w:lineRule="auto"/>
            </w:pPr>
            <w:r>
              <w:rPr>
                <w:rFonts w:ascii="Times New Roman" w:hAnsi="Times New Roman"/>
                <w:color w:val="000000"/>
                <w:sz w:val="20"/>
              </w:rPr>
              <w:t>Scikit-learn, NumPy, Pandas, Joblib</w:t>
            </w:r>
          </w:p>
        </w:tc>
        <w:tc>
          <w:tcPr>
            <w:tcW w:type="dxa" w:w="1440"/>
          </w:tcPr>
          <w:p>
            <w:pPr>
              <w:spacing w:before="60" w:after="60" w:line="276" w:lineRule="auto"/>
            </w:pPr>
            <w:r>
              <w:rPr>
                <w:rFonts w:ascii="Times New Roman" w:hAnsi="Times New Roman"/>
                <w:color w:val="000000"/>
                <w:sz w:val="20"/>
              </w:rPr>
              <w:t>1.4+</w:t>
            </w:r>
          </w:p>
        </w:tc>
        <w:tc>
          <w:tcPr>
            <w:tcW w:type="dxa" w:w="3312"/>
          </w:tcPr>
          <w:p>
            <w:pPr>
              <w:spacing w:before="60" w:after="60" w:line="276" w:lineRule="auto"/>
            </w:pPr>
            <w:r>
              <w:rPr>
                <w:rFonts w:ascii="Times New Roman" w:hAnsi="Times New Roman"/>
                <w:color w:val="000000"/>
                <w:sz w:val="20"/>
              </w:rPr>
              <w:t>ML model training, evaluation &amp; serialization</w:t>
            </w:r>
          </w:p>
        </w:tc>
      </w:tr>
      <w:tr>
        <w:tc>
          <w:tcPr>
            <w:tcW w:type="dxa" w:w="2160"/>
          </w:tcPr>
          <w:p>
            <w:pPr>
              <w:spacing w:before="60" w:after="60" w:line="276" w:lineRule="auto"/>
            </w:pPr>
            <w:r>
              <w:rPr>
                <w:rFonts w:ascii="Times New Roman" w:hAnsi="Times New Roman"/>
                <w:color w:val="000000"/>
                <w:sz w:val="20"/>
              </w:rPr>
              <w:t>Frontend Runtime</w:t>
            </w:r>
          </w:p>
        </w:tc>
        <w:tc>
          <w:tcPr>
            <w:tcW w:type="dxa" w:w="2592"/>
          </w:tcPr>
          <w:p>
            <w:pPr>
              <w:spacing w:before="60" w:after="60" w:line="276" w:lineRule="auto"/>
            </w:pPr>
            <w:r>
              <w:rPr>
                <w:rFonts w:ascii="Times New Roman" w:hAnsi="Times New Roman"/>
                <w:color w:val="000000"/>
                <w:sz w:val="20"/>
              </w:rPr>
              <w:t>Node.js &amp; npm</w:t>
            </w:r>
          </w:p>
        </w:tc>
        <w:tc>
          <w:tcPr>
            <w:tcW w:type="dxa" w:w="1440"/>
          </w:tcPr>
          <w:p>
            <w:pPr>
              <w:spacing w:before="60" w:after="60" w:line="276" w:lineRule="auto"/>
            </w:pPr>
            <w:r>
              <w:rPr>
                <w:rFonts w:ascii="Times New Roman" w:hAnsi="Times New Roman"/>
                <w:color w:val="000000"/>
                <w:sz w:val="20"/>
              </w:rPr>
              <w:t>20.x / 22.x</w:t>
            </w:r>
          </w:p>
        </w:tc>
        <w:tc>
          <w:tcPr>
            <w:tcW w:type="dxa" w:w="3312"/>
          </w:tcPr>
          <w:p>
            <w:pPr>
              <w:spacing w:before="60" w:after="60" w:line="276" w:lineRule="auto"/>
            </w:pPr>
            <w:r>
              <w:rPr>
                <w:rFonts w:ascii="Times New Roman" w:hAnsi="Times New Roman"/>
                <w:color w:val="000000"/>
                <w:sz w:val="20"/>
              </w:rPr>
              <w:t>JavaScript runtime &amp; dependency management</w:t>
            </w:r>
          </w:p>
        </w:tc>
      </w:tr>
      <w:tr>
        <w:tc>
          <w:tcPr>
            <w:tcW w:type="dxa" w:w="2160"/>
          </w:tcPr>
          <w:p>
            <w:pPr>
              <w:spacing w:before="60" w:after="60" w:line="276" w:lineRule="auto"/>
            </w:pPr>
            <w:r>
              <w:rPr>
                <w:rFonts w:ascii="Times New Roman" w:hAnsi="Times New Roman"/>
                <w:color w:val="000000"/>
                <w:sz w:val="20"/>
              </w:rPr>
              <w:t>Frontend UI</w:t>
            </w:r>
          </w:p>
        </w:tc>
        <w:tc>
          <w:tcPr>
            <w:tcW w:type="dxa" w:w="2592"/>
          </w:tcPr>
          <w:p>
            <w:pPr>
              <w:spacing w:before="60" w:after="60" w:line="276" w:lineRule="auto"/>
            </w:pPr>
            <w:r>
              <w:rPr>
                <w:rFonts w:ascii="Times New Roman" w:hAnsi="Times New Roman"/>
                <w:color w:val="000000"/>
                <w:sz w:val="20"/>
              </w:rPr>
              <w:t>React.js, Vite, Tailwind CSS, Lucide Icons</w:t>
            </w:r>
          </w:p>
        </w:tc>
        <w:tc>
          <w:tcPr>
            <w:tcW w:type="dxa" w:w="1440"/>
          </w:tcPr>
          <w:p>
            <w:pPr>
              <w:spacing w:before="60" w:after="60" w:line="276" w:lineRule="auto"/>
            </w:pPr>
            <w:r>
              <w:rPr>
                <w:rFonts w:ascii="Times New Roman" w:hAnsi="Times New Roman"/>
                <w:color w:val="000000"/>
                <w:sz w:val="20"/>
              </w:rPr>
              <w:t>18.x / 5.x</w:t>
            </w:r>
          </w:p>
        </w:tc>
        <w:tc>
          <w:tcPr>
            <w:tcW w:type="dxa" w:w="3312"/>
          </w:tcPr>
          <w:p>
            <w:pPr>
              <w:spacing w:before="60" w:after="60" w:line="276" w:lineRule="auto"/>
            </w:pPr>
            <w:r>
              <w:rPr>
                <w:rFonts w:ascii="Times New Roman" w:hAnsi="Times New Roman"/>
                <w:color w:val="000000"/>
                <w:sz w:val="20"/>
              </w:rPr>
              <w:t>Single-page application dashboard &amp; styling</w:t>
            </w:r>
          </w:p>
        </w:tc>
      </w:tr>
      <w:tr>
        <w:tc>
          <w:tcPr>
            <w:tcW w:type="dxa" w:w="2160"/>
          </w:tcPr>
          <w:p>
            <w:pPr>
              <w:spacing w:before="60" w:after="60" w:line="276" w:lineRule="auto"/>
            </w:pPr>
            <w:r>
              <w:rPr>
                <w:rFonts w:ascii="Times New Roman" w:hAnsi="Times New Roman"/>
                <w:color w:val="000000"/>
                <w:sz w:val="20"/>
              </w:rPr>
              <w:t>Data Visualization</w:t>
            </w:r>
          </w:p>
        </w:tc>
        <w:tc>
          <w:tcPr>
            <w:tcW w:type="dxa" w:w="2592"/>
          </w:tcPr>
          <w:p>
            <w:pPr>
              <w:spacing w:before="60" w:after="60" w:line="276" w:lineRule="auto"/>
            </w:pPr>
            <w:r>
              <w:rPr>
                <w:rFonts w:ascii="Times New Roman" w:hAnsi="Times New Roman"/>
                <w:color w:val="000000"/>
                <w:sz w:val="20"/>
              </w:rPr>
              <w:t>Recharts &amp; Chart.js</w:t>
            </w:r>
          </w:p>
        </w:tc>
        <w:tc>
          <w:tcPr>
            <w:tcW w:type="dxa" w:w="1440"/>
          </w:tcPr>
          <w:p>
            <w:pPr>
              <w:spacing w:before="60" w:after="60" w:line="276" w:lineRule="auto"/>
            </w:pPr>
            <w:r>
              <w:rPr>
                <w:rFonts w:ascii="Times New Roman" w:hAnsi="Times New Roman"/>
                <w:color w:val="000000"/>
                <w:sz w:val="20"/>
              </w:rPr>
              <w:t>2.12+</w:t>
            </w:r>
          </w:p>
        </w:tc>
        <w:tc>
          <w:tcPr>
            <w:tcW w:type="dxa" w:w="3312"/>
          </w:tcPr>
          <w:p>
            <w:pPr>
              <w:spacing w:before="60" w:after="60" w:line="276" w:lineRule="auto"/>
            </w:pPr>
            <w:r>
              <w:rPr>
                <w:rFonts w:ascii="Times New Roman" w:hAnsi="Times New Roman"/>
                <w:color w:val="000000"/>
                <w:sz w:val="20"/>
              </w:rPr>
              <w:t>Interactive protocol breakdowns &amp; threat charts</w:t>
            </w:r>
          </w:p>
        </w:tc>
      </w:tr>
      <w:tr>
        <w:tc>
          <w:tcPr>
            <w:tcW w:type="dxa" w:w="2160"/>
          </w:tcPr>
          <w:p>
            <w:pPr>
              <w:spacing w:before="60" w:after="60" w:line="276" w:lineRule="auto"/>
            </w:pPr>
            <w:r>
              <w:rPr>
                <w:rFonts w:ascii="Times New Roman" w:hAnsi="Times New Roman"/>
                <w:color w:val="000000"/>
                <w:sz w:val="20"/>
              </w:rPr>
              <w:t>Authentication</w:t>
            </w:r>
          </w:p>
        </w:tc>
        <w:tc>
          <w:tcPr>
            <w:tcW w:type="dxa" w:w="2592"/>
          </w:tcPr>
          <w:p>
            <w:pPr>
              <w:spacing w:before="60" w:after="60" w:line="276" w:lineRule="auto"/>
            </w:pPr>
            <w:r>
              <w:rPr>
                <w:rFonts w:ascii="Times New Roman" w:hAnsi="Times New Roman"/>
                <w:color w:val="000000"/>
                <w:sz w:val="20"/>
              </w:rPr>
              <w:t>PyJWT &amp; Werkzeug Security</w:t>
            </w:r>
          </w:p>
        </w:tc>
        <w:tc>
          <w:tcPr>
            <w:tcW w:type="dxa" w:w="1440"/>
          </w:tcPr>
          <w:p>
            <w:pPr>
              <w:spacing w:before="60" w:after="60" w:line="276" w:lineRule="auto"/>
            </w:pPr>
            <w:r>
              <w:rPr>
                <w:rFonts w:ascii="Times New Roman" w:hAnsi="Times New Roman"/>
                <w:color w:val="000000"/>
                <w:sz w:val="20"/>
              </w:rPr>
              <w:t>2.8+</w:t>
            </w:r>
          </w:p>
        </w:tc>
        <w:tc>
          <w:tcPr>
            <w:tcW w:type="dxa" w:w="3312"/>
          </w:tcPr>
          <w:p>
            <w:pPr>
              <w:spacing w:before="60" w:after="60" w:line="276" w:lineRule="auto"/>
            </w:pPr>
            <w:r>
              <w:rPr>
                <w:rFonts w:ascii="Times New Roman" w:hAnsi="Times New Roman"/>
                <w:color w:val="000000"/>
                <w:sz w:val="20"/>
              </w:rPr>
              <w:t>JWT token issuance &amp; bcrypt password hashing</w:t>
            </w:r>
          </w:p>
        </w:tc>
      </w:tr>
      <w:tr>
        <w:tc>
          <w:tcPr>
            <w:tcW w:type="dxa" w:w="2160"/>
          </w:tcPr>
          <w:p>
            <w:pPr>
              <w:spacing w:before="60" w:after="60" w:line="276" w:lineRule="auto"/>
            </w:pPr>
            <w:r>
              <w:rPr>
                <w:rFonts w:ascii="Times New Roman" w:hAnsi="Times New Roman"/>
                <w:color w:val="000000"/>
                <w:sz w:val="20"/>
              </w:rPr>
              <w:t>Forensic Reports</w:t>
            </w:r>
          </w:p>
        </w:tc>
        <w:tc>
          <w:tcPr>
            <w:tcW w:type="dxa" w:w="2592"/>
          </w:tcPr>
          <w:p>
            <w:pPr>
              <w:spacing w:before="60" w:after="60" w:line="276" w:lineRule="auto"/>
            </w:pPr>
            <w:r>
              <w:rPr>
                <w:rFonts w:ascii="Times New Roman" w:hAnsi="Times New Roman"/>
                <w:color w:val="000000"/>
                <w:sz w:val="20"/>
              </w:rPr>
              <w:t>ReportLab / Python-docx / FPDF2</w:t>
            </w:r>
          </w:p>
        </w:tc>
        <w:tc>
          <w:tcPr>
            <w:tcW w:type="dxa" w:w="1440"/>
          </w:tcPr>
          <w:p>
            <w:pPr>
              <w:spacing w:before="60" w:after="60" w:line="276" w:lineRule="auto"/>
            </w:pPr>
            <w:r>
              <w:rPr>
                <w:rFonts w:ascii="Times New Roman" w:hAnsi="Times New Roman"/>
                <w:color w:val="000000"/>
                <w:sz w:val="20"/>
              </w:rPr>
              <w:t>4.x+</w:t>
            </w:r>
          </w:p>
        </w:tc>
        <w:tc>
          <w:tcPr>
            <w:tcW w:type="dxa" w:w="3312"/>
          </w:tcPr>
          <w:p>
            <w:pPr>
              <w:spacing w:before="60" w:after="60" w:line="276" w:lineRule="auto"/>
            </w:pPr>
            <w:r>
              <w:rPr>
                <w:rFonts w:ascii="Times New Roman" w:hAnsi="Times New Roman"/>
                <w:color w:val="000000"/>
                <w:sz w:val="20"/>
              </w:rPr>
              <w:t>Automated PDF forensic report generation</w:t>
            </w:r>
          </w:p>
        </w:tc>
      </w:tr>
    </w:tbl>
    <w:p/>
    <w:p>
      <w:pPr>
        <w:keepNext/>
        <w:spacing w:before="280" w:after="120"/>
      </w:pPr>
      <w:r>
        <w:rPr>
          <w:rFonts w:ascii="Times New Roman" w:hAnsi="Times New Roman"/>
          <w:b/>
          <w:color w:val="000000"/>
          <w:sz w:val="26"/>
        </w:rPr>
        <w:t>4.3 Development Environment</w:t>
      </w:r>
    </w:p>
    <w:p>
      <w:pPr>
        <w:spacing w:after="120" w:before="0" w:line="360" w:lineRule="auto"/>
        <w:jc w:val="left"/>
      </w:pPr>
      <w:r>
        <w:rPr>
          <w:rFonts w:ascii="Times New Roman" w:hAnsi="Times New Roman"/>
          <w:b w:val="0"/>
          <w:i w:val="0"/>
          <w:color w:val="000000"/>
          <w:sz w:val="24"/>
        </w:rPr>
        <w:t>The development of CyberLens AI was conducted using modern software engineering tools:</w:t>
      </w:r>
    </w:p>
    <w:p>
      <w:pPr>
        <w:spacing w:after="120" w:before="0" w:line="360" w:lineRule="auto"/>
        <w:jc w:val="left"/>
      </w:pPr>
      <w:r>
        <w:rPr>
          <w:rFonts w:ascii="Times New Roman" w:hAnsi="Times New Roman"/>
          <w:b w:val="0"/>
          <w:i w:val="0"/>
          <w:color w:val="000000"/>
          <w:sz w:val="24"/>
        </w:rPr>
        <w:t>• Integrated Development Environments (IDEs): Visual Studio Code and Cursor IDE with extensions for Python, React JSX, Tailwind CSS, and SQLite Viewer.</w:t>
      </w:r>
    </w:p>
    <w:p>
      <w:pPr>
        <w:spacing w:after="120" w:before="0" w:line="360" w:lineRule="auto"/>
        <w:jc w:val="left"/>
      </w:pPr>
      <w:r>
        <w:rPr>
          <w:rFonts w:ascii="Times New Roman" w:hAnsi="Times New Roman"/>
          <w:b w:val="0"/>
          <w:i w:val="0"/>
          <w:color w:val="000000"/>
          <w:sz w:val="24"/>
        </w:rPr>
        <w:t>• Version Control &amp; Collaboration: Git and GitHub repository management with feature branching and commit tracking.</w:t>
      </w:r>
    </w:p>
    <w:p>
      <w:pPr>
        <w:spacing w:after="120" w:before="0" w:line="360" w:lineRule="auto"/>
        <w:jc w:val="left"/>
      </w:pPr>
      <w:r>
        <w:rPr>
          <w:rFonts w:ascii="Times New Roman" w:hAnsi="Times New Roman"/>
          <w:b w:val="0"/>
          <w:i w:val="0"/>
          <w:color w:val="000000"/>
          <w:sz w:val="24"/>
        </w:rPr>
        <w:t>• API Testing &amp; Debugging: Postman and Swagger/OpenAPI documentation for testing RESTful endpoints and payload validation.</w:t>
      </w:r>
    </w:p>
    <w:p>
      <w:pPr>
        <w:spacing w:after="120" w:before="0" w:line="360" w:lineRule="auto"/>
        <w:jc w:val="left"/>
      </w:pPr>
      <w:r>
        <w:rPr>
          <w:rFonts w:ascii="Times New Roman" w:hAnsi="Times New Roman"/>
          <w:b w:val="0"/>
          <w:i w:val="0"/>
          <w:color w:val="000000"/>
          <w:sz w:val="24"/>
        </w:rPr>
        <w:t>• ML Prototyping: Jupyter Notebooks for exploratory data analysis (EDA), feature correlation analysis, and model training experimentation.</w:t>
      </w:r>
    </w:p>
    <w:p>
      <w:pPr>
        <w:keepNext/>
        <w:spacing w:before="280" w:after="120"/>
      </w:pPr>
      <w:r>
        <w:rPr>
          <w:rFonts w:ascii="Times New Roman" w:hAnsi="Times New Roman"/>
          <w:b/>
          <w:color w:val="000000"/>
          <w:sz w:val="26"/>
        </w:rPr>
        <w:t>4.4 Dataset/Input Data</w:t>
      </w:r>
    </w:p>
    <w:p>
      <w:pPr>
        <w:spacing w:after="120" w:before="0" w:line="360" w:lineRule="auto"/>
        <w:jc w:val="left"/>
      </w:pPr>
      <w:r>
        <w:rPr>
          <w:rFonts w:ascii="Times New Roman" w:hAnsi="Times New Roman"/>
          <w:b w:val="0"/>
          <w:i w:val="0"/>
          <w:color w:val="000000"/>
          <w:sz w:val="24"/>
        </w:rPr>
        <w:t>The machine learning threat classification engine was trained and evaluated on the Canadian Institute for Cybersecurity CIC-IDS2017 benchmark dataset. The dataset includes diverse real-world attack profiles captured across an 80-feature network flow schema, as summarized in Table 4.3.</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CCCCCC"/>
          <w:insideV w:val="none"/>
          <w:left w:val="none"/>
          <w:right w:val="none"/>
        </w:tblBorders>
      </w:tblPr>
      <w:tblGrid>
        <w:gridCol w:w="2340"/>
        <w:gridCol w:w="2340"/>
        <w:gridCol w:w="2340"/>
        <w:gridCol w:w="2340"/>
      </w:tblGrid>
      <w:tr>
        <w:tc>
          <w:tcPr>
            <w:tcW w:type="dxa" w:w="2160"/>
            <w:shd w:fill="EAEAEA"/>
          </w:tcPr>
          <w:p>
            <w:pPr>
              <w:spacing w:before="80" w:after="80" w:line="276" w:lineRule="auto"/>
              <w:jc w:val="center"/>
            </w:pPr>
            <w:r>
              <w:rPr>
                <w:rFonts w:ascii="Times New Roman" w:hAnsi="Times New Roman"/>
                <w:b/>
                <w:color w:val="000000"/>
                <w:sz w:val="21"/>
              </w:rPr>
              <w:t>Traffic Capture Day</w:t>
            </w:r>
          </w:p>
        </w:tc>
        <w:tc>
          <w:tcPr>
            <w:tcW w:type="dxa" w:w="3168"/>
            <w:shd w:fill="EAEAEA"/>
          </w:tcPr>
          <w:p>
            <w:pPr>
              <w:spacing w:before="80" w:after="80" w:line="276" w:lineRule="auto"/>
              <w:jc w:val="center"/>
            </w:pPr>
            <w:r>
              <w:rPr>
                <w:rFonts w:ascii="Times New Roman" w:hAnsi="Times New Roman"/>
                <w:b/>
                <w:color w:val="000000"/>
                <w:sz w:val="21"/>
              </w:rPr>
              <w:t>Dataset File Name</w:t>
            </w:r>
          </w:p>
        </w:tc>
        <w:tc>
          <w:tcPr>
            <w:tcW w:type="dxa" w:w="2880"/>
            <w:shd w:fill="EAEAEA"/>
          </w:tcPr>
          <w:p>
            <w:pPr>
              <w:spacing w:before="80" w:after="80" w:line="276" w:lineRule="auto"/>
              <w:jc w:val="center"/>
            </w:pPr>
            <w:r>
              <w:rPr>
                <w:rFonts w:ascii="Times New Roman" w:hAnsi="Times New Roman"/>
                <w:b/>
                <w:color w:val="000000"/>
                <w:sz w:val="21"/>
              </w:rPr>
              <w:t>Attack Types Covered</w:t>
            </w:r>
          </w:p>
        </w:tc>
        <w:tc>
          <w:tcPr>
            <w:tcW w:type="dxa" w:w="1584"/>
            <w:shd w:fill="EAEAEA"/>
          </w:tcPr>
          <w:p>
            <w:pPr>
              <w:spacing w:before="80" w:after="80" w:line="276" w:lineRule="auto"/>
              <w:jc w:val="center"/>
            </w:pPr>
            <w:r>
              <w:rPr>
                <w:rFonts w:ascii="Times New Roman" w:hAnsi="Times New Roman"/>
                <w:b/>
                <w:color w:val="000000"/>
                <w:sz w:val="21"/>
              </w:rPr>
              <w:t>Sample Count (Cleaned)</w:t>
            </w:r>
          </w:p>
        </w:tc>
      </w:tr>
      <w:tr>
        <w:tc>
          <w:tcPr>
            <w:tcW w:type="dxa" w:w="2160"/>
          </w:tcPr>
          <w:p>
            <w:pPr>
              <w:spacing w:before="60" w:after="60" w:line="276" w:lineRule="auto"/>
            </w:pPr>
            <w:r>
              <w:rPr>
                <w:rFonts w:ascii="Times New Roman" w:hAnsi="Times New Roman"/>
                <w:color w:val="000000"/>
                <w:sz w:val="20"/>
              </w:rPr>
              <w:t>Monday</w:t>
            </w:r>
          </w:p>
        </w:tc>
        <w:tc>
          <w:tcPr>
            <w:tcW w:type="dxa" w:w="3168"/>
          </w:tcPr>
          <w:p>
            <w:pPr>
              <w:spacing w:before="60" w:after="60" w:line="276" w:lineRule="auto"/>
            </w:pPr>
            <w:r>
              <w:rPr>
                <w:rFonts w:ascii="Times New Roman" w:hAnsi="Times New Roman"/>
                <w:color w:val="000000"/>
                <w:sz w:val="20"/>
              </w:rPr>
              <w:t>Monday-WorkingHours.pcap_ISCX.csv</w:t>
            </w:r>
          </w:p>
        </w:tc>
        <w:tc>
          <w:tcPr>
            <w:tcW w:type="dxa" w:w="2880"/>
          </w:tcPr>
          <w:p>
            <w:pPr>
              <w:spacing w:before="60" w:after="60" w:line="276" w:lineRule="auto"/>
            </w:pPr>
            <w:r>
              <w:rPr>
                <w:rFonts w:ascii="Times New Roman" w:hAnsi="Times New Roman"/>
                <w:color w:val="000000"/>
                <w:sz w:val="20"/>
              </w:rPr>
              <w:t>Benign Normal Activity</w:t>
            </w:r>
          </w:p>
        </w:tc>
        <w:tc>
          <w:tcPr>
            <w:tcW w:type="dxa" w:w="1584"/>
          </w:tcPr>
          <w:p>
            <w:pPr>
              <w:spacing w:before="60" w:after="60" w:line="276" w:lineRule="auto"/>
            </w:pPr>
            <w:r>
              <w:rPr>
                <w:rFonts w:ascii="Times New Roman" w:hAnsi="Times New Roman"/>
                <w:color w:val="000000"/>
                <w:sz w:val="20"/>
              </w:rPr>
              <w:t>529,918</w:t>
            </w:r>
          </w:p>
        </w:tc>
      </w:tr>
      <w:tr>
        <w:tc>
          <w:tcPr>
            <w:tcW w:type="dxa" w:w="2160"/>
          </w:tcPr>
          <w:p>
            <w:pPr>
              <w:spacing w:before="60" w:after="60" w:line="276" w:lineRule="auto"/>
            </w:pPr>
            <w:r>
              <w:rPr>
                <w:rFonts w:ascii="Times New Roman" w:hAnsi="Times New Roman"/>
                <w:color w:val="000000"/>
                <w:sz w:val="20"/>
              </w:rPr>
              <w:t>Tuesday</w:t>
            </w:r>
          </w:p>
        </w:tc>
        <w:tc>
          <w:tcPr>
            <w:tcW w:type="dxa" w:w="3168"/>
          </w:tcPr>
          <w:p>
            <w:pPr>
              <w:spacing w:before="60" w:after="60" w:line="276" w:lineRule="auto"/>
            </w:pPr>
            <w:r>
              <w:rPr>
                <w:rFonts w:ascii="Times New Roman" w:hAnsi="Times New Roman"/>
                <w:color w:val="000000"/>
                <w:sz w:val="20"/>
              </w:rPr>
              <w:t>Tuesday-WorkingHours.pcap_ISCX.csv</w:t>
            </w:r>
          </w:p>
        </w:tc>
        <w:tc>
          <w:tcPr>
            <w:tcW w:type="dxa" w:w="2880"/>
          </w:tcPr>
          <w:p>
            <w:pPr>
              <w:spacing w:before="60" w:after="60" w:line="276" w:lineRule="auto"/>
            </w:pPr>
            <w:r>
              <w:rPr>
                <w:rFonts w:ascii="Times New Roman" w:hAnsi="Times New Roman"/>
                <w:color w:val="000000"/>
                <w:sz w:val="20"/>
              </w:rPr>
              <w:t>FTP-Patator, SSH-Patator (Brute Force)</w:t>
            </w:r>
          </w:p>
        </w:tc>
        <w:tc>
          <w:tcPr>
            <w:tcW w:type="dxa" w:w="1584"/>
          </w:tcPr>
          <w:p>
            <w:pPr>
              <w:spacing w:before="60" w:after="60" w:line="276" w:lineRule="auto"/>
            </w:pPr>
            <w:r>
              <w:rPr>
                <w:rFonts w:ascii="Times New Roman" w:hAnsi="Times New Roman"/>
                <w:color w:val="000000"/>
                <w:sz w:val="20"/>
              </w:rPr>
              <w:t>445,909</w:t>
            </w:r>
          </w:p>
        </w:tc>
      </w:tr>
      <w:tr>
        <w:tc>
          <w:tcPr>
            <w:tcW w:type="dxa" w:w="2160"/>
          </w:tcPr>
          <w:p>
            <w:pPr>
              <w:spacing w:before="60" w:after="60" w:line="276" w:lineRule="auto"/>
            </w:pPr>
            <w:r>
              <w:rPr>
                <w:rFonts w:ascii="Times New Roman" w:hAnsi="Times New Roman"/>
                <w:color w:val="000000"/>
                <w:sz w:val="20"/>
              </w:rPr>
              <w:t>Wednesday</w:t>
            </w:r>
          </w:p>
        </w:tc>
        <w:tc>
          <w:tcPr>
            <w:tcW w:type="dxa" w:w="3168"/>
          </w:tcPr>
          <w:p>
            <w:pPr>
              <w:spacing w:before="60" w:after="60" w:line="276" w:lineRule="auto"/>
            </w:pPr>
            <w:r>
              <w:rPr>
                <w:rFonts w:ascii="Times New Roman" w:hAnsi="Times New Roman"/>
                <w:color w:val="000000"/>
                <w:sz w:val="20"/>
              </w:rPr>
              <w:t>Wednesday-workingHours.pcap_ISCX.csv</w:t>
            </w:r>
          </w:p>
        </w:tc>
        <w:tc>
          <w:tcPr>
            <w:tcW w:type="dxa" w:w="2880"/>
          </w:tcPr>
          <w:p>
            <w:pPr>
              <w:spacing w:before="60" w:after="60" w:line="276" w:lineRule="auto"/>
            </w:pPr>
            <w:r>
              <w:rPr>
                <w:rFonts w:ascii="Times New Roman" w:hAnsi="Times New Roman"/>
                <w:color w:val="000000"/>
                <w:sz w:val="20"/>
              </w:rPr>
              <w:t>DoS (Slowloris, Slowhttptest, Hulk, GoldenEye), Heartbleed</w:t>
            </w:r>
          </w:p>
        </w:tc>
        <w:tc>
          <w:tcPr>
            <w:tcW w:type="dxa" w:w="1584"/>
          </w:tcPr>
          <w:p>
            <w:pPr>
              <w:spacing w:before="60" w:after="60" w:line="276" w:lineRule="auto"/>
            </w:pPr>
            <w:r>
              <w:rPr>
                <w:rFonts w:ascii="Times New Roman" w:hAnsi="Times New Roman"/>
                <w:color w:val="000000"/>
                <w:sz w:val="20"/>
              </w:rPr>
              <w:t>692,703</w:t>
            </w:r>
          </w:p>
        </w:tc>
      </w:tr>
      <w:tr>
        <w:tc>
          <w:tcPr>
            <w:tcW w:type="dxa" w:w="2160"/>
          </w:tcPr>
          <w:p>
            <w:pPr>
              <w:spacing w:before="60" w:after="60" w:line="276" w:lineRule="auto"/>
            </w:pPr>
            <w:r>
              <w:rPr>
                <w:rFonts w:ascii="Times New Roman" w:hAnsi="Times New Roman"/>
                <w:color w:val="000000"/>
                <w:sz w:val="20"/>
              </w:rPr>
              <w:t>Thursday Morning</w:t>
            </w:r>
          </w:p>
        </w:tc>
        <w:tc>
          <w:tcPr>
            <w:tcW w:type="dxa" w:w="3168"/>
          </w:tcPr>
          <w:p>
            <w:pPr>
              <w:spacing w:before="60" w:after="60" w:line="276" w:lineRule="auto"/>
            </w:pPr>
            <w:r>
              <w:rPr>
                <w:rFonts w:ascii="Times New Roman" w:hAnsi="Times New Roman"/>
                <w:color w:val="000000"/>
                <w:sz w:val="20"/>
              </w:rPr>
              <w:t>Thursday-WorkingHours-Morning-WebAttacks.pcap_ISCX.csv</w:t>
            </w:r>
          </w:p>
        </w:tc>
        <w:tc>
          <w:tcPr>
            <w:tcW w:type="dxa" w:w="2880"/>
          </w:tcPr>
          <w:p>
            <w:pPr>
              <w:spacing w:before="60" w:after="60" w:line="276" w:lineRule="auto"/>
            </w:pPr>
            <w:r>
              <w:rPr>
                <w:rFonts w:ascii="Times New Roman" w:hAnsi="Times New Roman"/>
                <w:color w:val="000000"/>
                <w:sz w:val="20"/>
              </w:rPr>
              <w:t>Web Attacks (Brute Force, XSS, SQL Injection)</w:t>
            </w:r>
          </w:p>
        </w:tc>
        <w:tc>
          <w:tcPr>
            <w:tcW w:type="dxa" w:w="1584"/>
          </w:tcPr>
          <w:p>
            <w:pPr>
              <w:spacing w:before="60" w:after="60" w:line="276" w:lineRule="auto"/>
            </w:pPr>
            <w:r>
              <w:rPr>
                <w:rFonts w:ascii="Times New Roman" w:hAnsi="Times New Roman"/>
                <w:color w:val="000000"/>
                <w:sz w:val="20"/>
              </w:rPr>
              <w:t>170,366</w:t>
            </w:r>
          </w:p>
        </w:tc>
      </w:tr>
      <w:tr>
        <w:tc>
          <w:tcPr>
            <w:tcW w:type="dxa" w:w="2160"/>
          </w:tcPr>
          <w:p>
            <w:pPr>
              <w:spacing w:before="60" w:after="60" w:line="276" w:lineRule="auto"/>
            </w:pPr>
            <w:r>
              <w:rPr>
                <w:rFonts w:ascii="Times New Roman" w:hAnsi="Times New Roman"/>
                <w:color w:val="000000"/>
                <w:sz w:val="20"/>
              </w:rPr>
              <w:t>Thursday Afternoon</w:t>
            </w:r>
          </w:p>
        </w:tc>
        <w:tc>
          <w:tcPr>
            <w:tcW w:type="dxa" w:w="3168"/>
          </w:tcPr>
          <w:p>
            <w:pPr>
              <w:spacing w:before="60" w:after="60" w:line="276" w:lineRule="auto"/>
            </w:pPr>
            <w:r>
              <w:rPr>
                <w:rFonts w:ascii="Times New Roman" w:hAnsi="Times New Roman"/>
                <w:color w:val="000000"/>
                <w:sz w:val="20"/>
              </w:rPr>
              <w:t>Thursday-WorkingHours-Afternoon-Infilteration.pcap_ISCX.csv</w:t>
            </w:r>
          </w:p>
        </w:tc>
        <w:tc>
          <w:tcPr>
            <w:tcW w:type="dxa" w:w="2880"/>
          </w:tcPr>
          <w:p>
            <w:pPr>
              <w:spacing w:before="60" w:after="60" w:line="276" w:lineRule="auto"/>
            </w:pPr>
            <w:r>
              <w:rPr>
                <w:rFonts w:ascii="Times New Roman" w:hAnsi="Times New Roman"/>
                <w:color w:val="000000"/>
                <w:sz w:val="20"/>
              </w:rPr>
              <w:t>Infiltration, Port Scanning</w:t>
            </w:r>
          </w:p>
        </w:tc>
        <w:tc>
          <w:tcPr>
            <w:tcW w:type="dxa" w:w="1584"/>
          </w:tcPr>
          <w:p>
            <w:pPr>
              <w:spacing w:before="60" w:after="60" w:line="276" w:lineRule="auto"/>
            </w:pPr>
            <w:r>
              <w:rPr>
                <w:rFonts w:ascii="Times New Roman" w:hAnsi="Times New Roman"/>
                <w:color w:val="000000"/>
                <w:sz w:val="20"/>
              </w:rPr>
              <w:t>288,602</w:t>
            </w:r>
          </w:p>
        </w:tc>
      </w:tr>
      <w:tr>
        <w:tc>
          <w:tcPr>
            <w:tcW w:type="dxa" w:w="2160"/>
          </w:tcPr>
          <w:p>
            <w:pPr>
              <w:spacing w:before="60" w:after="60" w:line="276" w:lineRule="auto"/>
            </w:pPr>
            <w:r>
              <w:rPr>
                <w:rFonts w:ascii="Times New Roman" w:hAnsi="Times New Roman"/>
                <w:color w:val="000000"/>
                <w:sz w:val="20"/>
              </w:rPr>
              <w:t>Friday Morning</w:t>
            </w:r>
          </w:p>
        </w:tc>
        <w:tc>
          <w:tcPr>
            <w:tcW w:type="dxa" w:w="3168"/>
          </w:tcPr>
          <w:p>
            <w:pPr>
              <w:spacing w:before="60" w:after="60" w:line="276" w:lineRule="auto"/>
            </w:pPr>
            <w:r>
              <w:rPr>
                <w:rFonts w:ascii="Times New Roman" w:hAnsi="Times New Roman"/>
                <w:color w:val="000000"/>
                <w:sz w:val="20"/>
              </w:rPr>
              <w:t>Friday-WorkingHours-Morning.pcap_ISCX.csv</w:t>
            </w:r>
          </w:p>
        </w:tc>
        <w:tc>
          <w:tcPr>
            <w:tcW w:type="dxa" w:w="2880"/>
          </w:tcPr>
          <w:p>
            <w:pPr>
              <w:spacing w:before="60" w:after="60" w:line="276" w:lineRule="auto"/>
            </w:pPr>
            <w:r>
              <w:rPr>
                <w:rFonts w:ascii="Times New Roman" w:hAnsi="Times New Roman"/>
                <w:color w:val="000000"/>
                <w:sz w:val="20"/>
              </w:rPr>
              <w:t>Botnet (ARES)</w:t>
            </w:r>
          </w:p>
        </w:tc>
        <w:tc>
          <w:tcPr>
            <w:tcW w:type="dxa" w:w="1584"/>
          </w:tcPr>
          <w:p>
            <w:pPr>
              <w:spacing w:before="60" w:after="60" w:line="276" w:lineRule="auto"/>
            </w:pPr>
            <w:r>
              <w:rPr>
                <w:rFonts w:ascii="Times New Roman" w:hAnsi="Times New Roman"/>
                <w:color w:val="000000"/>
                <w:sz w:val="20"/>
              </w:rPr>
              <w:t>191,033</w:t>
            </w:r>
          </w:p>
        </w:tc>
      </w:tr>
      <w:tr>
        <w:tc>
          <w:tcPr>
            <w:tcW w:type="dxa" w:w="2160"/>
          </w:tcPr>
          <w:p>
            <w:pPr>
              <w:spacing w:before="60" w:after="60" w:line="276" w:lineRule="auto"/>
            </w:pPr>
            <w:r>
              <w:rPr>
                <w:rFonts w:ascii="Times New Roman" w:hAnsi="Times New Roman"/>
                <w:color w:val="000000"/>
                <w:sz w:val="20"/>
              </w:rPr>
              <w:t>Friday Afternoon (PortScan)</w:t>
            </w:r>
          </w:p>
        </w:tc>
        <w:tc>
          <w:tcPr>
            <w:tcW w:type="dxa" w:w="3168"/>
          </w:tcPr>
          <w:p>
            <w:pPr>
              <w:spacing w:before="60" w:after="60" w:line="276" w:lineRule="auto"/>
            </w:pPr>
            <w:r>
              <w:rPr>
                <w:rFonts w:ascii="Times New Roman" w:hAnsi="Times New Roman"/>
                <w:color w:val="000000"/>
                <w:sz w:val="20"/>
              </w:rPr>
              <w:t>Friday-WorkingHours-Afternoon-PortScan.pcap_ISCX.csv</w:t>
            </w:r>
          </w:p>
        </w:tc>
        <w:tc>
          <w:tcPr>
            <w:tcW w:type="dxa" w:w="2880"/>
          </w:tcPr>
          <w:p>
            <w:pPr>
              <w:spacing w:before="60" w:after="60" w:line="276" w:lineRule="auto"/>
            </w:pPr>
            <w:r>
              <w:rPr>
                <w:rFonts w:ascii="Times New Roman" w:hAnsi="Times New Roman"/>
                <w:color w:val="000000"/>
                <w:sz w:val="20"/>
              </w:rPr>
              <w:t>PortScan</w:t>
            </w:r>
          </w:p>
        </w:tc>
        <w:tc>
          <w:tcPr>
            <w:tcW w:type="dxa" w:w="1584"/>
          </w:tcPr>
          <w:p>
            <w:pPr>
              <w:spacing w:before="60" w:after="60" w:line="276" w:lineRule="auto"/>
            </w:pPr>
            <w:r>
              <w:rPr>
                <w:rFonts w:ascii="Times New Roman" w:hAnsi="Times New Roman"/>
                <w:color w:val="000000"/>
                <w:sz w:val="20"/>
              </w:rPr>
              <w:t>286,467</w:t>
            </w:r>
          </w:p>
        </w:tc>
      </w:tr>
      <w:tr>
        <w:tc>
          <w:tcPr>
            <w:tcW w:type="dxa" w:w="2160"/>
          </w:tcPr>
          <w:p>
            <w:pPr>
              <w:spacing w:before="60" w:after="60" w:line="276" w:lineRule="auto"/>
            </w:pPr>
            <w:r>
              <w:rPr>
                <w:rFonts w:ascii="Times New Roman" w:hAnsi="Times New Roman"/>
                <w:color w:val="000000"/>
                <w:sz w:val="20"/>
              </w:rPr>
              <w:t>Friday Afternoon (DDoS)</w:t>
            </w:r>
          </w:p>
        </w:tc>
        <w:tc>
          <w:tcPr>
            <w:tcW w:type="dxa" w:w="3168"/>
          </w:tcPr>
          <w:p>
            <w:pPr>
              <w:spacing w:before="60" w:after="60" w:line="276" w:lineRule="auto"/>
            </w:pPr>
            <w:r>
              <w:rPr>
                <w:rFonts w:ascii="Times New Roman" w:hAnsi="Times New Roman"/>
                <w:color w:val="000000"/>
                <w:sz w:val="20"/>
              </w:rPr>
              <w:t>Friday-WorkingHours-Afternoon-DDos.pcap_ISCX.csv</w:t>
            </w:r>
          </w:p>
        </w:tc>
        <w:tc>
          <w:tcPr>
            <w:tcW w:type="dxa" w:w="2880"/>
          </w:tcPr>
          <w:p>
            <w:pPr>
              <w:spacing w:before="60" w:after="60" w:line="276" w:lineRule="auto"/>
            </w:pPr>
            <w:r>
              <w:rPr>
                <w:rFonts w:ascii="Times New Roman" w:hAnsi="Times New Roman"/>
                <w:color w:val="000000"/>
                <w:sz w:val="20"/>
              </w:rPr>
              <w:t>DDoS (LOIC)</w:t>
            </w:r>
          </w:p>
        </w:tc>
        <w:tc>
          <w:tcPr>
            <w:tcW w:type="dxa" w:w="1584"/>
          </w:tcPr>
          <w:p>
            <w:pPr>
              <w:spacing w:before="60" w:after="60" w:line="276" w:lineRule="auto"/>
            </w:pPr>
            <w:r>
              <w:rPr>
                <w:rFonts w:ascii="Times New Roman" w:hAnsi="Times New Roman"/>
                <w:color w:val="000000"/>
                <w:sz w:val="20"/>
              </w:rPr>
              <w:t>225,745</w:t>
            </w:r>
          </w:p>
        </w:tc>
      </w:tr>
    </w:tbl>
    <w:p/>
    <w:p>
      <w:pPr>
        <w:keepNext/>
        <w:spacing w:before="280" w:after="120"/>
      </w:pPr>
      <w:r>
        <w:rPr>
          <w:rFonts w:ascii="Times New Roman" w:hAnsi="Times New Roman"/>
          <w:b/>
          <w:color w:val="000000"/>
          <w:sz w:val="26"/>
        </w:rPr>
        <w:t>4.5 Data Preprocessing</w:t>
      </w:r>
    </w:p>
    <w:p>
      <w:pPr>
        <w:spacing w:after="120" w:before="0" w:line="360" w:lineRule="auto"/>
        <w:jc w:val="left"/>
      </w:pPr>
      <w:r>
        <w:rPr>
          <w:rFonts w:ascii="Times New Roman" w:hAnsi="Times New Roman"/>
          <w:b w:val="0"/>
          <w:i w:val="0"/>
          <w:color w:val="000000"/>
          <w:sz w:val="24"/>
        </w:rPr>
        <w:t>Raw network data requires extensive cleaning and transformation before model ingestion:</w:t>
      </w:r>
    </w:p>
    <w:p>
      <w:pPr>
        <w:spacing w:after="120" w:before="0" w:line="360" w:lineRule="auto"/>
        <w:jc w:val="left"/>
      </w:pPr>
      <w:r>
        <w:rPr>
          <w:rFonts w:ascii="Times New Roman" w:hAnsi="Times New Roman"/>
          <w:b w:val="0"/>
          <w:i w:val="0"/>
          <w:color w:val="000000"/>
          <w:sz w:val="24"/>
        </w:rPr>
        <w:t>1. Column Sanitization: Trim whitespace from CSV headers and remove redundant identifier columns (e.g., Flow ID, Source/Destination IPs, Timestamps) to prevent artificial model bias.</w:t>
      </w:r>
    </w:p>
    <w:p>
      <w:pPr>
        <w:spacing w:after="120" w:before="0" w:line="360" w:lineRule="auto"/>
        <w:jc w:val="left"/>
      </w:pPr>
      <w:r>
        <w:rPr>
          <w:rFonts w:ascii="Times New Roman" w:hAnsi="Times New Roman"/>
          <w:b w:val="0"/>
          <w:i w:val="0"/>
          <w:color w:val="000000"/>
          <w:sz w:val="24"/>
        </w:rPr>
        <w:t>2. Handling Missing and Infinite Values: Infinite values resulting from division by zero (e.g., Flow Bytes/s, Flow Packets/s) were replaced with maximum float boundaries or median values; missing values (NaN) were imputed.</w:t>
      </w:r>
    </w:p>
    <w:p>
      <w:pPr>
        <w:spacing w:after="120" w:before="0" w:line="360" w:lineRule="auto"/>
        <w:jc w:val="left"/>
      </w:pPr>
      <w:r>
        <w:rPr>
          <w:rFonts w:ascii="Times New Roman" w:hAnsi="Times New Roman"/>
          <w:b w:val="0"/>
          <w:i w:val="0"/>
          <w:color w:val="000000"/>
          <w:sz w:val="24"/>
        </w:rPr>
        <w:t>3. Label Encoding: Multi-class labels were binarized into 0 (BENIGN / Normal) and 1 (Attack / Malicious) for robust baseline detection, with sub-classifiers maintaining multi-class labels.</w:t>
      </w:r>
    </w:p>
    <w:p>
      <w:pPr>
        <w:spacing w:after="120" w:before="0" w:line="360" w:lineRule="auto"/>
        <w:jc w:val="left"/>
      </w:pPr>
      <w:r>
        <w:rPr>
          <w:rFonts w:ascii="Times New Roman" w:hAnsi="Times New Roman"/>
          <w:b w:val="0"/>
          <w:i w:val="0"/>
          <w:color w:val="000000"/>
          <w:sz w:val="24"/>
        </w:rPr>
        <w:t>4. Feature Normalization &amp; Scaling: Continuous numeric features were normalized using StandardScaler to achieve zero mean and unit variance.</w:t>
      </w:r>
    </w:p>
    <w:p>
      <w:pPr>
        <w:spacing w:after="120" w:before="0" w:line="360" w:lineRule="auto"/>
        <w:jc w:val="left"/>
      </w:pPr>
      <w:r>
        <w:rPr>
          <w:rFonts w:ascii="Times New Roman" w:hAnsi="Times New Roman"/>
          <w:b w:val="0"/>
          <w:i w:val="0"/>
          <w:color w:val="000000"/>
          <w:sz w:val="24"/>
        </w:rPr>
        <w:t>5. Train-Test Splitting: The processed dataset was partitioned using stratified sampling into 80% training set (2,262,304 samples) and 20% independent test set (565,576 samples).</w:t>
      </w:r>
    </w:p>
    <w:p>
      <w:pPr>
        <w:keepNext/>
        <w:spacing w:before="280" w:after="120"/>
      </w:pPr>
      <w:r>
        <w:rPr>
          <w:rFonts w:ascii="Times New Roman" w:hAnsi="Times New Roman"/>
          <w:b/>
          <w:color w:val="000000"/>
          <w:sz w:val="26"/>
        </w:rPr>
        <w:t>4.6 Module Implementation</w:t>
      </w:r>
    </w:p>
    <w:p>
      <w:pPr>
        <w:spacing w:after="120" w:before="0" w:line="360" w:lineRule="auto"/>
        <w:jc w:val="left"/>
      </w:pPr>
      <w:r>
        <w:rPr>
          <w:rFonts w:ascii="Times New Roman" w:hAnsi="Times New Roman"/>
          <w:b w:val="0"/>
          <w:i w:val="0"/>
          <w:color w:val="000000"/>
          <w:sz w:val="24"/>
        </w:rPr>
        <w:t>The backend codebase is organized modularly within the `backend/app` package:</w:t>
      </w:r>
    </w:p>
    <w:p>
      <w:pPr>
        <w:spacing w:after="120" w:before="0" w:line="360" w:lineRule="auto"/>
        <w:jc w:val="left"/>
      </w:pPr>
      <w:r>
        <w:rPr>
          <w:rFonts w:ascii="Times New Roman" w:hAnsi="Times New Roman"/>
          <w:b w:val="0"/>
          <w:i w:val="0"/>
          <w:color w:val="000000"/>
          <w:sz w:val="24"/>
        </w:rPr>
        <w:t>• `routes/auth.py`: Implements user registration (`/api/auth/register`), login (`/api/auth/login`), profile retrieval, and JWT validation decorators (`@jwt_required`).</w:t>
      </w:r>
    </w:p>
    <w:p>
      <w:pPr>
        <w:spacing w:after="120" w:before="0" w:line="360" w:lineRule="auto"/>
        <w:jc w:val="left"/>
      </w:pPr>
      <w:r>
        <w:rPr>
          <w:rFonts w:ascii="Times New Roman" w:hAnsi="Times New Roman"/>
          <w:b w:val="0"/>
          <w:i w:val="0"/>
          <w:color w:val="000000"/>
          <w:sz w:val="24"/>
        </w:rPr>
        <w:t>• `routes/cases.py`: Exposes CRUD endpoints for managing investigation cases (`/api/cases`), updating case status, assigning priority, and retrieving case-specific evidence lists.</w:t>
      </w:r>
    </w:p>
    <w:p>
      <w:pPr>
        <w:spacing w:after="120" w:before="0" w:line="360" w:lineRule="auto"/>
        <w:jc w:val="left"/>
      </w:pPr>
      <w:r>
        <w:rPr>
          <w:rFonts w:ascii="Times New Roman" w:hAnsi="Times New Roman"/>
          <w:b w:val="0"/>
          <w:i w:val="0"/>
          <w:color w:val="000000"/>
          <w:sz w:val="24"/>
        </w:rPr>
        <w:t>• `routes/pcap.py`: Manages PCAP file uploads (`/api/pcap/upload`), SHA-256 hash generation, and file deletion.</w:t>
      </w:r>
    </w:p>
    <w:p>
      <w:pPr>
        <w:spacing w:after="120" w:before="0" w:line="360" w:lineRule="auto"/>
        <w:jc w:val="left"/>
      </w:pPr>
      <w:r>
        <w:rPr>
          <w:rFonts w:ascii="Times New Roman" w:hAnsi="Times New Roman"/>
          <w:b w:val="0"/>
          <w:i w:val="0"/>
          <w:color w:val="000000"/>
          <w:sz w:val="24"/>
        </w:rPr>
        <w:t>• `routes/analysis.py`: Orchestrates packet parsing, feature extraction, and ML threat prediction for uploaded PCAP files (`/api/analysis/&lt;file_id&gt;`).</w:t>
      </w:r>
    </w:p>
    <w:p>
      <w:pPr>
        <w:spacing w:after="120" w:before="0" w:line="360" w:lineRule="auto"/>
        <w:jc w:val="left"/>
      </w:pPr>
      <w:r>
        <w:rPr>
          <w:rFonts w:ascii="Times New Roman" w:hAnsi="Times New Roman"/>
          <w:b w:val="0"/>
          <w:i w:val="0"/>
          <w:color w:val="000000"/>
          <w:sz w:val="24"/>
        </w:rPr>
        <w:t>• `routes/reports.py`: Generates on-demand forensic reports in PDF and JSON formats (`/api/reports/&lt;case_id&gt;`).</w:t>
      </w:r>
    </w:p>
    <w:p>
      <w:pPr>
        <w:spacing w:after="120" w:before="0" w:line="360" w:lineRule="auto"/>
        <w:jc w:val="left"/>
      </w:pPr>
      <w:r>
        <w:rPr>
          <w:rFonts w:ascii="Times New Roman" w:hAnsi="Times New Roman"/>
          <w:b w:val="0"/>
          <w:i w:val="0"/>
          <w:color w:val="000000"/>
          <w:sz w:val="24"/>
        </w:rPr>
        <w:t>• `services/pcap_parser.py`: Implements Scapy-based streaming packet extraction, extracting Ethernet, IP, TCP, UDP, ICMP, DNS, and HTTP headers.</w:t>
      </w:r>
    </w:p>
    <w:p>
      <w:pPr>
        <w:spacing w:after="120" w:before="0" w:line="360" w:lineRule="auto"/>
        <w:jc w:val="left"/>
      </w:pPr>
      <w:r>
        <w:rPr>
          <w:rFonts w:ascii="Times New Roman" w:hAnsi="Times New Roman"/>
          <w:b w:val="0"/>
          <w:i w:val="0"/>
          <w:color w:val="000000"/>
          <w:sz w:val="24"/>
        </w:rPr>
        <w:t>• `services/threat_engine.py`: Loads the serialized Random Forest model (`random_forest.pkl`) and feature list (`feature_columns.pkl`) to execute classification inferences.</w:t>
      </w:r>
    </w:p>
    <w:p>
      <w:pPr>
        <w:spacing w:after="120" w:before="0" w:line="360" w:lineRule="auto"/>
        <w:jc w:val="left"/>
      </w:pPr>
      <w:r>
        <w:rPr>
          <w:rFonts w:ascii="Times New Roman" w:hAnsi="Times New Roman"/>
          <w:b w:val="0"/>
          <w:i w:val="0"/>
          <w:color w:val="000000"/>
          <w:sz w:val="24"/>
        </w:rPr>
        <w:t>• `services/report_generator.py`: Assembles structured forensic case data into professional, downloadable PDF reports.</w:t>
      </w:r>
    </w:p>
    <w:p>
      <w:pPr>
        <w:keepNext/>
        <w:spacing w:before="280" w:after="120"/>
      </w:pPr>
      <w:r>
        <w:rPr>
          <w:rFonts w:ascii="Times New Roman" w:hAnsi="Times New Roman"/>
          <w:b/>
          <w:color w:val="000000"/>
          <w:sz w:val="26"/>
        </w:rPr>
        <w:t>4.7 Algorithm/Model Implementation</w:t>
      </w:r>
    </w:p>
    <w:p>
      <w:pPr>
        <w:spacing w:after="120" w:before="0" w:line="360" w:lineRule="auto"/>
        <w:jc w:val="left"/>
      </w:pPr>
      <w:r>
        <w:rPr>
          <w:rFonts w:ascii="Times New Roman" w:hAnsi="Times New Roman"/>
          <w:b w:val="0"/>
          <w:i w:val="0"/>
          <w:color w:val="000000"/>
          <w:sz w:val="24"/>
        </w:rPr>
        <w:t>The Random Forest classification model was implemented using Scikit-learn (`sklearn.ensemble.RandomForestClassifier`). The training pipeline is encapsulated in `ml/train_model.py`:</w:t>
      </w:r>
    </w:p>
    <w:p>
      <w:pPr>
        <w:spacing w:after="120" w:before="0" w:line="360" w:lineRule="auto"/>
        <w:jc w:val="left"/>
      </w:pPr>
      <w:r>
        <w:rPr>
          <w:rFonts w:ascii="Times New Roman" w:hAnsi="Times New Roman"/>
          <w:b w:val="0"/>
          <w:i w:val="0"/>
          <w:color w:val="000000"/>
          <w:sz w:val="24"/>
        </w:rPr>
        <w:t>• The dataset loader streams the multi-day CSV records into Pandas DataFrames, performs feature selection, and extracts the top 20 most discriminative network flow features (including Flow Duration, Total Fwd/Bwd Packets, Packet Length Mean/Std, Flow IAT Mean, SYN/ACK Flag Counts, Header Lengths).</w:t>
      </w:r>
    </w:p>
    <w:p>
      <w:pPr>
        <w:spacing w:after="120" w:before="0" w:line="360" w:lineRule="auto"/>
        <w:jc w:val="left"/>
      </w:pPr>
      <w:r>
        <w:rPr>
          <w:rFonts w:ascii="Times New Roman" w:hAnsi="Times New Roman"/>
          <w:b w:val="0"/>
          <w:i w:val="0"/>
          <w:color w:val="000000"/>
          <w:sz w:val="24"/>
        </w:rPr>
        <w:t>• The model is instantiated with 100 decision estimators, max depth of 25, and parallel processing enabled (`n_jobs=-1`).</w:t>
      </w:r>
    </w:p>
    <w:p>
      <w:pPr>
        <w:spacing w:after="120" w:before="0" w:line="360" w:lineRule="auto"/>
        <w:jc w:val="left"/>
      </w:pPr>
      <w:r>
        <w:rPr>
          <w:rFonts w:ascii="Times New Roman" w:hAnsi="Times New Roman"/>
          <w:b w:val="0"/>
          <w:i w:val="0"/>
          <w:color w:val="000000"/>
          <w:sz w:val="24"/>
        </w:rPr>
        <w:t>• Model persistence is handled via Joblib, serializing `random_forest.pkl` and `feature_columns.pkl` into `ml/models/` for low-latency backend inference.</w:t>
      </w:r>
    </w:p>
    <w:p>
      <w:pPr>
        <w:keepNext/>
        <w:spacing w:before="280" w:after="120"/>
      </w:pPr>
      <w:r>
        <w:rPr>
          <w:rFonts w:ascii="Times New Roman" w:hAnsi="Times New Roman"/>
          <w:b/>
          <w:color w:val="000000"/>
          <w:sz w:val="26"/>
        </w:rPr>
        <w:t>4.8 Prototype/User Interface</w:t>
      </w:r>
    </w:p>
    <w:p>
      <w:pPr>
        <w:spacing w:after="120" w:before="0" w:line="360" w:lineRule="auto"/>
        <w:jc w:val="left"/>
      </w:pPr>
      <w:r>
        <w:rPr>
          <w:rFonts w:ascii="Times New Roman" w:hAnsi="Times New Roman"/>
          <w:b w:val="0"/>
          <w:i w:val="0"/>
          <w:color w:val="000000"/>
          <w:sz w:val="24"/>
        </w:rPr>
        <w:t>The frontend user interface is structured into responsive, investigator-tailored views:</w:t>
      </w:r>
    </w:p>
    <w:p>
      <w:pPr>
        <w:spacing w:after="120" w:before="0" w:line="360" w:lineRule="auto"/>
        <w:jc w:val="left"/>
      </w:pPr>
      <w:r>
        <w:rPr>
          <w:rFonts w:ascii="Times New Roman" w:hAnsi="Times New Roman"/>
          <w:b w:val="0"/>
          <w:i w:val="0"/>
          <w:color w:val="000000"/>
          <w:sz w:val="24"/>
        </w:rPr>
        <w:t>• Dashboard (`Dashboard.jsx`): Displays executive metric cards (Active Cases, Total PCAPs Analyzed, Flagged Threats, High-Severity Alerts), recent investigation feeds, and protocol distribution charts.</w:t>
      </w:r>
    </w:p>
    <w:p>
      <w:pPr>
        <w:spacing w:after="120" w:before="0" w:line="360" w:lineRule="auto"/>
        <w:jc w:val="left"/>
      </w:pPr>
      <w:r>
        <w:rPr>
          <w:rFonts w:ascii="Times New Roman" w:hAnsi="Times New Roman"/>
          <w:b w:val="0"/>
          <w:i w:val="0"/>
          <w:color w:val="000000"/>
          <w:sz w:val="24"/>
        </w:rPr>
        <w:t>• Investigation Management (`Investigations.jsx`, `CreateInvestigation.jsx`, `CaseDetails.jsx`): Allows creating cases, assigning priority tags (Low, Medium, High, Critical), managing assigned investigators, and viewing linked evidence files.</w:t>
      </w:r>
    </w:p>
    <w:p>
      <w:pPr>
        <w:spacing w:after="120" w:before="0" w:line="360" w:lineRule="auto"/>
        <w:jc w:val="left"/>
      </w:pPr>
      <w:r>
        <w:rPr>
          <w:rFonts w:ascii="Times New Roman" w:hAnsi="Times New Roman"/>
          <w:b w:val="0"/>
          <w:i w:val="0"/>
          <w:color w:val="000000"/>
          <w:sz w:val="24"/>
        </w:rPr>
        <w:t>• PCAP Upload &amp; Evidence Vault (`UploadPCAP.jsx`, `Evidence.jsx`): Features drag-and-drop file upload, file validation, progress bars, and instant SHA-256 fingerprint display.</w:t>
      </w:r>
    </w:p>
    <w:p>
      <w:pPr>
        <w:spacing w:after="120" w:before="0" w:line="360" w:lineRule="auto"/>
        <w:jc w:val="left"/>
      </w:pPr>
      <w:r>
        <w:rPr>
          <w:rFonts w:ascii="Times New Roman" w:hAnsi="Times New Roman"/>
          <w:b w:val="0"/>
          <w:i w:val="0"/>
          <w:color w:val="000000"/>
          <w:sz w:val="24"/>
        </w:rPr>
        <w:t>• Packet Analysis Visualizer (`PacketAnalysis.jsx`): Provides interactive packet tables, protocol filtering (TCP, UDP, ICMP, DNS, HTTP), IP search bars, and granular packet detail drill-downs.</w:t>
      </w:r>
    </w:p>
    <w:p>
      <w:pPr>
        <w:spacing w:after="120" w:before="0" w:line="360" w:lineRule="auto"/>
        <w:jc w:val="left"/>
      </w:pPr>
      <w:r>
        <w:rPr>
          <w:rFonts w:ascii="Times New Roman" w:hAnsi="Times New Roman"/>
          <w:b w:val="0"/>
          <w:i w:val="0"/>
          <w:color w:val="000000"/>
          <w:sz w:val="24"/>
        </w:rPr>
        <w:t>• Threat Detection Center (`ThreatDetection.jsx`): Highlights detected malicious flows, anomaly confidence score gauges, source/destination IP attribution, and attack categorization.</w:t>
      </w:r>
    </w:p>
    <w:p>
      <w:pPr>
        <w:spacing w:after="120" w:before="0" w:line="360" w:lineRule="auto"/>
        <w:jc w:val="left"/>
      </w:pPr>
      <w:r>
        <w:rPr>
          <w:rFonts w:ascii="Times New Roman" w:hAnsi="Times New Roman"/>
          <w:b w:val="0"/>
          <w:i w:val="0"/>
          <w:color w:val="000000"/>
          <w:sz w:val="24"/>
        </w:rPr>
        <w:t>• Investigation Timeline (`InvestigationTimeline.jsx`): Renders a chronological visual timeline of case events and investigator notes.</w:t>
      </w:r>
    </w:p>
    <w:p>
      <w:pPr>
        <w:spacing w:after="120" w:before="0" w:line="360" w:lineRule="auto"/>
        <w:jc w:val="left"/>
      </w:pPr>
      <w:r>
        <w:rPr>
          <w:rFonts w:ascii="Times New Roman" w:hAnsi="Times New Roman"/>
          <w:b w:val="0"/>
          <w:i w:val="0"/>
          <w:color w:val="000000"/>
          <w:sz w:val="24"/>
        </w:rPr>
        <w:t>• Forensic Report Export (`Reports.jsx`): Provides one-click generation and preview of PDF forensic investigation reports.</w:t>
      </w:r>
    </w:p>
    <w:p>
      <w:pPr>
        <w:keepNext/>
        <w:spacing w:before="280" w:after="120"/>
      </w:pPr>
      <w:r>
        <w:rPr>
          <w:rFonts w:ascii="Times New Roman" w:hAnsi="Times New Roman"/>
          <w:b/>
          <w:color w:val="000000"/>
          <w:sz w:val="26"/>
        </w:rPr>
        <w:t>4.9 System Integration</w:t>
      </w:r>
    </w:p>
    <w:p>
      <w:pPr>
        <w:spacing w:after="120" w:before="0" w:line="360" w:lineRule="auto"/>
        <w:jc w:val="left"/>
      </w:pPr>
      <w:r>
        <w:rPr>
          <w:rFonts w:ascii="Times New Roman" w:hAnsi="Times New Roman"/>
          <w:b w:val="0"/>
          <w:i w:val="0"/>
          <w:color w:val="000000"/>
          <w:sz w:val="24"/>
        </w:rPr>
        <w:t>Frontend and backend communication is established over RESTful JSON APIs using Axios HTTP client instances configured with base URLs and Bearer JWT authorization headers. Cross-Origin Resource Sharing (CORS) is enabled on Flask to permit secure requests from the Vite development server (port 5173) to the Flask API server (port 5000). Automated end-to-end integration tests (`backend/tests/test_e2e_pipeline.py`) validate the entire lifecycle from PCAP upload through ML threat detection to PDF report compilation.</w:t>
      </w:r>
    </w:p>
    <w:p>
      <w:r>
        <w:br w:type="page"/>
      </w:r>
    </w:p>
    <w:p>
      <w:pPr>
        <w:keepNext/>
        <w:spacing w:before="360" w:after="160"/>
      </w:pPr>
      <w:r>
        <w:rPr>
          <w:rFonts w:ascii="Times New Roman" w:hAnsi="Times New Roman"/>
          <w:b/>
          <w:color w:val="000000"/>
          <w:sz w:val="30"/>
        </w:rPr>
        <w:t>CHAPTER 5: EXPERIMENTAL SETUP AND EVALUATION</w:t>
      </w:r>
    </w:p>
    <w:p>
      <w:pPr>
        <w:keepNext/>
        <w:spacing w:before="280" w:after="120"/>
      </w:pPr>
      <w:r>
        <w:rPr>
          <w:rFonts w:ascii="Times New Roman" w:hAnsi="Times New Roman"/>
          <w:b/>
          <w:color w:val="000000"/>
          <w:sz w:val="26"/>
        </w:rPr>
        <w:t>5.1 Experimental Setup</w:t>
      </w:r>
    </w:p>
    <w:p>
      <w:pPr>
        <w:spacing w:after="120" w:before="0" w:line="360" w:lineRule="auto"/>
        <w:jc w:val="left"/>
      </w:pPr>
      <w:r>
        <w:rPr>
          <w:rFonts w:ascii="Times New Roman" w:hAnsi="Times New Roman"/>
          <w:b w:val="0"/>
          <w:i w:val="0"/>
          <w:color w:val="000000"/>
          <w:sz w:val="24"/>
        </w:rPr>
        <w:t>The experimental evaluation of CyberLens AI was conducted on an 8-core Intel i5 workstation with 16 GB RAM running Windows 11 and Python 3.13. The machine learning pipeline was trained on 80% of the CIC-IDS2017 dataset and evaluated against an independent, untouched 20% test partition comprising exactly 565,576 network flow instances (454,265 Benign flows and 111,311 Malicious attack flows spanning DoS, DDoS, PortScan, Brute Force, Web Attacks, and Infiltration).</w:t>
      </w:r>
    </w:p>
    <w:p>
      <w:pPr>
        <w:keepNext/>
        <w:spacing w:before="280" w:after="120"/>
      </w:pPr>
      <w:r>
        <w:rPr>
          <w:rFonts w:ascii="Times New Roman" w:hAnsi="Times New Roman"/>
          <w:b/>
          <w:color w:val="000000"/>
          <w:sz w:val="26"/>
        </w:rPr>
        <w:t>5.2 Evaluation Metrics</w:t>
      </w:r>
    </w:p>
    <w:p>
      <w:pPr>
        <w:spacing w:after="120" w:before="0" w:line="360" w:lineRule="auto"/>
        <w:jc w:val="left"/>
      </w:pPr>
      <w:r>
        <w:rPr>
          <w:rFonts w:ascii="Times New Roman" w:hAnsi="Times New Roman"/>
          <w:b w:val="0"/>
          <w:i w:val="0"/>
          <w:color w:val="000000"/>
          <w:sz w:val="24"/>
        </w:rPr>
        <w:t>Model performance is quantitatively assessed using standard statistical classification metrics derived from the Confusion Matrix (True Positives TP, True Negatives TN, False Positives FP, False Negatives FN):</w:t>
      </w:r>
    </w:p>
    <w:p>
      <w:pPr>
        <w:spacing w:after="120" w:before="0" w:line="360" w:lineRule="auto"/>
        <w:jc w:val="left"/>
      </w:pPr>
      <w:r>
        <w:rPr>
          <w:rFonts w:ascii="Times New Roman" w:hAnsi="Times New Roman"/>
          <w:b w:val="0"/>
          <w:i w:val="0"/>
          <w:color w:val="000000"/>
          <w:sz w:val="24"/>
        </w:rPr>
        <w:t>• Accuracy = (TP + TN) / (TP + TN + FP + FN) : Proportion of total correctly classified network flows.</w:t>
      </w:r>
    </w:p>
    <w:p>
      <w:pPr>
        <w:spacing w:after="120" w:before="0" w:line="360" w:lineRule="auto"/>
        <w:jc w:val="left"/>
      </w:pPr>
      <w:r>
        <w:rPr>
          <w:rFonts w:ascii="Times New Roman" w:hAnsi="Times New Roman"/>
          <w:b w:val="0"/>
          <w:i w:val="0"/>
          <w:color w:val="000000"/>
          <w:sz w:val="24"/>
        </w:rPr>
        <w:t>• Precision = TP / (TP + FP) : Proportion of flows classified as malicious that are truly malicious (measures false alarm resistance).</w:t>
      </w:r>
    </w:p>
    <w:p>
      <w:pPr>
        <w:spacing w:after="120" w:before="0" w:line="360" w:lineRule="auto"/>
        <w:jc w:val="left"/>
      </w:pPr>
      <w:r>
        <w:rPr>
          <w:rFonts w:ascii="Times New Roman" w:hAnsi="Times New Roman"/>
          <w:b w:val="0"/>
          <w:i w:val="0"/>
          <w:color w:val="000000"/>
          <w:sz w:val="24"/>
        </w:rPr>
        <w:t>• Recall (Sensitivity) = TP / (TP + FN) : Proportion of actual malicious flows correctly detected by the model (measures threat detection completeness).</w:t>
      </w:r>
    </w:p>
    <w:p>
      <w:pPr>
        <w:spacing w:after="120" w:before="0" w:line="360" w:lineRule="auto"/>
        <w:jc w:val="left"/>
      </w:pPr>
      <w:r>
        <w:rPr>
          <w:rFonts w:ascii="Times New Roman" w:hAnsi="Times New Roman"/>
          <w:b w:val="0"/>
          <w:i w:val="0"/>
          <w:color w:val="000000"/>
          <w:sz w:val="24"/>
        </w:rPr>
        <w:t>• F1-Score = 2 * (Precision * Recall) / (Precision + Recall) : Harmonic mean of precision and recall, crucial for imbalanced network traffic.</w:t>
      </w:r>
    </w:p>
    <w:p>
      <w:pPr>
        <w:spacing w:after="120" w:before="0" w:line="360" w:lineRule="auto"/>
        <w:jc w:val="left"/>
      </w:pPr>
      <w:r>
        <w:rPr>
          <w:rFonts w:ascii="Times New Roman" w:hAnsi="Times New Roman"/>
          <w:b w:val="0"/>
          <w:i w:val="0"/>
          <w:color w:val="000000"/>
          <w:sz w:val="24"/>
        </w:rPr>
        <w:t>• Specificity (True Negative Rate) = TN / (TN + FP) : Proportion of actual benign flows correctly identified as normal.</w:t>
      </w:r>
    </w:p>
    <w:p>
      <w:pPr>
        <w:keepNext/>
        <w:spacing w:before="280" w:after="120"/>
      </w:pPr>
      <w:r>
        <w:rPr>
          <w:rFonts w:ascii="Times New Roman" w:hAnsi="Times New Roman"/>
          <w:b/>
          <w:color w:val="000000"/>
          <w:sz w:val="26"/>
        </w:rPr>
        <w:t>5.3 Experimental Results</w:t>
      </w:r>
    </w:p>
    <w:p>
      <w:pPr>
        <w:spacing w:after="120" w:before="0" w:line="360" w:lineRule="auto"/>
        <w:jc w:val="left"/>
      </w:pPr>
      <w:r>
        <w:rPr>
          <w:rFonts w:ascii="Times New Roman" w:hAnsi="Times New Roman"/>
          <w:b w:val="0"/>
          <w:i w:val="0"/>
          <w:color w:val="000000"/>
          <w:sz w:val="24"/>
        </w:rPr>
        <w:t>The quantitative evaluation results of the CyberLens AI Random Forest model on the 565,576 test samples are summarized in Table 5.1 and Table 5.2.</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CCCCCC"/>
          <w:insideV w:val="none"/>
          <w:left w:val="none"/>
          <w:right w:val="none"/>
        </w:tblBorders>
      </w:tblPr>
      <w:tblGrid>
        <w:gridCol w:w="2340"/>
        <w:gridCol w:w="2340"/>
        <w:gridCol w:w="2340"/>
        <w:gridCol w:w="2340"/>
      </w:tblGrid>
      <w:tr>
        <w:tc>
          <w:tcPr>
            <w:tcW w:type="dxa" w:w="2592"/>
            <w:shd w:fill="EAEAEA"/>
          </w:tcPr>
          <w:p>
            <w:pPr>
              <w:spacing w:before="80" w:after="80" w:line="276" w:lineRule="auto"/>
              <w:jc w:val="center"/>
            </w:pPr>
            <w:r>
              <w:rPr>
                <w:rFonts w:ascii="Times New Roman" w:hAnsi="Times New Roman"/>
                <w:b/>
                <w:color w:val="000000"/>
                <w:sz w:val="21"/>
              </w:rPr>
              <w:t>Evaluation Metric</w:t>
            </w:r>
          </w:p>
        </w:tc>
        <w:tc>
          <w:tcPr>
            <w:tcW w:type="dxa" w:w="1728"/>
            <w:shd w:fill="EAEAEA"/>
          </w:tcPr>
          <w:p>
            <w:pPr>
              <w:spacing w:before="80" w:after="80" w:line="276" w:lineRule="auto"/>
              <w:jc w:val="center"/>
            </w:pPr>
            <w:r>
              <w:rPr>
                <w:rFonts w:ascii="Times New Roman" w:hAnsi="Times New Roman"/>
                <w:b/>
                <w:color w:val="000000"/>
                <w:sz w:val="21"/>
              </w:rPr>
              <w:t>Experimental Score</w:t>
            </w:r>
          </w:p>
        </w:tc>
        <w:tc>
          <w:tcPr>
            <w:tcW w:type="dxa" w:w="1584"/>
            <w:shd w:fill="EAEAEA"/>
          </w:tcPr>
          <w:p>
            <w:pPr>
              <w:spacing w:before="80" w:after="80" w:line="276" w:lineRule="auto"/>
              <w:jc w:val="center"/>
            </w:pPr>
            <w:r>
              <w:rPr>
                <w:rFonts w:ascii="Times New Roman" w:hAnsi="Times New Roman"/>
                <w:b/>
                <w:color w:val="000000"/>
                <w:sz w:val="21"/>
              </w:rPr>
              <w:t>Percentage (%)</w:t>
            </w:r>
          </w:p>
        </w:tc>
        <w:tc>
          <w:tcPr>
            <w:tcW w:type="dxa" w:w="3600"/>
            <w:shd w:fill="EAEAEA"/>
          </w:tcPr>
          <w:p>
            <w:pPr>
              <w:spacing w:before="80" w:after="80" w:line="276" w:lineRule="auto"/>
              <w:jc w:val="center"/>
            </w:pPr>
            <w:r>
              <w:rPr>
                <w:rFonts w:ascii="Times New Roman" w:hAnsi="Times New Roman"/>
                <w:b/>
                <w:color w:val="000000"/>
                <w:sz w:val="21"/>
              </w:rPr>
              <w:t>Operational Interpretation</w:t>
            </w:r>
          </w:p>
        </w:tc>
      </w:tr>
      <w:tr>
        <w:tc>
          <w:tcPr>
            <w:tcW w:type="dxa" w:w="2592"/>
          </w:tcPr>
          <w:p>
            <w:pPr>
              <w:spacing w:before="60" w:after="60" w:line="276" w:lineRule="auto"/>
            </w:pPr>
            <w:r>
              <w:rPr>
                <w:rFonts w:ascii="Times New Roman" w:hAnsi="Times New Roman"/>
                <w:color w:val="000000"/>
                <w:sz w:val="20"/>
              </w:rPr>
              <w:t>Accuracy</w:t>
            </w:r>
          </w:p>
        </w:tc>
        <w:tc>
          <w:tcPr>
            <w:tcW w:type="dxa" w:w="1728"/>
          </w:tcPr>
          <w:p>
            <w:pPr>
              <w:spacing w:before="60" w:after="60" w:line="276" w:lineRule="auto"/>
            </w:pPr>
            <w:r>
              <w:rPr>
                <w:rFonts w:ascii="Times New Roman" w:hAnsi="Times New Roman"/>
                <w:color w:val="000000"/>
                <w:sz w:val="20"/>
              </w:rPr>
              <w:t>0.995902</w:t>
            </w:r>
          </w:p>
        </w:tc>
        <w:tc>
          <w:tcPr>
            <w:tcW w:type="dxa" w:w="1584"/>
          </w:tcPr>
          <w:p>
            <w:pPr>
              <w:spacing w:before="60" w:after="60" w:line="276" w:lineRule="auto"/>
            </w:pPr>
            <w:r>
              <w:rPr>
                <w:rFonts w:ascii="Times New Roman" w:hAnsi="Times New Roman"/>
                <w:color w:val="000000"/>
                <w:sz w:val="20"/>
              </w:rPr>
              <w:t>99.59%</w:t>
            </w:r>
          </w:p>
        </w:tc>
        <w:tc>
          <w:tcPr>
            <w:tcW w:type="dxa" w:w="3600"/>
          </w:tcPr>
          <w:p>
            <w:pPr>
              <w:spacing w:before="60" w:after="60" w:line="276" w:lineRule="auto"/>
            </w:pPr>
            <w:r>
              <w:rPr>
                <w:rFonts w:ascii="Times New Roman" w:hAnsi="Times New Roman"/>
                <w:color w:val="000000"/>
                <w:sz w:val="20"/>
              </w:rPr>
              <w:t>Exceptional overall flow classification correctness across test traffic</w:t>
            </w:r>
          </w:p>
        </w:tc>
      </w:tr>
      <w:tr>
        <w:tc>
          <w:tcPr>
            <w:tcW w:type="dxa" w:w="2592"/>
          </w:tcPr>
          <w:p>
            <w:pPr>
              <w:spacing w:before="60" w:after="60" w:line="276" w:lineRule="auto"/>
            </w:pPr>
            <w:r>
              <w:rPr>
                <w:rFonts w:ascii="Times New Roman" w:hAnsi="Times New Roman"/>
                <w:color w:val="000000"/>
                <w:sz w:val="20"/>
              </w:rPr>
              <w:t>Precision</w:t>
            </w:r>
          </w:p>
        </w:tc>
        <w:tc>
          <w:tcPr>
            <w:tcW w:type="dxa" w:w="1728"/>
          </w:tcPr>
          <w:p>
            <w:pPr>
              <w:spacing w:before="60" w:after="60" w:line="276" w:lineRule="auto"/>
            </w:pPr>
            <w:r>
              <w:rPr>
                <w:rFonts w:ascii="Times New Roman" w:hAnsi="Times New Roman"/>
                <w:color w:val="000000"/>
                <w:sz w:val="20"/>
              </w:rPr>
              <w:t>0.988368</w:t>
            </w:r>
          </w:p>
        </w:tc>
        <w:tc>
          <w:tcPr>
            <w:tcW w:type="dxa" w:w="1584"/>
          </w:tcPr>
          <w:p>
            <w:pPr>
              <w:spacing w:before="60" w:after="60" w:line="276" w:lineRule="auto"/>
            </w:pPr>
            <w:r>
              <w:rPr>
                <w:rFonts w:ascii="Times New Roman" w:hAnsi="Times New Roman"/>
                <w:color w:val="000000"/>
                <w:sz w:val="20"/>
              </w:rPr>
              <w:t>98.84%</w:t>
            </w:r>
          </w:p>
        </w:tc>
        <w:tc>
          <w:tcPr>
            <w:tcW w:type="dxa" w:w="3600"/>
          </w:tcPr>
          <w:p>
            <w:pPr>
              <w:spacing w:before="60" w:after="60" w:line="276" w:lineRule="auto"/>
            </w:pPr>
            <w:r>
              <w:rPr>
                <w:rFonts w:ascii="Times New Roman" w:hAnsi="Times New Roman"/>
                <w:color w:val="000000"/>
                <w:sz w:val="20"/>
              </w:rPr>
              <w:t>Extremely low false alarm rate; 98.84% of flagged threats are true attacks</w:t>
            </w:r>
          </w:p>
        </w:tc>
      </w:tr>
      <w:tr>
        <w:tc>
          <w:tcPr>
            <w:tcW w:type="dxa" w:w="2592"/>
          </w:tcPr>
          <w:p>
            <w:pPr>
              <w:spacing w:before="60" w:after="60" w:line="276" w:lineRule="auto"/>
            </w:pPr>
            <w:r>
              <w:rPr>
                <w:rFonts w:ascii="Times New Roman" w:hAnsi="Times New Roman"/>
                <w:color w:val="000000"/>
                <w:sz w:val="20"/>
              </w:rPr>
              <w:t>Recall (Detection Rate)</w:t>
            </w:r>
          </w:p>
        </w:tc>
        <w:tc>
          <w:tcPr>
            <w:tcW w:type="dxa" w:w="1728"/>
          </w:tcPr>
          <w:p>
            <w:pPr>
              <w:spacing w:before="60" w:after="60" w:line="276" w:lineRule="auto"/>
            </w:pPr>
            <w:r>
              <w:rPr>
                <w:rFonts w:ascii="Times New Roman" w:hAnsi="Times New Roman"/>
                <w:color w:val="000000"/>
                <w:sz w:val="20"/>
              </w:rPr>
              <w:t>0.990836</w:t>
            </w:r>
          </w:p>
        </w:tc>
        <w:tc>
          <w:tcPr>
            <w:tcW w:type="dxa" w:w="1584"/>
          </w:tcPr>
          <w:p>
            <w:pPr>
              <w:spacing w:before="60" w:after="60" w:line="276" w:lineRule="auto"/>
            </w:pPr>
            <w:r>
              <w:rPr>
                <w:rFonts w:ascii="Times New Roman" w:hAnsi="Times New Roman"/>
                <w:color w:val="000000"/>
                <w:sz w:val="20"/>
              </w:rPr>
              <w:t>99.08%</w:t>
            </w:r>
          </w:p>
        </w:tc>
        <w:tc>
          <w:tcPr>
            <w:tcW w:type="dxa" w:w="3600"/>
          </w:tcPr>
          <w:p>
            <w:pPr>
              <w:spacing w:before="60" w:after="60" w:line="276" w:lineRule="auto"/>
            </w:pPr>
            <w:r>
              <w:rPr>
                <w:rFonts w:ascii="Times New Roman" w:hAnsi="Times New Roman"/>
                <w:color w:val="000000"/>
                <w:sz w:val="20"/>
              </w:rPr>
              <w:t>High sensitivity; detects over 99.08% of all malicious traffic instances</w:t>
            </w:r>
          </w:p>
        </w:tc>
      </w:tr>
      <w:tr>
        <w:tc>
          <w:tcPr>
            <w:tcW w:type="dxa" w:w="2592"/>
          </w:tcPr>
          <w:p>
            <w:pPr>
              <w:spacing w:before="60" w:after="60" w:line="276" w:lineRule="auto"/>
            </w:pPr>
            <w:r>
              <w:rPr>
                <w:rFonts w:ascii="Times New Roman" w:hAnsi="Times New Roman"/>
                <w:color w:val="000000"/>
                <w:sz w:val="20"/>
              </w:rPr>
              <w:t>F1-Score</w:t>
            </w:r>
          </w:p>
        </w:tc>
        <w:tc>
          <w:tcPr>
            <w:tcW w:type="dxa" w:w="1728"/>
          </w:tcPr>
          <w:p>
            <w:pPr>
              <w:spacing w:before="60" w:after="60" w:line="276" w:lineRule="auto"/>
            </w:pPr>
            <w:r>
              <w:rPr>
                <w:rFonts w:ascii="Times New Roman" w:hAnsi="Times New Roman"/>
                <w:color w:val="000000"/>
                <w:sz w:val="20"/>
              </w:rPr>
              <w:t>0.989601</w:t>
            </w:r>
          </w:p>
        </w:tc>
        <w:tc>
          <w:tcPr>
            <w:tcW w:type="dxa" w:w="1584"/>
          </w:tcPr>
          <w:p>
            <w:pPr>
              <w:spacing w:before="60" w:after="60" w:line="276" w:lineRule="auto"/>
            </w:pPr>
            <w:r>
              <w:rPr>
                <w:rFonts w:ascii="Times New Roman" w:hAnsi="Times New Roman"/>
                <w:color w:val="000000"/>
                <w:sz w:val="20"/>
              </w:rPr>
              <w:t>98.96%</w:t>
            </w:r>
          </w:p>
        </w:tc>
        <w:tc>
          <w:tcPr>
            <w:tcW w:type="dxa" w:w="3600"/>
          </w:tcPr>
          <w:p>
            <w:pPr>
              <w:spacing w:before="60" w:after="60" w:line="276" w:lineRule="auto"/>
            </w:pPr>
            <w:r>
              <w:rPr>
                <w:rFonts w:ascii="Times New Roman" w:hAnsi="Times New Roman"/>
                <w:color w:val="000000"/>
                <w:sz w:val="20"/>
              </w:rPr>
              <w:t>Optimal harmonic balance between precision and recall</w:t>
            </w:r>
          </w:p>
        </w:tc>
      </w:tr>
      <w:tr>
        <w:tc>
          <w:tcPr>
            <w:tcW w:type="dxa" w:w="2592"/>
          </w:tcPr>
          <w:p>
            <w:pPr>
              <w:spacing w:before="60" w:after="60" w:line="276" w:lineRule="auto"/>
            </w:pPr>
            <w:r>
              <w:rPr>
                <w:rFonts w:ascii="Times New Roman" w:hAnsi="Times New Roman"/>
                <w:color w:val="000000"/>
                <w:sz w:val="20"/>
              </w:rPr>
              <w:t>True Negatives (TN)</w:t>
            </w:r>
          </w:p>
        </w:tc>
        <w:tc>
          <w:tcPr>
            <w:tcW w:type="dxa" w:w="1728"/>
          </w:tcPr>
          <w:p>
            <w:pPr>
              <w:spacing w:before="60" w:after="60" w:line="276" w:lineRule="auto"/>
            </w:pPr>
            <w:r>
              <w:rPr>
                <w:rFonts w:ascii="Times New Roman" w:hAnsi="Times New Roman"/>
                <w:color w:val="000000"/>
                <w:sz w:val="20"/>
              </w:rPr>
              <w:t>452,967</w:t>
            </w:r>
          </w:p>
        </w:tc>
        <w:tc>
          <w:tcPr>
            <w:tcW w:type="dxa" w:w="1584"/>
          </w:tcPr>
          <w:p>
            <w:pPr>
              <w:spacing w:before="60" w:after="60" w:line="276" w:lineRule="auto"/>
            </w:pPr>
            <w:r>
              <w:rPr>
                <w:rFonts w:ascii="Times New Roman" w:hAnsi="Times New Roman"/>
                <w:color w:val="000000"/>
                <w:sz w:val="20"/>
              </w:rPr>
              <w:t>99.71%</w:t>
            </w:r>
          </w:p>
        </w:tc>
        <w:tc>
          <w:tcPr>
            <w:tcW w:type="dxa" w:w="3600"/>
          </w:tcPr>
          <w:p>
            <w:pPr>
              <w:spacing w:before="60" w:after="60" w:line="276" w:lineRule="auto"/>
            </w:pPr>
            <w:r>
              <w:rPr>
                <w:rFonts w:ascii="Times New Roman" w:hAnsi="Times New Roman"/>
                <w:color w:val="000000"/>
                <w:sz w:val="20"/>
              </w:rPr>
              <w:t>Benign normal flows correctly identified as safe</w:t>
            </w:r>
          </w:p>
        </w:tc>
      </w:tr>
      <w:tr>
        <w:tc>
          <w:tcPr>
            <w:tcW w:type="dxa" w:w="2592"/>
          </w:tcPr>
          <w:p>
            <w:pPr>
              <w:spacing w:before="60" w:after="60" w:line="276" w:lineRule="auto"/>
            </w:pPr>
            <w:r>
              <w:rPr>
                <w:rFonts w:ascii="Times New Roman" w:hAnsi="Times New Roman"/>
                <w:color w:val="000000"/>
                <w:sz w:val="20"/>
              </w:rPr>
              <w:t>True Positives (TP)</w:t>
            </w:r>
          </w:p>
        </w:tc>
        <w:tc>
          <w:tcPr>
            <w:tcW w:type="dxa" w:w="1728"/>
          </w:tcPr>
          <w:p>
            <w:pPr>
              <w:spacing w:before="60" w:after="60" w:line="276" w:lineRule="auto"/>
            </w:pPr>
            <w:r>
              <w:rPr>
                <w:rFonts w:ascii="Times New Roman" w:hAnsi="Times New Roman"/>
                <w:color w:val="000000"/>
                <w:sz w:val="20"/>
              </w:rPr>
              <w:t>110,291</w:t>
            </w:r>
          </w:p>
        </w:tc>
        <w:tc>
          <w:tcPr>
            <w:tcW w:type="dxa" w:w="1584"/>
          </w:tcPr>
          <w:p>
            <w:pPr>
              <w:spacing w:before="60" w:after="60" w:line="276" w:lineRule="auto"/>
            </w:pPr>
            <w:r>
              <w:rPr>
                <w:rFonts w:ascii="Times New Roman" w:hAnsi="Times New Roman"/>
                <w:color w:val="000000"/>
                <w:sz w:val="20"/>
              </w:rPr>
              <w:t>99.08%</w:t>
            </w:r>
          </w:p>
        </w:tc>
        <w:tc>
          <w:tcPr>
            <w:tcW w:type="dxa" w:w="3600"/>
          </w:tcPr>
          <w:p>
            <w:pPr>
              <w:spacing w:before="60" w:after="60" w:line="276" w:lineRule="auto"/>
            </w:pPr>
            <w:r>
              <w:rPr>
                <w:rFonts w:ascii="Times New Roman" w:hAnsi="Times New Roman"/>
                <w:color w:val="000000"/>
                <w:sz w:val="20"/>
              </w:rPr>
              <w:t>Actual attack flows successfully flagged as malicious</w:t>
            </w:r>
          </w:p>
        </w:tc>
      </w:tr>
      <w:tr>
        <w:tc>
          <w:tcPr>
            <w:tcW w:type="dxa" w:w="2592"/>
          </w:tcPr>
          <w:p>
            <w:pPr>
              <w:spacing w:before="60" w:after="60" w:line="276" w:lineRule="auto"/>
            </w:pPr>
            <w:r>
              <w:rPr>
                <w:rFonts w:ascii="Times New Roman" w:hAnsi="Times New Roman"/>
                <w:color w:val="000000"/>
                <w:sz w:val="20"/>
              </w:rPr>
              <w:t>False Positives (FP)</w:t>
            </w:r>
          </w:p>
        </w:tc>
        <w:tc>
          <w:tcPr>
            <w:tcW w:type="dxa" w:w="1728"/>
          </w:tcPr>
          <w:p>
            <w:pPr>
              <w:spacing w:before="60" w:after="60" w:line="276" w:lineRule="auto"/>
            </w:pPr>
            <w:r>
              <w:rPr>
                <w:rFonts w:ascii="Times New Roman" w:hAnsi="Times New Roman"/>
                <w:color w:val="000000"/>
                <w:sz w:val="20"/>
              </w:rPr>
              <w:t>1,298</w:t>
            </w:r>
          </w:p>
        </w:tc>
        <w:tc>
          <w:tcPr>
            <w:tcW w:type="dxa" w:w="1584"/>
          </w:tcPr>
          <w:p>
            <w:pPr>
              <w:spacing w:before="60" w:after="60" w:line="276" w:lineRule="auto"/>
            </w:pPr>
            <w:r>
              <w:rPr>
                <w:rFonts w:ascii="Times New Roman" w:hAnsi="Times New Roman"/>
                <w:color w:val="000000"/>
                <w:sz w:val="20"/>
              </w:rPr>
              <w:t>0.28%</w:t>
            </w:r>
          </w:p>
        </w:tc>
        <w:tc>
          <w:tcPr>
            <w:tcW w:type="dxa" w:w="3600"/>
          </w:tcPr>
          <w:p>
            <w:pPr>
              <w:spacing w:before="60" w:after="60" w:line="276" w:lineRule="auto"/>
            </w:pPr>
            <w:r>
              <w:rPr>
                <w:rFonts w:ascii="Times New Roman" w:hAnsi="Times New Roman"/>
                <w:color w:val="000000"/>
                <w:sz w:val="20"/>
              </w:rPr>
              <w:t>Benign flows erroneously flagged (minimal investigator fatigue)</w:t>
            </w:r>
          </w:p>
        </w:tc>
      </w:tr>
      <w:tr>
        <w:tc>
          <w:tcPr>
            <w:tcW w:type="dxa" w:w="2592"/>
          </w:tcPr>
          <w:p>
            <w:pPr>
              <w:spacing w:before="60" w:after="60" w:line="276" w:lineRule="auto"/>
            </w:pPr>
            <w:r>
              <w:rPr>
                <w:rFonts w:ascii="Times New Roman" w:hAnsi="Times New Roman"/>
                <w:color w:val="000000"/>
                <w:sz w:val="20"/>
              </w:rPr>
              <w:t>False Negatives (FN)</w:t>
            </w:r>
          </w:p>
        </w:tc>
        <w:tc>
          <w:tcPr>
            <w:tcW w:type="dxa" w:w="1728"/>
          </w:tcPr>
          <w:p>
            <w:pPr>
              <w:spacing w:before="60" w:after="60" w:line="276" w:lineRule="auto"/>
            </w:pPr>
            <w:r>
              <w:rPr>
                <w:rFonts w:ascii="Times New Roman" w:hAnsi="Times New Roman"/>
                <w:color w:val="000000"/>
                <w:sz w:val="20"/>
              </w:rPr>
              <w:t>1,020</w:t>
            </w:r>
          </w:p>
        </w:tc>
        <w:tc>
          <w:tcPr>
            <w:tcW w:type="dxa" w:w="1584"/>
          </w:tcPr>
          <w:p>
            <w:pPr>
              <w:spacing w:before="60" w:after="60" w:line="276" w:lineRule="auto"/>
            </w:pPr>
            <w:r>
              <w:rPr>
                <w:rFonts w:ascii="Times New Roman" w:hAnsi="Times New Roman"/>
                <w:color w:val="000000"/>
                <w:sz w:val="20"/>
              </w:rPr>
              <w:t>0.92%</w:t>
            </w:r>
          </w:p>
        </w:tc>
        <w:tc>
          <w:tcPr>
            <w:tcW w:type="dxa" w:w="3600"/>
          </w:tcPr>
          <w:p>
            <w:pPr>
              <w:spacing w:before="60" w:after="60" w:line="276" w:lineRule="auto"/>
            </w:pPr>
            <w:r>
              <w:rPr>
                <w:rFonts w:ascii="Times New Roman" w:hAnsi="Times New Roman"/>
                <w:color w:val="000000"/>
                <w:sz w:val="20"/>
              </w:rPr>
              <w:t>Attack flows missed by classifier (minimal threat leakage)</w:t>
            </w:r>
          </w:p>
        </w:tc>
      </w:tr>
    </w:tbl>
    <w:p/>
    <w:p>
      <w:pPr>
        <w:spacing w:after="120" w:before="0" w:line="360" w:lineRule="auto"/>
        <w:jc w:val="left"/>
      </w:pPr>
      <w:r>
        <w:rPr>
          <w:rFonts w:ascii="Times New Roman" w:hAnsi="Times New Roman"/>
          <w:b w:val="0"/>
          <w:i w:val="0"/>
          <w:color w:val="000000"/>
          <w:sz w:val="24"/>
        </w:rPr>
        <w:t>The detailed class-wise breakdown from the classification report is shown in Table 5.2:</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CCCCCC"/>
          <w:insideV w:val="none"/>
          <w:left w:val="none"/>
          <w:right w:val="none"/>
        </w:tblBorders>
      </w:tblPr>
      <w:tblGrid>
        <w:gridCol w:w="1872"/>
        <w:gridCol w:w="1872"/>
        <w:gridCol w:w="1872"/>
        <w:gridCol w:w="1872"/>
        <w:gridCol w:w="1872"/>
      </w:tblGrid>
      <w:tr>
        <w:tc>
          <w:tcPr>
            <w:tcW w:type="dxa" w:w="2592"/>
            <w:shd w:fill="EAEAEA"/>
          </w:tcPr>
          <w:p>
            <w:pPr>
              <w:spacing w:before="80" w:after="80" w:line="276" w:lineRule="auto"/>
              <w:jc w:val="center"/>
            </w:pPr>
            <w:r>
              <w:rPr>
                <w:rFonts w:ascii="Times New Roman" w:hAnsi="Times New Roman"/>
                <w:b/>
                <w:color w:val="000000"/>
                <w:sz w:val="21"/>
              </w:rPr>
              <w:t>Traffic Class</w:t>
            </w:r>
          </w:p>
        </w:tc>
        <w:tc>
          <w:tcPr>
            <w:tcW w:type="dxa" w:w="1728"/>
            <w:shd w:fill="EAEAEA"/>
          </w:tcPr>
          <w:p>
            <w:pPr>
              <w:spacing w:before="80" w:after="80" w:line="276" w:lineRule="auto"/>
              <w:jc w:val="center"/>
            </w:pPr>
            <w:r>
              <w:rPr>
                <w:rFonts w:ascii="Times New Roman" w:hAnsi="Times New Roman"/>
                <w:b/>
                <w:color w:val="000000"/>
                <w:sz w:val="21"/>
              </w:rPr>
              <w:t>Precision</w:t>
            </w:r>
          </w:p>
        </w:tc>
        <w:tc>
          <w:tcPr>
            <w:tcW w:type="dxa" w:w="1728"/>
            <w:shd w:fill="EAEAEA"/>
          </w:tcPr>
          <w:p>
            <w:pPr>
              <w:spacing w:before="80" w:after="80" w:line="276" w:lineRule="auto"/>
              <w:jc w:val="center"/>
            </w:pPr>
            <w:r>
              <w:rPr>
                <w:rFonts w:ascii="Times New Roman" w:hAnsi="Times New Roman"/>
                <w:b/>
                <w:color w:val="000000"/>
                <w:sz w:val="21"/>
              </w:rPr>
              <w:t>Recall</w:t>
            </w:r>
          </w:p>
        </w:tc>
        <w:tc>
          <w:tcPr>
            <w:tcW w:type="dxa" w:w="1728"/>
            <w:shd w:fill="EAEAEA"/>
          </w:tcPr>
          <w:p>
            <w:pPr>
              <w:spacing w:before="80" w:after="80" w:line="276" w:lineRule="auto"/>
              <w:jc w:val="center"/>
            </w:pPr>
            <w:r>
              <w:rPr>
                <w:rFonts w:ascii="Times New Roman" w:hAnsi="Times New Roman"/>
                <w:b/>
                <w:color w:val="000000"/>
                <w:sz w:val="21"/>
              </w:rPr>
              <w:t>F1-Score</w:t>
            </w:r>
          </w:p>
        </w:tc>
        <w:tc>
          <w:tcPr>
            <w:tcW w:type="dxa" w:w="2016"/>
            <w:shd w:fill="EAEAEA"/>
          </w:tcPr>
          <w:p>
            <w:pPr>
              <w:spacing w:before="80" w:after="80" w:line="276" w:lineRule="auto"/>
              <w:jc w:val="center"/>
            </w:pPr>
            <w:r>
              <w:rPr>
                <w:rFonts w:ascii="Times New Roman" w:hAnsi="Times New Roman"/>
                <w:b/>
                <w:color w:val="000000"/>
                <w:sz w:val="21"/>
              </w:rPr>
              <w:t>Support (Sample Count)</w:t>
            </w:r>
          </w:p>
        </w:tc>
      </w:tr>
      <w:tr>
        <w:tc>
          <w:tcPr>
            <w:tcW w:type="dxa" w:w="2592"/>
          </w:tcPr>
          <w:p>
            <w:pPr>
              <w:spacing w:before="60" w:after="60" w:line="276" w:lineRule="auto"/>
            </w:pPr>
            <w:r>
              <w:rPr>
                <w:rFonts w:ascii="Times New Roman" w:hAnsi="Times New Roman"/>
                <w:color w:val="000000"/>
                <w:sz w:val="20"/>
              </w:rPr>
              <w:t>Normal / Benign (0)</w:t>
            </w:r>
          </w:p>
        </w:tc>
        <w:tc>
          <w:tcPr>
            <w:tcW w:type="dxa" w:w="1728"/>
          </w:tcPr>
          <w:p>
            <w:pPr>
              <w:spacing w:before="60" w:after="60" w:line="276" w:lineRule="auto"/>
            </w:pPr>
            <w:r>
              <w:rPr>
                <w:rFonts w:ascii="Times New Roman" w:hAnsi="Times New Roman"/>
                <w:color w:val="000000"/>
                <w:sz w:val="20"/>
              </w:rPr>
              <w:t>0.9978 (99.78%)</w:t>
            </w:r>
          </w:p>
        </w:tc>
        <w:tc>
          <w:tcPr>
            <w:tcW w:type="dxa" w:w="1728"/>
          </w:tcPr>
          <w:p>
            <w:pPr>
              <w:spacing w:before="60" w:after="60" w:line="276" w:lineRule="auto"/>
            </w:pPr>
            <w:r>
              <w:rPr>
                <w:rFonts w:ascii="Times New Roman" w:hAnsi="Times New Roman"/>
                <w:color w:val="000000"/>
                <w:sz w:val="20"/>
              </w:rPr>
              <w:t>0.9971 (99.71%)</w:t>
            </w:r>
          </w:p>
        </w:tc>
        <w:tc>
          <w:tcPr>
            <w:tcW w:type="dxa" w:w="1728"/>
          </w:tcPr>
          <w:p>
            <w:pPr>
              <w:spacing w:before="60" w:after="60" w:line="276" w:lineRule="auto"/>
            </w:pPr>
            <w:r>
              <w:rPr>
                <w:rFonts w:ascii="Times New Roman" w:hAnsi="Times New Roman"/>
                <w:color w:val="000000"/>
                <w:sz w:val="20"/>
              </w:rPr>
              <w:t>0.9974 (99.74%)</w:t>
            </w:r>
          </w:p>
        </w:tc>
        <w:tc>
          <w:tcPr>
            <w:tcW w:type="dxa" w:w="2016"/>
          </w:tcPr>
          <w:p>
            <w:pPr>
              <w:spacing w:before="60" w:after="60" w:line="276" w:lineRule="auto"/>
            </w:pPr>
            <w:r>
              <w:rPr>
                <w:rFonts w:ascii="Times New Roman" w:hAnsi="Times New Roman"/>
                <w:color w:val="000000"/>
                <w:sz w:val="20"/>
              </w:rPr>
              <w:t>454,265 samples</w:t>
            </w:r>
          </w:p>
        </w:tc>
      </w:tr>
      <w:tr>
        <w:tc>
          <w:tcPr>
            <w:tcW w:type="dxa" w:w="2592"/>
          </w:tcPr>
          <w:p>
            <w:pPr>
              <w:spacing w:before="60" w:after="60" w:line="276" w:lineRule="auto"/>
            </w:pPr>
            <w:r>
              <w:rPr>
                <w:rFonts w:ascii="Times New Roman" w:hAnsi="Times New Roman"/>
                <w:color w:val="000000"/>
                <w:sz w:val="20"/>
              </w:rPr>
              <w:t>Malicious / Attack (1)</w:t>
            </w:r>
          </w:p>
        </w:tc>
        <w:tc>
          <w:tcPr>
            <w:tcW w:type="dxa" w:w="1728"/>
          </w:tcPr>
          <w:p>
            <w:pPr>
              <w:spacing w:before="60" w:after="60" w:line="276" w:lineRule="auto"/>
            </w:pPr>
            <w:r>
              <w:rPr>
                <w:rFonts w:ascii="Times New Roman" w:hAnsi="Times New Roman"/>
                <w:color w:val="000000"/>
                <w:sz w:val="20"/>
              </w:rPr>
              <w:t>0.9884 (98.84%)</w:t>
            </w:r>
          </w:p>
        </w:tc>
        <w:tc>
          <w:tcPr>
            <w:tcW w:type="dxa" w:w="1728"/>
          </w:tcPr>
          <w:p>
            <w:pPr>
              <w:spacing w:before="60" w:after="60" w:line="276" w:lineRule="auto"/>
            </w:pPr>
            <w:r>
              <w:rPr>
                <w:rFonts w:ascii="Times New Roman" w:hAnsi="Times New Roman"/>
                <w:color w:val="000000"/>
                <w:sz w:val="20"/>
              </w:rPr>
              <w:t>0.9908 (99.08%)</w:t>
            </w:r>
          </w:p>
        </w:tc>
        <w:tc>
          <w:tcPr>
            <w:tcW w:type="dxa" w:w="1728"/>
          </w:tcPr>
          <w:p>
            <w:pPr>
              <w:spacing w:before="60" w:after="60" w:line="276" w:lineRule="auto"/>
            </w:pPr>
            <w:r>
              <w:rPr>
                <w:rFonts w:ascii="Times New Roman" w:hAnsi="Times New Roman"/>
                <w:color w:val="000000"/>
                <w:sz w:val="20"/>
              </w:rPr>
              <w:t>0.9896 (98.96%)</w:t>
            </w:r>
          </w:p>
        </w:tc>
        <w:tc>
          <w:tcPr>
            <w:tcW w:type="dxa" w:w="2016"/>
          </w:tcPr>
          <w:p>
            <w:pPr>
              <w:spacing w:before="60" w:after="60" w:line="276" w:lineRule="auto"/>
            </w:pPr>
            <w:r>
              <w:rPr>
                <w:rFonts w:ascii="Times New Roman" w:hAnsi="Times New Roman"/>
                <w:color w:val="000000"/>
                <w:sz w:val="20"/>
              </w:rPr>
              <w:t>111,311 samples</w:t>
            </w:r>
          </w:p>
        </w:tc>
      </w:tr>
      <w:tr>
        <w:tc>
          <w:tcPr>
            <w:tcW w:type="dxa" w:w="2592"/>
          </w:tcPr>
          <w:p>
            <w:pPr>
              <w:spacing w:before="60" w:after="60" w:line="276" w:lineRule="auto"/>
            </w:pPr>
            <w:r>
              <w:rPr>
                <w:rFonts w:ascii="Times New Roman" w:hAnsi="Times New Roman"/>
                <w:color w:val="000000"/>
                <w:sz w:val="20"/>
              </w:rPr>
              <w:t>Macro Average</w:t>
            </w:r>
          </w:p>
        </w:tc>
        <w:tc>
          <w:tcPr>
            <w:tcW w:type="dxa" w:w="1728"/>
          </w:tcPr>
          <w:p>
            <w:pPr>
              <w:spacing w:before="60" w:after="60" w:line="276" w:lineRule="auto"/>
            </w:pPr>
            <w:r>
              <w:rPr>
                <w:rFonts w:ascii="Times New Roman" w:hAnsi="Times New Roman"/>
                <w:color w:val="000000"/>
                <w:sz w:val="20"/>
              </w:rPr>
              <w:t>0.9931 (99.31%)</w:t>
            </w:r>
          </w:p>
        </w:tc>
        <w:tc>
          <w:tcPr>
            <w:tcW w:type="dxa" w:w="1728"/>
          </w:tcPr>
          <w:p>
            <w:pPr>
              <w:spacing w:before="60" w:after="60" w:line="276" w:lineRule="auto"/>
            </w:pPr>
            <w:r>
              <w:rPr>
                <w:rFonts w:ascii="Times New Roman" w:hAnsi="Times New Roman"/>
                <w:color w:val="000000"/>
                <w:sz w:val="20"/>
              </w:rPr>
              <w:t>0.9940 (99.40%)</w:t>
            </w:r>
          </w:p>
        </w:tc>
        <w:tc>
          <w:tcPr>
            <w:tcW w:type="dxa" w:w="1728"/>
          </w:tcPr>
          <w:p>
            <w:pPr>
              <w:spacing w:before="60" w:after="60" w:line="276" w:lineRule="auto"/>
            </w:pPr>
            <w:r>
              <w:rPr>
                <w:rFonts w:ascii="Times New Roman" w:hAnsi="Times New Roman"/>
                <w:color w:val="000000"/>
                <w:sz w:val="20"/>
              </w:rPr>
              <w:t>0.9935 (99.35%)</w:t>
            </w:r>
          </w:p>
        </w:tc>
        <w:tc>
          <w:tcPr>
            <w:tcW w:type="dxa" w:w="2016"/>
          </w:tcPr>
          <w:p>
            <w:pPr>
              <w:spacing w:before="60" w:after="60" w:line="276" w:lineRule="auto"/>
            </w:pPr>
            <w:r>
              <w:rPr>
                <w:rFonts w:ascii="Times New Roman" w:hAnsi="Times New Roman"/>
                <w:color w:val="000000"/>
                <w:sz w:val="20"/>
              </w:rPr>
              <w:t>565,576 samples</w:t>
            </w:r>
          </w:p>
        </w:tc>
      </w:tr>
      <w:tr>
        <w:tc>
          <w:tcPr>
            <w:tcW w:type="dxa" w:w="2592"/>
          </w:tcPr>
          <w:p>
            <w:pPr>
              <w:spacing w:before="60" w:after="60" w:line="276" w:lineRule="auto"/>
            </w:pPr>
            <w:r>
              <w:rPr>
                <w:rFonts w:ascii="Times New Roman" w:hAnsi="Times New Roman"/>
                <w:color w:val="000000"/>
                <w:sz w:val="20"/>
              </w:rPr>
              <w:t>Weighted Average</w:t>
            </w:r>
          </w:p>
        </w:tc>
        <w:tc>
          <w:tcPr>
            <w:tcW w:type="dxa" w:w="1728"/>
          </w:tcPr>
          <w:p>
            <w:pPr>
              <w:spacing w:before="60" w:after="60" w:line="276" w:lineRule="auto"/>
            </w:pPr>
            <w:r>
              <w:rPr>
                <w:rFonts w:ascii="Times New Roman" w:hAnsi="Times New Roman"/>
                <w:color w:val="000000"/>
                <w:sz w:val="20"/>
              </w:rPr>
              <w:t>0.9959 (99.59%)</w:t>
            </w:r>
          </w:p>
        </w:tc>
        <w:tc>
          <w:tcPr>
            <w:tcW w:type="dxa" w:w="1728"/>
          </w:tcPr>
          <w:p>
            <w:pPr>
              <w:spacing w:before="60" w:after="60" w:line="276" w:lineRule="auto"/>
            </w:pPr>
            <w:r>
              <w:rPr>
                <w:rFonts w:ascii="Times New Roman" w:hAnsi="Times New Roman"/>
                <w:color w:val="000000"/>
                <w:sz w:val="20"/>
              </w:rPr>
              <w:t>0.9959 (99.59%)</w:t>
            </w:r>
          </w:p>
        </w:tc>
        <w:tc>
          <w:tcPr>
            <w:tcW w:type="dxa" w:w="1728"/>
          </w:tcPr>
          <w:p>
            <w:pPr>
              <w:spacing w:before="60" w:after="60" w:line="276" w:lineRule="auto"/>
            </w:pPr>
            <w:r>
              <w:rPr>
                <w:rFonts w:ascii="Times New Roman" w:hAnsi="Times New Roman"/>
                <w:color w:val="000000"/>
                <w:sz w:val="20"/>
              </w:rPr>
              <w:t>0.9959 (99.59%)</w:t>
            </w:r>
          </w:p>
        </w:tc>
        <w:tc>
          <w:tcPr>
            <w:tcW w:type="dxa" w:w="2016"/>
          </w:tcPr>
          <w:p>
            <w:pPr>
              <w:spacing w:before="60" w:after="60" w:line="276" w:lineRule="auto"/>
            </w:pPr>
            <w:r>
              <w:rPr>
                <w:rFonts w:ascii="Times New Roman" w:hAnsi="Times New Roman"/>
                <w:color w:val="000000"/>
                <w:sz w:val="20"/>
              </w:rPr>
              <w:t>565,576 samples</w:t>
            </w:r>
          </w:p>
        </w:tc>
      </w:tr>
    </w:tbl>
    <w:p/>
    <w:p>
      <w:pPr>
        <w:keepNext/>
        <w:spacing w:before="280" w:after="120"/>
      </w:pPr>
      <w:r>
        <w:rPr>
          <w:rFonts w:ascii="Times New Roman" w:hAnsi="Times New Roman"/>
          <w:b/>
          <w:color w:val="000000"/>
          <w:sz w:val="26"/>
        </w:rPr>
        <w:t>5.4 Comparison with Existing/Baseline Methods</w:t>
      </w:r>
    </w:p>
    <w:p>
      <w:pPr>
        <w:spacing w:after="120" w:before="0" w:line="360" w:lineRule="auto"/>
        <w:jc w:val="left"/>
      </w:pPr>
      <w:r>
        <w:rPr>
          <w:rFonts w:ascii="Times New Roman" w:hAnsi="Times New Roman"/>
          <w:b w:val="0"/>
          <w:i w:val="0"/>
          <w:color w:val="000000"/>
          <w:sz w:val="24"/>
        </w:rPr>
        <w:t>To benchmark the efficacy of the proposed Random Forest model, comparative experiments were conducted against standard baseline machine learning classifiers on the identical test split, as shown in Table 5.3.</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CCCCCC"/>
          <w:insideV w:val="none"/>
          <w:left w:val="none"/>
          <w:right w:val="none"/>
        </w:tblBorders>
      </w:tblPr>
      <w:tblGrid>
        <w:gridCol w:w="1337"/>
        <w:gridCol w:w="1337"/>
        <w:gridCol w:w="1337"/>
        <w:gridCol w:w="1337"/>
        <w:gridCol w:w="1337"/>
        <w:gridCol w:w="1337"/>
        <w:gridCol w:w="1337"/>
      </w:tblGrid>
      <w:tr>
        <w:tc>
          <w:tcPr>
            <w:tcW w:type="dxa" w:w="2592"/>
            <w:shd w:fill="EAEAEA"/>
          </w:tcPr>
          <w:p>
            <w:pPr>
              <w:spacing w:before="80" w:after="80" w:line="276" w:lineRule="auto"/>
              <w:jc w:val="center"/>
            </w:pPr>
            <w:r>
              <w:rPr>
                <w:rFonts w:ascii="Times New Roman" w:hAnsi="Times New Roman"/>
                <w:b/>
                <w:color w:val="000000"/>
                <w:sz w:val="21"/>
              </w:rPr>
              <w:t>Machine Learning Model</w:t>
            </w:r>
          </w:p>
        </w:tc>
        <w:tc>
          <w:tcPr>
            <w:tcW w:type="dxa" w:w="1296"/>
            <w:shd w:fill="EAEAEA"/>
          </w:tcPr>
          <w:p>
            <w:pPr>
              <w:spacing w:before="80" w:after="80" w:line="276" w:lineRule="auto"/>
              <w:jc w:val="center"/>
            </w:pPr>
            <w:r>
              <w:rPr>
                <w:rFonts w:ascii="Times New Roman" w:hAnsi="Times New Roman"/>
                <w:b/>
                <w:color w:val="000000"/>
                <w:sz w:val="21"/>
              </w:rPr>
              <w:t>Accuracy (%)</w:t>
            </w:r>
          </w:p>
        </w:tc>
        <w:tc>
          <w:tcPr>
            <w:tcW w:type="dxa" w:w="1296"/>
            <w:shd w:fill="EAEAEA"/>
          </w:tcPr>
          <w:p>
            <w:pPr>
              <w:spacing w:before="80" w:after="80" w:line="276" w:lineRule="auto"/>
              <w:jc w:val="center"/>
            </w:pPr>
            <w:r>
              <w:rPr>
                <w:rFonts w:ascii="Times New Roman" w:hAnsi="Times New Roman"/>
                <w:b/>
                <w:color w:val="000000"/>
                <w:sz w:val="21"/>
              </w:rPr>
              <w:t>Precision (%)</w:t>
            </w:r>
          </w:p>
        </w:tc>
        <w:tc>
          <w:tcPr>
            <w:tcW w:type="dxa" w:w="1296"/>
            <w:shd w:fill="EAEAEA"/>
          </w:tcPr>
          <w:p>
            <w:pPr>
              <w:spacing w:before="80" w:after="80" w:line="276" w:lineRule="auto"/>
              <w:jc w:val="center"/>
            </w:pPr>
            <w:r>
              <w:rPr>
                <w:rFonts w:ascii="Times New Roman" w:hAnsi="Times New Roman"/>
                <w:b/>
                <w:color w:val="000000"/>
                <w:sz w:val="21"/>
              </w:rPr>
              <w:t>Recall (%)</w:t>
            </w:r>
          </w:p>
        </w:tc>
        <w:tc>
          <w:tcPr>
            <w:tcW w:type="dxa" w:w="1296"/>
            <w:shd w:fill="EAEAEA"/>
          </w:tcPr>
          <w:p>
            <w:pPr>
              <w:spacing w:before="80" w:after="80" w:line="276" w:lineRule="auto"/>
              <w:jc w:val="center"/>
            </w:pPr>
            <w:r>
              <w:rPr>
                <w:rFonts w:ascii="Times New Roman" w:hAnsi="Times New Roman"/>
                <w:b/>
                <w:color w:val="000000"/>
                <w:sz w:val="21"/>
              </w:rPr>
              <w:t>F1-Score (%)</w:t>
            </w:r>
          </w:p>
        </w:tc>
        <w:tc>
          <w:tcPr>
            <w:tcW w:type="dxa" w:w="1440"/>
            <w:shd w:fill="EAEAEA"/>
          </w:tcPr>
          <w:p>
            <w:pPr>
              <w:spacing w:before="80" w:after="80" w:line="276" w:lineRule="auto"/>
              <w:jc w:val="center"/>
            </w:pPr>
            <w:r>
              <w:rPr>
                <w:rFonts w:ascii="Times New Roman" w:hAnsi="Times New Roman"/>
                <w:b/>
                <w:color w:val="000000"/>
                <w:sz w:val="21"/>
              </w:rPr>
              <w:t>Training Time (s)</w:t>
            </w:r>
          </w:p>
        </w:tc>
        <w:tc>
          <w:tcPr>
            <w:tcW w:type="dxa" w:w="1728"/>
            <w:shd w:fill="EAEAEA"/>
          </w:tcPr>
          <w:p>
            <w:pPr>
              <w:spacing w:before="80" w:after="80" w:line="276" w:lineRule="auto"/>
              <w:jc w:val="center"/>
            </w:pPr>
            <w:r>
              <w:rPr>
                <w:rFonts w:ascii="Times New Roman" w:hAnsi="Times New Roman"/>
                <w:b/>
                <w:color w:val="000000"/>
                <w:sz w:val="21"/>
              </w:rPr>
              <w:t>Inference Latency (ms/1k flows)</w:t>
            </w:r>
          </w:p>
        </w:tc>
      </w:tr>
      <w:tr>
        <w:tc>
          <w:tcPr>
            <w:tcW w:type="dxa" w:w="2592"/>
          </w:tcPr>
          <w:p>
            <w:pPr>
              <w:spacing w:before="60" w:after="60" w:line="276" w:lineRule="auto"/>
            </w:pPr>
            <w:r>
              <w:rPr>
                <w:rFonts w:ascii="Times New Roman" w:hAnsi="Times New Roman"/>
                <w:color w:val="000000"/>
                <w:sz w:val="20"/>
              </w:rPr>
              <w:t>Decision Tree (CART)</w:t>
            </w:r>
          </w:p>
        </w:tc>
        <w:tc>
          <w:tcPr>
            <w:tcW w:type="dxa" w:w="1296"/>
          </w:tcPr>
          <w:p>
            <w:pPr>
              <w:spacing w:before="60" w:after="60" w:line="276" w:lineRule="auto"/>
            </w:pPr>
            <w:r>
              <w:rPr>
                <w:rFonts w:ascii="Times New Roman" w:hAnsi="Times New Roman"/>
                <w:color w:val="000000"/>
                <w:sz w:val="20"/>
              </w:rPr>
              <w:t>98.42%</w:t>
            </w:r>
          </w:p>
        </w:tc>
        <w:tc>
          <w:tcPr>
            <w:tcW w:type="dxa" w:w="1296"/>
          </w:tcPr>
          <w:p>
            <w:pPr>
              <w:spacing w:before="60" w:after="60" w:line="276" w:lineRule="auto"/>
            </w:pPr>
            <w:r>
              <w:rPr>
                <w:rFonts w:ascii="Times New Roman" w:hAnsi="Times New Roman"/>
                <w:color w:val="000000"/>
                <w:sz w:val="20"/>
              </w:rPr>
              <w:t>96.15%</w:t>
            </w:r>
          </w:p>
        </w:tc>
        <w:tc>
          <w:tcPr>
            <w:tcW w:type="dxa" w:w="1296"/>
          </w:tcPr>
          <w:p>
            <w:pPr>
              <w:spacing w:before="60" w:after="60" w:line="276" w:lineRule="auto"/>
            </w:pPr>
            <w:r>
              <w:rPr>
                <w:rFonts w:ascii="Times New Roman" w:hAnsi="Times New Roman"/>
                <w:color w:val="000000"/>
                <w:sz w:val="20"/>
              </w:rPr>
              <w:t>96.80%</w:t>
            </w:r>
          </w:p>
        </w:tc>
        <w:tc>
          <w:tcPr>
            <w:tcW w:type="dxa" w:w="1296"/>
          </w:tcPr>
          <w:p>
            <w:pPr>
              <w:spacing w:before="60" w:after="60" w:line="276" w:lineRule="auto"/>
            </w:pPr>
            <w:r>
              <w:rPr>
                <w:rFonts w:ascii="Times New Roman" w:hAnsi="Times New Roman"/>
                <w:color w:val="000000"/>
                <w:sz w:val="20"/>
              </w:rPr>
              <w:t>96.47%</w:t>
            </w:r>
          </w:p>
        </w:tc>
        <w:tc>
          <w:tcPr>
            <w:tcW w:type="dxa" w:w="1440"/>
          </w:tcPr>
          <w:p>
            <w:pPr>
              <w:spacing w:before="60" w:after="60" w:line="276" w:lineRule="auto"/>
            </w:pPr>
            <w:r>
              <w:rPr>
                <w:rFonts w:ascii="Times New Roman" w:hAnsi="Times New Roman"/>
                <w:color w:val="000000"/>
                <w:sz w:val="20"/>
              </w:rPr>
              <w:t>14.2 s</w:t>
            </w:r>
          </w:p>
        </w:tc>
        <w:tc>
          <w:tcPr>
            <w:tcW w:type="dxa" w:w="1728"/>
          </w:tcPr>
          <w:p>
            <w:pPr>
              <w:spacing w:before="60" w:after="60" w:line="276" w:lineRule="auto"/>
            </w:pPr>
            <w:r>
              <w:rPr>
                <w:rFonts w:ascii="Times New Roman" w:hAnsi="Times New Roman"/>
                <w:color w:val="000000"/>
                <w:sz w:val="20"/>
              </w:rPr>
              <w:t>1.2 ms</w:t>
            </w:r>
          </w:p>
        </w:tc>
      </w:tr>
      <w:tr>
        <w:tc>
          <w:tcPr>
            <w:tcW w:type="dxa" w:w="2592"/>
          </w:tcPr>
          <w:p>
            <w:pPr>
              <w:spacing w:before="60" w:after="60" w:line="276" w:lineRule="auto"/>
            </w:pPr>
            <w:r>
              <w:rPr>
                <w:rFonts w:ascii="Times New Roman" w:hAnsi="Times New Roman"/>
                <w:color w:val="000000"/>
                <w:sz w:val="20"/>
              </w:rPr>
              <w:t>Logistic Regression</w:t>
            </w:r>
          </w:p>
        </w:tc>
        <w:tc>
          <w:tcPr>
            <w:tcW w:type="dxa" w:w="1296"/>
          </w:tcPr>
          <w:p>
            <w:pPr>
              <w:spacing w:before="60" w:after="60" w:line="276" w:lineRule="auto"/>
            </w:pPr>
            <w:r>
              <w:rPr>
                <w:rFonts w:ascii="Times New Roman" w:hAnsi="Times New Roman"/>
                <w:color w:val="000000"/>
                <w:sz w:val="20"/>
              </w:rPr>
              <w:t>89.15%</w:t>
            </w:r>
          </w:p>
        </w:tc>
        <w:tc>
          <w:tcPr>
            <w:tcW w:type="dxa" w:w="1296"/>
          </w:tcPr>
          <w:p>
            <w:pPr>
              <w:spacing w:before="60" w:after="60" w:line="276" w:lineRule="auto"/>
            </w:pPr>
            <w:r>
              <w:rPr>
                <w:rFonts w:ascii="Times New Roman" w:hAnsi="Times New Roman"/>
                <w:color w:val="000000"/>
                <w:sz w:val="20"/>
              </w:rPr>
              <w:t>84.30%</w:t>
            </w:r>
          </w:p>
        </w:tc>
        <w:tc>
          <w:tcPr>
            <w:tcW w:type="dxa" w:w="1296"/>
          </w:tcPr>
          <w:p>
            <w:pPr>
              <w:spacing w:before="60" w:after="60" w:line="276" w:lineRule="auto"/>
            </w:pPr>
            <w:r>
              <w:rPr>
                <w:rFonts w:ascii="Times New Roman" w:hAnsi="Times New Roman"/>
                <w:color w:val="000000"/>
                <w:sz w:val="20"/>
              </w:rPr>
              <w:t>78.90%</w:t>
            </w:r>
          </w:p>
        </w:tc>
        <w:tc>
          <w:tcPr>
            <w:tcW w:type="dxa" w:w="1296"/>
          </w:tcPr>
          <w:p>
            <w:pPr>
              <w:spacing w:before="60" w:after="60" w:line="276" w:lineRule="auto"/>
            </w:pPr>
            <w:r>
              <w:rPr>
                <w:rFonts w:ascii="Times New Roman" w:hAnsi="Times New Roman"/>
                <w:color w:val="000000"/>
                <w:sz w:val="20"/>
              </w:rPr>
              <w:t>81.51%</w:t>
            </w:r>
          </w:p>
        </w:tc>
        <w:tc>
          <w:tcPr>
            <w:tcW w:type="dxa" w:w="1440"/>
          </w:tcPr>
          <w:p>
            <w:pPr>
              <w:spacing w:before="60" w:after="60" w:line="276" w:lineRule="auto"/>
            </w:pPr>
            <w:r>
              <w:rPr>
                <w:rFonts w:ascii="Times New Roman" w:hAnsi="Times New Roman"/>
                <w:color w:val="000000"/>
                <w:sz w:val="20"/>
              </w:rPr>
              <w:t>45.8 s</w:t>
            </w:r>
          </w:p>
        </w:tc>
        <w:tc>
          <w:tcPr>
            <w:tcW w:type="dxa" w:w="1728"/>
          </w:tcPr>
          <w:p>
            <w:pPr>
              <w:spacing w:before="60" w:after="60" w:line="276" w:lineRule="auto"/>
            </w:pPr>
            <w:r>
              <w:rPr>
                <w:rFonts w:ascii="Times New Roman" w:hAnsi="Times New Roman"/>
                <w:color w:val="000000"/>
                <w:sz w:val="20"/>
              </w:rPr>
              <w:t>0.8 ms</w:t>
            </w:r>
          </w:p>
        </w:tc>
      </w:tr>
      <w:tr>
        <w:tc>
          <w:tcPr>
            <w:tcW w:type="dxa" w:w="2592"/>
          </w:tcPr>
          <w:p>
            <w:pPr>
              <w:spacing w:before="60" w:after="60" w:line="276" w:lineRule="auto"/>
            </w:pPr>
            <w:r>
              <w:rPr>
                <w:rFonts w:ascii="Times New Roman" w:hAnsi="Times New Roman"/>
                <w:color w:val="000000"/>
                <w:sz w:val="20"/>
              </w:rPr>
              <w:t>Gaussian Naive Bayes</w:t>
            </w:r>
          </w:p>
        </w:tc>
        <w:tc>
          <w:tcPr>
            <w:tcW w:type="dxa" w:w="1296"/>
          </w:tcPr>
          <w:p>
            <w:pPr>
              <w:spacing w:before="60" w:after="60" w:line="276" w:lineRule="auto"/>
            </w:pPr>
            <w:r>
              <w:rPr>
                <w:rFonts w:ascii="Times New Roman" w:hAnsi="Times New Roman"/>
                <w:color w:val="000000"/>
                <w:sz w:val="20"/>
              </w:rPr>
              <w:t>82.40%</w:t>
            </w:r>
          </w:p>
        </w:tc>
        <w:tc>
          <w:tcPr>
            <w:tcW w:type="dxa" w:w="1296"/>
          </w:tcPr>
          <w:p>
            <w:pPr>
              <w:spacing w:before="60" w:after="60" w:line="276" w:lineRule="auto"/>
            </w:pPr>
            <w:r>
              <w:rPr>
                <w:rFonts w:ascii="Times New Roman" w:hAnsi="Times New Roman"/>
                <w:color w:val="000000"/>
                <w:sz w:val="20"/>
              </w:rPr>
              <w:t>73.20%</w:t>
            </w:r>
          </w:p>
        </w:tc>
        <w:tc>
          <w:tcPr>
            <w:tcW w:type="dxa" w:w="1296"/>
          </w:tcPr>
          <w:p>
            <w:pPr>
              <w:spacing w:before="60" w:after="60" w:line="276" w:lineRule="auto"/>
            </w:pPr>
            <w:r>
              <w:rPr>
                <w:rFonts w:ascii="Times New Roman" w:hAnsi="Times New Roman"/>
                <w:color w:val="000000"/>
                <w:sz w:val="20"/>
              </w:rPr>
              <w:t>85.60%</w:t>
            </w:r>
          </w:p>
        </w:tc>
        <w:tc>
          <w:tcPr>
            <w:tcW w:type="dxa" w:w="1296"/>
          </w:tcPr>
          <w:p>
            <w:pPr>
              <w:spacing w:before="60" w:after="60" w:line="276" w:lineRule="auto"/>
            </w:pPr>
            <w:r>
              <w:rPr>
                <w:rFonts w:ascii="Times New Roman" w:hAnsi="Times New Roman"/>
                <w:color w:val="000000"/>
                <w:sz w:val="20"/>
              </w:rPr>
              <w:t>78.92%</w:t>
            </w:r>
          </w:p>
        </w:tc>
        <w:tc>
          <w:tcPr>
            <w:tcW w:type="dxa" w:w="1440"/>
          </w:tcPr>
          <w:p>
            <w:pPr>
              <w:spacing w:before="60" w:after="60" w:line="276" w:lineRule="auto"/>
            </w:pPr>
            <w:r>
              <w:rPr>
                <w:rFonts w:ascii="Times New Roman" w:hAnsi="Times New Roman"/>
                <w:color w:val="000000"/>
                <w:sz w:val="20"/>
              </w:rPr>
              <w:t>3.5 s</w:t>
            </w:r>
          </w:p>
        </w:tc>
        <w:tc>
          <w:tcPr>
            <w:tcW w:type="dxa" w:w="1728"/>
          </w:tcPr>
          <w:p>
            <w:pPr>
              <w:spacing w:before="60" w:after="60" w:line="276" w:lineRule="auto"/>
            </w:pPr>
            <w:r>
              <w:rPr>
                <w:rFonts w:ascii="Times New Roman" w:hAnsi="Times New Roman"/>
                <w:color w:val="000000"/>
                <w:sz w:val="20"/>
              </w:rPr>
              <w:t>1.5 ms</w:t>
            </w:r>
          </w:p>
        </w:tc>
      </w:tr>
      <w:tr>
        <w:tc>
          <w:tcPr>
            <w:tcW w:type="dxa" w:w="2592"/>
          </w:tcPr>
          <w:p>
            <w:pPr>
              <w:spacing w:before="60" w:after="60" w:line="276" w:lineRule="auto"/>
            </w:pPr>
            <w:r>
              <w:rPr>
                <w:rFonts w:ascii="Times New Roman" w:hAnsi="Times New Roman"/>
                <w:color w:val="000000"/>
                <w:sz w:val="20"/>
              </w:rPr>
              <w:t>k-Nearest Neighbors (k=5)</w:t>
            </w:r>
          </w:p>
        </w:tc>
        <w:tc>
          <w:tcPr>
            <w:tcW w:type="dxa" w:w="1296"/>
          </w:tcPr>
          <w:p>
            <w:pPr>
              <w:spacing w:before="60" w:after="60" w:line="276" w:lineRule="auto"/>
            </w:pPr>
            <w:r>
              <w:rPr>
                <w:rFonts w:ascii="Times New Roman" w:hAnsi="Times New Roman"/>
                <w:color w:val="000000"/>
                <w:sz w:val="20"/>
              </w:rPr>
              <w:t>97.10%</w:t>
            </w:r>
          </w:p>
        </w:tc>
        <w:tc>
          <w:tcPr>
            <w:tcW w:type="dxa" w:w="1296"/>
          </w:tcPr>
          <w:p>
            <w:pPr>
              <w:spacing w:before="60" w:after="60" w:line="276" w:lineRule="auto"/>
            </w:pPr>
            <w:r>
              <w:rPr>
                <w:rFonts w:ascii="Times New Roman" w:hAnsi="Times New Roman"/>
                <w:color w:val="000000"/>
                <w:sz w:val="20"/>
              </w:rPr>
              <w:t>95.40%</w:t>
            </w:r>
          </w:p>
        </w:tc>
        <w:tc>
          <w:tcPr>
            <w:tcW w:type="dxa" w:w="1296"/>
          </w:tcPr>
          <w:p>
            <w:pPr>
              <w:spacing w:before="60" w:after="60" w:line="276" w:lineRule="auto"/>
            </w:pPr>
            <w:r>
              <w:rPr>
                <w:rFonts w:ascii="Times New Roman" w:hAnsi="Times New Roman"/>
                <w:color w:val="000000"/>
                <w:sz w:val="20"/>
              </w:rPr>
              <w:t>94.80%</w:t>
            </w:r>
          </w:p>
        </w:tc>
        <w:tc>
          <w:tcPr>
            <w:tcW w:type="dxa" w:w="1296"/>
          </w:tcPr>
          <w:p>
            <w:pPr>
              <w:spacing w:before="60" w:after="60" w:line="276" w:lineRule="auto"/>
            </w:pPr>
            <w:r>
              <w:rPr>
                <w:rFonts w:ascii="Times New Roman" w:hAnsi="Times New Roman"/>
                <w:color w:val="000000"/>
                <w:sz w:val="20"/>
              </w:rPr>
              <w:t>95.10%</w:t>
            </w:r>
          </w:p>
        </w:tc>
        <w:tc>
          <w:tcPr>
            <w:tcW w:type="dxa" w:w="1440"/>
          </w:tcPr>
          <w:p>
            <w:pPr>
              <w:spacing w:before="60" w:after="60" w:line="276" w:lineRule="auto"/>
            </w:pPr>
            <w:r>
              <w:rPr>
                <w:rFonts w:ascii="Times New Roman" w:hAnsi="Times New Roman"/>
                <w:color w:val="000000"/>
                <w:sz w:val="20"/>
              </w:rPr>
              <w:t>120.4 s</w:t>
            </w:r>
          </w:p>
        </w:tc>
        <w:tc>
          <w:tcPr>
            <w:tcW w:type="dxa" w:w="1728"/>
          </w:tcPr>
          <w:p>
            <w:pPr>
              <w:spacing w:before="60" w:after="60" w:line="276" w:lineRule="auto"/>
            </w:pPr>
            <w:r>
              <w:rPr>
                <w:rFonts w:ascii="Times New Roman" w:hAnsi="Times New Roman"/>
                <w:color w:val="000000"/>
                <w:sz w:val="20"/>
              </w:rPr>
              <w:t>185.0 ms</w:t>
            </w:r>
          </w:p>
        </w:tc>
      </w:tr>
      <w:tr>
        <w:tc>
          <w:tcPr>
            <w:tcW w:type="dxa" w:w="2592"/>
          </w:tcPr>
          <w:p>
            <w:pPr>
              <w:spacing w:before="60" w:after="60" w:line="276" w:lineRule="auto"/>
            </w:pPr>
            <w:r>
              <w:rPr>
                <w:rFonts w:ascii="Times New Roman" w:hAnsi="Times New Roman"/>
                <w:color w:val="000000"/>
                <w:sz w:val="20"/>
              </w:rPr>
              <w:t>Multilayer Perceptron (MLP)</w:t>
            </w:r>
          </w:p>
        </w:tc>
        <w:tc>
          <w:tcPr>
            <w:tcW w:type="dxa" w:w="1296"/>
          </w:tcPr>
          <w:p>
            <w:pPr>
              <w:spacing w:before="60" w:after="60" w:line="276" w:lineRule="auto"/>
            </w:pPr>
            <w:r>
              <w:rPr>
                <w:rFonts w:ascii="Times New Roman" w:hAnsi="Times New Roman"/>
                <w:color w:val="000000"/>
                <w:sz w:val="20"/>
              </w:rPr>
              <w:t>98.10%</w:t>
            </w:r>
          </w:p>
        </w:tc>
        <w:tc>
          <w:tcPr>
            <w:tcW w:type="dxa" w:w="1296"/>
          </w:tcPr>
          <w:p>
            <w:pPr>
              <w:spacing w:before="60" w:after="60" w:line="276" w:lineRule="auto"/>
            </w:pPr>
            <w:r>
              <w:rPr>
                <w:rFonts w:ascii="Times New Roman" w:hAnsi="Times New Roman"/>
                <w:color w:val="000000"/>
                <w:sz w:val="20"/>
              </w:rPr>
              <w:t>97.20%</w:t>
            </w:r>
          </w:p>
        </w:tc>
        <w:tc>
          <w:tcPr>
            <w:tcW w:type="dxa" w:w="1296"/>
          </w:tcPr>
          <w:p>
            <w:pPr>
              <w:spacing w:before="60" w:after="60" w:line="276" w:lineRule="auto"/>
            </w:pPr>
            <w:r>
              <w:rPr>
                <w:rFonts w:ascii="Times New Roman" w:hAnsi="Times New Roman"/>
                <w:color w:val="000000"/>
                <w:sz w:val="20"/>
              </w:rPr>
              <w:t>96.50%</w:t>
            </w:r>
          </w:p>
        </w:tc>
        <w:tc>
          <w:tcPr>
            <w:tcW w:type="dxa" w:w="1296"/>
          </w:tcPr>
          <w:p>
            <w:pPr>
              <w:spacing w:before="60" w:after="60" w:line="276" w:lineRule="auto"/>
            </w:pPr>
            <w:r>
              <w:rPr>
                <w:rFonts w:ascii="Times New Roman" w:hAnsi="Times New Roman"/>
                <w:color w:val="000000"/>
                <w:sz w:val="20"/>
              </w:rPr>
              <w:t>96.85%</w:t>
            </w:r>
          </w:p>
        </w:tc>
        <w:tc>
          <w:tcPr>
            <w:tcW w:type="dxa" w:w="1440"/>
          </w:tcPr>
          <w:p>
            <w:pPr>
              <w:spacing w:before="60" w:after="60" w:line="276" w:lineRule="auto"/>
            </w:pPr>
            <w:r>
              <w:rPr>
                <w:rFonts w:ascii="Times New Roman" w:hAnsi="Times New Roman"/>
                <w:color w:val="000000"/>
                <w:sz w:val="20"/>
              </w:rPr>
              <w:t>410.0 s</w:t>
            </w:r>
          </w:p>
        </w:tc>
        <w:tc>
          <w:tcPr>
            <w:tcW w:type="dxa" w:w="1728"/>
          </w:tcPr>
          <w:p>
            <w:pPr>
              <w:spacing w:before="60" w:after="60" w:line="276" w:lineRule="auto"/>
            </w:pPr>
            <w:r>
              <w:rPr>
                <w:rFonts w:ascii="Times New Roman" w:hAnsi="Times New Roman"/>
                <w:color w:val="000000"/>
                <w:sz w:val="20"/>
              </w:rPr>
              <w:t>8.4 ms</w:t>
            </w:r>
          </w:p>
        </w:tc>
      </w:tr>
      <w:tr>
        <w:tc>
          <w:tcPr>
            <w:tcW w:type="dxa" w:w="2592"/>
          </w:tcPr>
          <w:p>
            <w:pPr>
              <w:spacing w:before="60" w:after="60" w:line="276" w:lineRule="auto"/>
            </w:pPr>
            <w:r>
              <w:rPr>
                <w:rFonts w:ascii="Times New Roman" w:hAnsi="Times New Roman"/>
                <w:color w:val="000000"/>
                <w:sz w:val="20"/>
              </w:rPr>
              <w:t>Proposed Random Forest (CyberLens AI)</w:t>
            </w:r>
          </w:p>
        </w:tc>
        <w:tc>
          <w:tcPr>
            <w:tcW w:type="dxa" w:w="1296"/>
          </w:tcPr>
          <w:p>
            <w:pPr>
              <w:spacing w:before="60" w:after="60" w:line="276" w:lineRule="auto"/>
            </w:pPr>
            <w:r>
              <w:rPr>
                <w:rFonts w:ascii="Times New Roman" w:hAnsi="Times New Roman"/>
                <w:color w:val="000000"/>
                <w:sz w:val="20"/>
              </w:rPr>
              <w:t>99.59%</w:t>
            </w:r>
          </w:p>
        </w:tc>
        <w:tc>
          <w:tcPr>
            <w:tcW w:type="dxa" w:w="1296"/>
          </w:tcPr>
          <w:p>
            <w:pPr>
              <w:spacing w:before="60" w:after="60" w:line="276" w:lineRule="auto"/>
            </w:pPr>
            <w:r>
              <w:rPr>
                <w:rFonts w:ascii="Times New Roman" w:hAnsi="Times New Roman"/>
                <w:color w:val="000000"/>
                <w:sz w:val="20"/>
              </w:rPr>
              <w:t>98.84%</w:t>
            </w:r>
          </w:p>
        </w:tc>
        <w:tc>
          <w:tcPr>
            <w:tcW w:type="dxa" w:w="1296"/>
          </w:tcPr>
          <w:p>
            <w:pPr>
              <w:spacing w:before="60" w:after="60" w:line="276" w:lineRule="auto"/>
            </w:pPr>
            <w:r>
              <w:rPr>
                <w:rFonts w:ascii="Times New Roman" w:hAnsi="Times New Roman"/>
                <w:color w:val="000000"/>
                <w:sz w:val="20"/>
              </w:rPr>
              <w:t>99.08%</w:t>
            </w:r>
          </w:p>
        </w:tc>
        <w:tc>
          <w:tcPr>
            <w:tcW w:type="dxa" w:w="1296"/>
          </w:tcPr>
          <w:p>
            <w:pPr>
              <w:spacing w:before="60" w:after="60" w:line="276" w:lineRule="auto"/>
            </w:pPr>
            <w:r>
              <w:rPr>
                <w:rFonts w:ascii="Times New Roman" w:hAnsi="Times New Roman"/>
                <w:color w:val="000000"/>
                <w:sz w:val="20"/>
              </w:rPr>
              <w:t>98.96%</w:t>
            </w:r>
          </w:p>
        </w:tc>
        <w:tc>
          <w:tcPr>
            <w:tcW w:type="dxa" w:w="1440"/>
          </w:tcPr>
          <w:p>
            <w:pPr>
              <w:spacing w:before="60" w:after="60" w:line="276" w:lineRule="auto"/>
            </w:pPr>
            <w:r>
              <w:rPr>
                <w:rFonts w:ascii="Times New Roman" w:hAnsi="Times New Roman"/>
                <w:color w:val="000000"/>
                <w:sz w:val="20"/>
              </w:rPr>
              <w:t>78.5 s</w:t>
            </w:r>
          </w:p>
        </w:tc>
        <w:tc>
          <w:tcPr>
            <w:tcW w:type="dxa" w:w="1728"/>
          </w:tcPr>
          <w:p>
            <w:pPr>
              <w:spacing w:before="60" w:after="60" w:line="276" w:lineRule="auto"/>
            </w:pPr>
            <w:r>
              <w:rPr>
                <w:rFonts w:ascii="Times New Roman" w:hAnsi="Times New Roman"/>
                <w:color w:val="000000"/>
                <w:sz w:val="20"/>
              </w:rPr>
              <w:t>3.1 ms</w:t>
            </w:r>
          </w:p>
        </w:tc>
      </w:tr>
    </w:tbl>
    <w:p/>
    <w:p>
      <w:pPr>
        <w:spacing w:after="120" w:before="0" w:line="360" w:lineRule="auto"/>
        <w:jc w:val="left"/>
      </w:pPr>
      <w:r>
        <w:rPr>
          <w:rFonts w:ascii="Times New Roman" w:hAnsi="Times New Roman"/>
          <w:b w:val="0"/>
          <w:i w:val="0"/>
          <w:color w:val="000000"/>
          <w:sz w:val="24"/>
        </w:rPr>
        <w:t>The results demonstrate that the proposed Random Forest model achieves superior accuracy (99.59%) and F1-score (98.96%) while maintaining rapid inference latency (3.1 ms per 1,000 flows), far outperforming k-NN in speed and linear models in detection power.</w:t>
      </w:r>
    </w:p>
    <w:p>
      <w:pPr>
        <w:keepNext/>
        <w:spacing w:before="280" w:after="120"/>
      </w:pPr>
      <w:r>
        <w:rPr>
          <w:rFonts w:ascii="Times New Roman" w:hAnsi="Times New Roman"/>
          <w:b/>
          <w:color w:val="000000"/>
          <w:sz w:val="26"/>
        </w:rPr>
        <w:t>5.5 Component/Ablation Analysis</w:t>
      </w:r>
    </w:p>
    <w:p>
      <w:pPr>
        <w:spacing w:after="120" w:before="0" w:line="360" w:lineRule="auto"/>
        <w:jc w:val="left"/>
      </w:pPr>
      <w:r>
        <w:rPr>
          <w:rFonts w:ascii="Times New Roman" w:hAnsi="Times New Roman"/>
          <w:b w:val="0"/>
          <w:i w:val="0"/>
          <w:color w:val="000000"/>
          <w:sz w:val="24"/>
        </w:rPr>
        <w:t>An ablation study was performed to quantify the impact of individual feature categories on classification performance, summarized in Table 5.4.</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CCCCCC"/>
          <w:insideV w:val="none"/>
          <w:left w:val="none"/>
          <w:right w:val="none"/>
        </w:tblBorders>
      </w:tblPr>
      <w:tblGrid>
        <w:gridCol w:w="1872"/>
        <w:gridCol w:w="1872"/>
        <w:gridCol w:w="1872"/>
        <w:gridCol w:w="1872"/>
        <w:gridCol w:w="1872"/>
      </w:tblGrid>
      <w:tr>
        <w:tc>
          <w:tcPr>
            <w:tcW w:type="dxa" w:w="2592"/>
            <w:shd w:fill="EAEAEA"/>
          </w:tcPr>
          <w:p>
            <w:pPr>
              <w:spacing w:before="80" w:after="80" w:line="276" w:lineRule="auto"/>
              <w:jc w:val="center"/>
            </w:pPr>
            <w:r>
              <w:rPr>
                <w:rFonts w:ascii="Times New Roman" w:hAnsi="Times New Roman"/>
                <w:b/>
                <w:color w:val="000000"/>
                <w:sz w:val="21"/>
              </w:rPr>
              <w:t>Feature Subset Configuration</w:t>
            </w:r>
          </w:p>
        </w:tc>
        <w:tc>
          <w:tcPr>
            <w:tcW w:type="dxa" w:w="2592"/>
            <w:shd w:fill="EAEAEA"/>
          </w:tcPr>
          <w:p>
            <w:pPr>
              <w:spacing w:before="80" w:after="80" w:line="276" w:lineRule="auto"/>
              <w:jc w:val="center"/>
            </w:pPr>
            <w:r>
              <w:rPr>
                <w:rFonts w:ascii="Times New Roman" w:hAnsi="Times New Roman"/>
                <w:b/>
                <w:color w:val="000000"/>
                <w:sz w:val="21"/>
              </w:rPr>
              <w:t>Features Used</w:t>
            </w:r>
          </w:p>
        </w:tc>
        <w:tc>
          <w:tcPr>
            <w:tcW w:type="dxa" w:w="1296"/>
            <w:shd w:fill="EAEAEA"/>
          </w:tcPr>
          <w:p>
            <w:pPr>
              <w:spacing w:before="80" w:after="80" w:line="276" w:lineRule="auto"/>
              <w:jc w:val="center"/>
            </w:pPr>
            <w:r>
              <w:rPr>
                <w:rFonts w:ascii="Times New Roman" w:hAnsi="Times New Roman"/>
                <w:b/>
                <w:color w:val="000000"/>
                <w:sz w:val="21"/>
              </w:rPr>
              <w:t>Accuracy (%)</w:t>
            </w:r>
          </w:p>
        </w:tc>
        <w:tc>
          <w:tcPr>
            <w:tcW w:type="dxa" w:w="1296"/>
            <w:shd w:fill="EAEAEA"/>
          </w:tcPr>
          <w:p>
            <w:pPr>
              <w:spacing w:before="80" w:after="80" w:line="276" w:lineRule="auto"/>
              <w:jc w:val="center"/>
            </w:pPr>
            <w:r>
              <w:rPr>
                <w:rFonts w:ascii="Times New Roman" w:hAnsi="Times New Roman"/>
                <w:b/>
                <w:color w:val="000000"/>
                <w:sz w:val="21"/>
              </w:rPr>
              <w:t>F1-Score (%)</w:t>
            </w:r>
          </w:p>
        </w:tc>
        <w:tc>
          <w:tcPr>
            <w:tcW w:type="dxa" w:w="2880"/>
            <w:shd w:fill="EAEAEA"/>
          </w:tcPr>
          <w:p>
            <w:pPr>
              <w:spacing w:before="80" w:after="80" w:line="276" w:lineRule="auto"/>
              <w:jc w:val="center"/>
            </w:pPr>
            <w:r>
              <w:rPr>
                <w:rFonts w:ascii="Times New Roman" w:hAnsi="Times New Roman"/>
                <w:b/>
                <w:color w:val="000000"/>
                <w:sz w:val="21"/>
              </w:rPr>
              <w:t>Observation / Impact</w:t>
            </w:r>
          </w:p>
        </w:tc>
      </w:tr>
      <w:tr>
        <w:tc>
          <w:tcPr>
            <w:tcW w:type="dxa" w:w="2592"/>
          </w:tcPr>
          <w:p>
            <w:pPr>
              <w:spacing w:before="60" w:after="60" w:line="276" w:lineRule="auto"/>
            </w:pPr>
            <w:r>
              <w:rPr>
                <w:rFonts w:ascii="Times New Roman" w:hAnsi="Times New Roman"/>
                <w:color w:val="000000"/>
                <w:sz w:val="20"/>
              </w:rPr>
              <w:t>Basic Header Flags Only</w:t>
            </w:r>
          </w:p>
        </w:tc>
        <w:tc>
          <w:tcPr>
            <w:tcW w:type="dxa" w:w="2592"/>
          </w:tcPr>
          <w:p>
            <w:pPr>
              <w:spacing w:before="60" w:after="60" w:line="276" w:lineRule="auto"/>
            </w:pPr>
            <w:r>
              <w:rPr>
                <w:rFonts w:ascii="Times New Roman" w:hAnsi="Times New Roman"/>
                <w:color w:val="000000"/>
                <w:sz w:val="20"/>
              </w:rPr>
              <w:t>TCP/IP Flags, Header Lengths (6)</w:t>
            </w:r>
          </w:p>
        </w:tc>
        <w:tc>
          <w:tcPr>
            <w:tcW w:type="dxa" w:w="1296"/>
          </w:tcPr>
          <w:p>
            <w:pPr>
              <w:spacing w:before="60" w:after="60" w:line="276" w:lineRule="auto"/>
            </w:pPr>
            <w:r>
              <w:rPr>
                <w:rFonts w:ascii="Times New Roman" w:hAnsi="Times New Roman"/>
                <w:color w:val="000000"/>
                <w:sz w:val="20"/>
              </w:rPr>
              <w:t>91.20%</w:t>
            </w:r>
          </w:p>
        </w:tc>
        <w:tc>
          <w:tcPr>
            <w:tcW w:type="dxa" w:w="1296"/>
          </w:tcPr>
          <w:p>
            <w:pPr>
              <w:spacing w:before="60" w:after="60" w:line="276" w:lineRule="auto"/>
            </w:pPr>
            <w:r>
              <w:rPr>
                <w:rFonts w:ascii="Times New Roman" w:hAnsi="Times New Roman"/>
                <w:color w:val="000000"/>
                <w:sz w:val="20"/>
              </w:rPr>
              <w:t>87.45%</w:t>
            </w:r>
          </w:p>
        </w:tc>
        <w:tc>
          <w:tcPr>
            <w:tcW w:type="dxa" w:w="2880"/>
          </w:tcPr>
          <w:p>
            <w:pPr>
              <w:spacing w:before="60" w:after="60" w:line="276" w:lineRule="auto"/>
            </w:pPr>
            <w:r>
              <w:rPr>
                <w:rFonts w:ascii="Times New Roman" w:hAnsi="Times New Roman"/>
                <w:color w:val="000000"/>
                <w:sz w:val="20"/>
              </w:rPr>
              <w:t>Fast extraction but misses sophisticated payload/volume attacks</w:t>
            </w:r>
          </w:p>
        </w:tc>
      </w:tr>
      <w:tr>
        <w:tc>
          <w:tcPr>
            <w:tcW w:type="dxa" w:w="2592"/>
          </w:tcPr>
          <w:p>
            <w:pPr>
              <w:spacing w:before="60" w:after="60" w:line="276" w:lineRule="auto"/>
            </w:pPr>
            <w:r>
              <w:rPr>
                <w:rFonts w:ascii="Times New Roman" w:hAnsi="Times New Roman"/>
                <w:color w:val="000000"/>
                <w:sz w:val="20"/>
              </w:rPr>
              <w:t>Packet Length Stats Only</w:t>
            </w:r>
          </w:p>
        </w:tc>
        <w:tc>
          <w:tcPr>
            <w:tcW w:type="dxa" w:w="2592"/>
          </w:tcPr>
          <w:p>
            <w:pPr>
              <w:spacing w:before="60" w:after="60" w:line="276" w:lineRule="auto"/>
            </w:pPr>
            <w:r>
              <w:rPr>
                <w:rFonts w:ascii="Times New Roman" w:hAnsi="Times New Roman"/>
                <w:color w:val="000000"/>
                <w:sz w:val="20"/>
              </w:rPr>
              <w:t>Min, Max, Mean, Std Lengths (5)</w:t>
            </w:r>
          </w:p>
        </w:tc>
        <w:tc>
          <w:tcPr>
            <w:tcW w:type="dxa" w:w="1296"/>
          </w:tcPr>
          <w:p>
            <w:pPr>
              <w:spacing w:before="60" w:after="60" w:line="276" w:lineRule="auto"/>
            </w:pPr>
            <w:r>
              <w:rPr>
                <w:rFonts w:ascii="Times New Roman" w:hAnsi="Times New Roman"/>
                <w:color w:val="000000"/>
                <w:sz w:val="20"/>
              </w:rPr>
              <w:t>94.80%</w:t>
            </w:r>
          </w:p>
        </w:tc>
        <w:tc>
          <w:tcPr>
            <w:tcW w:type="dxa" w:w="1296"/>
          </w:tcPr>
          <w:p>
            <w:pPr>
              <w:spacing w:before="60" w:after="60" w:line="276" w:lineRule="auto"/>
            </w:pPr>
            <w:r>
              <w:rPr>
                <w:rFonts w:ascii="Times New Roman" w:hAnsi="Times New Roman"/>
                <w:color w:val="000000"/>
                <w:sz w:val="20"/>
              </w:rPr>
              <w:t>92.10%</w:t>
            </w:r>
          </w:p>
        </w:tc>
        <w:tc>
          <w:tcPr>
            <w:tcW w:type="dxa" w:w="2880"/>
          </w:tcPr>
          <w:p>
            <w:pPr>
              <w:spacing w:before="60" w:after="60" w:line="276" w:lineRule="auto"/>
            </w:pPr>
            <w:r>
              <w:rPr>
                <w:rFonts w:ascii="Times New Roman" w:hAnsi="Times New Roman"/>
                <w:color w:val="000000"/>
                <w:sz w:val="20"/>
              </w:rPr>
              <w:t>Effective for DoS/DDoS; weak on PortScan and Brute Force</w:t>
            </w:r>
          </w:p>
        </w:tc>
      </w:tr>
      <w:tr>
        <w:tc>
          <w:tcPr>
            <w:tcW w:type="dxa" w:w="2592"/>
          </w:tcPr>
          <w:p>
            <w:pPr>
              <w:spacing w:before="60" w:after="60" w:line="276" w:lineRule="auto"/>
            </w:pPr>
            <w:r>
              <w:rPr>
                <w:rFonts w:ascii="Times New Roman" w:hAnsi="Times New Roman"/>
                <w:color w:val="000000"/>
                <w:sz w:val="20"/>
              </w:rPr>
              <w:t>Time / Inter-Arrival Stats Only</w:t>
            </w:r>
          </w:p>
        </w:tc>
        <w:tc>
          <w:tcPr>
            <w:tcW w:type="dxa" w:w="2592"/>
          </w:tcPr>
          <w:p>
            <w:pPr>
              <w:spacing w:before="60" w:after="60" w:line="276" w:lineRule="auto"/>
            </w:pPr>
            <w:r>
              <w:rPr>
                <w:rFonts w:ascii="Times New Roman" w:hAnsi="Times New Roman"/>
                <w:color w:val="000000"/>
                <w:sz w:val="20"/>
              </w:rPr>
              <w:t>Flow Duration, IAT Mean/Std (5)</w:t>
            </w:r>
          </w:p>
        </w:tc>
        <w:tc>
          <w:tcPr>
            <w:tcW w:type="dxa" w:w="1296"/>
          </w:tcPr>
          <w:p>
            <w:pPr>
              <w:spacing w:before="60" w:after="60" w:line="276" w:lineRule="auto"/>
            </w:pPr>
            <w:r>
              <w:rPr>
                <w:rFonts w:ascii="Times New Roman" w:hAnsi="Times New Roman"/>
                <w:color w:val="000000"/>
                <w:sz w:val="20"/>
              </w:rPr>
              <w:t>93.40%</w:t>
            </w:r>
          </w:p>
        </w:tc>
        <w:tc>
          <w:tcPr>
            <w:tcW w:type="dxa" w:w="1296"/>
          </w:tcPr>
          <w:p>
            <w:pPr>
              <w:spacing w:before="60" w:after="60" w:line="276" w:lineRule="auto"/>
            </w:pPr>
            <w:r>
              <w:rPr>
                <w:rFonts w:ascii="Times New Roman" w:hAnsi="Times New Roman"/>
                <w:color w:val="000000"/>
                <w:sz w:val="20"/>
              </w:rPr>
              <w:t>90.80%</w:t>
            </w:r>
          </w:p>
        </w:tc>
        <w:tc>
          <w:tcPr>
            <w:tcW w:type="dxa" w:w="2880"/>
          </w:tcPr>
          <w:p>
            <w:pPr>
              <w:spacing w:before="60" w:after="60" w:line="276" w:lineRule="auto"/>
            </w:pPr>
            <w:r>
              <w:rPr>
                <w:rFonts w:ascii="Times New Roman" w:hAnsi="Times New Roman"/>
                <w:color w:val="000000"/>
                <w:sz w:val="20"/>
              </w:rPr>
              <w:t>Captures pacing anomalies but vulnerable to jitter</w:t>
            </w:r>
          </w:p>
        </w:tc>
      </w:tr>
      <w:tr>
        <w:tc>
          <w:tcPr>
            <w:tcW w:type="dxa" w:w="2592"/>
          </w:tcPr>
          <w:p>
            <w:pPr>
              <w:spacing w:before="60" w:after="60" w:line="276" w:lineRule="auto"/>
            </w:pPr>
            <w:r>
              <w:rPr>
                <w:rFonts w:ascii="Times New Roman" w:hAnsi="Times New Roman"/>
                <w:color w:val="000000"/>
                <w:sz w:val="20"/>
              </w:rPr>
              <w:t>Full Combined Feature Set (CyberLens AI)</w:t>
            </w:r>
          </w:p>
        </w:tc>
        <w:tc>
          <w:tcPr>
            <w:tcW w:type="dxa" w:w="2592"/>
          </w:tcPr>
          <w:p>
            <w:pPr>
              <w:spacing w:before="60" w:after="60" w:line="276" w:lineRule="auto"/>
            </w:pPr>
            <w:r>
              <w:rPr>
                <w:rFonts w:ascii="Times New Roman" w:hAnsi="Times New Roman"/>
                <w:color w:val="000000"/>
                <w:sz w:val="20"/>
              </w:rPr>
              <w:t>All Selected Flow &amp; Header Features (20)</w:t>
            </w:r>
          </w:p>
        </w:tc>
        <w:tc>
          <w:tcPr>
            <w:tcW w:type="dxa" w:w="1296"/>
          </w:tcPr>
          <w:p>
            <w:pPr>
              <w:spacing w:before="60" w:after="60" w:line="276" w:lineRule="auto"/>
            </w:pPr>
            <w:r>
              <w:rPr>
                <w:rFonts w:ascii="Times New Roman" w:hAnsi="Times New Roman"/>
                <w:color w:val="000000"/>
                <w:sz w:val="20"/>
              </w:rPr>
              <w:t>99.59%</w:t>
            </w:r>
          </w:p>
        </w:tc>
        <w:tc>
          <w:tcPr>
            <w:tcW w:type="dxa" w:w="1296"/>
          </w:tcPr>
          <w:p>
            <w:pPr>
              <w:spacing w:before="60" w:after="60" w:line="276" w:lineRule="auto"/>
            </w:pPr>
            <w:r>
              <w:rPr>
                <w:rFonts w:ascii="Times New Roman" w:hAnsi="Times New Roman"/>
                <w:color w:val="000000"/>
                <w:sz w:val="20"/>
              </w:rPr>
              <w:t>98.96%</w:t>
            </w:r>
          </w:p>
        </w:tc>
        <w:tc>
          <w:tcPr>
            <w:tcW w:type="dxa" w:w="2880"/>
          </w:tcPr>
          <w:p>
            <w:pPr>
              <w:spacing w:before="60" w:after="60" w:line="276" w:lineRule="auto"/>
            </w:pPr>
            <w:r>
              <w:rPr>
                <w:rFonts w:ascii="Times New Roman" w:hAnsi="Times New Roman"/>
                <w:color w:val="000000"/>
                <w:sz w:val="20"/>
              </w:rPr>
              <w:t>Optimal synergy across statistical, temporal, and protocol dimensions</w:t>
            </w:r>
          </w:p>
        </w:tc>
      </w:tr>
    </w:tbl>
    <w:p/>
    <w:p>
      <w:pPr>
        <w:keepNext/>
        <w:spacing w:before="280" w:after="120"/>
      </w:pPr>
      <w:r>
        <w:rPr>
          <w:rFonts w:ascii="Times New Roman" w:hAnsi="Times New Roman"/>
          <w:b/>
          <w:color w:val="000000"/>
          <w:sz w:val="26"/>
        </w:rPr>
        <w:t>5.6 Performance Analysis</w:t>
      </w:r>
    </w:p>
    <w:p>
      <w:pPr>
        <w:spacing w:after="120" w:before="0" w:line="360" w:lineRule="auto"/>
        <w:jc w:val="left"/>
      </w:pPr>
      <w:r>
        <w:rPr>
          <w:rFonts w:ascii="Times New Roman" w:hAnsi="Times New Roman"/>
          <w:b w:val="0"/>
          <w:i w:val="0"/>
          <w:color w:val="000000"/>
          <w:sz w:val="24"/>
        </w:rPr>
        <w:t>System parsing and memory consumption benchmarks across varied PCAP file sizes are detailed in Table 5.5.</w:t>
      </w:r>
    </w:p>
    <w:tbl>
      <w:tblPr>
        <w:tblW w:type="auto" w:w="0"/>
        <w:jc w:val="center"/>
        <w:tblLook w:firstColumn="1" w:firstRow="1" w:lastColumn="0" w:lastRow="0" w:noHBand="0" w:noVBand="1" w:val="04A0"/>
        <w:tblBorders>
          <w:top w:val="single" w:sz="4" w:space="0" w:color="888888"/>
          <w:bottom w:val="single" w:sz="4" w:space="0" w:color="888888"/>
          <w:insideH w:val="single" w:sz="4" w:space="0" w:color="CCCCCC"/>
          <w:insideV w:val="none"/>
          <w:left w:val="none"/>
          <w:right w:val="none"/>
        </w:tblBorders>
      </w:tblPr>
      <w:tblGrid>
        <w:gridCol w:w="1560"/>
        <w:gridCol w:w="1560"/>
        <w:gridCol w:w="1560"/>
        <w:gridCol w:w="1560"/>
        <w:gridCol w:w="1560"/>
        <w:gridCol w:w="1560"/>
      </w:tblGrid>
      <w:tr>
        <w:tc>
          <w:tcPr>
            <w:tcW w:type="dxa" w:w="1584"/>
            <w:shd w:fill="EAEAEA"/>
          </w:tcPr>
          <w:p>
            <w:pPr>
              <w:spacing w:before="80" w:after="80" w:line="276" w:lineRule="auto"/>
              <w:jc w:val="center"/>
            </w:pPr>
            <w:r>
              <w:rPr>
                <w:rFonts w:ascii="Times New Roman" w:hAnsi="Times New Roman"/>
                <w:b/>
                <w:color w:val="000000"/>
                <w:sz w:val="21"/>
              </w:rPr>
              <w:t>PCAP File Size</w:t>
            </w:r>
          </w:p>
        </w:tc>
        <w:tc>
          <w:tcPr>
            <w:tcW w:type="dxa" w:w="1584"/>
            <w:shd w:fill="EAEAEA"/>
          </w:tcPr>
          <w:p>
            <w:pPr>
              <w:spacing w:before="80" w:after="80" w:line="276" w:lineRule="auto"/>
              <w:jc w:val="center"/>
            </w:pPr>
            <w:r>
              <w:rPr>
                <w:rFonts w:ascii="Times New Roman" w:hAnsi="Times New Roman"/>
                <w:b/>
                <w:color w:val="000000"/>
                <w:sz w:val="21"/>
              </w:rPr>
              <w:t>Packet Count</w:t>
            </w:r>
          </w:p>
        </w:tc>
        <w:tc>
          <w:tcPr>
            <w:tcW w:type="dxa" w:w="1872"/>
            <w:shd w:fill="EAEAEA"/>
          </w:tcPr>
          <w:p>
            <w:pPr>
              <w:spacing w:before="80" w:after="80" w:line="276" w:lineRule="auto"/>
              <w:jc w:val="center"/>
            </w:pPr>
            <w:r>
              <w:rPr>
                <w:rFonts w:ascii="Times New Roman" w:hAnsi="Times New Roman"/>
                <w:b/>
                <w:color w:val="000000"/>
                <w:sz w:val="21"/>
              </w:rPr>
              <w:t>Parsing &amp; Extraction Time</w:t>
            </w:r>
          </w:p>
        </w:tc>
        <w:tc>
          <w:tcPr>
            <w:tcW w:type="dxa" w:w="1584"/>
            <w:shd w:fill="EAEAEA"/>
          </w:tcPr>
          <w:p>
            <w:pPr>
              <w:spacing w:before="80" w:after="80" w:line="276" w:lineRule="auto"/>
              <w:jc w:val="center"/>
            </w:pPr>
            <w:r>
              <w:rPr>
                <w:rFonts w:ascii="Times New Roman" w:hAnsi="Times New Roman"/>
                <w:b/>
                <w:color w:val="000000"/>
                <w:sz w:val="21"/>
              </w:rPr>
              <w:t>ML Inference Time</w:t>
            </w:r>
          </w:p>
        </w:tc>
        <w:tc>
          <w:tcPr>
            <w:tcW w:type="dxa" w:w="1728"/>
            <w:shd w:fill="EAEAEA"/>
          </w:tcPr>
          <w:p>
            <w:pPr>
              <w:spacing w:before="80" w:after="80" w:line="276" w:lineRule="auto"/>
              <w:jc w:val="center"/>
            </w:pPr>
            <w:r>
              <w:rPr>
                <w:rFonts w:ascii="Times New Roman" w:hAnsi="Times New Roman"/>
                <w:b/>
                <w:color w:val="000000"/>
                <w:sz w:val="21"/>
              </w:rPr>
              <w:t>Total Processing Time</w:t>
            </w:r>
          </w:p>
        </w:tc>
        <w:tc>
          <w:tcPr>
            <w:tcW w:type="dxa" w:w="1440"/>
            <w:shd w:fill="EAEAEA"/>
          </w:tcPr>
          <w:p>
            <w:pPr>
              <w:spacing w:before="80" w:after="80" w:line="276" w:lineRule="auto"/>
              <w:jc w:val="center"/>
            </w:pPr>
            <w:r>
              <w:rPr>
                <w:rFonts w:ascii="Times New Roman" w:hAnsi="Times New Roman"/>
                <w:b/>
                <w:color w:val="000000"/>
                <w:sz w:val="21"/>
              </w:rPr>
              <w:t>Peak RAM Usage</w:t>
            </w:r>
          </w:p>
        </w:tc>
      </w:tr>
      <w:tr>
        <w:tc>
          <w:tcPr>
            <w:tcW w:type="dxa" w:w="1584"/>
          </w:tcPr>
          <w:p>
            <w:pPr>
              <w:spacing w:before="60" w:after="60" w:line="276" w:lineRule="auto"/>
            </w:pPr>
            <w:r>
              <w:rPr>
                <w:rFonts w:ascii="Times New Roman" w:hAnsi="Times New Roman"/>
                <w:color w:val="000000"/>
                <w:sz w:val="20"/>
              </w:rPr>
              <w:t>1 MB PCAP</w:t>
            </w:r>
          </w:p>
        </w:tc>
        <w:tc>
          <w:tcPr>
            <w:tcW w:type="dxa" w:w="1584"/>
          </w:tcPr>
          <w:p>
            <w:pPr>
              <w:spacing w:before="60" w:after="60" w:line="276" w:lineRule="auto"/>
            </w:pPr>
            <w:r>
              <w:rPr>
                <w:rFonts w:ascii="Times New Roman" w:hAnsi="Times New Roman"/>
                <w:color w:val="000000"/>
                <w:sz w:val="20"/>
              </w:rPr>
              <w:t>4,200 packets</w:t>
            </w:r>
          </w:p>
        </w:tc>
        <w:tc>
          <w:tcPr>
            <w:tcW w:type="dxa" w:w="1872"/>
          </w:tcPr>
          <w:p>
            <w:pPr>
              <w:spacing w:before="60" w:after="60" w:line="276" w:lineRule="auto"/>
            </w:pPr>
            <w:r>
              <w:rPr>
                <w:rFonts w:ascii="Times New Roman" w:hAnsi="Times New Roman"/>
                <w:color w:val="000000"/>
                <w:sz w:val="20"/>
              </w:rPr>
              <w:t>0.42 seconds</w:t>
            </w:r>
          </w:p>
        </w:tc>
        <w:tc>
          <w:tcPr>
            <w:tcW w:type="dxa" w:w="1584"/>
          </w:tcPr>
          <w:p>
            <w:pPr>
              <w:spacing w:before="60" w:after="60" w:line="276" w:lineRule="auto"/>
            </w:pPr>
            <w:r>
              <w:rPr>
                <w:rFonts w:ascii="Times New Roman" w:hAnsi="Times New Roman"/>
                <w:color w:val="000000"/>
                <w:sz w:val="20"/>
              </w:rPr>
              <w:t>0.02 seconds</w:t>
            </w:r>
          </w:p>
        </w:tc>
        <w:tc>
          <w:tcPr>
            <w:tcW w:type="dxa" w:w="1728"/>
          </w:tcPr>
          <w:p>
            <w:pPr>
              <w:spacing w:before="60" w:after="60" w:line="276" w:lineRule="auto"/>
            </w:pPr>
            <w:r>
              <w:rPr>
                <w:rFonts w:ascii="Times New Roman" w:hAnsi="Times New Roman"/>
                <w:color w:val="000000"/>
                <w:sz w:val="20"/>
              </w:rPr>
              <w:t>0.44 seconds</w:t>
            </w:r>
          </w:p>
        </w:tc>
        <w:tc>
          <w:tcPr>
            <w:tcW w:type="dxa" w:w="1440"/>
          </w:tcPr>
          <w:p>
            <w:pPr>
              <w:spacing w:before="60" w:after="60" w:line="276" w:lineRule="auto"/>
            </w:pPr>
            <w:r>
              <w:rPr>
                <w:rFonts w:ascii="Times New Roman" w:hAnsi="Times New Roman"/>
                <w:color w:val="000000"/>
                <w:sz w:val="20"/>
              </w:rPr>
              <w:t>110 MB</w:t>
            </w:r>
          </w:p>
        </w:tc>
      </w:tr>
      <w:tr>
        <w:tc>
          <w:tcPr>
            <w:tcW w:type="dxa" w:w="1584"/>
          </w:tcPr>
          <w:p>
            <w:pPr>
              <w:spacing w:before="60" w:after="60" w:line="276" w:lineRule="auto"/>
            </w:pPr>
            <w:r>
              <w:rPr>
                <w:rFonts w:ascii="Times New Roman" w:hAnsi="Times New Roman"/>
                <w:color w:val="000000"/>
                <w:sz w:val="20"/>
              </w:rPr>
              <w:t>5 MB PCAP</w:t>
            </w:r>
          </w:p>
        </w:tc>
        <w:tc>
          <w:tcPr>
            <w:tcW w:type="dxa" w:w="1584"/>
          </w:tcPr>
          <w:p>
            <w:pPr>
              <w:spacing w:before="60" w:after="60" w:line="276" w:lineRule="auto"/>
            </w:pPr>
            <w:r>
              <w:rPr>
                <w:rFonts w:ascii="Times New Roman" w:hAnsi="Times New Roman"/>
                <w:color w:val="000000"/>
                <w:sz w:val="20"/>
              </w:rPr>
              <w:t>21,500 packets</w:t>
            </w:r>
          </w:p>
        </w:tc>
        <w:tc>
          <w:tcPr>
            <w:tcW w:type="dxa" w:w="1872"/>
          </w:tcPr>
          <w:p>
            <w:pPr>
              <w:spacing w:before="60" w:after="60" w:line="276" w:lineRule="auto"/>
            </w:pPr>
            <w:r>
              <w:rPr>
                <w:rFonts w:ascii="Times New Roman" w:hAnsi="Times New Roman"/>
                <w:color w:val="000000"/>
                <w:sz w:val="20"/>
              </w:rPr>
              <w:t>1.85 seconds</w:t>
            </w:r>
          </w:p>
        </w:tc>
        <w:tc>
          <w:tcPr>
            <w:tcW w:type="dxa" w:w="1584"/>
          </w:tcPr>
          <w:p>
            <w:pPr>
              <w:spacing w:before="60" w:after="60" w:line="276" w:lineRule="auto"/>
            </w:pPr>
            <w:r>
              <w:rPr>
                <w:rFonts w:ascii="Times New Roman" w:hAnsi="Times New Roman"/>
                <w:color w:val="000000"/>
                <w:sz w:val="20"/>
              </w:rPr>
              <w:t>0.08 seconds</w:t>
            </w:r>
          </w:p>
        </w:tc>
        <w:tc>
          <w:tcPr>
            <w:tcW w:type="dxa" w:w="1728"/>
          </w:tcPr>
          <w:p>
            <w:pPr>
              <w:spacing w:before="60" w:after="60" w:line="276" w:lineRule="auto"/>
            </w:pPr>
            <w:r>
              <w:rPr>
                <w:rFonts w:ascii="Times New Roman" w:hAnsi="Times New Roman"/>
                <w:color w:val="000000"/>
                <w:sz w:val="20"/>
              </w:rPr>
              <w:t>1.93 seconds</w:t>
            </w:r>
          </w:p>
        </w:tc>
        <w:tc>
          <w:tcPr>
            <w:tcW w:type="dxa" w:w="1440"/>
          </w:tcPr>
          <w:p>
            <w:pPr>
              <w:spacing w:before="60" w:after="60" w:line="276" w:lineRule="auto"/>
            </w:pPr>
            <w:r>
              <w:rPr>
                <w:rFonts w:ascii="Times New Roman" w:hAnsi="Times New Roman"/>
                <w:color w:val="000000"/>
                <w:sz w:val="20"/>
              </w:rPr>
              <w:t>145 MB</w:t>
            </w:r>
          </w:p>
        </w:tc>
      </w:tr>
      <w:tr>
        <w:tc>
          <w:tcPr>
            <w:tcW w:type="dxa" w:w="1584"/>
          </w:tcPr>
          <w:p>
            <w:pPr>
              <w:spacing w:before="60" w:after="60" w:line="276" w:lineRule="auto"/>
            </w:pPr>
            <w:r>
              <w:rPr>
                <w:rFonts w:ascii="Times New Roman" w:hAnsi="Times New Roman"/>
                <w:color w:val="000000"/>
                <w:sz w:val="20"/>
              </w:rPr>
              <w:t>10 MB PCAP</w:t>
            </w:r>
          </w:p>
        </w:tc>
        <w:tc>
          <w:tcPr>
            <w:tcW w:type="dxa" w:w="1584"/>
          </w:tcPr>
          <w:p>
            <w:pPr>
              <w:spacing w:before="60" w:after="60" w:line="276" w:lineRule="auto"/>
            </w:pPr>
            <w:r>
              <w:rPr>
                <w:rFonts w:ascii="Times New Roman" w:hAnsi="Times New Roman"/>
                <w:color w:val="000000"/>
                <w:sz w:val="20"/>
              </w:rPr>
              <w:t>45,000 packets</w:t>
            </w:r>
          </w:p>
        </w:tc>
        <w:tc>
          <w:tcPr>
            <w:tcW w:type="dxa" w:w="1872"/>
          </w:tcPr>
          <w:p>
            <w:pPr>
              <w:spacing w:before="60" w:after="60" w:line="276" w:lineRule="auto"/>
            </w:pPr>
            <w:r>
              <w:rPr>
                <w:rFonts w:ascii="Times New Roman" w:hAnsi="Times New Roman"/>
                <w:color w:val="000000"/>
                <w:sz w:val="20"/>
              </w:rPr>
              <w:t>3.90 seconds</w:t>
            </w:r>
          </w:p>
        </w:tc>
        <w:tc>
          <w:tcPr>
            <w:tcW w:type="dxa" w:w="1584"/>
          </w:tcPr>
          <w:p>
            <w:pPr>
              <w:spacing w:before="60" w:after="60" w:line="276" w:lineRule="auto"/>
            </w:pPr>
            <w:r>
              <w:rPr>
                <w:rFonts w:ascii="Times New Roman" w:hAnsi="Times New Roman"/>
                <w:color w:val="000000"/>
                <w:sz w:val="20"/>
              </w:rPr>
              <w:t>0.15 seconds</w:t>
            </w:r>
          </w:p>
        </w:tc>
        <w:tc>
          <w:tcPr>
            <w:tcW w:type="dxa" w:w="1728"/>
          </w:tcPr>
          <w:p>
            <w:pPr>
              <w:spacing w:before="60" w:after="60" w:line="276" w:lineRule="auto"/>
            </w:pPr>
            <w:r>
              <w:rPr>
                <w:rFonts w:ascii="Times New Roman" w:hAnsi="Times New Roman"/>
                <w:color w:val="000000"/>
                <w:sz w:val="20"/>
              </w:rPr>
              <w:t>4.05 seconds</w:t>
            </w:r>
          </w:p>
        </w:tc>
        <w:tc>
          <w:tcPr>
            <w:tcW w:type="dxa" w:w="1440"/>
          </w:tcPr>
          <w:p>
            <w:pPr>
              <w:spacing w:before="60" w:after="60" w:line="276" w:lineRule="auto"/>
            </w:pPr>
            <w:r>
              <w:rPr>
                <w:rFonts w:ascii="Times New Roman" w:hAnsi="Times New Roman"/>
                <w:color w:val="000000"/>
                <w:sz w:val="20"/>
              </w:rPr>
              <w:t>210 MB</w:t>
            </w:r>
          </w:p>
        </w:tc>
      </w:tr>
      <w:tr>
        <w:tc>
          <w:tcPr>
            <w:tcW w:type="dxa" w:w="1584"/>
          </w:tcPr>
          <w:p>
            <w:pPr>
              <w:spacing w:before="60" w:after="60" w:line="276" w:lineRule="auto"/>
            </w:pPr>
            <w:r>
              <w:rPr>
                <w:rFonts w:ascii="Times New Roman" w:hAnsi="Times New Roman"/>
                <w:color w:val="000000"/>
                <w:sz w:val="20"/>
              </w:rPr>
              <w:t>25 MB PCAP</w:t>
            </w:r>
          </w:p>
        </w:tc>
        <w:tc>
          <w:tcPr>
            <w:tcW w:type="dxa" w:w="1584"/>
          </w:tcPr>
          <w:p>
            <w:pPr>
              <w:spacing w:before="60" w:after="60" w:line="276" w:lineRule="auto"/>
            </w:pPr>
            <w:r>
              <w:rPr>
                <w:rFonts w:ascii="Times New Roman" w:hAnsi="Times New Roman"/>
                <w:color w:val="000000"/>
                <w:sz w:val="20"/>
              </w:rPr>
              <w:t>112,000 packets</w:t>
            </w:r>
          </w:p>
        </w:tc>
        <w:tc>
          <w:tcPr>
            <w:tcW w:type="dxa" w:w="1872"/>
          </w:tcPr>
          <w:p>
            <w:pPr>
              <w:spacing w:before="60" w:after="60" w:line="276" w:lineRule="auto"/>
            </w:pPr>
            <w:r>
              <w:rPr>
                <w:rFonts w:ascii="Times New Roman" w:hAnsi="Times New Roman"/>
                <w:color w:val="000000"/>
                <w:sz w:val="20"/>
              </w:rPr>
              <w:t>9.45 seconds</w:t>
            </w:r>
          </w:p>
        </w:tc>
        <w:tc>
          <w:tcPr>
            <w:tcW w:type="dxa" w:w="1584"/>
          </w:tcPr>
          <w:p>
            <w:pPr>
              <w:spacing w:before="60" w:after="60" w:line="276" w:lineRule="auto"/>
            </w:pPr>
            <w:r>
              <w:rPr>
                <w:rFonts w:ascii="Times New Roman" w:hAnsi="Times New Roman"/>
                <w:color w:val="000000"/>
                <w:sz w:val="20"/>
              </w:rPr>
              <w:t>0.38 seconds</w:t>
            </w:r>
          </w:p>
        </w:tc>
        <w:tc>
          <w:tcPr>
            <w:tcW w:type="dxa" w:w="1728"/>
          </w:tcPr>
          <w:p>
            <w:pPr>
              <w:spacing w:before="60" w:after="60" w:line="276" w:lineRule="auto"/>
            </w:pPr>
            <w:r>
              <w:rPr>
                <w:rFonts w:ascii="Times New Roman" w:hAnsi="Times New Roman"/>
                <w:color w:val="000000"/>
                <w:sz w:val="20"/>
              </w:rPr>
              <w:t>9.83 seconds</w:t>
            </w:r>
          </w:p>
        </w:tc>
        <w:tc>
          <w:tcPr>
            <w:tcW w:type="dxa" w:w="1440"/>
          </w:tcPr>
          <w:p>
            <w:pPr>
              <w:spacing w:before="60" w:after="60" w:line="276" w:lineRule="auto"/>
            </w:pPr>
            <w:r>
              <w:rPr>
                <w:rFonts w:ascii="Times New Roman" w:hAnsi="Times New Roman"/>
                <w:color w:val="000000"/>
                <w:sz w:val="20"/>
              </w:rPr>
              <w:t>380 MB</w:t>
            </w:r>
          </w:p>
        </w:tc>
      </w:tr>
      <w:tr>
        <w:tc>
          <w:tcPr>
            <w:tcW w:type="dxa" w:w="1584"/>
          </w:tcPr>
          <w:p>
            <w:pPr>
              <w:spacing w:before="60" w:after="60" w:line="276" w:lineRule="auto"/>
            </w:pPr>
            <w:r>
              <w:rPr>
                <w:rFonts w:ascii="Times New Roman" w:hAnsi="Times New Roman"/>
                <w:color w:val="000000"/>
                <w:sz w:val="20"/>
              </w:rPr>
              <w:t>50 MB PCAP</w:t>
            </w:r>
          </w:p>
        </w:tc>
        <w:tc>
          <w:tcPr>
            <w:tcW w:type="dxa" w:w="1584"/>
          </w:tcPr>
          <w:p>
            <w:pPr>
              <w:spacing w:before="60" w:after="60" w:line="276" w:lineRule="auto"/>
            </w:pPr>
            <w:r>
              <w:rPr>
                <w:rFonts w:ascii="Times New Roman" w:hAnsi="Times New Roman"/>
                <w:color w:val="000000"/>
                <w:sz w:val="20"/>
              </w:rPr>
              <w:t>230,000 packets</w:t>
            </w:r>
          </w:p>
        </w:tc>
        <w:tc>
          <w:tcPr>
            <w:tcW w:type="dxa" w:w="1872"/>
          </w:tcPr>
          <w:p>
            <w:pPr>
              <w:spacing w:before="60" w:after="60" w:line="276" w:lineRule="auto"/>
            </w:pPr>
            <w:r>
              <w:rPr>
                <w:rFonts w:ascii="Times New Roman" w:hAnsi="Times New Roman"/>
                <w:color w:val="000000"/>
                <w:sz w:val="20"/>
              </w:rPr>
              <w:t>19.20 seconds</w:t>
            </w:r>
          </w:p>
        </w:tc>
        <w:tc>
          <w:tcPr>
            <w:tcW w:type="dxa" w:w="1584"/>
          </w:tcPr>
          <w:p>
            <w:pPr>
              <w:spacing w:before="60" w:after="60" w:line="276" w:lineRule="auto"/>
            </w:pPr>
            <w:r>
              <w:rPr>
                <w:rFonts w:ascii="Times New Roman" w:hAnsi="Times New Roman"/>
                <w:color w:val="000000"/>
                <w:sz w:val="20"/>
              </w:rPr>
              <w:t>0.76 seconds</w:t>
            </w:r>
          </w:p>
        </w:tc>
        <w:tc>
          <w:tcPr>
            <w:tcW w:type="dxa" w:w="1728"/>
          </w:tcPr>
          <w:p>
            <w:pPr>
              <w:spacing w:before="60" w:after="60" w:line="276" w:lineRule="auto"/>
            </w:pPr>
            <w:r>
              <w:rPr>
                <w:rFonts w:ascii="Times New Roman" w:hAnsi="Times New Roman"/>
                <w:color w:val="000000"/>
                <w:sz w:val="20"/>
              </w:rPr>
              <w:t>19.96 seconds</w:t>
            </w:r>
          </w:p>
        </w:tc>
        <w:tc>
          <w:tcPr>
            <w:tcW w:type="dxa" w:w="1440"/>
          </w:tcPr>
          <w:p>
            <w:pPr>
              <w:spacing w:before="60" w:after="60" w:line="276" w:lineRule="auto"/>
            </w:pPr>
            <w:r>
              <w:rPr>
                <w:rFonts w:ascii="Times New Roman" w:hAnsi="Times New Roman"/>
                <w:color w:val="000000"/>
                <w:sz w:val="20"/>
              </w:rPr>
              <w:t>620 MB</w:t>
            </w:r>
          </w:p>
        </w:tc>
      </w:tr>
    </w:tbl>
    <w:p/>
    <w:p>
      <w:pPr>
        <w:keepNext/>
        <w:spacing w:before="280" w:after="120"/>
      </w:pPr>
      <w:r>
        <w:rPr>
          <w:rFonts w:ascii="Times New Roman" w:hAnsi="Times New Roman"/>
          <w:b/>
          <w:color w:val="000000"/>
          <w:sz w:val="26"/>
        </w:rPr>
        <w:t>5.7 Scalability Analysis</w:t>
      </w:r>
    </w:p>
    <w:p>
      <w:pPr>
        <w:spacing w:after="120" w:before="0" w:line="360" w:lineRule="auto"/>
        <w:jc w:val="left"/>
      </w:pPr>
      <w:r>
        <w:rPr>
          <w:rFonts w:ascii="Times New Roman" w:hAnsi="Times New Roman"/>
          <w:b w:val="0"/>
          <w:i w:val="0"/>
          <w:color w:val="000000"/>
          <w:sz w:val="24"/>
        </w:rPr>
        <w:t>Scalability testing indicates that the system processes traffic at an average throughput of approximately 11,500 to 12,500 packets per second on standard hardware. By utilizing streaming packet generators in Scapy and avoiding loading entire packet trees into memory, RAM consumption scales linearly with file size (peaking at ~620 MB for a 50 MB capture), ensuring smooth performance on standard investigator laptops.</w:t>
      </w:r>
    </w:p>
    <w:p>
      <w:pPr>
        <w:keepNext/>
        <w:spacing w:before="280" w:after="120"/>
      </w:pPr>
      <w:r>
        <w:rPr>
          <w:rFonts w:ascii="Times New Roman" w:hAnsi="Times New Roman"/>
          <w:b/>
          <w:color w:val="000000"/>
          <w:sz w:val="26"/>
        </w:rPr>
        <w:t>5.8 Discussion</w:t>
      </w:r>
    </w:p>
    <w:p>
      <w:pPr>
        <w:spacing w:after="120" w:before="0" w:line="360" w:lineRule="auto"/>
        <w:jc w:val="left"/>
      </w:pPr>
      <w:r>
        <w:rPr>
          <w:rFonts w:ascii="Times New Roman" w:hAnsi="Times New Roman"/>
          <w:b w:val="0"/>
          <w:i w:val="0"/>
          <w:color w:val="000000"/>
          <w:sz w:val="24"/>
        </w:rPr>
        <w:t>The experimental evaluation confirms that combining statistical flow feature extraction with an optimized Random Forest ensemble delivers enterprise-grade detection accuracy (99.59%) while operating efficiently on accessible hardware. The minimal false positive rate (0.28%) ensures investigators are not overwhelmed by spurious alerts, allowing them to rapidly pinpoint high-confidence attack vectors.</w:t>
      </w:r>
    </w:p>
    <w:p>
      <w:r>
        <w:br w:type="page"/>
      </w:r>
    </w:p>
    <w:p>
      <w:pPr>
        <w:keepNext/>
        <w:spacing w:before="360" w:after="160"/>
      </w:pPr>
      <w:r>
        <w:rPr>
          <w:rFonts w:ascii="Times New Roman" w:hAnsi="Times New Roman"/>
          <w:b/>
          <w:color w:val="000000"/>
          <w:sz w:val="30"/>
        </w:rPr>
        <w:t>CHAPTER 6: RESULTS AND DISCUSSION</w:t>
      </w:r>
    </w:p>
    <w:p>
      <w:pPr>
        <w:keepNext/>
        <w:spacing w:before="280" w:after="120"/>
      </w:pPr>
      <w:r>
        <w:rPr>
          <w:rFonts w:ascii="Times New Roman" w:hAnsi="Times New Roman"/>
          <w:b/>
          <w:color w:val="000000"/>
          <w:sz w:val="26"/>
        </w:rPr>
        <w:t>6.1 Key Findings</w:t>
      </w:r>
    </w:p>
    <w:p>
      <w:pPr>
        <w:spacing w:after="120" w:before="0" w:line="360" w:lineRule="auto"/>
        <w:jc w:val="left"/>
      </w:pPr>
      <w:r>
        <w:rPr>
          <w:rFonts w:ascii="Times New Roman" w:hAnsi="Times New Roman"/>
          <w:b w:val="0"/>
          <w:i w:val="0"/>
          <w:color w:val="000000"/>
          <w:sz w:val="24"/>
        </w:rPr>
        <w:t>The experimental implementation and evaluation of CyberLens AI produced several critical findings:</w:t>
      </w:r>
    </w:p>
    <w:p>
      <w:pPr>
        <w:spacing w:after="120" w:before="0" w:line="360" w:lineRule="auto"/>
        <w:jc w:val="left"/>
      </w:pPr>
      <w:r>
        <w:rPr>
          <w:rFonts w:ascii="Times New Roman" w:hAnsi="Times New Roman"/>
          <w:b w:val="0"/>
          <w:i w:val="0"/>
          <w:color w:val="000000"/>
          <w:sz w:val="24"/>
        </w:rPr>
        <w:t>1. High Classification Fidelity: The Random Forest model achieved 99.59% accuracy and 98.96% F1-score on more than half a million unseen test samples from the CIC-IDS2017 dataset.</w:t>
      </w:r>
    </w:p>
    <w:p>
      <w:pPr>
        <w:spacing w:after="120" w:before="0" w:line="360" w:lineRule="auto"/>
        <w:jc w:val="left"/>
      </w:pPr>
      <w:r>
        <w:rPr>
          <w:rFonts w:ascii="Times New Roman" w:hAnsi="Times New Roman"/>
          <w:b w:val="0"/>
          <w:i w:val="0"/>
          <w:color w:val="000000"/>
          <w:sz w:val="24"/>
        </w:rPr>
        <w:t>2. Exceptional Resistance to False Alarms: With a false positive rate of only 0.28%, the system preserves investigator trust and prevents alert fatigue.</w:t>
      </w:r>
    </w:p>
    <w:p>
      <w:pPr>
        <w:spacing w:after="120" w:before="0" w:line="360" w:lineRule="auto"/>
        <w:jc w:val="left"/>
      </w:pPr>
      <w:r>
        <w:rPr>
          <w:rFonts w:ascii="Times New Roman" w:hAnsi="Times New Roman"/>
          <w:b w:val="0"/>
          <w:i w:val="0"/>
          <w:color w:val="000000"/>
          <w:sz w:val="24"/>
        </w:rPr>
        <w:t>3. Rapid Forensic Acceleration: End-to-end processing of a 50 MB capture containing 230,000 packets completed in under 20 seconds, accelerating investigation timelines by over 90% compared to manual Wireshark inspection.</w:t>
      </w:r>
    </w:p>
    <w:p>
      <w:pPr>
        <w:spacing w:after="120" w:before="0" w:line="360" w:lineRule="auto"/>
        <w:jc w:val="left"/>
      </w:pPr>
      <w:r>
        <w:rPr>
          <w:rFonts w:ascii="Times New Roman" w:hAnsi="Times New Roman"/>
          <w:b w:val="0"/>
          <w:i w:val="0"/>
          <w:color w:val="000000"/>
          <w:sz w:val="24"/>
        </w:rPr>
        <w:t>4. Seamless Workflow Convergence: Consolidating case creation, file upload, integrity hashing, packet parsing, threat visualization, and report generation into a single web application eliminated administrative friction and tool switching.</w:t>
      </w:r>
    </w:p>
    <w:p>
      <w:pPr>
        <w:keepNext/>
        <w:spacing w:before="280" w:after="120"/>
      </w:pPr>
      <w:r>
        <w:rPr>
          <w:rFonts w:ascii="Times New Roman" w:hAnsi="Times New Roman"/>
          <w:b/>
          <w:color w:val="000000"/>
          <w:sz w:val="26"/>
        </w:rPr>
        <w:t>6.2 Comparative Results</w:t>
      </w:r>
    </w:p>
    <w:p>
      <w:pPr>
        <w:spacing w:after="120" w:before="0" w:line="360" w:lineRule="auto"/>
        <w:jc w:val="left"/>
      </w:pPr>
      <w:r>
        <w:rPr>
          <w:rFonts w:ascii="Times New Roman" w:hAnsi="Times New Roman"/>
          <w:b w:val="0"/>
          <w:i w:val="0"/>
          <w:color w:val="000000"/>
          <w:sz w:val="24"/>
        </w:rPr>
        <w:t>Compared to traditional rule-based IDS engines (which require continuous manual rule updates) and desktop packet analyzers (which offer zero automated classification), CyberLens AI provides an intelligent bridge. Unlike heavyweight enterprise systems such as Malcolm that demand dedicated server clusters, CyberLens AI operates as an agile, lightweight application easily deployed on standard investigator workstations.</w:t>
      </w:r>
    </w:p>
    <w:p>
      <w:pPr>
        <w:keepNext/>
        <w:spacing w:before="280" w:after="120"/>
      </w:pPr>
      <w:r>
        <w:rPr>
          <w:rFonts w:ascii="Times New Roman" w:hAnsi="Times New Roman"/>
          <w:b/>
          <w:color w:val="000000"/>
          <w:sz w:val="26"/>
        </w:rPr>
        <w:t>6.3 Advantages</w:t>
      </w:r>
    </w:p>
    <w:p>
      <w:pPr>
        <w:spacing w:after="120" w:before="0" w:line="360" w:lineRule="auto"/>
        <w:jc w:val="left"/>
      </w:pPr>
      <w:r>
        <w:rPr>
          <w:rFonts w:ascii="Times New Roman" w:hAnsi="Times New Roman"/>
          <w:b w:val="0"/>
          <w:i w:val="0"/>
          <w:color w:val="000000"/>
          <w:sz w:val="24"/>
        </w:rPr>
        <w:t>The core advantages of CyberLens AI include:</w:t>
      </w:r>
    </w:p>
    <w:p>
      <w:pPr>
        <w:spacing w:after="120" w:before="0" w:line="360" w:lineRule="auto"/>
        <w:jc w:val="left"/>
      </w:pPr>
      <w:r>
        <w:rPr>
          <w:rFonts w:ascii="Times New Roman" w:hAnsi="Times New Roman"/>
          <w:b w:val="0"/>
          <w:i w:val="0"/>
          <w:color w:val="000000"/>
          <w:sz w:val="24"/>
        </w:rPr>
        <w:t>• Unified All-in-One Platform: Integrates packet decoding, ML threat detection, evidence hashing, and reporting.</w:t>
      </w:r>
    </w:p>
    <w:p>
      <w:pPr>
        <w:spacing w:after="120" w:before="0" w:line="360" w:lineRule="auto"/>
        <w:jc w:val="left"/>
      </w:pPr>
      <w:r>
        <w:rPr>
          <w:rFonts w:ascii="Times New Roman" w:hAnsi="Times New Roman"/>
          <w:b w:val="0"/>
          <w:i w:val="0"/>
          <w:color w:val="000000"/>
          <w:sz w:val="24"/>
        </w:rPr>
        <w:t>• Cryptographic Defensibility: Immediate SHA-256 fingerprinting ensures evidence chain of custody.</w:t>
      </w:r>
    </w:p>
    <w:p>
      <w:pPr>
        <w:spacing w:after="120" w:before="0" w:line="360" w:lineRule="auto"/>
        <w:jc w:val="left"/>
      </w:pPr>
      <w:r>
        <w:rPr>
          <w:rFonts w:ascii="Times New Roman" w:hAnsi="Times New Roman"/>
          <w:b w:val="0"/>
          <w:i w:val="0"/>
          <w:color w:val="000000"/>
          <w:sz w:val="24"/>
        </w:rPr>
        <w:t>• Responsive Modern Interface: Intuitive React.js dashboard accessible to both junior analysts and seasoned investigators.</w:t>
      </w:r>
    </w:p>
    <w:p>
      <w:pPr>
        <w:spacing w:after="120" w:before="0" w:line="360" w:lineRule="auto"/>
        <w:jc w:val="left"/>
      </w:pPr>
      <w:r>
        <w:rPr>
          <w:rFonts w:ascii="Times New Roman" w:hAnsi="Times New Roman"/>
          <w:b w:val="0"/>
          <w:i w:val="0"/>
          <w:color w:val="000000"/>
          <w:sz w:val="24"/>
        </w:rPr>
        <w:t>• High Detection Precision: 99.59% classification accuracy with 98.84% precision.</w:t>
      </w:r>
    </w:p>
    <w:p>
      <w:pPr>
        <w:spacing w:after="120" w:before="0" w:line="360" w:lineRule="auto"/>
        <w:jc w:val="left"/>
      </w:pPr>
      <w:r>
        <w:rPr>
          <w:rFonts w:ascii="Times New Roman" w:hAnsi="Times New Roman"/>
          <w:b w:val="0"/>
          <w:i w:val="0"/>
          <w:color w:val="000000"/>
          <w:sz w:val="24"/>
        </w:rPr>
        <w:t>• Rapid Automated Reporting: Instantly generates structured PDF forensic reports.</w:t>
      </w:r>
    </w:p>
    <w:p>
      <w:pPr>
        <w:keepNext/>
        <w:spacing w:before="280" w:after="120"/>
      </w:pPr>
      <w:r>
        <w:rPr>
          <w:rFonts w:ascii="Times New Roman" w:hAnsi="Times New Roman"/>
          <w:b/>
          <w:color w:val="000000"/>
          <w:sz w:val="26"/>
        </w:rPr>
        <w:t>6.4 Limitations</w:t>
      </w:r>
    </w:p>
    <w:p>
      <w:pPr>
        <w:spacing w:after="120" w:before="0" w:line="360" w:lineRule="auto"/>
        <w:jc w:val="left"/>
      </w:pPr>
      <w:r>
        <w:rPr>
          <w:rFonts w:ascii="Times New Roman" w:hAnsi="Times New Roman"/>
          <w:b w:val="0"/>
          <w:i w:val="0"/>
          <w:color w:val="000000"/>
          <w:sz w:val="24"/>
        </w:rPr>
        <w:t>The current prototype has several recognized limitations:</w:t>
      </w:r>
    </w:p>
    <w:p>
      <w:pPr>
        <w:spacing w:after="120" w:before="0" w:line="360" w:lineRule="auto"/>
        <w:jc w:val="left"/>
      </w:pPr>
      <w:r>
        <w:rPr>
          <w:rFonts w:ascii="Times New Roman" w:hAnsi="Times New Roman"/>
          <w:b w:val="0"/>
          <w:i w:val="0"/>
          <w:color w:val="000000"/>
          <w:sz w:val="24"/>
        </w:rPr>
        <w:t>• Payload Encryption Opacity: The system relies on header and statistical flow metrics; it does not decrypt TLS/SSL payloads without pre-shared keys.</w:t>
      </w:r>
    </w:p>
    <w:p>
      <w:pPr>
        <w:spacing w:after="120" w:before="0" w:line="360" w:lineRule="auto"/>
        <w:jc w:val="left"/>
      </w:pPr>
      <w:r>
        <w:rPr>
          <w:rFonts w:ascii="Times New Roman" w:hAnsi="Times New Roman"/>
          <w:b w:val="0"/>
          <w:i w:val="0"/>
          <w:color w:val="000000"/>
          <w:sz w:val="24"/>
        </w:rPr>
        <w:t>• Single-Node Architecture: The prototype backend is designed for single-node execution rather than distributed Apache Spark/Hadoop clusters.</w:t>
      </w:r>
    </w:p>
    <w:p>
      <w:pPr>
        <w:spacing w:after="120" w:before="0" w:line="360" w:lineRule="auto"/>
        <w:jc w:val="left"/>
      </w:pPr>
      <w:r>
        <w:rPr>
          <w:rFonts w:ascii="Times New Roman" w:hAnsi="Times New Roman"/>
          <w:b w:val="0"/>
          <w:i w:val="0"/>
          <w:color w:val="000000"/>
          <w:sz w:val="24"/>
        </w:rPr>
        <w:t>• File Size Thresholds: Optimized for PCAP files up to 100 MB; multi-gigabyte captures require pre-splitting.</w:t>
      </w:r>
    </w:p>
    <w:p>
      <w:pPr>
        <w:spacing w:after="120" w:before="0" w:line="360" w:lineRule="auto"/>
        <w:jc w:val="left"/>
      </w:pPr>
      <w:r>
        <w:rPr>
          <w:rFonts w:ascii="Times New Roman" w:hAnsi="Times New Roman"/>
          <w:b w:val="0"/>
          <w:i w:val="0"/>
          <w:color w:val="000000"/>
          <w:sz w:val="24"/>
        </w:rPr>
        <w:t>• Dataset Representation: The model reflects attack patterns present in the CIC-IDS2017 benchmark; highly novel zero-day exploits may require periodic model retraining.</w:t>
      </w:r>
    </w:p>
    <w:p>
      <w:pPr>
        <w:keepNext/>
        <w:spacing w:before="280" w:after="120"/>
      </w:pPr>
      <w:r>
        <w:rPr>
          <w:rFonts w:ascii="Times New Roman" w:hAnsi="Times New Roman"/>
          <w:b/>
          <w:color w:val="000000"/>
          <w:sz w:val="26"/>
        </w:rPr>
        <w:t>6.5 Practical Applicability</w:t>
      </w:r>
    </w:p>
    <w:p>
      <w:pPr>
        <w:spacing w:after="120" w:before="0" w:line="360" w:lineRule="auto"/>
        <w:jc w:val="left"/>
      </w:pPr>
      <w:r>
        <w:rPr>
          <w:rFonts w:ascii="Times New Roman" w:hAnsi="Times New Roman"/>
          <w:b w:val="0"/>
          <w:i w:val="0"/>
          <w:color w:val="000000"/>
          <w:sz w:val="24"/>
        </w:rPr>
        <w:t>CyberLens AI is practically applicable across diverse operational domains:</w:t>
      </w:r>
    </w:p>
    <w:p>
      <w:pPr>
        <w:spacing w:after="120" w:before="0" w:line="360" w:lineRule="auto"/>
        <w:jc w:val="left"/>
      </w:pPr>
      <w:r>
        <w:rPr>
          <w:rFonts w:ascii="Times New Roman" w:hAnsi="Times New Roman"/>
          <w:b w:val="0"/>
          <w:i w:val="0"/>
          <w:color w:val="000000"/>
          <w:sz w:val="24"/>
        </w:rPr>
        <w:t>• Law Enforcement &amp; Cyber Crime Units: Rapid triage of seized PCAP evidence and automated generation of court-ready forensic reports.</w:t>
      </w:r>
    </w:p>
    <w:p>
      <w:pPr>
        <w:spacing w:after="120" w:before="0" w:line="360" w:lineRule="auto"/>
        <w:jc w:val="left"/>
      </w:pPr>
      <w:r>
        <w:rPr>
          <w:rFonts w:ascii="Times New Roman" w:hAnsi="Times New Roman"/>
          <w:b w:val="0"/>
          <w:i w:val="0"/>
          <w:color w:val="000000"/>
          <w:sz w:val="24"/>
        </w:rPr>
        <w:t>• Enterprise Security Operations Centers (SOC): Post-incident analysis of network anomalies and breach root-cause investigation.</w:t>
      </w:r>
    </w:p>
    <w:p>
      <w:pPr>
        <w:spacing w:after="120" w:before="0" w:line="360" w:lineRule="auto"/>
        <w:jc w:val="left"/>
      </w:pPr>
      <w:r>
        <w:rPr>
          <w:rFonts w:ascii="Times New Roman" w:hAnsi="Times New Roman"/>
          <w:b w:val="0"/>
          <w:i w:val="0"/>
          <w:color w:val="000000"/>
          <w:sz w:val="24"/>
        </w:rPr>
        <w:t>• Academic &amp; Forensic Education: An accessible educational tool for teaching network protocols, packet structure, and applied AI in cybersecurity.</w:t>
      </w:r>
    </w:p>
    <w:p>
      <w:pPr>
        <w:keepNext/>
        <w:spacing w:before="280" w:after="120"/>
      </w:pPr>
      <w:r>
        <w:rPr>
          <w:rFonts w:ascii="Times New Roman" w:hAnsi="Times New Roman"/>
          <w:b/>
          <w:color w:val="000000"/>
          <w:sz w:val="26"/>
        </w:rPr>
        <w:t>6.6 Error/Failure Analysis</w:t>
      </w:r>
    </w:p>
    <w:p>
      <w:pPr>
        <w:spacing w:after="120" w:before="0" w:line="360" w:lineRule="auto"/>
        <w:jc w:val="left"/>
      </w:pPr>
      <w:r>
        <w:rPr>
          <w:rFonts w:ascii="Times New Roman" w:hAnsi="Times New Roman"/>
          <w:b w:val="0"/>
          <w:i w:val="0"/>
          <w:color w:val="000000"/>
          <w:sz w:val="24"/>
        </w:rPr>
        <w:t>Analysis of the 1,298 false positives and 1,020 false negatives revealed two primary error modes:</w:t>
      </w:r>
    </w:p>
    <w:p>
      <w:pPr>
        <w:spacing w:after="120" w:before="0" w:line="360" w:lineRule="auto"/>
        <w:jc w:val="left"/>
      </w:pPr>
      <w:r>
        <w:rPr>
          <w:rFonts w:ascii="Times New Roman" w:hAnsi="Times New Roman"/>
          <w:b w:val="0"/>
          <w:i w:val="0"/>
          <w:color w:val="000000"/>
          <w:sz w:val="24"/>
        </w:rPr>
        <w:t>• High-Burst Benign Activity: Heavy legitimate downloads or rapid network backups occasionally exhibited statistical burst profiles resembling DoS attacks.</w:t>
      </w:r>
    </w:p>
    <w:p>
      <w:pPr>
        <w:spacing w:after="120" w:before="0" w:line="360" w:lineRule="auto"/>
        <w:jc w:val="left"/>
      </w:pPr>
      <w:r>
        <w:rPr>
          <w:rFonts w:ascii="Times New Roman" w:hAnsi="Times New Roman"/>
          <w:b w:val="0"/>
          <w:i w:val="0"/>
          <w:color w:val="000000"/>
          <w:sz w:val="24"/>
        </w:rPr>
        <w:t>• Low-and-Slow Attack Flows: Multi-hour slow port scans or low-rate infiltration packets blended into background inter-arrival distributions, occasionally escaping flow-level threshold boundaries. Incorporating temporal sliding windows will mitigate this in future iterations.</w:t>
      </w:r>
    </w:p>
    <w:p>
      <w:r>
        <w:br w:type="page"/>
      </w:r>
    </w:p>
    <w:p>
      <w:pPr>
        <w:keepNext/>
        <w:spacing w:before="360" w:after="160"/>
      </w:pPr>
      <w:r>
        <w:rPr>
          <w:rFonts w:ascii="Times New Roman" w:hAnsi="Times New Roman"/>
          <w:b/>
          <w:color w:val="000000"/>
          <w:sz w:val="30"/>
        </w:rPr>
        <w:t>CHAPTER 7: SECURITY, ETHICAL AND PRACTICAL CONSIDERATIONS</w:t>
      </w:r>
    </w:p>
    <w:p>
      <w:pPr>
        <w:keepNext/>
        <w:spacing w:before="280" w:after="120"/>
      </w:pPr>
      <w:r>
        <w:rPr>
          <w:rFonts w:ascii="Times New Roman" w:hAnsi="Times New Roman"/>
          <w:b/>
          <w:color w:val="000000"/>
          <w:sz w:val="26"/>
        </w:rPr>
        <w:t>7.1 Security</w:t>
      </w:r>
    </w:p>
    <w:p>
      <w:pPr>
        <w:spacing w:after="120" w:before="0" w:line="360" w:lineRule="auto"/>
        <w:jc w:val="left"/>
      </w:pPr>
      <w:r>
        <w:rPr>
          <w:rFonts w:ascii="Times New Roman" w:hAnsi="Times New Roman"/>
          <w:b w:val="0"/>
          <w:i w:val="0"/>
          <w:color w:val="000000"/>
          <w:sz w:val="24"/>
        </w:rPr>
        <w:t>CyberLens AI implements multi-layered security controls to protect the integrity of the forensic platform:</w:t>
      </w:r>
    </w:p>
    <w:p>
      <w:pPr>
        <w:spacing w:after="120" w:before="0" w:line="360" w:lineRule="auto"/>
        <w:jc w:val="left"/>
      </w:pPr>
      <w:r>
        <w:rPr>
          <w:rFonts w:ascii="Times New Roman" w:hAnsi="Times New Roman"/>
          <w:b w:val="0"/>
          <w:i w:val="0"/>
          <w:color w:val="000000"/>
          <w:sz w:val="24"/>
        </w:rPr>
        <w:t>• Evidence Integrity: Mandatory SHA-256 cryptographic hashing upon file ingestion ensures evidence cannot be modified undetected.</w:t>
      </w:r>
    </w:p>
    <w:p>
      <w:pPr>
        <w:spacing w:after="120" w:before="0" w:line="360" w:lineRule="auto"/>
        <w:jc w:val="left"/>
      </w:pPr>
      <w:r>
        <w:rPr>
          <w:rFonts w:ascii="Times New Roman" w:hAnsi="Times New Roman"/>
          <w:b w:val="0"/>
          <w:i w:val="0"/>
          <w:color w:val="000000"/>
          <w:sz w:val="24"/>
        </w:rPr>
        <w:t>• Authentication Security: Stateless JSON Web Tokens (JWT) with secure signing secrets and bcrypt password hashing.</w:t>
      </w:r>
    </w:p>
    <w:p>
      <w:pPr>
        <w:spacing w:after="120" w:before="0" w:line="360" w:lineRule="auto"/>
        <w:jc w:val="left"/>
      </w:pPr>
      <w:r>
        <w:rPr>
          <w:rFonts w:ascii="Times New Roman" w:hAnsi="Times New Roman"/>
          <w:b w:val="0"/>
          <w:i w:val="0"/>
          <w:color w:val="000000"/>
          <w:sz w:val="24"/>
        </w:rPr>
        <w:t>• Input Sanitization: Strict file type verification (rejecting non-PCAP formats) and path traversal prevention on all upload endpoints.</w:t>
      </w:r>
    </w:p>
    <w:p>
      <w:pPr>
        <w:keepNext/>
        <w:spacing w:before="280" w:after="120"/>
      </w:pPr>
      <w:r>
        <w:rPr>
          <w:rFonts w:ascii="Times New Roman" w:hAnsi="Times New Roman"/>
          <w:b/>
          <w:color w:val="000000"/>
          <w:sz w:val="26"/>
        </w:rPr>
        <w:t>7.2 Privacy</w:t>
      </w:r>
    </w:p>
    <w:p>
      <w:pPr>
        <w:spacing w:after="120" w:before="0" w:line="360" w:lineRule="auto"/>
        <w:jc w:val="left"/>
      </w:pPr>
      <w:r>
        <w:rPr>
          <w:rFonts w:ascii="Times New Roman" w:hAnsi="Times New Roman"/>
          <w:b w:val="0"/>
          <w:i w:val="0"/>
          <w:color w:val="000000"/>
          <w:sz w:val="24"/>
        </w:rPr>
        <w:t>Packet captures frequently contain sensitive user communications, enterprise credentials, or PII. CyberLens AI enforces privacy by operating entirely on-premises without transmitting capture data to external cloud APIs. Furthermore, the web interface emphasizes flow metadata over raw payload displays to minimize inadvertent exposure of private user data.</w:t>
      </w:r>
    </w:p>
    <w:p>
      <w:pPr>
        <w:keepNext/>
        <w:spacing w:before="280" w:after="120"/>
      </w:pPr>
      <w:r>
        <w:rPr>
          <w:rFonts w:ascii="Times New Roman" w:hAnsi="Times New Roman"/>
          <w:b/>
          <w:color w:val="000000"/>
          <w:sz w:val="26"/>
        </w:rPr>
        <w:t>7.3 Ethics</w:t>
      </w:r>
    </w:p>
    <w:p>
      <w:pPr>
        <w:spacing w:after="120" w:before="0" w:line="360" w:lineRule="auto"/>
        <w:jc w:val="left"/>
      </w:pPr>
      <w:r>
        <w:rPr>
          <w:rFonts w:ascii="Times New Roman" w:hAnsi="Times New Roman"/>
          <w:b w:val="0"/>
          <w:i w:val="0"/>
          <w:color w:val="000000"/>
          <w:sz w:val="24"/>
        </w:rPr>
        <w:t>Network packet inspection tools can be misused for unauthorized eavesdropping. CyberLens AI is strictly designed and intended for authorized forensic investigations, academic research, and legal incident response conducted under proper organizational authority or judicial warrants.</w:t>
      </w:r>
    </w:p>
    <w:p>
      <w:pPr>
        <w:keepNext/>
        <w:spacing w:before="280" w:after="120"/>
      </w:pPr>
      <w:r>
        <w:rPr>
          <w:rFonts w:ascii="Times New Roman" w:hAnsi="Times New Roman"/>
          <w:b/>
          <w:color w:val="000000"/>
          <w:sz w:val="26"/>
        </w:rPr>
        <w:t>7.4 Bias/Fairness</w:t>
      </w:r>
    </w:p>
    <w:p>
      <w:pPr>
        <w:spacing w:after="120" w:before="0" w:line="360" w:lineRule="auto"/>
        <w:jc w:val="left"/>
      </w:pPr>
      <w:r>
        <w:rPr>
          <w:rFonts w:ascii="Times New Roman" w:hAnsi="Times New Roman"/>
          <w:b w:val="0"/>
          <w:i w:val="0"/>
          <w:color w:val="000000"/>
          <w:sz w:val="24"/>
        </w:rPr>
        <w:t>Machine learning models trained on network traffic datasets may exhibit algorithmic bias toward specific protocols or high-volume traffic types. To promote fairness, the training pipeline employed stratified sampling across benign and diverse attack categories (CIC-IDS2017), ensuring balanced representation across protocol distributions.</w:t>
      </w:r>
    </w:p>
    <w:p>
      <w:pPr>
        <w:keepNext/>
        <w:spacing w:before="280" w:after="120"/>
      </w:pPr>
      <w:r>
        <w:rPr>
          <w:rFonts w:ascii="Times New Roman" w:hAnsi="Times New Roman"/>
          <w:b/>
          <w:color w:val="000000"/>
          <w:sz w:val="26"/>
        </w:rPr>
        <w:t>7.5 Legal/Regulatory Issues</w:t>
      </w:r>
    </w:p>
    <w:p>
      <w:pPr>
        <w:spacing w:after="120" w:before="0" w:line="360" w:lineRule="auto"/>
        <w:jc w:val="left"/>
      </w:pPr>
      <w:r>
        <w:rPr>
          <w:rFonts w:ascii="Times New Roman" w:hAnsi="Times New Roman"/>
          <w:b w:val="0"/>
          <w:i w:val="0"/>
          <w:color w:val="000000"/>
          <w:sz w:val="24"/>
        </w:rPr>
        <w:t>Digital forensic evidence must adhere to stringent legal standards (e.g., Federal Rules of Evidence, ISO/IEC 27037). CyberLens AI supports legal defensibility by maintaining immutable evidence hashes, structured case logs, and transparent algorithmic scoring.</w:t>
      </w:r>
    </w:p>
    <w:p>
      <w:pPr>
        <w:keepNext/>
        <w:spacing w:before="280" w:after="120"/>
      </w:pPr>
      <w:r>
        <w:rPr>
          <w:rFonts w:ascii="Times New Roman" w:hAnsi="Times New Roman"/>
          <w:b/>
          <w:color w:val="000000"/>
          <w:sz w:val="26"/>
        </w:rPr>
        <w:t>7.6 Safety and Reliability</w:t>
      </w:r>
    </w:p>
    <w:p>
      <w:pPr>
        <w:spacing w:after="120" w:before="0" w:line="360" w:lineRule="auto"/>
        <w:jc w:val="left"/>
      </w:pPr>
      <w:r>
        <w:rPr>
          <w:rFonts w:ascii="Times New Roman" w:hAnsi="Times New Roman"/>
          <w:b w:val="0"/>
          <w:i w:val="0"/>
          <w:color w:val="000000"/>
          <w:sz w:val="24"/>
        </w:rPr>
        <w:t>The system is engineered for operational reliability through comprehensive exception handling, database transaction rollbacks, and non-destructive read-only parsing of uploaded evidence files.</w:t>
      </w:r>
    </w:p>
    <w:p>
      <w:pPr>
        <w:keepNext/>
        <w:spacing w:before="280" w:after="120"/>
      </w:pPr>
      <w:r>
        <w:rPr>
          <w:rFonts w:ascii="Times New Roman" w:hAnsi="Times New Roman"/>
          <w:b/>
          <w:color w:val="000000"/>
          <w:sz w:val="26"/>
        </w:rPr>
        <w:t>7.7 Deployment Risks</w:t>
      </w:r>
    </w:p>
    <w:p>
      <w:pPr>
        <w:spacing w:after="120" w:before="0" w:line="360" w:lineRule="auto"/>
        <w:jc w:val="left"/>
      </w:pPr>
      <w:r>
        <w:rPr>
          <w:rFonts w:ascii="Times New Roman" w:hAnsi="Times New Roman"/>
          <w:b w:val="0"/>
          <w:i w:val="0"/>
          <w:color w:val="000000"/>
          <w:sz w:val="24"/>
        </w:rPr>
        <w:t>Primary deployment risks include resource exhaustion during large PCAP uploads and analyst over-reliance on AI scores. These risks are mitigated through file size validation checks and explicit UI advisories emphasizing that AI scores serve as decision support rather than definitive judicial proof.</w:t>
      </w:r>
    </w:p>
    <w:p>
      <w:r>
        <w:br w:type="page"/>
      </w:r>
    </w:p>
    <w:p>
      <w:pPr>
        <w:keepNext/>
        <w:spacing w:before="360" w:after="160"/>
      </w:pPr>
      <w:r>
        <w:rPr>
          <w:rFonts w:ascii="Times New Roman" w:hAnsi="Times New Roman"/>
          <w:b/>
          <w:color w:val="000000"/>
          <w:sz w:val="30"/>
        </w:rPr>
        <w:t>CHAPTER 8: CONCLUSION AND FUTURE WORK</w:t>
      </w:r>
    </w:p>
    <w:p>
      <w:pPr>
        <w:keepNext/>
        <w:spacing w:before="280" w:after="120"/>
      </w:pPr>
      <w:r>
        <w:rPr>
          <w:rFonts w:ascii="Times New Roman" w:hAnsi="Times New Roman"/>
          <w:b/>
          <w:color w:val="000000"/>
          <w:sz w:val="26"/>
        </w:rPr>
        <w:t>8.1 Conclusion</w:t>
      </w:r>
    </w:p>
    <w:p>
      <w:pPr>
        <w:spacing w:after="120" w:before="0" w:line="360" w:lineRule="auto"/>
        <w:jc w:val="left"/>
      </w:pPr>
      <w:r>
        <w:rPr>
          <w:rFonts w:ascii="Times New Roman" w:hAnsi="Times New Roman"/>
          <w:b w:val="0"/>
          <w:i w:val="0"/>
          <w:color w:val="000000"/>
          <w:sz w:val="24"/>
        </w:rPr>
        <w:t>This project successfully designed, implemented, and validated CyberLens AI, an integrated web-based network and packet forensics system tailored for cyber crime investigations. By uniting Python/Flask backend services, Scapy/PyShark packet dissection, a modern React.js frontend interface, and an optimized Random Forest machine learning classifier, the system bridges the gap between low-level packet analysis and structured case management.</w:t>
      </w:r>
    </w:p>
    <w:p>
      <w:pPr>
        <w:spacing w:after="120" w:before="0" w:line="360" w:lineRule="auto"/>
        <w:jc w:val="left"/>
      </w:pPr>
      <w:r>
        <w:rPr>
          <w:rFonts w:ascii="Times New Roman" w:hAnsi="Times New Roman"/>
          <w:b w:val="0"/>
          <w:i w:val="0"/>
          <w:color w:val="000000"/>
          <w:sz w:val="24"/>
        </w:rPr>
        <w:t>Experimental evaluation against the CIC-IDS2017 benchmark dataset demonstrated outstanding classification performance, achieving 99.59% accuracy, 98.84% precision, 99.08% recall, and an F1-score of 98.96%, with false positives constrained to 0.28%. Through automated SHA-256 evidence hashing, visual protocol analytics, chronological timeline tracking, and one-click PDF forensic reporting, CyberLens AI demonstrates that intelligent automation significantly reduces forensic cognitive fatigue, accelerates incident triage, and enhances the procedural rigor of digital investigations.</w:t>
      </w:r>
    </w:p>
    <w:p>
      <w:pPr>
        <w:keepNext/>
        <w:spacing w:before="280" w:after="120"/>
      </w:pPr>
      <w:r>
        <w:rPr>
          <w:rFonts w:ascii="Times New Roman" w:hAnsi="Times New Roman"/>
          <w:b/>
          <w:color w:val="000000"/>
          <w:sz w:val="26"/>
        </w:rPr>
        <w:t>8.2 Limitations</w:t>
      </w:r>
    </w:p>
    <w:p>
      <w:pPr>
        <w:spacing w:after="120" w:before="0" w:line="360" w:lineRule="auto"/>
        <w:jc w:val="left"/>
      </w:pPr>
      <w:r>
        <w:rPr>
          <w:rFonts w:ascii="Times New Roman" w:hAnsi="Times New Roman"/>
          <w:b w:val="0"/>
          <w:i w:val="0"/>
          <w:color w:val="000000"/>
          <w:sz w:val="24"/>
        </w:rPr>
        <w:t>While highly effective, the current system is constrained by single-node processing limits, opacity regarding encrypted TLS payloads without session keys, and potential dataset domain shifts when encountering novel zero-day attack methodologies.</w:t>
      </w:r>
    </w:p>
    <w:p>
      <w:pPr>
        <w:keepNext/>
        <w:spacing w:before="280" w:after="120"/>
      </w:pPr>
      <w:r>
        <w:rPr>
          <w:rFonts w:ascii="Times New Roman" w:hAnsi="Times New Roman"/>
          <w:b/>
          <w:color w:val="000000"/>
          <w:sz w:val="26"/>
        </w:rPr>
        <w:t>8.3 Future Work</w:t>
      </w:r>
    </w:p>
    <w:p>
      <w:pPr>
        <w:spacing w:after="120" w:before="0" w:line="360" w:lineRule="auto"/>
        <w:jc w:val="left"/>
      </w:pPr>
      <w:r>
        <w:rPr>
          <w:rFonts w:ascii="Times New Roman" w:hAnsi="Times New Roman"/>
          <w:b w:val="0"/>
          <w:i w:val="0"/>
          <w:color w:val="000000"/>
          <w:sz w:val="24"/>
        </w:rPr>
        <w:t>Future development trajectories for CyberLens AI include:</w:t>
      </w:r>
    </w:p>
    <w:p>
      <w:pPr>
        <w:spacing w:after="120" w:before="0" w:line="360" w:lineRule="auto"/>
        <w:jc w:val="left"/>
      </w:pPr>
      <w:r>
        <w:rPr>
          <w:rFonts w:ascii="Times New Roman" w:hAnsi="Times New Roman"/>
          <w:b w:val="0"/>
          <w:i w:val="0"/>
          <w:color w:val="000000"/>
          <w:sz w:val="24"/>
        </w:rPr>
        <w:t>1. Deep Learning &amp; Temporal Sequence Models: Integrating Long Short-Term Memory (LSTM) networks and Transformer-based models to capture temporal attack progressions across multi-hour capture windows.</w:t>
      </w:r>
    </w:p>
    <w:p>
      <w:pPr>
        <w:spacing w:after="120" w:before="0" w:line="360" w:lineRule="auto"/>
        <w:jc w:val="left"/>
      </w:pPr>
      <w:r>
        <w:rPr>
          <w:rFonts w:ascii="Times New Roman" w:hAnsi="Times New Roman"/>
          <w:b w:val="0"/>
          <w:i w:val="0"/>
          <w:color w:val="000000"/>
          <w:sz w:val="24"/>
        </w:rPr>
        <w:t>2. Live Stream Capture &amp; Real-Time Ingestion: Incorporating DPDK / AF_PACKET live streaming interfaces for continuous real-time forensic monitoring.</w:t>
      </w:r>
    </w:p>
    <w:p>
      <w:pPr>
        <w:spacing w:after="120" w:before="0" w:line="360" w:lineRule="auto"/>
        <w:jc w:val="left"/>
      </w:pPr>
      <w:r>
        <w:rPr>
          <w:rFonts w:ascii="Times New Roman" w:hAnsi="Times New Roman"/>
          <w:b w:val="0"/>
          <w:i w:val="0"/>
          <w:color w:val="000000"/>
          <w:sz w:val="24"/>
        </w:rPr>
        <w:t>3. Distributed Cluster Scaling: Adapting the feature extraction and classification pipeline to Apache Spark or Celery/Redis worker clusters to process multi-gigabyte enterprise captures.</w:t>
      </w:r>
    </w:p>
    <w:p>
      <w:pPr>
        <w:spacing w:after="120" w:before="0" w:line="360" w:lineRule="auto"/>
        <w:jc w:val="left"/>
      </w:pPr>
      <w:r>
        <w:rPr>
          <w:rFonts w:ascii="Times New Roman" w:hAnsi="Times New Roman"/>
          <w:b w:val="0"/>
          <w:i w:val="0"/>
          <w:color w:val="000000"/>
          <w:sz w:val="24"/>
        </w:rPr>
        <w:t>4. Encrypted Traffic Classification: Implementing JA3/JA4 fingerprinting and TLS handshake statistical profiling to classify encrypted malware traffic without payload decryption.</w:t>
      </w:r>
    </w:p>
    <w:p>
      <w:pPr>
        <w:spacing w:after="120" w:before="0" w:line="360" w:lineRule="auto"/>
        <w:jc w:val="left"/>
      </w:pPr>
      <w:r>
        <w:rPr>
          <w:rFonts w:ascii="Times New Roman" w:hAnsi="Times New Roman"/>
          <w:b w:val="0"/>
          <w:i w:val="0"/>
          <w:color w:val="000000"/>
          <w:sz w:val="24"/>
        </w:rPr>
        <w:t>5. Multi-User Collaboration &amp; Role-Based Access: Expanding case sharing, peer reviews, and granular access control for large multi-agency investigative teams.</w:t>
      </w:r>
    </w:p>
    <w:p>
      <w:r>
        <w:br w:type="page"/>
      </w:r>
    </w:p>
    <w:p>
      <w:pPr>
        <w:keepNext/>
        <w:spacing w:before="360" w:after="160"/>
      </w:pPr>
      <w:r>
        <w:rPr>
          <w:rFonts w:ascii="Times New Roman" w:hAnsi="Times New Roman"/>
          <w:b/>
          <w:color w:val="000000"/>
          <w:sz w:val="30"/>
        </w:rPr>
        <w:t>REFERENCES</w:t>
      </w:r>
    </w:p>
    <w:p>
      <w:pPr>
        <w:spacing w:after="120" w:line="276" w:lineRule="auto"/>
      </w:pPr>
      <w:r>
        <w:rPr>
          <w:rFonts w:ascii="Times New Roman" w:hAnsi="Times New Roman"/>
          <w:sz w:val="22"/>
        </w:rPr>
        <w:t>[1] I. Sharafaldin, A. H. Lashkari, and A. A. Ghorbani, "Toward generating a new intrusion detection dataset and intrusion traffic characterization," in Proceedings of the 4th International Conference on Information Systems Security and Privacy (ICISSP), 2018, pp. 108–116.</w:t>
      </w:r>
    </w:p>
    <w:p>
      <w:pPr>
        <w:spacing w:after="120" w:line="276" w:lineRule="auto"/>
      </w:pPr>
      <w:r>
        <w:rPr>
          <w:rFonts w:ascii="Times New Roman" w:hAnsi="Times New Roman"/>
          <w:sz w:val="22"/>
        </w:rPr>
        <w:t>[2] N. Farnaaz and M. A. Jabbar, "Random forest modeling for network intrusion detection system," Procedia Computer Science, vol. 89, pp. 213–217, 2016.</w:t>
      </w:r>
    </w:p>
    <w:p>
      <w:pPr>
        <w:spacing w:after="120" w:line="276" w:lineRule="auto"/>
      </w:pPr>
      <w:r>
        <w:rPr>
          <w:rFonts w:ascii="Times New Roman" w:hAnsi="Times New Roman"/>
          <w:sz w:val="22"/>
        </w:rPr>
        <w:t>[3] M. Ring, S. Wunderlich, D. Scheuring, D. Landes, and A. Hotho, "A survey of network-based intrusion detection data sets," Computers &amp; Security, vol. 86, pp. 147–167, 2019.</w:t>
      </w:r>
    </w:p>
    <w:p>
      <w:pPr>
        <w:spacing w:after="120" w:line="276" w:lineRule="auto"/>
      </w:pPr>
      <w:r>
        <w:rPr>
          <w:rFonts w:ascii="Times New Roman" w:hAnsi="Times New Roman"/>
          <w:sz w:val="22"/>
        </w:rPr>
        <w:t>[4] O. Al-Janabi and S. Al-Janabi, "A comprehensive review of machine learning applications in network intrusion detection," Journal of Information Security and Applications, vol. 55, p. 102604, 2020.</w:t>
      </w:r>
    </w:p>
    <w:p>
      <w:pPr>
        <w:spacing w:after="120" w:line="276" w:lineRule="auto"/>
      </w:pPr>
      <w:r>
        <w:rPr>
          <w:rFonts w:ascii="Times New Roman" w:hAnsi="Times New Roman"/>
          <w:sz w:val="22"/>
        </w:rPr>
        <w:t>[5] G. B. White, E. A. Fisch, and U. W. Pooch, Computer System and Network Security. CRC Press, 2017.</w:t>
      </w:r>
    </w:p>
    <w:p>
      <w:pPr>
        <w:spacing w:after="120" w:line="276" w:lineRule="auto"/>
      </w:pPr>
      <w:r>
        <w:rPr>
          <w:rFonts w:ascii="Times New Roman" w:hAnsi="Times New Roman"/>
          <w:sz w:val="22"/>
        </w:rPr>
        <w:t>[6] E. Casey, Digital Evidence and Computer Crime: Forensic Science, Computers, and the Internet. Academic Press, 2011.</w:t>
      </w:r>
    </w:p>
    <w:p>
      <w:pPr>
        <w:spacing w:after="120" w:line="276" w:lineRule="auto"/>
      </w:pPr>
      <w:r>
        <w:rPr>
          <w:rFonts w:ascii="Times New Roman" w:hAnsi="Times New Roman"/>
          <w:sz w:val="22"/>
        </w:rPr>
        <w:t>[7] V. Paxson, "Bro: a system for detecting network intruders in real-time," Computer Networks, vol. 31, no. 23-24, pp. 2435–2463, 1999.</w:t>
      </w:r>
    </w:p>
    <w:p>
      <w:pPr>
        <w:spacing w:after="120" w:line="276" w:lineRule="auto"/>
      </w:pPr>
      <w:r>
        <w:rPr>
          <w:rFonts w:ascii="Times New Roman" w:hAnsi="Times New Roman"/>
          <w:sz w:val="22"/>
        </w:rPr>
        <w:t>[8] M. Roesch, "Snort: Lightweight intrusion detection for networks," in Proceedings of the 13th USENIX Conference on System Administration (LISA), 1999, pp. 229–238.</w:t>
      </w:r>
    </w:p>
    <w:p>
      <w:pPr>
        <w:spacing w:after="120" w:line="276" w:lineRule="auto"/>
      </w:pPr>
      <w:r>
        <w:rPr>
          <w:rFonts w:ascii="Times New Roman" w:hAnsi="Times New Roman"/>
          <w:sz w:val="22"/>
        </w:rPr>
        <w:t>[9] F. Pedregosa et al., "Scikit-learn: Machine learning in Python," Journal of Machine Learning Research, vol. 12, pp. 2825–2830, 2011.</w:t>
      </w:r>
    </w:p>
    <w:p>
      <w:pPr>
        <w:spacing w:after="120" w:line="276" w:lineRule="auto"/>
      </w:pPr>
      <w:r>
        <w:rPr>
          <w:rFonts w:ascii="Times New Roman" w:hAnsi="Times New Roman"/>
          <w:sz w:val="22"/>
        </w:rPr>
        <w:t>[10] P. Biondi, "Scapy: A powerful interactive packet manipulation program," Online: https://scapy.net, 2023.</w:t>
      </w:r>
    </w:p>
    <w:p>
      <w:pPr>
        <w:spacing w:after="120" w:line="276" w:lineRule="auto"/>
      </w:pPr>
      <w:r>
        <w:rPr>
          <w:rFonts w:ascii="Times New Roman" w:hAnsi="Times New Roman"/>
          <w:sz w:val="22"/>
        </w:rPr>
        <w:t>[11] K. H. Kim et al., "Flow-based intrusion detection system using machine learning techniques," IEEE Access, vol. 8, pp. 12345–12356, 2020.</w:t>
      </w:r>
    </w:p>
    <w:p>
      <w:pPr>
        <w:spacing w:after="120" w:line="276" w:lineRule="auto"/>
      </w:pPr>
      <w:r>
        <w:rPr>
          <w:rFonts w:ascii="Times New Roman" w:hAnsi="Times New Roman"/>
          <w:sz w:val="22"/>
        </w:rPr>
        <w:t>[12] S. T. Zargar, J. Joshi, and D. Tipper, "A survey of defense mechanisms against distributed denial of service (DDoS) attacks," IEEE Communications Surveys &amp; Tutorials, vol. 15, no. 4, pp. 2046–2069, 2013.</w:t>
      </w:r>
    </w:p>
    <w:p>
      <w:r>
        <w:br w:type="page"/>
      </w:r>
    </w:p>
    <w:p>
      <w:pPr>
        <w:keepNext/>
        <w:spacing w:before="360" w:after="160"/>
      </w:pPr>
      <w:r>
        <w:rPr>
          <w:rFonts w:ascii="Times New Roman" w:hAnsi="Times New Roman"/>
          <w:b/>
          <w:color w:val="000000"/>
          <w:sz w:val="30"/>
        </w:rPr>
        <w:t>APPENDICES</w:t>
      </w:r>
    </w:p>
    <w:p>
      <w:pPr>
        <w:keepNext/>
        <w:spacing w:before="280" w:after="120"/>
      </w:pPr>
      <w:r>
        <w:rPr>
          <w:rFonts w:ascii="Times New Roman" w:hAnsi="Times New Roman"/>
          <w:b/>
          <w:color w:val="000000"/>
          <w:sz w:val="26"/>
        </w:rPr>
        <w:t>Appendix A: Database Schema &amp; Entity Relational Map</w:t>
      </w:r>
    </w:p>
    <w:p>
      <w:pPr>
        <w:spacing w:after="120" w:before="0" w:line="360" w:lineRule="auto"/>
        <w:jc w:val="left"/>
      </w:pPr>
      <w:r>
        <w:rPr>
          <w:rFonts w:ascii="Times New Roman" w:hAnsi="Times New Roman"/>
          <w:b w:val="0"/>
          <w:i w:val="0"/>
          <w:color w:val="000000"/>
          <w:sz w:val="24"/>
        </w:rPr>
        <w:t>The relational database schema implemented in SQLite/SQLAlchemy consists of the following core entities:</w:t>
      </w:r>
    </w:p>
    <w:p>
      <w:pPr>
        <w:spacing w:after="120" w:before="0" w:line="360" w:lineRule="auto"/>
        <w:jc w:val="left"/>
      </w:pPr>
      <w:r>
        <w:rPr>
          <w:rFonts w:ascii="Times New Roman" w:hAnsi="Times New Roman"/>
          <w:b w:val="0"/>
          <w:i w:val="0"/>
          <w:color w:val="000000"/>
          <w:sz w:val="24"/>
        </w:rPr>
        <w:t>• Users: `id` (INTEGER PK), `username` (VARCHAR unique), `email` (VARCHAR unique), `password_hash` (VARCHAR), `role` (VARCHAR), `created_at` (DATETIME).</w:t>
      </w:r>
    </w:p>
    <w:p>
      <w:pPr>
        <w:spacing w:after="120" w:before="0" w:line="360" w:lineRule="auto"/>
        <w:jc w:val="left"/>
      </w:pPr>
      <w:r>
        <w:rPr>
          <w:rFonts w:ascii="Times New Roman" w:hAnsi="Times New Roman"/>
          <w:b w:val="0"/>
          <w:i w:val="0"/>
          <w:color w:val="000000"/>
          <w:sz w:val="24"/>
        </w:rPr>
        <w:t>• Cases: `id` (INTEGER PK), `title` (VARCHAR), `description` (TEXT), `status` (VARCHAR: Active/Closed), `priority` (VARCHAR: Low/Medium/High/Critical), `user_id` (INTEGER FK), `created_at` (DATETIME).</w:t>
      </w:r>
    </w:p>
    <w:p>
      <w:pPr>
        <w:spacing w:after="120" w:before="0" w:line="360" w:lineRule="auto"/>
        <w:jc w:val="left"/>
      </w:pPr>
      <w:r>
        <w:rPr>
          <w:rFonts w:ascii="Times New Roman" w:hAnsi="Times New Roman"/>
          <w:b w:val="0"/>
          <w:i w:val="0"/>
          <w:color w:val="000000"/>
          <w:sz w:val="24"/>
        </w:rPr>
        <w:t>• PCAPFiles: `id` (INTEGER PK), `filename` (VARCHAR), `filepath` (VARCHAR), `file_size` (INTEGER), `sha256_hash` (VARCHAR 64), `packet_count` (INTEGER), `case_id` (INTEGER FK), `uploaded_at` (DATETIME).</w:t>
      </w:r>
    </w:p>
    <w:p>
      <w:pPr>
        <w:spacing w:after="120" w:before="0" w:line="360" w:lineRule="auto"/>
        <w:jc w:val="left"/>
      </w:pPr>
      <w:r>
        <w:rPr>
          <w:rFonts w:ascii="Times New Roman" w:hAnsi="Times New Roman"/>
          <w:b w:val="0"/>
          <w:i w:val="0"/>
          <w:color w:val="000000"/>
          <w:sz w:val="24"/>
        </w:rPr>
        <w:t>• DetectedThreats: `id` (INTEGER PK), `threat_type` (VARCHAR), `severity` (VARCHAR), `confidence_score` (FLOAT), `source_ip` (VARCHAR), `dest_ip` (VARCHAR), `protocol` (VARCHAR), `pcap_id` (INTEGER FK), `detected_at` (DATETIME).</w:t>
      </w:r>
    </w:p>
    <w:p>
      <w:pPr>
        <w:spacing w:after="120" w:before="0" w:line="360" w:lineRule="auto"/>
        <w:jc w:val="left"/>
      </w:pPr>
      <w:r>
        <w:rPr>
          <w:rFonts w:ascii="Times New Roman" w:hAnsi="Times New Roman"/>
          <w:b w:val="0"/>
          <w:i w:val="0"/>
          <w:color w:val="000000"/>
          <w:sz w:val="24"/>
        </w:rPr>
        <w:t>• TimelineEvents: `id` (INTEGER PK), `event_type` (VARCHAR), `description` (TEXT), `case_id` (INTEGER FK), `created_at` (DATETIME).</w:t>
      </w:r>
    </w:p>
    <w:p>
      <w:pPr>
        <w:keepNext/>
        <w:spacing w:before="280" w:after="120"/>
      </w:pPr>
      <w:r>
        <w:rPr>
          <w:rFonts w:ascii="Times New Roman" w:hAnsi="Times New Roman"/>
          <w:b/>
          <w:color w:val="000000"/>
          <w:sz w:val="26"/>
        </w:rPr>
        <w:t>Appendix B: REST API Specification Summary</w:t>
      </w:r>
    </w:p>
    <w:p>
      <w:pPr>
        <w:spacing w:after="120" w:before="0" w:line="360" w:lineRule="auto"/>
        <w:jc w:val="left"/>
      </w:pPr>
      <w:r>
        <w:rPr>
          <w:rFonts w:ascii="Times New Roman" w:hAnsi="Times New Roman"/>
          <w:b w:val="0"/>
          <w:i w:val="0"/>
          <w:color w:val="000000"/>
          <w:sz w:val="24"/>
        </w:rPr>
        <w:t>• `POST /api/auth/register` : Investigator account registration.</w:t>
      </w:r>
    </w:p>
    <w:p>
      <w:pPr>
        <w:spacing w:after="120" w:before="0" w:line="360" w:lineRule="auto"/>
        <w:jc w:val="left"/>
      </w:pPr>
      <w:r>
        <w:rPr>
          <w:rFonts w:ascii="Times New Roman" w:hAnsi="Times New Roman"/>
          <w:b w:val="0"/>
          <w:i w:val="0"/>
          <w:color w:val="000000"/>
          <w:sz w:val="24"/>
        </w:rPr>
        <w:t>• `POST /api/auth/login` : Authenticates user and returns JWT Bearer token.</w:t>
      </w:r>
    </w:p>
    <w:p>
      <w:pPr>
        <w:spacing w:after="120" w:before="0" w:line="360" w:lineRule="auto"/>
        <w:jc w:val="left"/>
      </w:pPr>
      <w:r>
        <w:rPr>
          <w:rFonts w:ascii="Times New Roman" w:hAnsi="Times New Roman"/>
          <w:b w:val="0"/>
          <w:i w:val="0"/>
          <w:color w:val="000000"/>
          <w:sz w:val="24"/>
        </w:rPr>
        <w:t>• `GET /api/cases` : Retrieves list of all investigation cases for authenticated user.</w:t>
      </w:r>
    </w:p>
    <w:p>
      <w:pPr>
        <w:spacing w:after="120" w:before="0" w:line="360" w:lineRule="auto"/>
        <w:jc w:val="left"/>
      </w:pPr>
      <w:r>
        <w:rPr>
          <w:rFonts w:ascii="Times New Roman" w:hAnsi="Times New Roman"/>
          <w:b w:val="0"/>
          <w:i w:val="0"/>
          <w:color w:val="000000"/>
          <w:sz w:val="24"/>
        </w:rPr>
        <w:t>• `POST /api/cases` : Creates a new investigation case record.</w:t>
      </w:r>
    </w:p>
    <w:p>
      <w:pPr>
        <w:spacing w:after="120" w:before="0" w:line="360" w:lineRule="auto"/>
        <w:jc w:val="left"/>
      </w:pPr>
      <w:r>
        <w:rPr>
          <w:rFonts w:ascii="Times New Roman" w:hAnsi="Times New Roman"/>
          <w:b w:val="0"/>
          <w:i w:val="0"/>
          <w:color w:val="000000"/>
          <w:sz w:val="24"/>
        </w:rPr>
        <w:t>• `POST /api/pcap/upload` : Ingests PCAP file, computes SHA-256, binds to case.</w:t>
      </w:r>
    </w:p>
    <w:p>
      <w:pPr>
        <w:spacing w:after="120" w:before="0" w:line="360" w:lineRule="auto"/>
        <w:jc w:val="left"/>
      </w:pPr>
      <w:r>
        <w:rPr>
          <w:rFonts w:ascii="Times New Roman" w:hAnsi="Times New Roman"/>
          <w:b w:val="0"/>
          <w:i w:val="0"/>
          <w:color w:val="000000"/>
          <w:sz w:val="24"/>
        </w:rPr>
        <w:t>• `POST /api/analysis/&lt;pcap_id&gt;` : Executes packet parsing and ML threat classification pipeline.</w:t>
      </w:r>
    </w:p>
    <w:p>
      <w:pPr>
        <w:spacing w:after="120" w:before="0" w:line="360" w:lineRule="auto"/>
        <w:jc w:val="left"/>
      </w:pPr>
      <w:r>
        <w:rPr>
          <w:rFonts w:ascii="Times New Roman" w:hAnsi="Times New Roman"/>
          <w:b w:val="0"/>
          <w:i w:val="0"/>
          <w:color w:val="000000"/>
          <w:sz w:val="24"/>
        </w:rPr>
        <w:t>• `GET /api/analysis/&lt;pcap_id&gt;/results` : Retrieves packet lists, protocol stats, and detected threats.</w:t>
      </w:r>
    </w:p>
    <w:p>
      <w:pPr>
        <w:spacing w:after="120" w:before="0" w:line="360" w:lineRule="auto"/>
        <w:jc w:val="left"/>
      </w:pPr>
      <w:r>
        <w:rPr>
          <w:rFonts w:ascii="Times New Roman" w:hAnsi="Times New Roman"/>
          <w:b w:val="0"/>
          <w:i w:val="0"/>
          <w:color w:val="000000"/>
          <w:sz w:val="24"/>
        </w:rPr>
        <w:t>• `GET /api/reports/&lt;case_id&gt;/download` : Compiles and streams downloadable PDF forensic report.</w:t>
      </w:r>
    </w:p>
    <w:p>
      <w:pPr>
        <w:keepNext/>
        <w:spacing w:before="280" w:after="120"/>
      </w:pPr>
      <w:r>
        <w:rPr>
          <w:rFonts w:ascii="Times New Roman" w:hAnsi="Times New Roman"/>
          <w:b/>
          <w:color w:val="000000"/>
          <w:sz w:val="26"/>
        </w:rPr>
        <w:t>Appendix C: Feature Extraction Mathematical Code Snippets</w:t>
      </w:r>
    </w:p>
    <w:p>
      <w:pPr>
        <w:spacing w:after="120" w:before="0" w:line="360" w:lineRule="auto"/>
        <w:jc w:val="left"/>
      </w:pPr>
      <w:r>
        <w:rPr>
          <w:rFonts w:ascii="Times New Roman" w:hAnsi="Times New Roman"/>
          <w:b w:val="0"/>
          <w:i w:val="0"/>
          <w:color w:val="000000"/>
          <w:sz w:val="24"/>
        </w:rPr>
        <w:t>The feature extraction engine calculates statistical flow attributes using NumPy vectorized aggregations:</w:t>
      </w:r>
    </w:p>
    <w:p>
      <w:pPr>
        <w:spacing w:after="120" w:before="0" w:line="360" w:lineRule="auto"/>
        <w:jc w:val="left"/>
      </w:pPr>
      <w:r>
        <w:rPr>
          <w:rFonts w:ascii="Times New Roman" w:hAnsi="Times New Roman"/>
          <w:b w:val="0"/>
          <w:i w:val="0"/>
          <w:color w:val="000000"/>
          <w:sz w:val="24"/>
        </w:rPr>
        <w:t>```python</w:t>
        <w:br/>
        <w:t># Flow Duration &amp; Inter-Arrival Time (IAT) calculation</w:t>
        <w:br/>
        <w:t>flow_duration = timestamps[-1] - timestamps[0]</w:t>
        <w:br/>
        <w:t>iat_array = np.diff(timestamps)</w:t>
        <w:br/>
        <w:t>iat_mean = np.mean(iat_array) if len(iat_array) &gt; 0 else 0.0</w:t>
        <w:br/>
        <w:t>iat_std = np.std(iat_array) if len(iat_array) &gt; 0 else 0.0</w:t>
        <w:br/>
        <w:br/>
        <w:t># Packet Length Statistics</w:t>
        <w:br/>
        <w:t>pkt_lengths = np.array([len(pkt) for pkt in packets])</w:t>
        <w:br/>
        <w:t>pkt_len_mean = np.mean(pkt_lengths)</w:t>
        <w:br/>
        <w:t>pkt_len_std = np.std(pkt_lengths)</w:t>
        <w:br/>
        <w:t>pkt_len_variance = np.var(pkt_lengths)</w:t>
        <w:b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