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6568C" w14:textId="77777777" w:rsidR="007C347A" w:rsidRDefault="00735D16">
      <w:pPr>
        <w:pStyle w:val="Title"/>
      </w:pPr>
      <w:r>
        <w:t>An introduction to reproducible research practices for social scientists</w:t>
      </w:r>
    </w:p>
    <w:p w14:paraId="4C52FF71" w14:textId="77777777" w:rsidR="007C347A" w:rsidRDefault="00735D16">
      <w:pPr>
        <w:pStyle w:val="Author"/>
      </w:pPr>
      <w:r>
        <w:t>Jenine K. Harris</w:t>
      </w:r>
    </w:p>
    <w:p w14:paraId="271E6FF0" w14:textId="77777777" w:rsidR="007C347A" w:rsidRDefault="00735D16">
      <w:pPr>
        <w:pStyle w:val="Date"/>
      </w:pPr>
      <w:r>
        <w:t>2022-01-02</w:t>
      </w:r>
    </w:p>
    <w:p w14:paraId="55B91484" w14:textId="77777777" w:rsidR="007C347A" w:rsidRDefault="00735D16">
      <w:pPr>
        <w:pStyle w:val="Heading1"/>
      </w:pPr>
      <w:bookmarkStart w:id="0" w:name="prerequisites"/>
      <w:r>
        <w:rPr>
          <w:rStyle w:val="SectionNumber"/>
        </w:rPr>
        <w:t>1</w:t>
      </w:r>
      <w:r>
        <w:tab/>
        <w:t>Prerequisites</w:t>
      </w:r>
    </w:p>
    <w:p w14:paraId="3854ECFC" w14:textId="77777777" w:rsidR="007C347A" w:rsidRDefault="00735D16" w:rsidP="00735D16">
      <w:pPr>
        <w:pStyle w:val="Compact"/>
        <w:numPr>
          <w:ilvl w:val="0"/>
          <w:numId w:val="1"/>
        </w:numPr>
      </w:pPr>
      <w:r>
        <w:t>Chapter 1: Science vs. Memes</w:t>
      </w:r>
    </w:p>
    <w:p w14:paraId="2D146201" w14:textId="77777777" w:rsidR="007C347A" w:rsidRDefault="00735D16">
      <w:pPr>
        <w:pStyle w:val="FirstParagraph"/>
      </w:pPr>
      <w:r>
        <w:t>This chapter provides a foundation in knowledge generation, research, threats to research, and how reproducible research practices can address the threats. This chapter sets up the “so-what?” for the rest of the material in the book.</w:t>
      </w:r>
    </w:p>
    <w:p w14:paraId="02008DC5" w14:textId="77777777" w:rsidR="007C347A" w:rsidRDefault="00735D16" w:rsidP="00735D16">
      <w:pPr>
        <w:pStyle w:val="Compact"/>
        <w:numPr>
          <w:ilvl w:val="0"/>
          <w:numId w:val="2"/>
        </w:numPr>
      </w:pPr>
      <w:r>
        <w:t>Sources of information in everyday life</w:t>
      </w:r>
    </w:p>
    <w:p w14:paraId="6A4B6407" w14:textId="77777777" w:rsidR="007C347A" w:rsidRDefault="00735D16" w:rsidP="00735D16">
      <w:pPr>
        <w:pStyle w:val="Compact"/>
        <w:numPr>
          <w:ilvl w:val="0"/>
          <w:numId w:val="2"/>
        </w:numPr>
      </w:pPr>
      <w:r>
        <w:t>Conversations with friends and family</w:t>
      </w:r>
    </w:p>
    <w:p w14:paraId="694959DA" w14:textId="77777777" w:rsidR="007C347A" w:rsidRDefault="00735D16" w:rsidP="00735D16">
      <w:pPr>
        <w:pStyle w:val="Compact"/>
        <w:numPr>
          <w:ilvl w:val="0"/>
          <w:numId w:val="3"/>
        </w:numPr>
      </w:pPr>
      <w:r>
        <w:t>Comments from strangers on the internet</w:t>
      </w:r>
    </w:p>
    <w:p w14:paraId="3E08F3F6" w14:textId="77777777" w:rsidR="007C347A" w:rsidRDefault="00735D16" w:rsidP="00735D16">
      <w:pPr>
        <w:pStyle w:val="Compact"/>
        <w:numPr>
          <w:ilvl w:val="0"/>
          <w:numId w:val="3"/>
        </w:numPr>
      </w:pPr>
      <w:r>
        <w:t>Stories in the press</w:t>
      </w:r>
      <w:r>
        <w:br/>
      </w:r>
    </w:p>
    <w:p w14:paraId="7883F031" w14:textId="77777777" w:rsidR="007C347A" w:rsidRDefault="00735D16" w:rsidP="00735D16">
      <w:pPr>
        <w:pStyle w:val="Compact"/>
        <w:numPr>
          <w:ilvl w:val="0"/>
          <w:numId w:val="3"/>
        </w:numPr>
      </w:pPr>
      <w:r>
        <w:t>Government reports and statements</w:t>
      </w:r>
      <w:r>
        <w:br/>
      </w:r>
    </w:p>
    <w:p w14:paraId="78A2811B" w14:textId="77777777" w:rsidR="007C347A" w:rsidRDefault="00735D16" w:rsidP="00735D16">
      <w:pPr>
        <w:pStyle w:val="Compact"/>
        <w:numPr>
          <w:ilvl w:val="0"/>
          <w:numId w:val="3"/>
        </w:numPr>
      </w:pPr>
      <w:r>
        <w:t>Scientific articles</w:t>
      </w:r>
    </w:p>
    <w:p w14:paraId="0D3FEC03" w14:textId="77777777" w:rsidR="007C347A" w:rsidRDefault="00735D16" w:rsidP="00735D16">
      <w:pPr>
        <w:pStyle w:val="Compact"/>
        <w:numPr>
          <w:ilvl w:val="0"/>
          <w:numId w:val="4"/>
        </w:numPr>
      </w:pPr>
      <w:r>
        <w:t>The quality of our information sources</w:t>
      </w:r>
    </w:p>
    <w:p w14:paraId="684DE4A9" w14:textId="77777777" w:rsidR="007C347A" w:rsidRDefault="00735D16" w:rsidP="00735D16">
      <w:pPr>
        <w:pStyle w:val="Compact"/>
        <w:numPr>
          <w:ilvl w:val="0"/>
          <w:numId w:val="4"/>
        </w:numPr>
      </w:pPr>
      <w:r>
        <w:t>Author bias</w:t>
      </w:r>
    </w:p>
    <w:p w14:paraId="0F4A22BB" w14:textId="77777777" w:rsidR="007C347A" w:rsidRDefault="00735D16" w:rsidP="00735D16">
      <w:pPr>
        <w:pStyle w:val="Compact"/>
        <w:numPr>
          <w:ilvl w:val="0"/>
          <w:numId w:val="5"/>
        </w:numPr>
      </w:pPr>
      <w:r>
        <w:t>Common forms of bias and how they influence information</w:t>
      </w:r>
    </w:p>
    <w:p w14:paraId="2A2312A9" w14:textId="77777777" w:rsidR="007C347A" w:rsidRDefault="00735D16" w:rsidP="00735D16">
      <w:pPr>
        <w:pStyle w:val="Compact"/>
        <w:numPr>
          <w:ilvl w:val="0"/>
          <w:numId w:val="6"/>
        </w:numPr>
      </w:pPr>
      <w:r>
        <w:t>Author motive</w:t>
      </w:r>
      <w:r>
        <w:br/>
      </w:r>
    </w:p>
    <w:p w14:paraId="1E8FB61D" w14:textId="77777777" w:rsidR="007C347A" w:rsidRDefault="00735D16" w:rsidP="00735D16">
      <w:pPr>
        <w:pStyle w:val="Compact"/>
        <w:numPr>
          <w:ilvl w:val="0"/>
          <w:numId w:val="7"/>
        </w:numPr>
      </w:pPr>
      <w:r>
        <w:t>Share the meme vs. publishing the research</w:t>
      </w:r>
    </w:p>
    <w:p w14:paraId="0A4A2C6A" w14:textId="77777777" w:rsidR="007C347A" w:rsidRDefault="00735D16" w:rsidP="00735D16">
      <w:pPr>
        <w:pStyle w:val="Compact"/>
        <w:numPr>
          <w:ilvl w:val="0"/>
          <w:numId w:val="8"/>
        </w:numPr>
      </w:pPr>
      <w:r>
        <w:t>Author expertise</w:t>
      </w:r>
    </w:p>
    <w:p w14:paraId="5A96829F" w14:textId="77777777" w:rsidR="007C347A" w:rsidRDefault="00735D16" w:rsidP="00735D16">
      <w:pPr>
        <w:pStyle w:val="Compact"/>
        <w:numPr>
          <w:ilvl w:val="0"/>
          <w:numId w:val="9"/>
        </w:numPr>
      </w:pPr>
      <w:r>
        <w:t>Uncle Nick vs. scientists</w:t>
      </w:r>
    </w:p>
    <w:p w14:paraId="5B1DFCBB" w14:textId="77777777" w:rsidR="007C347A" w:rsidRDefault="00735D16" w:rsidP="00735D16">
      <w:pPr>
        <w:pStyle w:val="Compact"/>
        <w:numPr>
          <w:ilvl w:val="0"/>
          <w:numId w:val="10"/>
        </w:numPr>
      </w:pPr>
      <w:r>
        <w:t>The scientific quality crisis</w:t>
      </w:r>
    </w:p>
    <w:p w14:paraId="28756C26" w14:textId="77777777" w:rsidR="007C347A" w:rsidRDefault="00735D16" w:rsidP="00735D16">
      <w:pPr>
        <w:pStyle w:val="Compact"/>
        <w:numPr>
          <w:ilvl w:val="0"/>
          <w:numId w:val="10"/>
        </w:numPr>
      </w:pPr>
      <w:r>
        <w:t>The impact on human health</w:t>
      </w:r>
    </w:p>
    <w:p w14:paraId="3BC2BBF5" w14:textId="77777777" w:rsidR="007C347A" w:rsidRDefault="00735D16" w:rsidP="00735D16">
      <w:pPr>
        <w:pStyle w:val="Compact"/>
        <w:numPr>
          <w:ilvl w:val="0"/>
          <w:numId w:val="11"/>
        </w:numPr>
      </w:pPr>
      <w:r>
        <w:t>Reasons for poor quality</w:t>
      </w:r>
    </w:p>
    <w:p w14:paraId="38B16ACA" w14:textId="77777777" w:rsidR="007C347A" w:rsidRDefault="00735D16" w:rsidP="00735D16">
      <w:pPr>
        <w:pStyle w:val="Compact"/>
        <w:numPr>
          <w:ilvl w:val="0"/>
          <w:numId w:val="12"/>
        </w:numPr>
      </w:pPr>
      <w:r>
        <w:t>Fraud (26%)</w:t>
      </w:r>
    </w:p>
    <w:p w14:paraId="095A977C" w14:textId="77777777" w:rsidR="007C347A" w:rsidRDefault="00735D16" w:rsidP="00735D16">
      <w:pPr>
        <w:pStyle w:val="Compact"/>
        <w:numPr>
          <w:ilvl w:val="0"/>
          <w:numId w:val="12"/>
        </w:numPr>
      </w:pPr>
      <w:r>
        <w:t>Error (74%)</w:t>
      </w:r>
    </w:p>
    <w:p w14:paraId="73722A30" w14:textId="77777777" w:rsidR="007C347A" w:rsidRDefault="00735D16" w:rsidP="00735D16">
      <w:pPr>
        <w:pStyle w:val="Compact"/>
        <w:numPr>
          <w:ilvl w:val="0"/>
          <w:numId w:val="13"/>
        </w:numPr>
      </w:pPr>
      <w:r>
        <w:t>How reproducible research can help</w:t>
      </w:r>
    </w:p>
    <w:p w14:paraId="7DC971D7" w14:textId="77777777" w:rsidR="007C347A" w:rsidRDefault="00735D16" w:rsidP="00735D16">
      <w:pPr>
        <w:pStyle w:val="Compact"/>
        <w:numPr>
          <w:ilvl w:val="0"/>
          <w:numId w:val="13"/>
        </w:numPr>
      </w:pPr>
      <w:r>
        <w:t>Increases research quality, promotes collaboration, reduces research waste</w:t>
      </w:r>
    </w:p>
    <w:p w14:paraId="34212F6E" w14:textId="77777777" w:rsidR="007C347A" w:rsidRDefault="00735D16" w:rsidP="00735D16">
      <w:pPr>
        <w:pStyle w:val="Compact"/>
        <w:numPr>
          <w:ilvl w:val="0"/>
          <w:numId w:val="14"/>
        </w:numPr>
      </w:pPr>
      <w:r>
        <w:t>Distinction from repeatable and replicable</w:t>
      </w:r>
    </w:p>
    <w:p w14:paraId="78255F35" w14:textId="77777777" w:rsidR="007C347A" w:rsidRDefault="00735D16" w:rsidP="00735D16">
      <w:pPr>
        <w:pStyle w:val="Compact"/>
        <w:numPr>
          <w:ilvl w:val="0"/>
          <w:numId w:val="14"/>
        </w:numPr>
      </w:pPr>
      <w:r>
        <w:t>Qualities that make research reproducible</w:t>
      </w:r>
    </w:p>
    <w:p w14:paraId="4CC262B3" w14:textId="77777777" w:rsidR="007C347A" w:rsidRDefault="00735D16" w:rsidP="00735D16">
      <w:pPr>
        <w:pStyle w:val="Compact"/>
        <w:numPr>
          <w:ilvl w:val="0"/>
          <w:numId w:val="15"/>
        </w:numPr>
      </w:pPr>
      <w:r>
        <w:lastRenderedPageBreak/>
        <w:t>Access to data and software</w:t>
      </w:r>
      <w:r>
        <w:br/>
      </w:r>
    </w:p>
    <w:p w14:paraId="58513CFA" w14:textId="77777777" w:rsidR="007C347A" w:rsidRDefault="00735D16" w:rsidP="00735D16">
      <w:pPr>
        <w:pStyle w:val="Compact"/>
        <w:numPr>
          <w:ilvl w:val="0"/>
          <w:numId w:val="15"/>
        </w:numPr>
      </w:pPr>
      <w:r>
        <w:t>Well-organized statistical code or sufficiently detailed methods</w:t>
      </w:r>
    </w:p>
    <w:p w14:paraId="3F9D1564" w14:textId="77777777" w:rsidR="007C347A" w:rsidRDefault="00735D16">
      <w:pPr>
        <w:pStyle w:val="Heading1"/>
      </w:pPr>
      <w:bookmarkStart w:id="1" w:name="intro"/>
      <w:bookmarkEnd w:id="0"/>
      <w:r>
        <w:rPr>
          <w:rStyle w:val="SectionNumber"/>
        </w:rPr>
        <w:t>2</w:t>
      </w:r>
      <w:r>
        <w:tab/>
        <w:t>Introduction</w:t>
      </w:r>
    </w:p>
    <w:p w14:paraId="084A7D9D" w14:textId="77777777" w:rsidR="007C347A" w:rsidRDefault="00735D16">
      <w:pPr>
        <w:pStyle w:val="FirstParagraph"/>
      </w:pPr>
      <w:r>
        <w:t>To be reproducible, the data management and analysis must include enough detail to be repeated. This chapter focuses on including that detail in the methods section of a published report or manuscript.</w:t>
      </w:r>
    </w:p>
    <w:p w14:paraId="2CC1B32C" w14:textId="77777777" w:rsidR="007C347A" w:rsidRDefault="00735D16" w:rsidP="00735D16">
      <w:pPr>
        <w:pStyle w:val="Compact"/>
        <w:numPr>
          <w:ilvl w:val="0"/>
          <w:numId w:val="16"/>
        </w:numPr>
      </w:pPr>
      <w:r>
        <w:t>Data/data management</w:t>
      </w:r>
    </w:p>
    <w:p w14:paraId="1E036F3C" w14:textId="77777777" w:rsidR="007C347A" w:rsidRDefault="00735D16" w:rsidP="00735D16">
      <w:pPr>
        <w:pStyle w:val="Compact"/>
        <w:numPr>
          <w:ilvl w:val="0"/>
          <w:numId w:val="16"/>
        </w:numPr>
      </w:pPr>
      <w:r>
        <w:t>Units of analysis</w:t>
      </w:r>
    </w:p>
    <w:p w14:paraId="04CF18E2" w14:textId="77777777" w:rsidR="007C347A" w:rsidRDefault="00735D16" w:rsidP="00735D16">
      <w:pPr>
        <w:pStyle w:val="Compact"/>
        <w:numPr>
          <w:ilvl w:val="0"/>
          <w:numId w:val="17"/>
        </w:numPr>
      </w:pPr>
      <w:r>
        <w:t>Sample sizes (overall and in analyzed groups)</w:t>
      </w:r>
    </w:p>
    <w:p w14:paraId="17FA3F8A" w14:textId="77777777" w:rsidR="007C347A" w:rsidRDefault="00735D16" w:rsidP="00735D16">
      <w:pPr>
        <w:pStyle w:val="Compact"/>
        <w:numPr>
          <w:ilvl w:val="0"/>
          <w:numId w:val="17"/>
        </w:numPr>
      </w:pPr>
      <w:r>
        <w:t>Variable types</w:t>
      </w:r>
    </w:p>
    <w:p w14:paraId="766455C4" w14:textId="77777777" w:rsidR="007C347A" w:rsidRDefault="00735D16" w:rsidP="00735D16">
      <w:pPr>
        <w:pStyle w:val="Compact"/>
        <w:numPr>
          <w:ilvl w:val="0"/>
          <w:numId w:val="17"/>
        </w:numPr>
      </w:pPr>
      <w:r>
        <w:t>Variable recoding details</w:t>
      </w:r>
    </w:p>
    <w:p w14:paraId="023B28BB" w14:textId="77777777" w:rsidR="007C347A" w:rsidRDefault="00735D16" w:rsidP="00735D16">
      <w:pPr>
        <w:pStyle w:val="Compact"/>
        <w:numPr>
          <w:ilvl w:val="0"/>
          <w:numId w:val="17"/>
        </w:numPr>
      </w:pPr>
      <w:r>
        <w:t>Missing data coding</w:t>
      </w:r>
    </w:p>
    <w:p w14:paraId="32965065" w14:textId="77777777" w:rsidR="007C347A" w:rsidRDefault="00735D16" w:rsidP="00735D16">
      <w:pPr>
        <w:pStyle w:val="Compact"/>
        <w:numPr>
          <w:ilvl w:val="0"/>
          <w:numId w:val="18"/>
        </w:numPr>
      </w:pPr>
      <w:r>
        <w:t>Analysis</w:t>
      </w:r>
    </w:p>
    <w:p w14:paraId="4B9710F4" w14:textId="77777777" w:rsidR="007C347A" w:rsidRDefault="00735D16" w:rsidP="00735D16">
      <w:pPr>
        <w:pStyle w:val="Compact"/>
        <w:numPr>
          <w:ilvl w:val="0"/>
          <w:numId w:val="18"/>
        </w:numPr>
      </w:pPr>
      <w:r>
        <w:t>Statistical approaches</w:t>
      </w:r>
    </w:p>
    <w:p w14:paraId="7D723E73" w14:textId="77777777" w:rsidR="007C347A" w:rsidRDefault="00735D16" w:rsidP="00735D16">
      <w:pPr>
        <w:pStyle w:val="Compact"/>
        <w:numPr>
          <w:ilvl w:val="0"/>
          <w:numId w:val="19"/>
        </w:numPr>
      </w:pPr>
      <w:r>
        <w:t>Specific variables in each statistical model</w:t>
      </w:r>
    </w:p>
    <w:p w14:paraId="22D2AB81" w14:textId="77777777" w:rsidR="007C347A" w:rsidRDefault="00735D16" w:rsidP="00735D16">
      <w:pPr>
        <w:pStyle w:val="Compact"/>
        <w:numPr>
          <w:ilvl w:val="0"/>
          <w:numId w:val="19"/>
        </w:numPr>
      </w:pPr>
      <w:r>
        <w:t>Missing data handling</w:t>
      </w:r>
    </w:p>
    <w:p w14:paraId="070A32BB" w14:textId="77777777" w:rsidR="007C347A" w:rsidRDefault="00735D16" w:rsidP="00735D16">
      <w:pPr>
        <w:pStyle w:val="Compact"/>
        <w:numPr>
          <w:ilvl w:val="0"/>
          <w:numId w:val="19"/>
        </w:numPr>
      </w:pPr>
      <w:r>
        <w:t>Analytic sample size</w:t>
      </w:r>
    </w:p>
    <w:p w14:paraId="2D48F29F" w14:textId="77777777" w:rsidR="007C347A" w:rsidRDefault="00735D16" w:rsidP="00735D16">
      <w:pPr>
        <w:pStyle w:val="Compact"/>
        <w:numPr>
          <w:ilvl w:val="0"/>
          <w:numId w:val="19"/>
        </w:numPr>
      </w:pPr>
      <w:r>
        <w:t>Results</w:t>
      </w:r>
    </w:p>
    <w:p w14:paraId="62908A90" w14:textId="77777777" w:rsidR="007C347A" w:rsidRDefault="00735D16" w:rsidP="00735D16">
      <w:pPr>
        <w:pStyle w:val="Compact"/>
        <w:numPr>
          <w:ilvl w:val="0"/>
          <w:numId w:val="19"/>
        </w:numPr>
      </w:pPr>
      <w:r>
        <w:t>Test statistics</w:t>
      </w:r>
    </w:p>
    <w:p w14:paraId="5E20971E" w14:textId="77777777" w:rsidR="007C347A" w:rsidRDefault="00735D16" w:rsidP="00735D16">
      <w:pPr>
        <w:pStyle w:val="Compact"/>
        <w:numPr>
          <w:ilvl w:val="0"/>
          <w:numId w:val="19"/>
        </w:numPr>
      </w:pPr>
      <w:r>
        <w:t>Precise p-values</w:t>
      </w:r>
    </w:p>
    <w:p w14:paraId="23524DD1" w14:textId="77777777" w:rsidR="007C347A" w:rsidRDefault="00735D16" w:rsidP="00735D16">
      <w:pPr>
        <w:pStyle w:val="Compact"/>
        <w:numPr>
          <w:ilvl w:val="0"/>
          <w:numId w:val="19"/>
        </w:numPr>
      </w:pPr>
      <w:r>
        <w:t>Software details</w:t>
      </w:r>
    </w:p>
    <w:p w14:paraId="277FFE54" w14:textId="77777777" w:rsidR="007C347A" w:rsidRDefault="00735D16" w:rsidP="00735D16">
      <w:pPr>
        <w:pStyle w:val="Compact"/>
        <w:numPr>
          <w:ilvl w:val="0"/>
          <w:numId w:val="19"/>
        </w:numPr>
      </w:pPr>
      <w:r>
        <w:t>Which software package(s)</w:t>
      </w:r>
    </w:p>
    <w:p w14:paraId="744CA737" w14:textId="77777777" w:rsidR="007C347A" w:rsidRDefault="00735D16" w:rsidP="00735D16">
      <w:pPr>
        <w:pStyle w:val="Compact"/>
        <w:numPr>
          <w:ilvl w:val="0"/>
          <w:numId w:val="19"/>
        </w:numPr>
      </w:pPr>
      <w:r>
        <w:t>Which version(s)</w:t>
      </w:r>
    </w:p>
    <w:p w14:paraId="3BB7ECDB" w14:textId="77777777" w:rsidR="007C347A" w:rsidRDefault="00735D16" w:rsidP="00735D16">
      <w:pPr>
        <w:pStyle w:val="Compact"/>
        <w:numPr>
          <w:ilvl w:val="0"/>
          <w:numId w:val="20"/>
        </w:numPr>
      </w:pPr>
      <w:r>
        <w:t>Methods section examples and exercises .</w:t>
      </w:r>
    </w:p>
    <w:p w14:paraId="1A065B69" w14:textId="77777777" w:rsidR="007C347A" w:rsidRDefault="00735D16">
      <w:pPr>
        <w:pStyle w:val="SourceCode"/>
      </w:pPr>
      <w:r>
        <w:rPr>
          <w:rStyle w:val="FunctionTok"/>
        </w:rPr>
        <w:t>par</w:t>
      </w:r>
      <w:r>
        <w:rPr>
          <w:rStyle w:val="NormalTok"/>
        </w:rPr>
        <w:t>(</w:t>
      </w:r>
      <w:r>
        <w:rPr>
          <w:rStyle w:val="AttributeTok"/>
        </w:rPr>
        <w:t>mar =</w:t>
      </w:r>
      <w:r>
        <w:rPr>
          <w:rStyle w:val="NormalTok"/>
        </w:rPr>
        <w:t xml:space="preserve"> </w:t>
      </w:r>
      <w:r>
        <w:rPr>
          <w:rStyle w:val="FunctionTok"/>
        </w:rPr>
        <w:t>c</w:t>
      </w:r>
      <w:r>
        <w:rPr>
          <w:rStyle w:val="NormalTok"/>
        </w:rPr>
        <w:t>(</w:t>
      </w:r>
      <w:r>
        <w:rPr>
          <w:rStyle w:val="DecValTok"/>
        </w:rPr>
        <w:t>4</w:t>
      </w:r>
      <w:r>
        <w:rPr>
          <w:rStyle w:val="NormalTok"/>
        </w:rPr>
        <w:t xml:space="preserve">, </w:t>
      </w:r>
      <w:r>
        <w:rPr>
          <w:rStyle w:val="DecValTok"/>
        </w:rPr>
        <w:t>4</w:t>
      </w:r>
      <w:r>
        <w:rPr>
          <w:rStyle w:val="NormalTok"/>
        </w:rPr>
        <w:t>, .</w:t>
      </w:r>
      <w:r>
        <w:rPr>
          <w:rStyle w:val="DecValTok"/>
        </w:rPr>
        <w:t>1</w:t>
      </w:r>
      <w:r>
        <w:rPr>
          <w:rStyle w:val="NormalTok"/>
        </w:rPr>
        <w:t>, .</w:t>
      </w:r>
      <w:r>
        <w:rPr>
          <w:rStyle w:val="DecValTok"/>
        </w:rPr>
        <w:t>1</w:t>
      </w:r>
      <w:r>
        <w:rPr>
          <w:rStyle w:val="NormalTok"/>
        </w:rPr>
        <w:t>))</w:t>
      </w:r>
      <w:r>
        <w:br/>
      </w:r>
      <w:r>
        <w:rPr>
          <w:rStyle w:val="FunctionTok"/>
        </w:rPr>
        <w:t>plot</w:t>
      </w:r>
      <w:r>
        <w:rPr>
          <w:rStyle w:val="NormalTok"/>
        </w:rPr>
        <w:t xml:space="preserve">(pressure,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w:t>
      </w:r>
    </w:p>
    <w:p w14:paraId="00ED9A6C" w14:textId="77777777" w:rsidR="007C347A" w:rsidRDefault="00735D16">
      <w:pPr>
        <w:pStyle w:val="CaptionedFigure"/>
      </w:pPr>
      <w:r>
        <w:rPr>
          <w:noProof/>
        </w:rPr>
        <w:lastRenderedPageBreak/>
        <w:drawing>
          <wp:inline distT="0" distB="0" distL="0" distR="0" wp14:anchorId="25A14816" wp14:editId="3757322F">
            <wp:extent cx="5334000" cy="4000500"/>
            <wp:effectExtent l="0" t="0" r="0" b="0"/>
            <wp:docPr id="1" name="Picture" descr="Figure 2.1: Here is a nice figure!"/>
            <wp:cNvGraphicFramePr/>
            <a:graphic xmlns:a="http://schemas.openxmlformats.org/drawingml/2006/main">
              <a:graphicData uri="http://schemas.openxmlformats.org/drawingml/2006/picture">
                <pic:pic xmlns:pic="http://schemas.openxmlformats.org/drawingml/2006/picture">
                  <pic:nvPicPr>
                    <pic:cNvPr id="0" name="Picture" descr="bookdown-demo_files/figure-docx/nice-fig-1.png"/>
                    <pic:cNvPicPr>
                      <a:picLocks noChangeAspect="1" noChangeArrowheads="1"/>
                    </pic:cNvPicPr>
                  </pic:nvPicPr>
                  <pic:blipFill>
                    <a:blip r:embed="rId7"/>
                    <a:stretch>
                      <a:fillRect/>
                    </a:stretch>
                  </pic:blipFill>
                  <pic:spPr bwMode="auto">
                    <a:xfrm>
                      <a:off x="0" y="0"/>
                      <a:ext cx="5334000" cy="4000500"/>
                    </a:xfrm>
                    <a:prstGeom prst="rect">
                      <a:avLst/>
                    </a:prstGeom>
                    <a:noFill/>
                    <a:ln w="9525">
                      <a:noFill/>
                      <a:headEnd/>
                      <a:tailEnd/>
                    </a:ln>
                  </pic:spPr>
                </pic:pic>
              </a:graphicData>
            </a:graphic>
          </wp:inline>
        </w:drawing>
      </w:r>
    </w:p>
    <w:p w14:paraId="3649DB74" w14:textId="77777777" w:rsidR="007C347A" w:rsidRDefault="00735D16">
      <w:pPr>
        <w:pStyle w:val="ImageCaption"/>
      </w:pPr>
      <w:r>
        <w:t>Figure 2.1: Here is a nice figure!</w:t>
      </w:r>
    </w:p>
    <w:p w14:paraId="4A74D027" w14:textId="77777777" w:rsidR="007C347A" w:rsidRDefault="00735D16">
      <w:pPr>
        <w:pStyle w:val="BodyText"/>
      </w:pPr>
      <w:r>
        <w:t xml:space="preserve">Reference a figure by its code chunk label with the </w:t>
      </w:r>
      <w:r>
        <w:rPr>
          <w:rStyle w:val="VerbatimChar"/>
        </w:rPr>
        <w:t>fig:</w:t>
      </w:r>
      <w:r>
        <w:t xml:space="preserve"> prefix, e.g., see Figure 2.1. Similarly, you can reference tables generated from </w:t>
      </w:r>
      <w:r>
        <w:rPr>
          <w:rStyle w:val="VerbatimChar"/>
        </w:rPr>
        <w:t>knitr::kable()</w:t>
      </w:r>
      <w:r>
        <w:t>, e.g., see Table 2.1.</w:t>
      </w:r>
    </w:p>
    <w:p w14:paraId="7E623364" w14:textId="77777777" w:rsidR="007C347A" w:rsidRDefault="00735D16">
      <w:pPr>
        <w:pStyle w:val="SourceCode"/>
      </w:pPr>
      <w:r>
        <w:rPr>
          <w:rStyle w:val="NormalTok"/>
        </w:rPr>
        <w:t>knitr</w:t>
      </w:r>
      <w:r>
        <w:rPr>
          <w:rStyle w:val="SpecialCharTok"/>
        </w:rPr>
        <w:t>::</w:t>
      </w:r>
      <w:r>
        <w:rPr>
          <w:rStyle w:val="FunctionTok"/>
        </w:rPr>
        <w:t>kable</w:t>
      </w:r>
      <w:r>
        <w:rPr>
          <w:rStyle w:val="NormalTok"/>
        </w:rPr>
        <w:t>(</w:t>
      </w:r>
      <w:r>
        <w:br/>
      </w:r>
      <w:r>
        <w:rPr>
          <w:rStyle w:val="NormalTok"/>
        </w:rPr>
        <w:t xml:space="preserve">  </w:t>
      </w:r>
      <w:r>
        <w:rPr>
          <w:rStyle w:val="FunctionTok"/>
        </w:rPr>
        <w:t>head</w:t>
      </w:r>
      <w:r>
        <w:rPr>
          <w:rStyle w:val="NormalTok"/>
        </w:rPr>
        <w:t xml:space="preserve">(iris, </w:t>
      </w:r>
      <w:r>
        <w:rPr>
          <w:rStyle w:val="DecValTok"/>
        </w:rPr>
        <w:t>20</w:t>
      </w:r>
      <w:r>
        <w:rPr>
          <w:rStyle w:val="NormalTok"/>
        </w:rPr>
        <w:t xml:space="preserve">), </w:t>
      </w:r>
      <w:r>
        <w:rPr>
          <w:rStyle w:val="AttributeTok"/>
        </w:rPr>
        <w:t>caption =</w:t>
      </w:r>
      <w:r>
        <w:rPr>
          <w:rStyle w:val="NormalTok"/>
        </w:rPr>
        <w:t xml:space="preserve"> </w:t>
      </w:r>
      <w:r>
        <w:rPr>
          <w:rStyle w:val="StringTok"/>
        </w:rPr>
        <w:t>'Here is a nice table!'</w:t>
      </w:r>
      <w:r>
        <w:rPr>
          <w:rStyle w:val="NormalTok"/>
        </w:rPr>
        <w:t>,</w:t>
      </w:r>
      <w:r>
        <w:br/>
      </w:r>
      <w:r>
        <w:rPr>
          <w:rStyle w:val="NormalTok"/>
        </w:rPr>
        <w:t xml:space="preserve">  </w:t>
      </w:r>
      <w:r>
        <w:rPr>
          <w:rStyle w:val="AttributeTok"/>
        </w:rPr>
        <w:t>booktabs =</w:t>
      </w:r>
      <w:r>
        <w:rPr>
          <w:rStyle w:val="NormalTok"/>
        </w:rPr>
        <w:t xml:space="preserve"> </w:t>
      </w:r>
      <w:r>
        <w:rPr>
          <w:rStyle w:val="ConstantTok"/>
        </w:rPr>
        <w:t>TRUE</w:t>
      </w:r>
      <w:r>
        <w:br/>
      </w:r>
      <w:r>
        <w:rPr>
          <w:rStyle w:val="NormalTok"/>
        </w:rPr>
        <w:t>)</w:t>
      </w:r>
    </w:p>
    <w:p w14:paraId="185A919F" w14:textId="77777777" w:rsidR="007C347A" w:rsidRDefault="00735D16">
      <w:pPr>
        <w:pStyle w:val="TableCaption"/>
      </w:pPr>
      <w:r>
        <w:t>Table 2.1: Here is a nice table!</w:t>
      </w:r>
    </w:p>
    <w:tbl>
      <w:tblPr>
        <w:tblStyle w:val="Table"/>
        <w:tblW w:w="0" w:type="pct"/>
        <w:tblLook w:val="0020" w:firstRow="1" w:lastRow="0" w:firstColumn="0" w:lastColumn="0" w:noHBand="0" w:noVBand="0"/>
        <w:tblCaption w:val="Table 2.1: Here is a nice table!"/>
      </w:tblPr>
      <w:tblGrid>
        <w:gridCol w:w="1530"/>
        <w:gridCol w:w="1452"/>
        <w:gridCol w:w="1495"/>
        <w:gridCol w:w="1417"/>
        <w:gridCol w:w="979"/>
      </w:tblGrid>
      <w:tr w:rsidR="007C347A" w14:paraId="78D3C07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9131D6" w14:textId="77777777" w:rsidR="007C347A" w:rsidRDefault="00735D16">
            <w:pPr>
              <w:pStyle w:val="Compact"/>
              <w:jc w:val="right"/>
            </w:pPr>
            <w:r>
              <w:t>Sepal.Length</w:t>
            </w:r>
          </w:p>
        </w:tc>
        <w:tc>
          <w:tcPr>
            <w:tcW w:w="0" w:type="auto"/>
          </w:tcPr>
          <w:p w14:paraId="0E31DDF9" w14:textId="77777777" w:rsidR="007C347A" w:rsidRDefault="00735D16">
            <w:pPr>
              <w:pStyle w:val="Compact"/>
              <w:jc w:val="right"/>
            </w:pPr>
            <w:r>
              <w:t>Sepal.Width</w:t>
            </w:r>
          </w:p>
        </w:tc>
        <w:tc>
          <w:tcPr>
            <w:tcW w:w="0" w:type="auto"/>
          </w:tcPr>
          <w:p w14:paraId="2A1D5D45" w14:textId="77777777" w:rsidR="007C347A" w:rsidRDefault="00735D16">
            <w:pPr>
              <w:pStyle w:val="Compact"/>
              <w:jc w:val="right"/>
            </w:pPr>
            <w:r>
              <w:t>Petal.Length</w:t>
            </w:r>
          </w:p>
        </w:tc>
        <w:tc>
          <w:tcPr>
            <w:tcW w:w="0" w:type="auto"/>
          </w:tcPr>
          <w:p w14:paraId="438FE24E" w14:textId="77777777" w:rsidR="007C347A" w:rsidRDefault="00735D16">
            <w:pPr>
              <w:pStyle w:val="Compact"/>
              <w:jc w:val="right"/>
            </w:pPr>
            <w:r>
              <w:t>Petal.Width</w:t>
            </w:r>
          </w:p>
        </w:tc>
        <w:tc>
          <w:tcPr>
            <w:tcW w:w="0" w:type="auto"/>
          </w:tcPr>
          <w:p w14:paraId="01E993B2" w14:textId="77777777" w:rsidR="007C347A" w:rsidRDefault="00735D16">
            <w:pPr>
              <w:pStyle w:val="Compact"/>
            </w:pPr>
            <w:r>
              <w:t>Species</w:t>
            </w:r>
          </w:p>
        </w:tc>
      </w:tr>
      <w:tr w:rsidR="007C347A" w14:paraId="4A40ED64" w14:textId="77777777">
        <w:tc>
          <w:tcPr>
            <w:tcW w:w="0" w:type="auto"/>
          </w:tcPr>
          <w:p w14:paraId="6E8BAD43" w14:textId="77777777" w:rsidR="007C347A" w:rsidRDefault="00735D16">
            <w:pPr>
              <w:pStyle w:val="Compact"/>
              <w:jc w:val="right"/>
            </w:pPr>
            <w:r>
              <w:t>5.1</w:t>
            </w:r>
          </w:p>
        </w:tc>
        <w:tc>
          <w:tcPr>
            <w:tcW w:w="0" w:type="auto"/>
          </w:tcPr>
          <w:p w14:paraId="7F82C2DF" w14:textId="77777777" w:rsidR="007C347A" w:rsidRDefault="00735D16">
            <w:pPr>
              <w:pStyle w:val="Compact"/>
              <w:jc w:val="right"/>
            </w:pPr>
            <w:r>
              <w:t>3.5</w:t>
            </w:r>
          </w:p>
        </w:tc>
        <w:tc>
          <w:tcPr>
            <w:tcW w:w="0" w:type="auto"/>
          </w:tcPr>
          <w:p w14:paraId="567AD5A1" w14:textId="77777777" w:rsidR="007C347A" w:rsidRDefault="00735D16">
            <w:pPr>
              <w:pStyle w:val="Compact"/>
              <w:jc w:val="right"/>
            </w:pPr>
            <w:r>
              <w:t>1.4</w:t>
            </w:r>
          </w:p>
        </w:tc>
        <w:tc>
          <w:tcPr>
            <w:tcW w:w="0" w:type="auto"/>
          </w:tcPr>
          <w:p w14:paraId="41625BA1" w14:textId="77777777" w:rsidR="007C347A" w:rsidRDefault="00735D16">
            <w:pPr>
              <w:pStyle w:val="Compact"/>
              <w:jc w:val="right"/>
            </w:pPr>
            <w:r>
              <w:t>0.2</w:t>
            </w:r>
          </w:p>
        </w:tc>
        <w:tc>
          <w:tcPr>
            <w:tcW w:w="0" w:type="auto"/>
          </w:tcPr>
          <w:p w14:paraId="7561F6AB" w14:textId="77777777" w:rsidR="007C347A" w:rsidRDefault="00735D16">
            <w:pPr>
              <w:pStyle w:val="Compact"/>
            </w:pPr>
            <w:r>
              <w:t>setosa</w:t>
            </w:r>
          </w:p>
        </w:tc>
      </w:tr>
      <w:tr w:rsidR="007C347A" w14:paraId="2002EE5A" w14:textId="77777777">
        <w:tc>
          <w:tcPr>
            <w:tcW w:w="0" w:type="auto"/>
          </w:tcPr>
          <w:p w14:paraId="37DFE521" w14:textId="77777777" w:rsidR="007C347A" w:rsidRDefault="00735D16">
            <w:pPr>
              <w:pStyle w:val="Compact"/>
              <w:jc w:val="right"/>
            </w:pPr>
            <w:r>
              <w:t>4.9</w:t>
            </w:r>
          </w:p>
        </w:tc>
        <w:tc>
          <w:tcPr>
            <w:tcW w:w="0" w:type="auto"/>
          </w:tcPr>
          <w:p w14:paraId="2365E7A0" w14:textId="77777777" w:rsidR="007C347A" w:rsidRDefault="00735D16">
            <w:pPr>
              <w:pStyle w:val="Compact"/>
              <w:jc w:val="right"/>
            </w:pPr>
            <w:r>
              <w:t>3.0</w:t>
            </w:r>
          </w:p>
        </w:tc>
        <w:tc>
          <w:tcPr>
            <w:tcW w:w="0" w:type="auto"/>
          </w:tcPr>
          <w:p w14:paraId="1773A74A" w14:textId="77777777" w:rsidR="007C347A" w:rsidRDefault="00735D16">
            <w:pPr>
              <w:pStyle w:val="Compact"/>
              <w:jc w:val="right"/>
            </w:pPr>
            <w:r>
              <w:t>1.4</w:t>
            </w:r>
          </w:p>
        </w:tc>
        <w:tc>
          <w:tcPr>
            <w:tcW w:w="0" w:type="auto"/>
          </w:tcPr>
          <w:p w14:paraId="4AE58445" w14:textId="77777777" w:rsidR="007C347A" w:rsidRDefault="00735D16">
            <w:pPr>
              <w:pStyle w:val="Compact"/>
              <w:jc w:val="right"/>
            </w:pPr>
            <w:r>
              <w:t>0.2</w:t>
            </w:r>
          </w:p>
        </w:tc>
        <w:tc>
          <w:tcPr>
            <w:tcW w:w="0" w:type="auto"/>
          </w:tcPr>
          <w:p w14:paraId="6210225B" w14:textId="77777777" w:rsidR="007C347A" w:rsidRDefault="00735D16">
            <w:pPr>
              <w:pStyle w:val="Compact"/>
            </w:pPr>
            <w:r>
              <w:t>setosa</w:t>
            </w:r>
          </w:p>
        </w:tc>
      </w:tr>
      <w:tr w:rsidR="007C347A" w14:paraId="0491D50E" w14:textId="77777777">
        <w:tc>
          <w:tcPr>
            <w:tcW w:w="0" w:type="auto"/>
          </w:tcPr>
          <w:p w14:paraId="2B7EBEC0" w14:textId="77777777" w:rsidR="007C347A" w:rsidRDefault="00735D16">
            <w:pPr>
              <w:pStyle w:val="Compact"/>
              <w:jc w:val="right"/>
            </w:pPr>
            <w:r>
              <w:t>4.7</w:t>
            </w:r>
          </w:p>
        </w:tc>
        <w:tc>
          <w:tcPr>
            <w:tcW w:w="0" w:type="auto"/>
          </w:tcPr>
          <w:p w14:paraId="38688D3D" w14:textId="77777777" w:rsidR="007C347A" w:rsidRDefault="00735D16">
            <w:pPr>
              <w:pStyle w:val="Compact"/>
              <w:jc w:val="right"/>
            </w:pPr>
            <w:r>
              <w:t>3.2</w:t>
            </w:r>
          </w:p>
        </w:tc>
        <w:tc>
          <w:tcPr>
            <w:tcW w:w="0" w:type="auto"/>
          </w:tcPr>
          <w:p w14:paraId="1DFF2D90" w14:textId="77777777" w:rsidR="007C347A" w:rsidRDefault="00735D16">
            <w:pPr>
              <w:pStyle w:val="Compact"/>
              <w:jc w:val="right"/>
            </w:pPr>
            <w:r>
              <w:t>1.3</w:t>
            </w:r>
          </w:p>
        </w:tc>
        <w:tc>
          <w:tcPr>
            <w:tcW w:w="0" w:type="auto"/>
          </w:tcPr>
          <w:p w14:paraId="61839CF7" w14:textId="77777777" w:rsidR="007C347A" w:rsidRDefault="00735D16">
            <w:pPr>
              <w:pStyle w:val="Compact"/>
              <w:jc w:val="right"/>
            </w:pPr>
            <w:r>
              <w:t>0.2</w:t>
            </w:r>
          </w:p>
        </w:tc>
        <w:tc>
          <w:tcPr>
            <w:tcW w:w="0" w:type="auto"/>
          </w:tcPr>
          <w:p w14:paraId="11299DA7" w14:textId="77777777" w:rsidR="007C347A" w:rsidRDefault="00735D16">
            <w:pPr>
              <w:pStyle w:val="Compact"/>
            </w:pPr>
            <w:r>
              <w:t>setosa</w:t>
            </w:r>
          </w:p>
        </w:tc>
      </w:tr>
      <w:tr w:rsidR="007C347A" w14:paraId="533B4B84" w14:textId="77777777">
        <w:tc>
          <w:tcPr>
            <w:tcW w:w="0" w:type="auto"/>
          </w:tcPr>
          <w:p w14:paraId="69A73534" w14:textId="77777777" w:rsidR="007C347A" w:rsidRDefault="00735D16">
            <w:pPr>
              <w:pStyle w:val="Compact"/>
              <w:jc w:val="right"/>
            </w:pPr>
            <w:r>
              <w:t>4.6</w:t>
            </w:r>
          </w:p>
        </w:tc>
        <w:tc>
          <w:tcPr>
            <w:tcW w:w="0" w:type="auto"/>
          </w:tcPr>
          <w:p w14:paraId="4EB0F1CB" w14:textId="77777777" w:rsidR="007C347A" w:rsidRDefault="00735D16">
            <w:pPr>
              <w:pStyle w:val="Compact"/>
              <w:jc w:val="right"/>
            </w:pPr>
            <w:r>
              <w:t>3.1</w:t>
            </w:r>
          </w:p>
        </w:tc>
        <w:tc>
          <w:tcPr>
            <w:tcW w:w="0" w:type="auto"/>
          </w:tcPr>
          <w:p w14:paraId="7538D3C8" w14:textId="77777777" w:rsidR="007C347A" w:rsidRDefault="00735D16">
            <w:pPr>
              <w:pStyle w:val="Compact"/>
              <w:jc w:val="right"/>
            </w:pPr>
            <w:r>
              <w:t>1.5</w:t>
            </w:r>
          </w:p>
        </w:tc>
        <w:tc>
          <w:tcPr>
            <w:tcW w:w="0" w:type="auto"/>
          </w:tcPr>
          <w:p w14:paraId="20219419" w14:textId="77777777" w:rsidR="007C347A" w:rsidRDefault="00735D16">
            <w:pPr>
              <w:pStyle w:val="Compact"/>
              <w:jc w:val="right"/>
            </w:pPr>
            <w:r>
              <w:t>0.2</w:t>
            </w:r>
          </w:p>
        </w:tc>
        <w:tc>
          <w:tcPr>
            <w:tcW w:w="0" w:type="auto"/>
          </w:tcPr>
          <w:p w14:paraId="433B410C" w14:textId="77777777" w:rsidR="007C347A" w:rsidRDefault="00735D16">
            <w:pPr>
              <w:pStyle w:val="Compact"/>
            </w:pPr>
            <w:r>
              <w:t>setosa</w:t>
            </w:r>
          </w:p>
        </w:tc>
      </w:tr>
      <w:tr w:rsidR="007C347A" w14:paraId="5EBA191C" w14:textId="77777777">
        <w:tc>
          <w:tcPr>
            <w:tcW w:w="0" w:type="auto"/>
          </w:tcPr>
          <w:p w14:paraId="24CCDED9" w14:textId="77777777" w:rsidR="007C347A" w:rsidRDefault="00735D16">
            <w:pPr>
              <w:pStyle w:val="Compact"/>
              <w:jc w:val="right"/>
            </w:pPr>
            <w:r>
              <w:t>5.0</w:t>
            </w:r>
          </w:p>
        </w:tc>
        <w:tc>
          <w:tcPr>
            <w:tcW w:w="0" w:type="auto"/>
          </w:tcPr>
          <w:p w14:paraId="628DE0C7" w14:textId="77777777" w:rsidR="007C347A" w:rsidRDefault="00735D16">
            <w:pPr>
              <w:pStyle w:val="Compact"/>
              <w:jc w:val="right"/>
            </w:pPr>
            <w:r>
              <w:t>3.6</w:t>
            </w:r>
          </w:p>
        </w:tc>
        <w:tc>
          <w:tcPr>
            <w:tcW w:w="0" w:type="auto"/>
          </w:tcPr>
          <w:p w14:paraId="77F52A1A" w14:textId="77777777" w:rsidR="007C347A" w:rsidRDefault="00735D16">
            <w:pPr>
              <w:pStyle w:val="Compact"/>
              <w:jc w:val="right"/>
            </w:pPr>
            <w:r>
              <w:t>1.4</w:t>
            </w:r>
          </w:p>
        </w:tc>
        <w:tc>
          <w:tcPr>
            <w:tcW w:w="0" w:type="auto"/>
          </w:tcPr>
          <w:p w14:paraId="135D124C" w14:textId="77777777" w:rsidR="007C347A" w:rsidRDefault="00735D16">
            <w:pPr>
              <w:pStyle w:val="Compact"/>
              <w:jc w:val="right"/>
            </w:pPr>
            <w:r>
              <w:t>0.2</w:t>
            </w:r>
          </w:p>
        </w:tc>
        <w:tc>
          <w:tcPr>
            <w:tcW w:w="0" w:type="auto"/>
          </w:tcPr>
          <w:p w14:paraId="7493A1FB" w14:textId="77777777" w:rsidR="007C347A" w:rsidRDefault="00735D16">
            <w:pPr>
              <w:pStyle w:val="Compact"/>
            </w:pPr>
            <w:r>
              <w:t>setosa</w:t>
            </w:r>
          </w:p>
        </w:tc>
      </w:tr>
      <w:tr w:rsidR="007C347A" w14:paraId="1F4ACF1A" w14:textId="77777777">
        <w:tc>
          <w:tcPr>
            <w:tcW w:w="0" w:type="auto"/>
          </w:tcPr>
          <w:p w14:paraId="24623BFD" w14:textId="77777777" w:rsidR="007C347A" w:rsidRDefault="00735D16">
            <w:pPr>
              <w:pStyle w:val="Compact"/>
              <w:jc w:val="right"/>
            </w:pPr>
            <w:r>
              <w:t>5.4</w:t>
            </w:r>
          </w:p>
        </w:tc>
        <w:tc>
          <w:tcPr>
            <w:tcW w:w="0" w:type="auto"/>
          </w:tcPr>
          <w:p w14:paraId="67A41334" w14:textId="77777777" w:rsidR="007C347A" w:rsidRDefault="00735D16">
            <w:pPr>
              <w:pStyle w:val="Compact"/>
              <w:jc w:val="right"/>
            </w:pPr>
            <w:r>
              <w:t>3.9</w:t>
            </w:r>
          </w:p>
        </w:tc>
        <w:tc>
          <w:tcPr>
            <w:tcW w:w="0" w:type="auto"/>
          </w:tcPr>
          <w:p w14:paraId="1C8197DF" w14:textId="77777777" w:rsidR="007C347A" w:rsidRDefault="00735D16">
            <w:pPr>
              <w:pStyle w:val="Compact"/>
              <w:jc w:val="right"/>
            </w:pPr>
            <w:r>
              <w:t>1.7</w:t>
            </w:r>
          </w:p>
        </w:tc>
        <w:tc>
          <w:tcPr>
            <w:tcW w:w="0" w:type="auto"/>
          </w:tcPr>
          <w:p w14:paraId="32AC01A8" w14:textId="77777777" w:rsidR="007C347A" w:rsidRDefault="00735D16">
            <w:pPr>
              <w:pStyle w:val="Compact"/>
              <w:jc w:val="right"/>
            </w:pPr>
            <w:r>
              <w:t>0.4</w:t>
            </w:r>
          </w:p>
        </w:tc>
        <w:tc>
          <w:tcPr>
            <w:tcW w:w="0" w:type="auto"/>
          </w:tcPr>
          <w:p w14:paraId="0BC853FD" w14:textId="77777777" w:rsidR="007C347A" w:rsidRDefault="00735D16">
            <w:pPr>
              <w:pStyle w:val="Compact"/>
            </w:pPr>
            <w:r>
              <w:t>setosa</w:t>
            </w:r>
          </w:p>
        </w:tc>
      </w:tr>
      <w:tr w:rsidR="007C347A" w14:paraId="25B6FC14" w14:textId="77777777">
        <w:tc>
          <w:tcPr>
            <w:tcW w:w="0" w:type="auto"/>
          </w:tcPr>
          <w:p w14:paraId="13F7E925" w14:textId="77777777" w:rsidR="007C347A" w:rsidRDefault="00735D16">
            <w:pPr>
              <w:pStyle w:val="Compact"/>
              <w:jc w:val="right"/>
            </w:pPr>
            <w:r>
              <w:t>4.6</w:t>
            </w:r>
          </w:p>
        </w:tc>
        <w:tc>
          <w:tcPr>
            <w:tcW w:w="0" w:type="auto"/>
          </w:tcPr>
          <w:p w14:paraId="28B7FBF9" w14:textId="77777777" w:rsidR="007C347A" w:rsidRDefault="00735D16">
            <w:pPr>
              <w:pStyle w:val="Compact"/>
              <w:jc w:val="right"/>
            </w:pPr>
            <w:r>
              <w:t>3.4</w:t>
            </w:r>
          </w:p>
        </w:tc>
        <w:tc>
          <w:tcPr>
            <w:tcW w:w="0" w:type="auto"/>
          </w:tcPr>
          <w:p w14:paraId="354A3688" w14:textId="77777777" w:rsidR="007C347A" w:rsidRDefault="00735D16">
            <w:pPr>
              <w:pStyle w:val="Compact"/>
              <w:jc w:val="right"/>
            </w:pPr>
            <w:r>
              <w:t>1.4</w:t>
            </w:r>
          </w:p>
        </w:tc>
        <w:tc>
          <w:tcPr>
            <w:tcW w:w="0" w:type="auto"/>
          </w:tcPr>
          <w:p w14:paraId="7B1AC649" w14:textId="77777777" w:rsidR="007C347A" w:rsidRDefault="00735D16">
            <w:pPr>
              <w:pStyle w:val="Compact"/>
              <w:jc w:val="right"/>
            </w:pPr>
            <w:r>
              <w:t>0.3</w:t>
            </w:r>
          </w:p>
        </w:tc>
        <w:tc>
          <w:tcPr>
            <w:tcW w:w="0" w:type="auto"/>
          </w:tcPr>
          <w:p w14:paraId="4D35D847" w14:textId="77777777" w:rsidR="007C347A" w:rsidRDefault="00735D16">
            <w:pPr>
              <w:pStyle w:val="Compact"/>
            </w:pPr>
            <w:r>
              <w:t>setosa</w:t>
            </w:r>
          </w:p>
        </w:tc>
      </w:tr>
      <w:tr w:rsidR="007C347A" w14:paraId="01F9EC99" w14:textId="77777777">
        <w:tc>
          <w:tcPr>
            <w:tcW w:w="0" w:type="auto"/>
          </w:tcPr>
          <w:p w14:paraId="77F14E66" w14:textId="77777777" w:rsidR="007C347A" w:rsidRDefault="00735D16">
            <w:pPr>
              <w:pStyle w:val="Compact"/>
              <w:jc w:val="right"/>
            </w:pPr>
            <w:r>
              <w:t>5.0</w:t>
            </w:r>
          </w:p>
        </w:tc>
        <w:tc>
          <w:tcPr>
            <w:tcW w:w="0" w:type="auto"/>
          </w:tcPr>
          <w:p w14:paraId="7F5995AA" w14:textId="77777777" w:rsidR="007C347A" w:rsidRDefault="00735D16">
            <w:pPr>
              <w:pStyle w:val="Compact"/>
              <w:jc w:val="right"/>
            </w:pPr>
            <w:r>
              <w:t>3.4</w:t>
            </w:r>
          </w:p>
        </w:tc>
        <w:tc>
          <w:tcPr>
            <w:tcW w:w="0" w:type="auto"/>
          </w:tcPr>
          <w:p w14:paraId="2ACF8947" w14:textId="77777777" w:rsidR="007C347A" w:rsidRDefault="00735D16">
            <w:pPr>
              <w:pStyle w:val="Compact"/>
              <w:jc w:val="right"/>
            </w:pPr>
            <w:r>
              <w:t>1.5</w:t>
            </w:r>
          </w:p>
        </w:tc>
        <w:tc>
          <w:tcPr>
            <w:tcW w:w="0" w:type="auto"/>
          </w:tcPr>
          <w:p w14:paraId="76D23FA2" w14:textId="77777777" w:rsidR="007C347A" w:rsidRDefault="00735D16">
            <w:pPr>
              <w:pStyle w:val="Compact"/>
              <w:jc w:val="right"/>
            </w:pPr>
            <w:r>
              <w:t>0.2</w:t>
            </w:r>
          </w:p>
        </w:tc>
        <w:tc>
          <w:tcPr>
            <w:tcW w:w="0" w:type="auto"/>
          </w:tcPr>
          <w:p w14:paraId="7AE017B1" w14:textId="77777777" w:rsidR="007C347A" w:rsidRDefault="00735D16">
            <w:pPr>
              <w:pStyle w:val="Compact"/>
            </w:pPr>
            <w:r>
              <w:t>setosa</w:t>
            </w:r>
          </w:p>
        </w:tc>
      </w:tr>
      <w:tr w:rsidR="007C347A" w14:paraId="40ADB610" w14:textId="77777777">
        <w:tc>
          <w:tcPr>
            <w:tcW w:w="0" w:type="auto"/>
          </w:tcPr>
          <w:p w14:paraId="6BF65078" w14:textId="77777777" w:rsidR="007C347A" w:rsidRDefault="00735D16">
            <w:pPr>
              <w:pStyle w:val="Compact"/>
              <w:jc w:val="right"/>
            </w:pPr>
            <w:r>
              <w:t>4.4</w:t>
            </w:r>
          </w:p>
        </w:tc>
        <w:tc>
          <w:tcPr>
            <w:tcW w:w="0" w:type="auto"/>
          </w:tcPr>
          <w:p w14:paraId="6379EFD9" w14:textId="77777777" w:rsidR="007C347A" w:rsidRDefault="00735D16">
            <w:pPr>
              <w:pStyle w:val="Compact"/>
              <w:jc w:val="right"/>
            </w:pPr>
            <w:r>
              <w:t>2.9</w:t>
            </w:r>
          </w:p>
        </w:tc>
        <w:tc>
          <w:tcPr>
            <w:tcW w:w="0" w:type="auto"/>
          </w:tcPr>
          <w:p w14:paraId="57F34A19" w14:textId="77777777" w:rsidR="007C347A" w:rsidRDefault="00735D16">
            <w:pPr>
              <w:pStyle w:val="Compact"/>
              <w:jc w:val="right"/>
            </w:pPr>
            <w:r>
              <w:t>1.4</w:t>
            </w:r>
          </w:p>
        </w:tc>
        <w:tc>
          <w:tcPr>
            <w:tcW w:w="0" w:type="auto"/>
          </w:tcPr>
          <w:p w14:paraId="2B6E7AFF" w14:textId="77777777" w:rsidR="007C347A" w:rsidRDefault="00735D16">
            <w:pPr>
              <w:pStyle w:val="Compact"/>
              <w:jc w:val="right"/>
            </w:pPr>
            <w:r>
              <w:t>0.2</w:t>
            </w:r>
          </w:p>
        </w:tc>
        <w:tc>
          <w:tcPr>
            <w:tcW w:w="0" w:type="auto"/>
          </w:tcPr>
          <w:p w14:paraId="48716147" w14:textId="77777777" w:rsidR="007C347A" w:rsidRDefault="00735D16">
            <w:pPr>
              <w:pStyle w:val="Compact"/>
            </w:pPr>
            <w:r>
              <w:t>setosa</w:t>
            </w:r>
          </w:p>
        </w:tc>
      </w:tr>
      <w:tr w:rsidR="007C347A" w14:paraId="621B70CF" w14:textId="77777777">
        <w:tc>
          <w:tcPr>
            <w:tcW w:w="0" w:type="auto"/>
          </w:tcPr>
          <w:p w14:paraId="632E5269" w14:textId="77777777" w:rsidR="007C347A" w:rsidRDefault="00735D16">
            <w:pPr>
              <w:pStyle w:val="Compact"/>
              <w:jc w:val="right"/>
            </w:pPr>
            <w:r>
              <w:lastRenderedPageBreak/>
              <w:t>4.9</w:t>
            </w:r>
          </w:p>
        </w:tc>
        <w:tc>
          <w:tcPr>
            <w:tcW w:w="0" w:type="auto"/>
          </w:tcPr>
          <w:p w14:paraId="031C74BE" w14:textId="77777777" w:rsidR="007C347A" w:rsidRDefault="00735D16">
            <w:pPr>
              <w:pStyle w:val="Compact"/>
              <w:jc w:val="right"/>
            </w:pPr>
            <w:r>
              <w:t>3.1</w:t>
            </w:r>
          </w:p>
        </w:tc>
        <w:tc>
          <w:tcPr>
            <w:tcW w:w="0" w:type="auto"/>
          </w:tcPr>
          <w:p w14:paraId="75B75464" w14:textId="77777777" w:rsidR="007C347A" w:rsidRDefault="00735D16">
            <w:pPr>
              <w:pStyle w:val="Compact"/>
              <w:jc w:val="right"/>
            </w:pPr>
            <w:r>
              <w:t>1.5</w:t>
            </w:r>
          </w:p>
        </w:tc>
        <w:tc>
          <w:tcPr>
            <w:tcW w:w="0" w:type="auto"/>
          </w:tcPr>
          <w:p w14:paraId="152D8974" w14:textId="77777777" w:rsidR="007C347A" w:rsidRDefault="00735D16">
            <w:pPr>
              <w:pStyle w:val="Compact"/>
              <w:jc w:val="right"/>
            </w:pPr>
            <w:r>
              <w:t>0.1</w:t>
            </w:r>
          </w:p>
        </w:tc>
        <w:tc>
          <w:tcPr>
            <w:tcW w:w="0" w:type="auto"/>
          </w:tcPr>
          <w:p w14:paraId="0EFEDAC5" w14:textId="77777777" w:rsidR="007C347A" w:rsidRDefault="00735D16">
            <w:pPr>
              <w:pStyle w:val="Compact"/>
            </w:pPr>
            <w:r>
              <w:t>setosa</w:t>
            </w:r>
          </w:p>
        </w:tc>
      </w:tr>
      <w:tr w:rsidR="007C347A" w14:paraId="6D6E3836" w14:textId="77777777">
        <w:tc>
          <w:tcPr>
            <w:tcW w:w="0" w:type="auto"/>
          </w:tcPr>
          <w:p w14:paraId="51C3ACB6" w14:textId="77777777" w:rsidR="007C347A" w:rsidRDefault="00735D16">
            <w:pPr>
              <w:pStyle w:val="Compact"/>
              <w:jc w:val="right"/>
            </w:pPr>
            <w:r>
              <w:t>5.4</w:t>
            </w:r>
          </w:p>
        </w:tc>
        <w:tc>
          <w:tcPr>
            <w:tcW w:w="0" w:type="auto"/>
          </w:tcPr>
          <w:p w14:paraId="5AC59117" w14:textId="77777777" w:rsidR="007C347A" w:rsidRDefault="00735D16">
            <w:pPr>
              <w:pStyle w:val="Compact"/>
              <w:jc w:val="right"/>
            </w:pPr>
            <w:r>
              <w:t>3.7</w:t>
            </w:r>
          </w:p>
        </w:tc>
        <w:tc>
          <w:tcPr>
            <w:tcW w:w="0" w:type="auto"/>
          </w:tcPr>
          <w:p w14:paraId="685C0A6D" w14:textId="77777777" w:rsidR="007C347A" w:rsidRDefault="00735D16">
            <w:pPr>
              <w:pStyle w:val="Compact"/>
              <w:jc w:val="right"/>
            </w:pPr>
            <w:r>
              <w:t>1.5</w:t>
            </w:r>
          </w:p>
        </w:tc>
        <w:tc>
          <w:tcPr>
            <w:tcW w:w="0" w:type="auto"/>
          </w:tcPr>
          <w:p w14:paraId="2E08E718" w14:textId="77777777" w:rsidR="007C347A" w:rsidRDefault="00735D16">
            <w:pPr>
              <w:pStyle w:val="Compact"/>
              <w:jc w:val="right"/>
            </w:pPr>
            <w:r>
              <w:t>0.2</w:t>
            </w:r>
          </w:p>
        </w:tc>
        <w:tc>
          <w:tcPr>
            <w:tcW w:w="0" w:type="auto"/>
          </w:tcPr>
          <w:p w14:paraId="269641FC" w14:textId="77777777" w:rsidR="007C347A" w:rsidRDefault="00735D16">
            <w:pPr>
              <w:pStyle w:val="Compact"/>
            </w:pPr>
            <w:r>
              <w:t>setosa</w:t>
            </w:r>
          </w:p>
        </w:tc>
      </w:tr>
      <w:tr w:rsidR="007C347A" w14:paraId="39C01EAD" w14:textId="77777777">
        <w:tc>
          <w:tcPr>
            <w:tcW w:w="0" w:type="auto"/>
          </w:tcPr>
          <w:p w14:paraId="386F5D63" w14:textId="77777777" w:rsidR="007C347A" w:rsidRDefault="00735D16">
            <w:pPr>
              <w:pStyle w:val="Compact"/>
              <w:jc w:val="right"/>
            </w:pPr>
            <w:r>
              <w:t>4.8</w:t>
            </w:r>
          </w:p>
        </w:tc>
        <w:tc>
          <w:tcPr>
            <w:tcW w:w="0" w:type="auto"/>
          </w:tcPr>
          <w:p w14:paraId="235E7CDA" w14:textId="77777777" w:rsidR="007C347A" w:rsidRDefault="00735D16">
            <w:pPr>
              <w:pStyle w:val="Compact"/>
              <w:jc w:val="right"/>
            </w:pPr>
            <w:r>
              <w:t>3.4</w:t>
            </w:r>
          </w:p>
        </w:tc>
        <w:tc>
          <w:tcPr>
            <w:tcW w:w="0" w:type="auto"/>
          </w:tcPr>
          <w:p w14:paraId="7AE88185" w14:textId="77777777" w:rsidR="007C347A" w:rsidRDefault="00735D16">
            <w:pPr>
              <w:pStyle w:val="Compact"/>
              <w:jc w:val="right"/>
            </w:pPr>
            <w:r>
              <w:t>1.6</w:t>
            </w:r>
          </w:p>
        </w:tc>
        <w:tc>
          <w:tcPr>
            <w:tcW w:w="0" w:type="auto"/>
          </w:tcPr>
          <w:p w14:paraId="44BDD2B6" w14:textId="77777777" w:rsidR="007C347A" w:rsidRDefault="00735D16">
            <w:pPr>
              <w:pStyle w:val="Compact"/>
              <w:jc w:val="right"/>
            </w:pPr>
            <w:r>
              <w:t>0.2</w:t>
            </w:r>
          </w:p>
        </w:tc>
        <w:tc>
          <w:tcPr>
            <w:tcW w:w="0" w:type="auto"/>
          </w:tcPr>
          <w:p w14:paraId="414972A6" w14:textId="77777777" w:rsidR="007C347A" w:rsidRDefault="00735D16">
            <w:pPr>
              <w:pStyle w:val="Compact"/>
            </w:pPr>
            <w:r>
              <w:t>setosa</w:t>
            </w:r>
          </w:p>
        </w:tc>
      </w:tr>
      <w:tr w:rsidR="007C347A" w14:paraId="1742D496" w14:textId="77777777">
        <w:tc>
          <w:tcPr>
            <w:tcW w:w="0" w:type="auto"/>
          </w:tcPr>
          <w:p w14:paraId="1A659A8F" w14:textId="77777777" w:rsidR="007C347A" w:rsidRDefault="00735D16">
            <w:pPr>
              <w:pStyle w:val="Compact"/>
              <w:jc w:val="right"/>
            </w:pPr>
            <w:r>
              <w:t>4.8</w:t>
            </w:r>
          </w:p>
        </w:tc>
        <w:tc>
          <w:tcPr>
            <w:tcW w:w="0" w:type="auto"/>
          </w:tcPr>
          <w:p w14:paraId="46E70CE8" w14:textId="77777777" w:rsidR="007C347A" w:rsidRDefault="00735D16">
            <w:pPr>
              <w:pStyle w:val="Compact"/>
              <w:jc w:val="right"/>
            </w:pPr>
            <w:r>
              <w:t>3.0</w:t>
            </w:r>
          </w:p>
        </w:tc>
        <w:tc>
          <w:tcPr>
            <w:tcW w:w="0" w:type="auto"/>
          </w:tcPr>
          <w:p w14:paraId="28E6F986" w14:textId="77777777" w:rsidR="007C347A" w:rsidRDefault="00735D16">
            <w:pPr>
              <w:pStyle w:val="Compact"/>
              <w:jc w:val="right"/>
            </w:pPr>
            <w:r>
              <w:t>1.4</w:t>
            </w:r>
          </w:p>
        </w:tc>
        <w:tc>
          <w:tcPr>
            <w:tcW w:w="0" w:type="auto"/>
          </w:tcPr>
          <w:p w14:paraId="3FFF49F8" w14:textId="77777777" w:rsidR="007C347A" w:rsidRDefault="00735D16">
            <w:pPr>
              <w:pStyle w:val="Compact"/>
              <w:jc w:val="right"/>
            </w:pPr>
            <w:r>
              <w:t>0.1</w:t>
            </w:r>
          </w:p>
        </w:tc>
        <w:tc>
          <w:tcPr>
            <w:tcW w:w="0" w:type="auto"/>
          </w:tcPr>
          <w:p w14:paraId="3FC58317" w14:textId="77777777" w:rsidR="007C347A" w:rsidRDefault="00735D16">
            <w:pPr>
              <w:pStyle w:val="Compact"/>
            </w:pPr>
            <w:r>
              <w:t>setosa</w:t>
            </w:r>
          </w:p>
        </w:tc>
      </w:tr>
      <w:tr w:rsidR="007C347A" w14:paraId="5EFE844E" w14:textId="77777777">
        <w:tc>
          <w:tcPr>
            <w:tcW w:w="0" w:type="auto"/>
          </w:tcPr>
          <w:p w14:paraId="79E2400D" w14:textId="77777777" w:rsidR="007C347A" w:rsidRDefault="00735D16">
            <w:pPr>
              <w:pStyle w:val="Compact"/>
              <w:jc w:val="right"/>
            </w:pPr>
            <w:r>
              <w:t>4.3</w:t>
            </w:r>
          </w:p>
        </w:tc>
        <w:tc>
          <w:tcPr>
            <w:tcW w:w="0" w:type="auto"/>
          </w:tcPr>
          <w:p w14:paraId="77C03073" w14:textId="77777777" w:rsidR="007C347A" w:rsidRDefault="00735D16">
            <w:pPr>
              <w:pStyle w:val="Compact"/>
              <w:jc w:val="right"/>
            </w:pPr>
            <w:r>
              <w:t>3.0</w:t>
            </w:r>
          </w:p>
        </w:tc>
        <w:tc>
          <w:tcPr>
            <w:tcW w:w="0" w:type="auto"/>
          </w:tcPr>
          <w:p w14:paraId="230FA430" w14:textId="77777777" w:rsidR="007C347A" w:rsidRDefault="00735D16">
            <w:pPr>
              <w:pStyle w:val="Compact"/>
              <w:jc w:val="right"/>
            </w:pPr>
            <w:r>
              <w:t>1.1</w:t>
            </w:r>
          </w:p>
        </w:tc>
        <w:tc>
          <w:tcPr>
            <w:tcW w:w="0" w:type="auto"/>
          </w:tcPr>
          <w:p w14:paraId="2A1A9B62" w14:textId="77777777" w:rsidR="007C347A" w:rsidRDefault="00735D16">
            <w:pPr>
              <w:pStyle w:val="Compact"/>
              <w:jc w:val="right"/>
            </w:pPr>
            <w:r>
              <w:t>0.1</w:t>
            </w:r>
          </w:p>
        </w:tc>
        <w:tc>
          <w:tcPr>
            <w:tcW w:w="0" w:type="auto"/>
          </w:tcPr>
          <w:p w14:paraId="59C7BF30" w14:textId="77777777" w:rsidR="007C347A" w:rsidRDefault="00735D16">
            <w:pPr>
              <w:pStyle w:val="Compact"/>
            </w:pPr>
            <w:r>
              <w:t>setosa</w:t>
            </w:r>
          </w:p>
        </w:tc>
      </w:tr>
      <w:tr w:rsidR="007C347A" w14:paraId="65000A75" w14:textId="77777777">
        <w:tc>
          <w:tcPr>
            <w:tcW w:w="0" w:type="auto"/>
          </w:tcPr>
          <w:p w14:paraId="65268571" w14:textId="77777777" w:rsidR="007C347A" w:rsidRDefault="00735D16">
            <w:pPr>
              <w:pStyle w:val="Compact"/>
              <w:jc w:val="right"/>
            </w:pPr>
            <w:r>
              <w:t>5.8</w:t>
            </w:r>
          </w:p>
        </w:tc>
        <w:tc>
          <w:tcPr>
            <w:tcW w:w="0" w:type="auto"/>
          </w:tcPr>
          <w:p w14:paraId="11DA297A" w14:textId="77777777" w:rsidR="007C347A" w:rsidRDefault="00735D16">
            <w:pPr>
              <w:pStyle w:val="Compact"/>
              <w:jc w:val="right"/>
            </w:pPr>
            <w:r>
              <w:t>4.0</w:t>
            </w:r>
          </w:p>
        </w:tc>
        <w:tc>
          <w:tcPr>
            <w:tcW w:w="0" w:type="auto"/>
          </w:tcPr>
          <w:p w14:paraId="7975F699" w14:textId="77777777" w:rsidR="007C347A" w:rsidRDefault="00735D16">
            <w:pPr>
              <w:pStyle w:val="Compact"/>
              <w:jc w:val="right"/>
            </w:pPr>
            <w:r>
              <w:t>1.2</w:t>
            </w:r>
          </w:p>
        </w:tc>
        <w:tc>
          <w:tcPr>
            <w:tcW w:w="0" w:type="auto"/>
          </w:tcPr>
          <w:p w14:paraId="3D823E26" w14:textId="77777777" w:rsidR="007C347A" w:rsidRDefault="00735D16">
            <w:pPr>
              <w:pStyle w:val="Compact"/>
              <w:jc w:val="right"/>
            </w:pPr>
            <w:r>
              <w:t>0.2</w:t>
            </w:r>
          </w:p>
        </w:tc>
        <w:tc>
          <w:tcPr>
            <w:tcW w:w="0" w:type="auto"/>
          </w:tcPr>
          <w:p w14:paraId="4897074E" w14:textId="77777777" w:rsidR="007C347A" w:rsidRDefault="00735D16">
            <w:pPr>
              <w:pStyle w:val="Compact"/>
            </w:pPr>
            <w:r>
              <w:t>setosa</w:t>
            </w:r>
          </w:p>
        </w:tc>
      </w:tr>
      <w:tr w:rsidR="007C347A" w14:paraId="35D3538E" w14:textId="77777777">
        <w:tc>
          <w:tcPr>
            <w:tcW w:w="0" w:type="auto"/>
          </w:tcPr>
          <w:p w14:paraId="4D9E2383" w14:textId="77777777" w:rsidR="007C347A" w:rsidRDefault="00735D16">
            <w:pPr>
              <w:pStyle w:val="Compact"/>
              <w:jc w:val="right"/>
            </w:pPr>
            <w:r>
              <w:t>5.7</w:t>
            </w:r>
          </w:p>
        </w:tc>
        <w:tc>
          <w:tcPr>
            <w:tcW w:w="0" w:type="auto"/>
          </w:tcPr>
          <w:p w14:paraId="46C53FD7" w14:textId="77777777" w:rsidR="007C347A" w:rsidRDefault="00735D16">
            <w:pPr>
              <w:pStyle w:val="Compact"/>
              <w:jc w:val="right"/>
            </w:pPr>
            <w:r>
              <w:t>4.4</w:t>
            </w:r>
          </w:p>
        </w:tc>
        <w:tc>
          <w:tcPr>
            <w:tcW w:w="0" w:type="auto"/>
          </w:tcPr>
          <w:p w14:paraId="182F007C" w14:textId="77777777" w:rsidR="007C347A" w:rsidRDefault="00735D16">
            <w:pPr>
              <w:pStyle w:val="Compact"/>
              <w:jc w:val="right"/>
            </w:pPr>
            <w:r>
              <w:t>1.5</w:t>
            </w:r>
          </w:p>
        </w:tc>
        <w:tc>
          <w:tcPr>
            <w:tcW w:w="0" w:type="auto"/>
          </w:tcPr>
          <w:p w14:paraId="5E3265AB" w14:textId="77777777" w:rsidR="007C347A" w:rsidRDefault="00735D16">
            <w:pPr>
              <w:pStyle w:val="Compact"/>
              <w:jc w:val="right"/>
            </w:pPr>
            <w:r>
              <w:t>0.4</w:t>
            </w:r>
          </w:p>
        </w:tc>
        <w:tc>
          <w:tcPr>
            <w:tcW w:w="0" w:type="auto"/>
          </w:tcPr>
          <w:p w14:paraId="4E733C0B" w14:textId="77777777" w:rsidR="007C347A" w:rsidRDefault="00735D16">
            <w:pPr>
              <w:pStyle w:val="Compact"/>
            </w:pPr>
            <w:r>
              <w:t>setosa</w:t>
            </w:r>
          </w:p>
        </w:tc>
      </w:tr>
      <w:tr w:rsidR="007C347A" w14:paraId="0E9AA00E" w14:textId="77777777">
        <w:tc>
          <w:tcPr>
            <w:tcW w:w="0" w:type="auto"/>
          </w:tcPr>
          <w:p w14:paraId="07393519" w14:textId="77777777" w:rsidR="007C347A" w:rsidRDefault="00735D16">
            <w:pPr>
              <w:pStyle w:val="Compact"/>
              <w:jc w:val="right"/>
            </w:pPr>
            <w:r>
              <w:t>5.4</w:t>
            </w:r>
          </w:p>
        </w:tc>
        <w:tc>
          <w:tcPr>
            <w:tcW w:w="0" w:type="auto"/>
          </w:tcPr>
          <w:p w14:paraId="38B6B0A3" w14:textId="77777777" w:rsidR="007C347A" w:rsidRDefault="00735D16">
            <w:pPr>
              <w:pStyle w:val="Compact"/>
              <w:jc w:val="right"/>
            </w:pPr>
            <w:r>
              <w:t>3.9</w:t>
            </w:r>
          </w:p>
        </w:tc>
        <w:tc>
          <w:tcPr>
            <w:tcW w:w="0" w:type="auto"/>
          </w:tcPr>
          <w:p w14:paraId="53A32BAA" w14:textId="77777777" w:rsidR="007C347A" w:rsidRDefault="00735D16">
            <w:pPr>
              <w:pStyle w:val="Compact"/>
              <w:jc w:val="right"/>
            </w:pPr>
            <w:r>
              <w:t>1.3</w:t>
            </w:r>
          </w:p>
        </w:tc>
        <w:tc>
          <w:tcPr>
            <w:tcW w:w="0" w:type="auto"/>
          </w:tcPr>
          <w:p w14:paraId="35CEF96B" w14:textId="77777777" w:rsidR="007C347A" w:rsidRDefault="00735D16">
            <w:pPr>
              <w:pStyle w:val="Compact"/>
              <w:jc w:val="right"/>
            </w:pPr>
            <w:r>
              <w:t>0.4</w:t>
            </w:r>
          </w:p>
        </w:tc>
        <w:tc>
          <w:tcPr>
            <w:tcW w:w="0" w:type="auto"/>
          </w:tcPr>
          <w:p w14:paraId="60433D7C" w14:textId="77777777" w:rsidR="007C347A" w:rsidRDefault="00735D16">
            <w:pPr>
              <w:pStyle w:val="Compact"/>
            </w:pPr>
            <w:r>
              <w:t>setosa</w:t>
            </w:r>
          </w:p>
        </w:tc>
      </w:tr>
      <w:tr w:rsidR="007C347A" w14:paraId="69191E3F" w14:textId="77777777">
        <w:tc>
          <w:tcPr>
            <w:tcW w:w="0" w:type="auto"/>
          </w:tcPr>
          <w:p w14:paraId="5CFB030A" w14:textId="77777777" w:rsidR="007C347A" w:rsidRDefault="00735D16">
            <w:pPr>
              <w:pStyle w:val="Compact"/>
              <w:jc w:val="right"/>
            </w:pPr>
            <w:r>
              <w:t>5.1</w:t>
            </w:r>
          </w:p>
        </w:tc>
        <w:tc>
          <w:tcPr>
            <w:tcW w:w="0" w:type="auto"/>
          </w:tcPr>
          <w:p w14:paraId="24B07B30" w14:textId="77777777" w:rsidR="007C347A" w:rsidRDefault="00735D16">
            <w:pPr>
              <w:pStyle w:val="Compact"/>
              <w:jc w:val="right"/>
            </w:pPr>
            <w:r>
              <w:t>3.5</w:t>
            </w:r>
          </w:p>
        </w:tc>
        <w:tc>
          <w:tcPr>
            <w:tcW w:w="0" w:type="auto"/>
          </w:tcPr>
          <w:p w14:paraId="2172B123" w14:textId="77777777" w:rsidR="007C347A" w:rsidRDefault="00735D16">
            <w:pPr>
              <w:pStyle w:val="Compact"/>
              <w:jc w:val="right"/>
            </w:pPr>
            <w:r>
              <w:t>1.4</w:t>
            </w:r>
          </w:p>
        </w:tc>
        <w:tc>
          <w:tcPr>
            <w:tcW w:w="0" w:type="auto"/>
          </w:tcPr>
          <w:p w14:paraId="4802573E" w14:textId="77777777" w:rsidR="007C347A" w:rsidRDefault="00735D16">
            <w:pPr>
              <w:pStyle w:val="Compact"/>
              <w:jc w:val="right"/>
            </w:pPr>
            <w:r>
              <w:t>0.3</w:t>
            </w:r>
          </w:p>
        </w:tc>
        <w:tc>
          <w:tcPr>
            <w:tcW w:w="0" w:type="auto"/>
          </w:tcPr>
          <w:p w14:paraId="1CD9C2F6" w14:textId="77777777" w:rsidR="007C347A" w:rsidRDefault="00735D16">
            <w:pPr>
              <w:pStyle w:val="Compact"/>
            </w:pPr>
            <w:r>
              <w:t>setosa</w:t>
            </w:r>
          </w:p>
        </w:tc>
      </w:tr>
      <w:tr w:rsidR="007C347A" w14:paraId="104AFF59" w14:textId="77777777">
        <w:tc>
          <w:tcPr>
            <w:tcW w:w="0" w:type="auto"/>
          </w:tcPr>
          <w:p w14:paraId="03AA50A6" w14:textId="77777777" w:rsidR="007C347A" w:rsidRDefault="00735D16">
            <w:pPr>
              <w:pStyle w:val="Compact"/>
              <w:jc w:val="right"/>
            </w:pPr>
            <w:r>
              <w:t>5.7</w:t>
            </w:r>
          </w:p>
        </w:tc>
        <w:tc>
          <w:tcPr>
            <w:tcW w:w="0" w:type="auto"/>
          </w:tcPr>
          <w:p w14:paraId="37E4AA26" w14:textId="77777777" w:rsidR="007C347A" w:rsidRDefault="00735D16">
            <w:pPr>
              <w:pStyle w:val="Compact"/>
              <w:jc w:val="right"/>
            </w:pPr>
            <w:r>
              <w:t>3.8</w:t>
            </w:r>
          </w:p>
        </w:tc>
        <w:tc>
          <w:tcPr>
            <w:tcW w:w="0" w:type="auto"/>
          </w:tcPr>
          <w:p w14:paraId="5A605656" w14:textId="77777777" w:rsidR="007C347A" w:rsidRDefault="00735D16">
            <w:pPr>
              <w:pStyle w:val="Compact"/>
              <w:jc w:val="right"/>
            </w:pPr>
            <w:r>
              <w:t>1.7</w:t>
            </w:r>
          </w:p>
        </w:tc>
        <w:tc>
          <w:tcPr>
            <w:tcW w:w="0" w:type="auto"/>
          </w:tcPr>
          <w:p w14:paraId="3CDCF59D" w14:textId="77777777" w:rsidR="007C347A" w:rsidRDefault="00735D16">
            <w:pPr>
              <w:pStyle w:val="Compact"/>
              <w:jc w:val="right"/>
            </w:pPr>
            <w:r>
              <w:t>0.3</w:t>
            </w:r>
          </w:p>
        </w:tc>
        <w:tc>
          <w:tcPr>
            <w:tcW w:w="0" w:type="auto"/>
          </w:tcPr>
          <w:p w14:paraId="03C74FBF" w14:textId="77777777" w:rsidR="007C347A" w:rsidRDefault="00735D16">
            <w:pPr>
              <w:pStyle w:val="Compact"/>
            </w:pPr>
            <w:r>
              <w:t>setosa</w:t>
            </w:r>
          </w:p>
        </w:tc>
      </w:tr>
      <w:tr w:rsidR="007C347A" w14:paraId="0BADDD65" w14:textId="77777777">
        <w:tc>
          <w:tcPr>
            <w:tcW w:w="0" w:type="auto"/>
          </w:tcPr>
          <w:p w14:paraId="2832AC36" w14:textId="77777777" w:rsidR="007C347A" w:rsidRDefault="00735D16">
            <w:pPr>
              <w:pStyle w:val="Compact"/>
              <w:jc w:val="right"/>
            </w:pPr>
            <w:r>
              <w:t>5.1</w:t>
            </w:r>
          </w:p>
        </w:tc>
        <w:tc>
          <w:tcPr>
            <w:tcW w:w="0" w:type="auto"/>
          </w:tcPr>
          <w:p w14:paraId="3B0553E8" w14:textId="77777777" w:rsidR="007C347A" w:rsidRDefault="00735D16">
            <w:pPr>
              <w:pStyle w:val="Compact"/>
              <w:jc w:val="right"/>
            </w:pPr>
            <w:r>
              <w:t>3.8</w:t>
            </w:r>
          </w:p>
        </w:tc>
        <w:tc>
          <w:tcPr>
            <w:tcW w:w="0" w:type="auto"/>
          </w:tcPr>
          <w:p w14:paraId="5670BF46" w14:textId="77777777" w:rsidR="007C347A" w:rsidRDefault="00735D16">
            <w:pPr>
              <w:pStyle w:val="Compact"/>
              <w:jc w:val="right"/>
            </w:pPr>
            <w:r>
              <w:t>1.5</w:t>
            </w:r>
          </w:p>
        </w:tc>
        <w:tc>
          <w:tcPr>
            <w:tcW w:w="0" w:type="auto"/>
          </w:tcPr>
          <w:p w14:paraId="3E66D205" w14:textId="77777777" w:rsidR="007C347A" w:rsidRDefault="00735D16">
            <w:pPr>
              <w:pStyle w:val="Compact"/>
              <w:jc w:val="right"/>
            </w:pPr>
            <w:r>
              <w:t>0.3</w:t>
            </w:r>
          </w:p>
        </w:tc>
        <w:tc>
          <w:tcPr>
            <w:tcW w:w="0" w:type="auto"/>
          </w:tcPr>
          <w:p w14:paraId="0993F1BF" w14:textId="77777777" w:rsidR="007C347A" w:rsidRDefault="00735D16">
            <w:pPr>
              <w:pStyle w:val="Compact"/>
            </w:pPr>
            <w:r>
              <w:t>setosa</w:t>
            </w:r>
          </w:p>
        </w:tc>
      </w:tr>
    </w:tbl>
    <w:p w14:paraId="2813173A" w14:textId="77777777" w:rsidR="007C347A" w:rsidRDefault="00735D16">
      <w:pPr>
        <w:pStyle w:val="BodyText"/>
      </w:pPr>
      <w:r>
        <w:t xml:space="preserve">You can write citations, too. For example, we are using the </w:t>
      </w:r>
      <w:r>
        <w:rPr>
          <w:b/>
          <w:bCs/>
        </w:rPr>
        <w:t>bookdown</w:t>
      </w:r>
      <w:r>
        <w:t xml:space="preserve"> package (</w:t>
      </w:r>
      <w:hyperlink w:anchor="ref-R-bookdown">
        <w:r>
          <w:rPr>
            <w:rStyle w:val="Hyperlink"/>
          </w:rPr>
          <w:t>Xie 2021</w:t>
        </w:r>
      </w:hyperlink>
      <w:r>
        <w:t xml:space="preserve">) in this sample book, which was built on top of R Markdown and </w:t>
      </w:r>
      <w:r>
        <w:rPr>
          <w:b/>
          <w:bCs/>
        </w:rPr>
        <w:t>knitr</w:t>
      </w:r>
      <w:r>
        <w:t xml:space="preserve"> (</w:t>
      </w:r>
      <w:hyperlink w:anchor="ref-xie2015">
        <w:r>
          <w:rPr>
            <w:rStyle w:val="Hyperlink"/>
          </w:rPr>
          <w:t>Xie 2015</w:t>
        </w:r>
      </w:hyperlink>
      <w:r>
        <w:t>).</w:t>
      </w:r>
    </w:p>
    <w:p w14:paraId="7F6ED3FF" w14:textId="77777777" w:rsidR="007C347A" w:rsidRDefault="00735D16">
      <w:pPr>
        <w:pStyle w:val="Heading1"/>
      </w:pPr>
      <w:bookmarkStart w:id="2" w:name="X9e81329a2ad5cabd5ab1b8b0263c14db3bfc30d"/>
      <w:bookmarkEnd w:id="1"/>
      <w:r>
        <w:rPr>
          <w:rStyle w:val="SectionNumber"/>
        </w:rPr>
        <w:t>3</w:t>
      </w:r>
      <w:r>
        <w:tab/>
        <w:t>3) Chapter 3: Writing statistical code for reproducibility (regardless of software choice)</w:t>
      </w:r>
    </w:p>
    <w:p w14:paraId="59C7EC39" w14:textId="77777777" w:rsidR="007C347A" w:rsidRDefault="00735D16">
      <w:pPr>
        <w:pStyle w:val="FirstParagraph"/>
      </w:pPr>
      <w:r>
        <w:t>To be reproducible, the data management and analysis must include enough detail to be repeated. This chapter focuses on writing and organizing statistical code with enough detail for someone other than the code author to use the code to get the same results (give the same data source and software).</w:t>
      </w:r>
    </w:p>
    <w:p w14:paraId="65BE3A05" w14:textId="77777777" w:rsidR="007C347A" w:rsidRDefault="00735D16" w:rsidP="00735D16">
      <w:pPr>
        <w:pStyle w:val="Compact"/>
        <w:numPr>
          <w:ilvl w:val="0"/>
          <w:numId w:val="21"/>
        </w:numPr>
      </w:pPr>
      <w:r>
        <w:t>Using space wisely</w:t>
      </w:r>
    </w:p>
    <w:p w14:paraId="4DC4C08F" w14:textId="77777777" w:rsidR="007C347A" w:rsidRDefault="00735D16" w:rsidP="00735D16">
      <w:pPr>
        <w:pStyle w:val="Compact"/>
        <w:numPr>
          <w:ilvl w:val="0"/>
          <w:numId w:val="21"/>
        </w:numPr>
      </w:pPr>
      <w:r>
        <w:t>White space between processes</w:t>
      </w:r>
    </w:p>
    <w:p w14:paraId="101C19A0" w14:textId="77777777" w:rsidR="007C347A" w:rsidRDefault="00735D16" w:rsidP="00735D16">
      <w:pPr>
        <w:pStyle w:val="Compact"/>
        <w:numPr>
          <w:ilvl w:val="0"/>
          <w:numId w:val="22"/>
        </w:numPr>
      </w:pPr>
      <w:r>
        <w:t>Space around operators</w:t>
      </w:r>
    </w:p>
    <w:p w14:paraId="210FC347" w14:textId="77777777" w:rsidR="007C347A" w:rsidRDefault="00735D16" w:rsidP="00735D16">
      <w:pPr>
        <w:pStyle w:val="Compact"/>
        <w:numPr>
          <w:ilvl w:val="0"/>
          <w:numId w:val="22"/>
        </w:numPr>
      </w:pPr>
      <w:r>
        <w:t>Indentation in code chunks</w:t>
      </w:r>
    </w:p>
    <w:p w14:paraId="74C33E73" w14:textId="77777777" w:rsidR="007C347A" w:rsidRDefault="00735D16" w:rsidP="00735D16">
      <w:pPr>
        <w:pStyle w:val="Compact"/>
        <w:numPr>
          <w:ilvl w:val="0"/>
          <w:numId w:val="22"/>
        </w:numPr>
      </w:pPr>
      <w:r>
        <w:t>Line length of 80 characters or fewer</w:t>
      </w:r>
    </w:p>
    <w:p w14:paraId="013FC2CF" w14:textId="77777777" w:rsidR="007C347A" w:rsidRDefault="00735D16" w:rsidP="00735D16">
      <w:pPr>
        <w:pStyle w:val="Compact"/>
        <w:numPr>
          <w:ilvl w:val="0"/>
          <w:numId w:val="23"/>
        </w:numPr>
      </w:pPr>
      <w:r>
        <w:t>Naming things</w:t>
      </w:r>
    </w:p>
    <w:p w14:paraId="06212A96" w14:textId="77777777" w:rsidR="007C347A" w:rsidRDefault="00735D16" w:rsidP="00735D16">
      <w:pPr>
        <w:pStyle w:val="Compact"/>
        <w:numPr>
          <w:ilvl w:val="0"/>
          <w:numId w:val="23"/>
        </w:numPr>
      </w:pPr>
      <w:r>
        <w:t>Meaningful variable names</w:t>
      </w:r>
    </w:p>
    <w:p w14:paraId="416B767D" w14:textId="77777777" w:rsidR="007C347A" w:rsidRDefault="00735D16" w:rsidP="00735D16">
      <w:pPr>
        <w:pStyle w:val="Compact"/>
        <w:numPr>
          <w:ilvl w:val="0"/>
          <w:numId w:val="24"/>
        </w:numPr>
      </w:pPr>
      <w:r>
        <w:t>Machine and human readable file names including metadata</w:t>
      </w:r>
    </w:p>
    <w:p w14:paraId="52AD6F03" w14:textId="77777777" w:rsidR="007C347A" w:rsidRDefault="00735D16" w:rsidP="00735D16">
      <w:pPr>
        <w:pStyle w:val="Compact"/>
        <w:numPr>
          <w:ilvl w:val="0"/>
          <w:numId w:val="24"/>
        </w:numPr>
      </w:pPr>
      <w:r>
        <w:t>Consistent name formatting</w:t>
      </w:r>
    </w:p>
    <w:p w14:paraId="62889942" w14:textId="77777777" w:rsidR="007C347A" w:rsidRDefault="00735D16" w:rsidP="00735D16">
      <w:pPr>
        <w:pStyle w:val="Compact"/>
        <w:numPr>
          <w:ilvl w:val="0"/>
          <w:numId w:val="25"/>
        </w:numPr>
      </w:pPr>
      <w:r>
        <w:t>dot.case, camelCase, PascalCase, snake_case, etc</w:t>
      </w:r>
    </w:p>
    <w:p w14:paraId="2D6C6AA5" w14:textId="77777777" w:rsidR="007C347A" w:rsidRDefault="00735D16" w:rsidP="00735D16">
      <w:pPr>
        <w:pStyle w:val="Compact"/>
        <w:numPr>
          <w:ilvl w:val="0"/>
          <w:numId w:val="26"/>
        </w:numPr>
      </w:pPr>
      <w:r>
        <w:t>Prolog and annotation</w:t>
      </w:r>
    </w:p>
    <w:p w14:paraId="33440479" w14:textId="77777777" w:rsidR="007C347A" w:rsidRDefault="00735D16" w:rsidP="00735D16">
      <w:pPr>
        <w:pStyle w:val="Compact"/>
        <w:numPr>
          <w:ilvl w:val="0"/>
          <w:numId w:val="26"/>
        </w:numPr>
      </w:pPr>
      <w:r>
        <w:t>Writing clear and useful comments</w:t>
      </w:r>
    </w:p>
    <w:p w14:paraId="536C6934" w14:textId="77777777" w:rsidR="007C347A" w:rsidRDefault="00735D16" w:rsidP="00735D16">
      <w:pPr>
        <w:pStyle w:val="Compact"/>
        <w:numPr>
          <w:ilvl w:val="0"/>
          <w:numId w:val="27"/>
        </w:numPr>
      </w:pPr>
      <w:r>
        <w:t>Include some results in the annotation</w:t>
      </w:r>
    </w:p>
    <w:p w14:paraId="010CC22B" w14:textId="77777777" w:rsidR="007C347A" w:rsidRDefault="00735D16" w:rsidP="00735D16">
      <w:pPr>
        <w:pStyle w:val="Compact"/>
        <w:numPr>
          <w:ilvl w:val="0"/>
          <w:numId w:val="28"/>
        </w:numPr>
      </w:pPr>
      <w:r>
        <w:t>Writing a prolog</w:t>
      </w:r>
    </w:p>
    <w:p w14:paraId="618189AA" w14:textId="77777777" w:rsidR="007C347A" w:rsidRDefault="00735D16" w:rsidP="00735D16">
      <w:pPr>
        <w:pStyle w:val="Compact"/>
        <w:numPr>
          <w:ilvl w:val="0"/>
          <w:numId w:val="28"/>
        </w:numPr>
      </w:pPr>
      <w:r>
        <w:t>Other practices</w:t>
      </w:r>
    </w:p>
    <w:p w14:paraId="418B38BE" w14:textId="77777777" w:rsidR="007C347A" w:rsidRDefault="00735D16" w:rsidP="00735D16">
      <w:pPr>
        <w:pStyle w:val="Compact"/>
        <w:numPr>
          <w:ilvl w:val="0"/>
          <w:numId w:val="28"/>
        </w:numPr>
      </w:pPr>
      <w:r>
        <w:t>Using seed values</w:t>
      </w:r>
    </w:p>
    <w:p w14:paraId="150CAB3D" w14:textId="77777777" w:rsidR="007C347A" w:rsidRDefault="00735D16" w:rsidP="00735D16">
      <w:pPr>
        <w:pStyle w:val="Compact"/>
        <w:numPr>
          <w:ilvl w:val="0"/>
          <w:numId w:val="28"/>
        </w:numPr>
      </w:pPr>
      <w:r>
        <w:t>Writing functions for repeated tasks</w:t>
      </w:r>
    </w:p>
    <w:p w14:paraId="22121150" w14:textId="77777777" w:rsidR="007C347A" w:rsidRDefault="00735D16" w:rsidP="00735D16">
      <w:pPr>
        <w:pStyle w:val="Compact"/>
        <w:numPr>
          <w:ilvl w:val="0"/>
          <w:numId w:val="28"/>
        </w:numPr>
      </w:pPr>
      <w:r>
        <w:lastRenderedPageBreak/>
        <w:t>Using arguments in code (somewhat software dependent)</w:t>
      </w:r>
    </w:p>
    <w:p w14:paraId="2A2EEED9" w14:textId="77777777" w:rsidR="007C347A" w:rsidRDefault="00735D16" w:rsidP="00735D16">
      <w:pPr>
        <w:pStyle w:val="Compact"/>
        <w:numPr>
          <w:ilvl w:val="0"/>
          <w:numId w:val="28"/>
        </w:numPr>
      </w:pPr>
      <w:r>
        <w:t>Integrate code with text (e.g., R Studio, other literate programming tools)</w:t>
      </w:r>
    </w:p>
    <w:p w14:paraId="658DCAEE" w14:textId="77777777" w:rsidR="007C347A" w:rsidRDefault="00735D16" w:rsidP="00735D16">
      <w:pPr>
        <w:pStyle w:val="Compact"/>
        <w:numPr>
          <w:ilvl w:val="0"/>
          <w:numId w:val="29"/>
        </w:numPr>
      </w:pPr>
      <w:r>
        <w:t>Code examples and exercises</w:t>
      </w:r>
    </w:p>
    <w:p w14:paraId="0BAEECF9" w14:textId="77777777" w:rsidR="007C347A" w:rsidRDefault="00735D16">
      <w:pPr>
        <w:pStyle w:val="Heading1"/>
      </w:pPr>
      <w:bookmarkStart w:id="3" w:name="chapter-4-documenting-data"/>
      <w:bookmarkEnd w:id="2"/>
      <w:r>
        <w:rPr>
          <w:rStyle w:val="SectionNumber"/>
        </w:rPr>
        <w:t>4</w:t>
      </w:r>
      <w:r>
        <w:tab/>
        <w:t>4) Chapter 4: Documenting data</w:t>
      </w:r>
    </w:p>
    <w:p w14:paraId="50C5BE22" w14:textId="77777777" w:rsidR="007C347A" w:rsidRDefault="00735D16">
      <w:pPr>
        <w:pStyle w:val="FirstParagraph"/>
      </w:pPr>
      <w:r>
        <w:t>Another requirement of reproducible research is a data set that can be understood by someone other than the original researcher. This chapter describes the data documentation that is useful for ensuring a data set can be understood and used.</w:t>
      </w:r>
    </w:p>
    <w:p w14:paraId="4D1C0899" w14:textId="77777777" w:rsidR="007C347A" w:rsidRDefault="00735D16" w:rsidP="00735D16">
      <w:pPr>
        <w:pStyle w:val="Compact"/>
        <w:numPr>
          <w:ilvl w:val="0"/>
          <w:numId w:val="30"/>
        </w:numPr>
      </w:pPr>
      <w:r>
        <w:t>Readme files</w:t>
      </w:r>
    </w:p>
    <w:p w14:paraId="4782C526" w14:textId="77777777" w:rsidR="007C347A" w:rsidRDefault="00735D16" w:rsidP="00735D16">
      <w:pPr>
        <w:pStyle w:val="Compact"/>
        <w:numPr>
          <w:ilvl w:val="0"/>
          <w:numId w:val="30"/>
        </w:numPr>
      </w:pPr>
      <w:r>
        <w:t>Project name</w:t>
      </w:r>
    </w:p>
    <w:p w14:paraId="7ED22E66" w14:textId="77777777" w:rsidR="007C347A" w:rsidRDefault="00735D16" w:rsidP="00735D16">
      <w:pPr>
        <w:pStyle w:val="Compact"/>
        <w:numPr>
          <w:ilvl w:val="0"/>
          <w:numId w:val="31"/>
        </w:numPr>
      </w:pPr>
      <w:r>
        <w:t>Date range</w:t>
      </w:r>
    </w:p>
    <w:p w14:paraId="604AF8F6" w14:textId="77777777" w:rsidR="007C347A" w:rsidRDefault="00735D16" w:rsidP="00735D16">
      <w:pPr>
        <w:pStyle w:val="Compact"/>
        <w:numPr>
          <w:ilvl w:val="0"/>
          <w:numId w:val="31"/>
        </w:numPr>
      </w:pPr>
      <w:r>
        <w:t>Project description</w:t>
      </w:r>
    </w:p>
    <w:p w14:paraId="373DE396" w14:textId="77777777" w:rsidR="007C347A" w:rsidRDefault="00735D16" w:rsidP="00735D16">
      <w:pPr>
        <w:pStyle w:val="Compact"/>
        <w:numPr>
          <w:ilvl w:val="0"/>
          <w:numId w:val="31"/>
        </w:numPr>
      </w:pPr>
      <w:r>
        <w:t>Funding source</w:t>
      </w:r>
    </w:p>
    <w:p w14:paraId="5C50D2BF" w14:textId="77777777" w:rsidR="007C347A" w:rsidRDefault="00735D16" w:rsidP="00735D16">
      <w:pPr>
        <w:pStyle w:val="Compact"/>
        <w:numPr>
          <w:ilvl w:val="0"/>
          <w:numId w:val="31"/>
        </w:numPr>
      </w:pPr>
      <w:r>
        <w:t>File location and organization</w:t>
      </w:r>
    </w:p>
    <w:p w14:paraId="23B1E0C0" w14:textId="77777777" w:rsidR="007C347A" w:rsidRDefault="00735D16" w:rsidP="00735D16">
      <w:pPr>
        <w:pStyle w:val="Compact"/>
        <w:numPr>
          <w:ilvl w:val="0"/>
          <w:numId w:val="31"/>
        </w:numPr>
      </w:pPr>
      <w:r>
        <w:t>File names (or naming convention)</w:t>
      </w:r>
    </w:p>
    <w:p w14:paraId="7A07E6C9" w14:textId="77777777" w:rsidR="007C347A" w:rsidRDefault="00735D16" w:rsidP="00735D16">
      <w:pPr>
        <w:pStyle w:val="Compact"/>
        <w:numPr>
          <w:ilvl w:val="0"/>
          <w:numId w:val="31"/>
        </w:numPr>
      </w:pPr>
      <w:r>
        <w:t>Contact information</w:t>
      </w:r>
    </w:p>
    <w:p w14:paraId="1C2DA056" w14:textId="77777777" w:rsidR="007C347A" w:rsidRDefault="00735D16" w:rsidP="00735D16">
      <w:pPr>
        <w:pStyle w:val="Compact"/>
        <w:numPr>
          <w:ilvl w:val="0"/>
          <w:numId w:val="32"/>
        </w:numPr>
      </w:pPr>
      <w:r>
        <w:t>Codebooks</w:t>
      </w:r>
    </w:p>
    <w:p w14:paraId="1D6CCBB3" w14:textId="77777777" w:rsidR="007C347A" w:rsidRDefault="00735D16" w:rsidP="00735D16">
      <w:pPr>
        <w:pStyle w:val="Compact"/>
        <w:numPr>
          <w:ilvl w:val="0"/>
          <w:numId w:val="32"/>
        </w:numPr>
      </w:pPr>
      <w:r>
        <w:t>Project contact information</w:t>
      </w:r>
    </w:p>
    <w:p w14:paraId="71CF5E4D" w14:textId="77777777" w:rsidR="007C347A" w:rsidRDefault="00735D16" w:rsidP="00735D16">
      <w:pPr>
        <w:pStyle w:val="Compact"/>
        <w:numPr>
          <w:ilvl w:val="0"/>
          <w:numId w:val="33"/>
        </w:numPr>
      </w:pPr>
      <w:r>
        <w:t>Project description</w:t>
      </w:r>
    </w:p>
    <w:p w14:paraId="3B61ACBB" w14:textId="77777777" w:rsidR="007C347A" w:rsidRDefault="00735D16" w:rsidP="00735D16">
      <w:pPr>
        <w:pStyle w:val="Compact"/>
        <w:numPr>
          <w:ilvl w:val="0"/>
          <w:numId w:val="33"/>
        </w:numPr>
      </w:pPr>
      <w:r>
        <w:t>Sampling and survey process</w:t>
      </w:r>
    </w:p>
    <w:p w14:paraId="2D2C460B" w14:textId="77777777" w:rsidR="007C347A" w:rsidRDefault="00735D16" w:rsidP="00735D16">
      <w:pPr>
        <w:pStyle w:val="Compact"/>
        <w:numPr>
          <w:ilvl w:val="0"/>
          <w:numId w:val="33"/>
        </w:numPr>
      </w:pPr>
      <w:r>
        <w:t>Sample size</w:t>
      </w:r>
    </w:p>
    <w:p w14:paraId="1687F21C" w14:textId="77777777" w:rsidR="007C347A" w:rsidRDefault="00735D16" w:rsidP="00735D16">
      <w:pPr>
        <w:pStyle w:val="Compact"/>
        <w:numPr>
          <w:ilvl w:val="0"/>
          <w:numId w:val="33"/>
        </w:numPr>
      </w:pPr>
      <w:r>
        <w:t>Data collection time frame</w:t>
      </w:r>
    </w:p>
    <w:p w14:paraId="785FD50A" w14:textId="77777777" w:rsidR="007C347A" w:rsidRDefault="00735D16" w:rsidP="00735D16">
      <w:pPr>
        <w:pStyle w:val="Compact"/>
        <w:numPr>
          <w:ilvl w:val="0"/>
          <w:numId w:val="33"/>
        </w:numPr>
      </w:pPr>
      <w:r>
        <w:t>Variable information</w:t>
      </w:r>
    </w:p>
    <w:p w14:paraId="0F7CDBAB" w14:textId="77777777" w:rsidR="007C347A" w:rsidRDefault="00735D16" w:rsidP="00735D16">
      <w:pPr>
        <w:pStyle w:val="Compact"/>
        <w:numPr>
          <w:ilvl w:val="0"/>
          <w:numId w:val="34"/>
        </w:numPr>
      </w:pPr>
      <w:r>
        <w:t>Variable name</w:t>
      </w:r>
    </w:p>
    <w:p w14:paraId="4403EC7D" w14:textId="77777777" w:rsidR="007C347A" w:rsidRDefault="00735D16" w:rsidP="00735D16">
      <w:pPr>
        <w:pStyle w:val="Compact"/>
        <w:numPr>
          <w:ilvl w:val="0"/>
          <w:numId w:val="34"/>
        </w:numPr>
      </w:pPr>
      <w:r>
        <w:t>Variable label</w:t>
      </w:r>
    </w:p>
    <w:p w14:paraId="6594482E" w14:textId="77777777" w:rsidR="007C347A" w:rsidRDefault="00735D16" w:rsidP="00735D16">
      <w:pPr>
        <w:pStyle w:val="Compact"/>
        <w:numPr>
          <w:ilvl w:val="0"/>
          <w:numId w:val="34"/>
        </w:numPr>
      </w:pPr>
      <w:r>
        <w:t>Original question/survey item text or other measurement detail</w:t>
      </w:r>
    </w:p>
    <w:p w14:paraId="04A20593" w14:textId="77777777" w:rsidR="007C347A" w:rsidRDefault="00735D16" w:rsidP="00735D16">
      <w:pPr>
        <w:pStyle w:val="Compact"/>
        <w:numPr>
          <w:ilvl w:val="0"/>
          <w:numId w:val="34"/>
        </w:numPr>
      </w:pPr>
      <w:r>
        <w:t>Category values</w:t>
      </w:r>
    </w:p>
    <w:p w14:paraId="56BC8B5A" w14:textId="77777777" w:rsidR="007C347A" w:rsidRDefault="00735D16" w:rsidP="00735D16">
      <w:pPr>
        <w:pStyle w:val="Compact"/>
        <w:numPr>
          <w:ilvl w:val="0"/>
          <w:numId w:val="34"/>
        </w:numPr>
      </w:pPr>
      <w:r>
        <w:t>Category labels</w:t>
      </w:r>
    </w:p>
    <w:p w14:paraId="1A3AE951" w14:textId="77777777" w:rsidR="007C347A" w:rsidRDefault="00735D16" w:rsidP="00735D16">
      <w:pPr>
        <w:pStyle w:val="Compact"/>
        <w:numPr>
          <w:ilvl w:val="0"/>
          <w:numId w:val="34"/>
        </w:numPr>
      </w:pPr>
      <w:r>
        <w:t>Missing data values</w:t>
      </w:r>
    </w:p>
    <w:p w14:paraId="6115984C" w14:textId="77777777" w:rsidR="007C347A" w:rsidRDefault="00735D16" w:rsidP="00735D16">
      <w:pPr>
        <w:pStyle w:val="Compact"/>
        <w:numPr>
          <w:ilvl w:val="0"/>
          <w:numId w:val="34"/>
        </w:numPr>
      </w:pPr>
      <w:r>
        <w:t>Missing data labels</w:t>
      </w:r>
    </w:p>
    <w:p w14:paraId="14808D94" w14:textId="77777777" w:rsidR="007C347A" w:rsidRDefault="00735D16" w:rsidP="00735D16">
      <w:pPr>
        <w:pStyle w:val="Compact"/>
        <w:numPr>
          <w:ilvl w:val="0"/>
          <w:numId w:val="34"/>
        </w:numPr>
      </w:pPr>
      <w:r>
        <w:t>Skip patterns or other important detail about participation for variable (did everyone answer the question?)</w:t>
      </w:r>
    </w:p>
    <w:p w14:paraId="22C424CF" w14:textId="77777777" w:rsidR="007C347A" w:rsidRDefault="00735D16" w:rsidP="00735D16">
      <w:pPr>
        <w:pStyle w:val="Compact"/>
        <w:numPr>
          <w:ilvl w:val="0"/>
          <w:numId w:val="34"/>
        </w:numPr>
      </w:pPr>
      <w:r>
        <w:t>Summary statistics</w:t>
      </w:r>
    </w:p>
    <w:p w14:paraId="59C4DBF6" w14:textId="77777777" w:rsidR="007C347A" w:rsidRDefault="00735D16" w:rsidP="00735D16">
      <w:pPr>
        <w:pStyle w:val="Compact"/>
        <w:numPr>
          <w:ilvl w:val="0"/>
          <w:numId w:val="35"/>
        </w:numPr>
      </w:pPr>
      <w:r>
        <w:t>Tools for automatically generating codebooks</w:t>
      </w:r>
    </w:p>
    <w:p w14:paraId="70374022" w14:textId="77777777" w:rsidR="007C347A" w:rsidRDefault="00735D16" w:rsidP="00735D16">
      <w:pPr>
        <w:pStyle w:val="Compact"/>
        <w:numPr>
          <w:ilvl w:val="0"/>
          <w:numId w:val="35"/>
        </w:numPr>
      </w:pPr>
      <w:r>
        <w:t>Example codebooks and exercises</w:t>
      </w:r>
    </w:p>
    <w:p w14:paraId="12A45B67" w14:textId="77777777" w:rsidR="007C347A" w:rsidRDefault="00735D16">
      <w:pPr>
        <w:pStyle w:val="Heading1"/>
      </w:pPr>
      <w:bookmarkStart w:id="4" w:name="chapter-5-sharing-code-and-data"/>
      <w:bookmarkEnd w:id="3"/>
      <w:r>
        <w:rPr>
          <w:rStyle w:val="SectionNumber"/>
        </w:rPr>
        <w:lastRenderedPageBreak/>
        <w:t>5</w:t>
      </w:r>
      <w:r>
        <w:tab/>
        <w:t>5) Chapter 5: Sharing code and data</w:t>
      </w:r>
    </w:p>
    <w:p w14:paraId="46534C6B" w14:textId="77777777" w:rsidR="007C347A" w:rsidRDefault="00735D16">
      <w:pPr>
        <w:pStyle w:val="FirstParagraph"/>
      </w:pPr>
      <w:r>
        <w:t>Another requirement of reproducible research is that the data and code (or data and detailed methods) are publicly accessible. This chapter describes two free ways of making data and code accessible.</w:t>
      </w:r>
    </w:p>
    <w:p w14:paraId="04A78216" w14:textId="77777777" w:rsidR="007C347A" w:rsidRDefault="00735D16" w:rsidP="00735D16">
      <w:pPr>
        <w:pStyle w:val="Compact"/>
        <w:numPr>
          <w:ilvl w:val="0"/>
          <w:numId w:val="36"/>
        </w:numPr>
      </w:pPr>
      <w:r>
        <w:t>Public repositories (e.g., GitHub)</w:t>
      </w:r>
    </w:p>
    <w:p w14:paraId="293637F9" w14:textId="77777777" w:rsidR="007C347A" w:rsidRDefault="00735D16" w:rsidP="00735D16">
      <w:pPr>
        <w:pStyle w:val="Compact"/>
        <w:numPr>
          <w:ilvl w:val="0"/>
          <w:numId w:val="36"/>
        </w:numPr>
      </w:pPr>
      <w:r>
        <w:t>University repositories (e.g., ICPSR)</w:t>
      </w:r>
    </w:p>
    <w:p w14:paraId="200E04DB" w14:textId="77777777" w:rsidR="007C347A" w:rsidRDefault="00735D16">
      <w:pPr>
        <w:pStyle w:val="Heading1"/>
      </w:pPr>
      <w:bookmarkStart w:id="5" w:name="X3d4cc71f6930180f0aa60eea8f4e3bc4f6b0861"/>
      <w:bookmarkEnd w:id="4"/>
      <w:r>
        <w:rPr>
          <w:rStyle w:val="SectionNumber"/>
        </w:rPr>
        <w:t>6</w:t>
      </w:r>
      <w:r>
        <w:tab/>
        <w:t>6) Chapter 6: Strategies when you cannot share your private data</w:t>
      </w:r>
    </w:p>
    <w:p w14:paraId="54DCFE47" w14:textId="77777777" w:rsidR="007C347A" w:rsidRDefault="00735D16">
      <w:pPr>
        <w:pStyle w:val="FirstParagraph"/>
      </w:pPr>
      <w:r>
        <w:t>Some data includes private information or is proprietary in some way and cannot be made public. There are a few ways to facilitate reproducible research in this case. This chapter describes two ways of making private data sharable.</w:t>
      </w:r>
    </w:p>
    <w:p w14:paraId="3D13D6E4" w14:textId="77777777" w:rsidR="007C347A" w:rsidRDefault="00735D16" w:rsidP="00735D16">
      <w:pPr>
        <w:pStyle w:val="Compact"/>
        <w:numPr>
          <w:ilvl w:val="0"/>
          <w:numId w:val="37"/>
        </w:numPr>
      </w:pPr>
      <w:r>
        <w:t>De-identification</w:t>
      </w:r>
    </w:p>
    <w:p w14:paraId="3D27AE4A" w14:textId="77777777" w:rsidR="007C347A" w:rsidRDefault="00735D16" w:rsidP="00735D16">
      <w:pPr>
        <w:pStyle w:val="Compact"/>
        <w:numPr>
          <w:ilvl w:val="0"/>
          <w:numId w:val="37"/>
        </w:numPr>
      </w:pPr>
      <w:r>
        <w:t>HIPAA and protected health information</w:t>
      </w:r>
    </w:p>
    <w:p w14:paraId="36560EF8" w14:textId="77777777" w:rsidR="007C347A" w:rsidRDefault="00735D16" w:rsidP="00735D16">
      <w:pPr>
        <w:pStyle w:val="Compact"/>
        <w:numPr>
          <w:ilvl w:val="0"/>
          <w:numId w:val="38"/>
        </w:numPr>
      </w:pPr>
      <w:r>
        <w:t>Expert determination</w:t>
      </w:r>
    </w:p>
    <w:p w14:paraId="1E8921E1" w14:textId="77777777" w:rsidR="007C347A" w:rsidRDefault="00735D16" w:rsidP="00735D16">
      <w:pPr>
        <w:pStyle w:val="Compact"/>
        <w:numPr>
          <w:ilvl w:val="0"/>
          <w:numId w:val="38"/>
        </w:numPr>
      </w:pPr>
      <w:r>
        <w:t>Safe harbor</w:t>
      </w:r>
    </w:p>
    <w:p w14:paraId="0DE569CA" w14:textId="77777777" w:rsidR="007C347A" w:rsidRDefault="00735D16" w:rsidP="00735D16">
      <w:pPr>
        <w:pStyle w:val="Compact"/>
        <w:numPr>
          <w:ilvl w:val="0"/>
          <w:numId w:val="39"/>
        </w:numPr>
      </w:pPr>
      <w:r>
        <w:t>Simulation</w:t>
      </w:r>
    </w:p>
    <w:p w14:paraId="351834F0" w14:textId="77777777" w:rsidR="007C347A" w:rsidRDefault="00735D16" w:rsidP="00735D16">
      <w:pPr>
        <w:pStyle w:val="Compact"/>
        <w:numPr>
          <w:ilvl w:val="0"/>
          <w:numId w:val="39"/>
        </w:numPr>
      </w:pPr>
      <w:r>
        <w:t>What is simulated data</w:t>
      </w:r>
    </w:p>
    <w:p w14:paraId="7CB3AAC2" w14:textId="77777777" w:rsidR="007C347A" w:rsidRDefault="00735D16" w:rsidP="00735D16">
      <w:pPr>
        <w:pStyle w:val="Compact"/>
        <w:numPr>
          <w:ilvl w:val="0"/>
          <w:numId w:val="40"/>
        </w:numPr>
      </w:pPr>
      <w:r>
        <w:t>Examples of simulating data in various software packages</w:t>
      </w:r>
    </w:p>
    <w:p w14:paraId="13AAD0EF" w14:textId="77777777" w:rsidR="007C347A" w:rsidRDefault="00735D16" w:rsidP="00735D16">
      <w:pPr>
        <w:pStyle w:val="Compact"/>
        <w:numPr>
          <w:ilvl w:val="0"/>
          <w:numId w:val="40"/>
        </w:numPr>
      </w:pPr>
      <w:r>
        <w:t>Examples and exercises</w:t>
      </w:r>
    </w:p>
    <w:p w14:paraId="1B1E2F6D" w14:textId="77777777" w:rsidR="007C347A" w:rsidRDefault="00735D16">
      <w:pPr>
        <w:pStyle w:val="Heading1"/>
      </w:pPr>
      <w:bookmarkStart w:id="6" w:name="final-words"/>
      <w:bookmarkEnd w:id="5"/>
      <w:r>
        <w:rPr>
          <w:rStyle w:val="SectionNumber"/>
        </w:rPr>
        <w:t>7</w:t>
      </w:r>
      <w:r>
        <w:tab/>
        <w:t>Final Words</w:t>
      </w:r>
    </w:p>
    <w:p w14:paraId="700E30D3" w14:textId="77777777" w:rsidR="007C347A" w:rsidRDefault="00735D16">
      <w:pPr>
        <w:pStyle w:val="FirstParagraph"/>
      </w:pPr>
      <w:r>
        <w:t>We have finished a nice book.</w:t>
      </w:r>
    </w:p>
    <w:p w14:paraId="6B7412C0" w14:textId="77777777" w:rsidR="007C347A" w:rsidRDefault="00735D16">
      <w:pPr>
        <w:pStyle w:val="Bibliography"/>
      </w:pPr>
      <w:bookmarkStart w:id="7" w:name="ref-xie2015"/>
      <w:bookmarkStart w:id="8" w:name="refs"/>
      <w:r>
        <w:t xml:space="preserve">Xie, Yihui. 2015. </w:t>
      </w:r>
      <w:r>
        <w:rPr>
          <w:i/>
          <w:iCs/>
        </w:rPr>
        <w:t>Dynamic Documents with R and Knitr</w:t>
      </w:r>
      <w:r>
        <w:t xml:space="preserve">. 2nd ed. Boca Raton, Florida: Chapman; Hall/CRC. </w:t>
      </w:r>
      <w:hyperlink r:id="rId8">
        <w:r>
          <w:rPr>
            <w:rStyle w:val="Hyperlink"/>
          </w:rPr>
          <w:t>http://yihui.name/knitr/</w:t>
        </w:r>
      </w:hyperlink>
      <w:r>
        <w:t>.</w:t>
      </w:r>
    </w:p>
    <w:p w14:paraId="5F003294" w14:textId="77777777" w:rsidR="007C347A" w:rsidRDefault="00735D16">
      <w:pPr>
        <w:pStyle w:val="Bibliography"/>
      </w:pPr>
      <w:bookmarkStart w:id="9" w:name="ref-R-bookdown"/>
      <w:bookmarkEnd w:id="7"/>
      <w:r>
        <w:t xml:space="preserve">———. 2021. </w:t>
      </w:r>
      <w:r>
        <w:rPr>
          <w:i/>
          <w:iCs/>
        </w:rPr>
        <w:t>Bookdown: Authoring Books and Technical Documents with r Markdown</w:t>
      </w:r>
      <w:r>
        <w:t xml:space="preserve">. </w:t>
      </w:r>
      <w:hyperlink r:id="rId9">
        <w:r>
          <w:rPr>
            <w:rStyle w:val="Hyperlink"/>
          </w:rPr>
          <w:t>https://CRAN.R-project.org/package=bookdown</w:t>
        </w:r>
      </w:hyperlink>
      <w:r>
        <w:t>.</w:t>
      </w:r>
      <w:bookmarkEnd w:id="6"/>
      <w:bookmarkEnd w:id="8"/>
      <w:bookmarkEnd w:id="9"/>
    </w:p>
    <w:sectPr w:rsidR="007C347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D126E" w14:textId="77777777" w:rsidR="00295019" w:rsidRDefault="00295019">
      <w:pPr>
        <w:spacing w:after="0"/>
      </w:pPr>
      <w:r>
        <w:separator/>
      </w:r>
    </w:p>
  </w:endnote>
  <w:endnote w:type="continuationSeparator" w:id="0">
    <w:p w14:paraId="6CC39471" w14:textId="77777777" w:rsidR="00295019" w:rsidRDefault="002950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thelas">
    <w:altName w:val="Athelas"/>
    <w:panose1 w:val="02000503000000020003"/>
    <w:charset w:val="4D"/>
    <w:family w:val="auto"/>
    <w:pitch w:val="variable"/>
    <w:sig w:usb0="A00000AF" w:usb1="5000205B" w:usb2="00000000" w:usb3="00000000" w:csb0="0000009B"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B116B" w14:textId="77777777" w:rsidR="00295019" w:rsidRDefault="00295019">
      <w:r>
        <w:separator/>
      </w:r>
    </w:p>
  </w:footnote>
  <w:footnote w:type="continuationSeparator" w:id="0">
    <w:p w14:paraId="736F39EB" w14:textId="77777777" w:rsidR="00295019" w:rsidRDefault="002950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A27D85"/>
    <w:multiLevelType w:val="multilevel"/>
    <w:tmpl w:val="E7681DE4"/>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1" w15:restartNumberingAfterBreak="0">
    <w:nsid w:val="B3CBBDEE"/>
    <w:multiLevelType w:val="multilevel"/>
    <w:tmpl w:val="08587C40"/>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2" w15:restartNumberingAfterBreak="0">
    <w:nsid w:val="EA454B4C"/>
    <w:multiLevelType w:val="multilevel"/>
    <w:tmpl w:val="1FEAD4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FFFFFF7C"/>
    <w:multiLevelType w:val="singleLevel"/>
    <w:tmpl w:val="A866ECB6"/>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CB9CC5B4"/>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0AB89998"/>
    <w:lvl w:ilvl="0">
      <w:start w:val="1"/>
      <w:numFmt w:val="decimal"/>
      <w:lvlText w:val="%1."/>
      <w:lvlJc w:val="left"/>
      <w:pPr>
        <w:tabs>
          <w:tab w:val="num" w:pos="1080"/>
        </w:tabs>
        <w:ind w:left="1080" w:hanging="360"/>
      </w:pPr>
    </w:lvl>
  </w:abstractNum>
  <w:abstractNum w:abstractNumId="6" w15:restartNumberingAfterBreak="0">
    <w:nsid w:val="FFFFFF7F"/>
    <w:multiLevelType w:val="singleLevel"/>
    <w:tmpl w:val="05ECA59A"/>
    <w:lvl w:ilvl="0">
      <w:start w:val="1"/>
      <w:numFmt w:val="decimal"/>
      <w:lvlText w:val="%1."/>
      <w:lvlJc w:val="left"/>
      <w:pPr>
        <w:tabs>
          <w:tab w:val="num" w:pos="720"/>
        </w:tabs>
        <w:ind w:left="720" w:hanging="360"/>
      </w:pPr>
    </w:lvl>
  </w:abstractNum>
  <w:abstractNum w:abstractNumId="7" w15:restartNumberingAfterBreak="0">
    <w:nsid w:val="FFFFFF80"/>
    <w:multiLevelType w:val="singleLevel"/>
    <w:tmpl w:val="A878B676"/>
    <w:lvl w:ilvl="0">
      <w:start w:val="1"/>
      <w:numFmt w:val="bullet"/>
      <w:lvlText w:val=""/>
      <w:lvlJc w:val="left"/>
      <w:pPr>
        <w:tabs>
          <w:tab w:val="num" w:pos="1800"/>
        </w:tabs>
        <w:ind w:left="1800" w:hanging="360"/>
      </w:pPr>
      <w:rPr>
        <w:rFonts w:ascii="Symbol" w:hAnsi="Symbol" w:hint="default"/>
      </w:rPr>
    </w:lvl>
  </w:abstractNum>
  <w:abstractNum w:abstractNumId="8" w15:restartNumberingAfterBreak="0">
    <w:nsid w:val="FFFFFF81"/>
    <w:multiLevelType w:val="singleLevel"/>
    <w:tmpl w:val="76889B52"/>
    <w:lvl w:ilvl="0">
      <w:start w:val="1"/>
      <w:numFmt w:val="bullet"/>
      <w:lvlText w:val=""/>
      <w:lvlJc w:val="left"/>
      <w:pPr>
        <w:tabs>
          <w:tab w:val="num" w:pos="1440"/>
        </w:tabs>
        <w:ind w:left="1440" w:hanging="360"/>
      </w:pPr>
      <w:rPr>
        <w:rFonts w:ascii="Symbol" w:hAnsi="Symbol" w:hint="default"/>
      </w:rPr>
    </w:lvl>
  </w:abstractNum>
  <w:abstractNum w:abstractNumId="9" w15:restartNumberingAfterBreak="0">
    <w:nsid w:val="FFFFFF82"/>
    <w:multiLevelType w:val="singleLevel"/>
    <w:tmpl w:val="48D443E8"/>
    <w:lvl w:ilvl="0">
      <w:start w:val="1"/>
      <w:numFmt w:val="bullet"/>
      <w:lvlText w:val=""/>
      <w:lvlJc w:val="left"/>
      <w:pPr>
        <w:tabs>
          <w:tab w:val="num" w:pos="1080"/>
        </w:tabs>
        <w:ind w:left="1080" w:hanging="360"/>
      </w:pPr>
      <w:rPr>
        <w:rFonts w:ascii="Symbol" w:hAnsi="Symbol" w:hint="default"/>
      </w:rPr>
    </w:lvl>
  </w:abstractNum>
  <w:abstractNum w:abstractNumId="10" w15:restartNumberingAfterBreak="0">
    <w:nsid w:val="FFFFFF83"/>
    <w:multiLevelType w:val="singleLevel"/>
    <w:tmpl w:val="A1302CAC"/>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FFFFFF88"/>
    <w:multiLevelType w:val="singleLevel"/>
    <w:tmpl w:val="861676F2"/>
    <w:lvl w:ilvl="0">
      <w:start w:val="1"/>
      <w:numFmt w:val="decimal"/>
      <w:lvlText w:val="%1."/>
      <w:lvlJc w:val="left"/>
      <w:pPr>
        <w:tabs>
          <w:tab w:val="num" w:pos="360"/>
        </w:tabs>
        <w:ind w:left="360" w:hanging="360"/>
      </w:pPr>
    </w:lvl>
  </w:abstractNum>
  <w:abstractNum w:abstractNumId="12" w15:restartNumberingAfterBreak="0">
    <w:nsid w:val="FFFFFF89"/>
    <w:multiLevelType w:val="singleLevel"/>
    <w:tmpl w:val="07C8BC2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38D8174"/>
    <w:multiLevelType w:val="multilevel"/>
    <w:tmpl w:val="8B6080F2"/>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14" w15:restartNumberingAfterBreak="0">
    <w:nsid w:val="41F388D6"/>
    <w:multiLevelType w:val="multilevel"/>
    <w:tmpl w:val="56125BE0"/>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15" w15:restartNumberingAfterBreak="0">
    <w:nsid w:val="47261BAD"/>
    <w:multiLevelType w:val="multilevel"/>
    <w:tmpl w:val="01AEE7F4"/>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16" w15:restartNumberingAfterBreak="0">
    <w:nsid w:val="4FBE019A"/>
    <w:multiLevelType w:val="multilevel"/>
    <w:tmpl w:val="3FD686D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615F1ED2"/>
    <w:multiLevelType w:val="multilevel"/>
    <w:tmpl w:val="14E4B050"/>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18" w15:restartNumberingAfterBreak="0">
    <w:nsid w:val="71315DCA"/>
    <w:multiLevelType w:val="multilevel"/>
    <w:tmpl w:val="20BE990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abstractNumId w:val="1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
    <w:abstractNumId w:val="1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0">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
    <w:abstractNumId w:val="3"/>
  </w:num>
  <w:num w:numId="42">
    <w:abstractNumId w:val="4"/>
  </w:num>
  <w:num w:numId="43">
    <w:abstractNumId w:val="5"/>
  </w:num>
  <w:num w:numId="44">
    <w:abstractNumId w:val="6"/>
  </w:num>
  <w:num w:numId="45">
    <w:abstractNumId w:val="11"/>
  </w:num>
  <w:num w:numId="46">
    <w:abstractNumId w:val="7"/>
  </w:num>
  <w:num w:numId="47">
    <w:abstractNumId w:val="8"/>
  </w:num>
  <w:num w:numId="48">
    <w:abstractNumId w:val="9"/>
  </w:num>
  <w:num w:numId="49">
    <w:abstractNumId w:val="10"/>
  </w:num>
  <w:num w:numId="50">
    <w:abstractNumId w:val="1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6663E"/>
    <w:rsid w:val="00295019"/>
    <w:rsid w:val="004E29B3"/>
    <w:rsid w:val="00590D07"/>
    <w:rsid w:val="00735D16"/>
    <w:rsid w:val="00784D58"/>
    <w:rsid w:val="007C347A"/>
    <w:rsid w:val="008D6863"/>
    <w:rsid w:val="00B86B75"/>
    <w:rsid w:val="00BC48D5"/>
    <w:rsid w:val="00BF5A61"/>
    <w:rsid w:val="00C36279"/>
    <w:rsid w:val="00E05661"/>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A89EA2"/>
  <w15:docId w15:val="{73E0B450-0645-164D-AD7F-BDD23121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16663E"/>
    <w:pPr>
      <w:keepNext/>
      <w:keepLines/>
      <w:spacing w:before="480" w:after="0"/>
      <w:outlineLvl w:val="0"/>
    </w:pPr>
    <w:rPr>
      <w:rFonts w:ascii="Athelas" w:eastAsiaTheme="majorEastAsia" w:hAnsi="Athelas" w:cstheme="majorBidi"/>
      <w:b/>
      <w:bC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BF5A61"/>
    <w:pPr>
      <w:keepNext/>
      <w:keepLines/>
      <w:spacing w:before="480" w:after="240"/>
    </w:pPr>
    <w:rPr>
      <w:rFonts w:ascii="Athelas" w:eastAsiaTheme="majorEastAsia" w:hAnsi="Athelas" w:cstheme="majorBidi"/>
      <w:b/>
      <w:bCs/>
      <w:color w:val="000000" w:themeColor="text1"/>
      <w:sz w:val="36"/>
      <w:szCs w:val="36"/>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rsid w:val="0016663E"/>
    <w:pPr>
      <w:keepNext/>
      <w:keepLines/>
    </w:pPr>
    <w:rPr>
      <w:rFonts w:ascii="Athelas" w:hAnsi="Athelas"/>
    </w:rPr>
  </w:style>
  <w:style w:type="paragraph" w:styleId="Date">
    <w:name w:val="Date"/>
    <w:next w:val="BodyText"/>
    <w:qFormat/>
    <w:rsid w:val="0016663E"/>
    <w:pPr>
      <w:keepNext/>
      <w:keepLines/>
    </w:pPr>
    <w:rPr>
      <w:rFonts w:ascii="Athelas" w:hAnsi="Athelas"/>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16663E"/>
    <w:pPr>
      <w:keepNext/>
    </w:pPr>
    <w:rPr>
      <w:rFonts w:ascii="Athelas" w:hAnsi="Athelas"/>
      <w:b/>
      <w:i w:val="0"/>
    </w:rPr>
  </w:style>
  <w:style w:type="paragraph" w:customStyle="1" w:styleId="ImageCaption">
    <w:name w:val="Image Caption"/>
    <w:basedOn w:val="Caption"/>
    <w:rsid w:val="0016663E"/>
    <w:rPr>
      <w:rFonts w:ascii="Athelas" w:hAnsi="Athelas"/>
      <w:b/>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BF5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yihui.name/knitr/"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RAN.R-project.org/package=boo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922</Words>
  <Characters>5262</Characters>
  <Application>Microsoft Office Word</Application>
  <DocSecurity>0</DocSecurity>
  <Lines>43</Lines>
  <Paragraphs>12</Paragraphs>
  <ScaleCrop>false</ScaleCrop>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introduction to reproducible research practices for social scientists</dc:title>
  <dc:creator>Jenine K. Harris</dc:creator>
  <cp:keywords/>
  <cp:lastModifiedBy>Harris, Jenine</cp:lastModifiedBy>
  <cp:revision>4</cp:revision>
  <dcterms:created xsi:type="dcterms:W3CDTF">2022-01-02T22:36:00Z</dcterms:created>
  <dcterms:modified xsi:type="dcterms:W3CDTF">2022-01-02T22:42:00Z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2022-01-02</vt:lpwstr>
  </property>
  <property fmtid="{D5CDD505-2E9C-101B-9397-08002B2CF9AE}" pid="6" name="documentclass">
    <vt:lpwstr>book</vt:lpwstr>
  </property>
  <property fmtid="{D5CDD505-2E9C-101B-9397-08002B2CF9AE}" pid="7" name="link-citations">
    <vt:lpwstr>yes</vt:lpwstr>
  </property>
  <property fmtid="{D5CDD505-2E9C-101B-9397-08002B2CF9AE}" pid="8" name="output">
    <vt:lpwstr/>
  </property>
  <property fmtid="{D5CDD505-2E9C-101B-9397-08002B2CF9AE}" pid="9" name="site">
    <vt:lpwstr>bookdown::bookdown_site</vt:lpwstr>
  </property>
</Properties>
</file>