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DFC9E" w14:textId="77777777" w:rsidR="00101C02" w:rsidRPr="00101C02" w:rsidRDefault="00101C02" w:rsidP="00101C02">
      <w:pPr>
        <w:rPr>
          <w:rFonts w:ascii="Times New Roman" w:hAnsi="Times New Roman" w:cs="Times New Roman"/>
          <w:b/>
          <w:bCs/>
        </w:rPr>
      </w:pPr>
      <w:r w:rsidRPr="00101C02">
        <w:rPr>
          <w:rFonts w:ascii="Times New Roman" w:hAnsi="Times New Roman" w:cs="Times New Roman"/>
          <w:b/>
          <w:bCs/>
        </w:rPr>
        <w:t>Level 1 — Foundation</w:t>
      </w:r>
    </w:p>
    <w:p w14:paraId="26A0EC20" w14:textId="3DD55229" w:rsidR="00101C02" w:rsidRPr="00101C02" w:rsidRDefault="00101C02" w:rsidP="00101C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1C02">
        <w:rPr>
          <w:rFonts w:ascii="Times New Roman" w:hAnsi="Times New Roman" w:cs="Times New Roman"/>
          <w:b/>
          <w:bCs/>
        </w:rPr>
        <w:t>Descriptive Statistics</w:t>
      </w:r>
    </w:p>
    <w:p w14:paraId="068F6058" w14:textId="3BBDB627" w:rsidR="00101C02" w:rsidRPr="00101C02" w:rsidRDefault="00101C02" w:rsidP="00101C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1C02">
        <w:rPr>
          <w:rFonts w:ascii="Times New Roman" w:hAnsi="Times New Roman" w:cs="Times New Roman"/>
          <w:b/>
          <w:bCs/>
        </w:rPr>
        <w:t>Mean</w:t>
      </w:r>
    </w:p>
    <w:p w14:paraId="456FC5D8" w14:textId="7801C60A" w:rsidR="00101C02" w:rsidRPr="00101C02" w:rsidRDefault="00101C02" w:rsidP="00101C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1C02">
        <w:rPr>
          <w:rFonts w:ascii="Times New Roman" w:hAnsi="Times New Roman" w:cs="Times New Roman"/>
          <w:b/>
          <w:bCs/>
        </w:rPr>
        <w:t>Median</w:t>
      </w:r>
    </w:p>
    <w:p w14:paraId="6C05B9F2" w14:textId="77175F99" w:rsidR="00101C02" w:rsidRPr="00101C02" w:rsidRDefault="00101C02" w:rsidP="00101C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1C02">
        <w:rPr>
          <w:rFonts w:ascii="Times New Roman" w:hAnsi="Times New Roman" w:cs="Times New Roman"/>
          <w:b/>
          <w:bCs/>
        </w:rPr>
        <w:t>Mode</w:t>
      </w:r>
    </w:p>
    <w:p w14:paraId="32BB67E2" w14:textId="56BB550F" w:rsidR="00101C02" w:rsidRPr="00101C02" w:rsidRDefault="00101C02" w:rsidP="00101C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1C02">
        <w:rPr>
          <w:rFonts w:ascii="Times New Roman" w:hAnsi="Times New Roman" w:cs="Times New Roman"/>
          <w:b/>
          <w:bCs/>
        </w:rPr>
        <w:t>Variance</w:t>
      </w:r>
    </w:p>
    <w:p w14:paraId="5A8D2364" w14:textId="6BBB109D" w:rsidR="00101C02" w:rsidRPr="00101C02" w:rsidRDefault="00101C02" w:rsidP="00101C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1C02">
        <w:rPr>
          <w:rFonts w:ascii="Times New Roman" w:hAnsi="Times New Roman" w:cs="Times New Roman"/>
          <w:b/>
          <w:bCs/>
        </w:rPr>
        <w:t>Standard Deviation</w:t>
      </w:r>
    </w:p>
    <w:p w14:paraId="73938872" w14:textId="02795405" w:rsidR="00101C02" w:rsidRPr="00101C02" w:rsidRDefault="00101C02" w:rsidP="00101C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1C02">
        <w:rPr>
          <w:rFonts w:ascii="Times New Roman" w:hAnsi="Times New Roman" w:cs="Times New Roman"/>
          <w:b/>
          <w:bCs/>
        </w:rPr>
        <w:t>Histogram</w:t>
      </w:r>
    </w:p>
    <w:p w14:paraId="7DE66470" w14:textId="0398F666" w:rsidR="00101C02" w:rsidRPr="00101C02" w:rsidRDefault="00101C02" w:rsidP="00101C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1C02">
        <w:rPr>
          <w:rFonts w:ascii="Times New Roman" w:hAnsi="Times New Roman" w:cs="Times New Roman"/>
          <w:b/>
          <w:bCs/>
        </w:rPr>
        <w:t>Rank</w:t>
      </w:r>
    </w:p>
    <w:p w14:paraId="0AA8139A" w14:textId="1E314B79" w:rsidR="00101C02" w:rsidRPr="00101C02" w:rsidRDefault="00101C02" w:rsidP="00101C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1C02">
        <w:rPr>
          <w:rFonts w:ascii="Times New Roman" w:hAnsi="Times New Roman" w:cs="Times New Roman"/>
          <w:b/>
          <w:bCs/>
        </w:rPr>
        <w:t>Percentile</w:t>
      </w:r>
    </w:p>
    <w:p w14:paraId="6D04B89C" w14:textId="77777777" w:rsidR="00101C02" w:rsidRPr="00101C02" w:rsidRDefault="00101C02" w:rsidP="00101C02">
      <w:pPr>
        <w:rPr>
          <w:rFonts w:ascii="Times New Roman" w:hAnsi="Times New Roman" w:cs="Times New Roman"/>
          <w:b/>
          <w:bCs/>
        </w:rPr>
      </w:pPr>
      <w:r w:rsidRPr="00101C02">
        <w:rPr>
          <w:rFonts w:ascii="Times New Roman" w:hAnsi="Times New Roman" w:cs="Times New Roman"/>
          <w:b/>
          <w:bCs/>
        </w:rPr>
        <w:t>Level 2 — Relationship</w:t>
      </w:r>
    </w:p>
    <w:p w14:paraId="692B2551" w14:textId="64293610" w:rsidR="00101C02" w:rsidRPr="00101C02" w:rsidRDefault="00101C02" w:rsidP="00101C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1C02">
        <w:rPr>
          <w:rFonts w:ascii="Times New Roman" w:hAnsi="Times New Roman" w:cs="Times New Roman"/>
          <w:b/>
          <w:bCs/>
        </w:rPr>
        <w:t>Covariance</w:t>
      </w:r>
    </w:p>
    <w:p w14:paraId="37437CF4" w14:textId="1C0C01F5" w:rsidR="00101C02" w:rsidRPr="00101C02" w:rsidRDefault="00101C02" w:rsidP="00101C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1C02">
        <w:rPr>
          <w:rFonts w:ascii="Times New Roman" w:hAnsi="Times New Roman" w:cs="Times New Roman"/>
          <w:b/>
          <w:bCs/>
        </w:rPr>
        <w:t>Correlation</w:t>
      </w:r>
    </w:p>
    <w:p w14:paraId="331D5F07" w14:textId="13B3D2A6" w:rsidR="00101C02" w:rsidRPr="00101C02" w:rsidRDefault="00101C02" w:rsidP="00101C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1C02">
        <w:rPr>
          <w:rFonts w:ascii="Times New Roman" w:hAnsi="Times New Roman" w:cs="Times New Roman"/>
          <w:b/>
          <w:bCs/>
        </w:rPr>
        <w:t>Regression</w:t>
      </w:r>
    </w:p>
    <w:p w14:paraId="08D366D7" w14:textId="77777777" w:rsidR="00101C02" w:rsidRPr="00101C02" w:rsidRDefault="00101C02" w:rsidP="00101C02">
      <w:pPr>
        <w:rPr>
          <w:rFonts w:ascii="Times New Roman" w:hAnsi="Times New Roman" w:cs="Times New Roman"/>
          <w:b/>
          <w:bCs/>
        </w:rPr>
      </w:pPr>
      <w:r w:rsidRPr="00101C02">
        <w:rPr>
          <w:rFonts w:ascii="Times New Roman" w:hAnsi="Times New Roman" w:cs="Times New Roman"/>
          <w:b/>
          <w:bCs/>
        </w:rPr>
        <w:t>Level 3 — Sampling &amp; Probability</w:t>
      </w:r>
    </w:p>
    <w:p w14:paraId="311CEAAC" w14:textId="74A4D815" w:rsidR="00101C02" w:rsidRPr="00101C02" w:rsidRDefault="00101C02" w:rsidP="00101C0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1C02">
        <w:rPr>
          <w:rFonts w:ascii="Times New Roman" w:hAnsi="Times New Roman" w:cs="Times New Roman"/>
          <w:b/>
          <w:bCs/>
        </w:rPr>
        <w:t>Sampling</w:t>
      </w:r>
    </w:p>
    <w:p w14:paraId="3D639489" w14:textId="73029D27" w:rsidR="00101C02" w:rsidRPr="00101C02" w:rsidRDefault="00101C02" w:rsidP="00101C0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1C02">
        <w:rPr>
          <w:rFonts w:ascii="Times New Roman" w:hAnsi="Times New Roman" w:cs="Times New Roman"/>
          <w:b/>
          <w:bCs/>
        </w:rPr>
        <w:t>Random Number Generation</w:t>
      </w:r>
    </w:p>
    <w:p w14:paraId="3046339F" w14:textId="77777777" w:rsidR="00101C02" w:rsidRPr="00101C02" w:rsidRDefault="00101C02" w:rsidP="00101C02">
      <w:pPr>
        <w:rPr>
          <w:rFonts w:ascii="Times New Roman" w:hAnsi="Times New Roman" w:cs="Times New Roman"/>
          <w:b/>
          <w:bCs/>
        </w:rPr>
      </w:pPr>
      <w:r w:rsidRPr="00101C02">
        <w:rPr>
          <w:rFonts w:ascii="Times New Roman" w:hAnsi="Times New Roman" w:cs="Times New Roman"/>
          <w:b/>
          <w:bCs/>
        </w:rPr>
        <w:t>Level 4 — Time Series</w:t>
      </w:r>
    </w:p>
    <w:p w14:paraId="10372B2A" w14:textId="4653E75D" w:rsidR="00101C02" w:rsidRPr="00101C02" w:rsidRDefault="00101C02" w:rsidP="00101C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1C02">
        <w:rPr>
          <w:rFonts w:ascii="Times New Roman" w:hAnsi="Times New Roman" w:cs="Times New Roman"/>
          <w:b/>
          <w:bCs/>
        </w:rPr>
        <w:t>Moving Average</w:t>
      </w:r>
    </w:p>
    <w:p w14:paraId="2F7F99EA" w14:textId="1BDFC0EA" w:rsidR="00101C02" w:rsidRPr="00101C02" w:rsidRDefault="00101C02" w:rsidP="00101C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1C02">
        <w:rPr>
          <w:rFonts w:ascii="Times New Roman" w:hAnsi="Times New Roman" w:cs="Times New Roman"/>
          <w:b/>
          <w:bCs/>
        </w:rPr>
        <w:t>Exponential Smoothing</w:t>
      </w:r>
    </w:p>
    <w:p w14:paraId="4D406D90" w14:textId="77777777" w:rsidR="00101C02" w:rsidRPr="00101C02" w:rsidRDefault="00101C02" w:rsidP="00101C02">
      <w:pPr>
        <w:rPr>
          <w:rFonts w:ascii="Times New Roman" w:hAnsi="Times New Roman" w:cs="Times New Roman"/>
          <w:b/>
          <w:bCs/>
        </w:rPr>
      </w:pPr>
      <w:r w:rsidRPr="00101C02">
        <w:rPr>
          <w:rFonts w:ascii="Times New Roman" w:hAnsi="Times New Roman" w:cs="Times New Roman"/>
          <w:b/>
          <w:bCs/>
        </w:rPr>
        <w:t>Level 5 — Hypothesis Testing</w:t>
      </w:r>
    </w:p>
    <w:p w14:paraId="3BB8190F" w14:textId="71F89A96" w:rsidR="00101C02" w:rsidRPr="00101C02" w:rsidRDefault="00101C02" w:rsidP="00101C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1C02">
        <w:rPr>
          <w:rFonts w:ascii="Times New Roman" w:hAnsi="Times New Roman" w:cs="Times New Roman"/>
          <w:b/>
          <w:bCs/>
        </w:rPr>
        <w:t>F-Test</w:t>
      </w:r>
    </w:p>
    <w:p w14:paraId="20A635EF" w14:textId="694F5491" w:rsidR="00101C02" w:rsidRPr="00101C02" w:rsidRDefault="00101C02" w:rsidP="00101C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1C02">
        <w:rPr>
          <w:rFonts w:ascii="Times New Roman" w:hAnsi="Times New Roman" w:cs="Times New Roman"/>
          <w:b/>
          <w:bCs/>
        </w:rPr>
        <w:t>Paired t-Test</w:t>
      </w:r>
    </w:p>
    <w:p w14:paraId="236FD15E" w14:textId="236C240E" w:rsidR="00101C02" w:rsidRPr="00101C02" w:rsidRDefault="00101C02" w:rsidP="00101C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1C02">
        <w:rPr>
          <w:rFonts w:ascii="Times New Roman" w:hAnsi="Times New Roman" w:cs="Times New Roman"/>
          <w:b/>
          <w:bCs/>
        </w:rPr>
        <w:t>Two-Sample t-Test — Equal Variance</w:t>
      </w:r>
    </w:p>
    <w:p w14:paraId="13BFB7D3" w14:textId="06AFFDB6" w:rsidR="00101C02" w:rsidRPr="00101C02" w:rsidRDefault="00101C02" w:rsidP="00101C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1C02">
        <w:rPr>
          <w:rFonts w:ascii="Times New Roman" w:hAnsi="Times New Roman" w:cs="Times New Roman"/>
          <w:b/>
          <w:bCs/>
        </w:rPr>
        <w:t>Two-Sample t-Test — Unequal Variance</w:t>
      </w:r>
    </w:p>
    <w:p w14:paraId="3CFBE7BA" w14:textId="28A4F3AE" w:rsidR="00101C02" w:rsidRPr="00101C02" w:rsidRDefault="00101C02" w:rsidP="00101C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1C02">
        <w:rPr>
          <w:rFonts w:ascii="Times New Roman" w:hAnsi="Times New Roman" w:cs="Times New Roman"/>
          <w:b/>
          <w:bCs/>
        </w:rPr>
        <w:t>Two-Sample z-Test</w:t>
      </w:r>
    </w:p>
    <w:p w14:paraId="26F5AEC0" w14:textId="77777777" w:rsidR="00101C02" w:rsidRPr="00101C02" w:rsidRDefault="00101C02" w:rsidP="00101C02">
      <w:pPr>
        <w:rPr>
          <w:rFonts w:ascii="Times New Roman" w:hAnsi="Times New Roman" w:cs="Times New Roman"/>
          <w:b/>
          <w:bCs/>
        </w:rPr>
      </w:pPr>
      <w:r w:rsidRPr="00101C02">
        <w:rPr>
          <w:rFonts w:ascii="Times New Roman" w:hAnsi="Times New Roman" w:cs="Times New Roman"/>
          <w:b/>
          <w:bCs/>
        </w:rPr>
        <w:t>Level 6 — Advanced Comparison</w:t>
      </w:r>
    </w:p>
    <w:p w14:paraId="3A3DCFF8" w14:textId="5B251567" w:rsidR="00101C02" w:rsidRPr="00101C02" w:rsidRDefault="00101C02" w:rsidP="00101C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01C02">
        <w:rPr>
          <w:rFonts w:ascii="Times New Roman" w:hAnsi="Times New Roman" w:cs="Times New Roman"/>
          <w:b/>
          <w:bCs/>
        </w:rPr>
        <w:t>ANOVA Single Factor</w:t>
      </w:r>
    </w:p>
    <w:p w14:paraId="70603D39" w14:textId="38B2FD4A" w:rsidR="00101C02" w:rsidRPr="00101C02" w:rsidRDefault="00101C02" w:rsidP="00101C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01C02">
        <w:rPr>
          <w:rFonts w:ascii="Times New Roman" w:hAnsi="Times New Roman" w:cs="Times New Roman"/>
          <w:b/>
          <w:bCs/>
        </w:rPr>
        <w:t>ANOVA Two-Factor Without Replication</w:t>
      </w:r>
    </w:p>
    <w:p w14:paraId="3719B5A2" w14:textId="45ABD6CD" w:rsidR="00101C02" w:rsidRPr="00101C02" w:rsidRDefault="00101C02" w:rsidP="00101C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01C02">
        <w:rPr>
          <w:rFonts w:ascii="Times New Roman" w:hAnsi="Times New Roman" w:cs="Times New Roman"/>
          <w:b/>
          <w:bCs/>
        </w:rPr>
        <w:lastRenderedPageBreak/>
        <w:t xml:space="preserve">ANOVA Two-Factor </w:t>
      </w:r>
      <w:proofErr w:type="gramStart"/>
      <w:r w:rsidRPr="00101C02">
        <w:rPr>
          <w:rFonts w:ascii="Times New Roman" w:hAnsi="Times New Roman" w:cs="Times New Roman"/>
          <w:b/>
          <w:bCs/>
        </w:rPr>
        <w:t>With</w:t>
      </w:r>
      <w:proofErr w:type="gramEnd"/>
      <w:r w:rsidRPr="00101C02">
        <w:rPr>
          <w:rFonts w:ascii="Times New Roman" w:hAnsi="Times New Roman" w:cs="Times New Roman"/>
          <w:b/>
          <w:bCs/>
        </w:rPr>
        <w:t xml:space="preserve"> Replication</w:t>
      </w:r>
    </w:p>
    <w:p w14:paraId="7059E07D" w14:textId="77777777" w:rsidR="00101C02" w:rsidRPr="00101C02" w:rsidRDefault="00101C02" w:rsidP="00101C02">
      <w:pPr>
        <w:rPr>
          <w:rFonts w:ascii="Times New Roman" w:hAnsi="Times New Roman" w:cs="Times New Roman"/>
          <w:b/>
          <w:bCs/>
        </w:rPr>
      </w:pPr>
      <w:r w:rsidRPr="00101C02">
        <w:rPr>
          <w:rFonts w:ascii="Times New Roman" w:hAnsi="Times New Roman" w:cs="Times New Roman"/>
          <w:b/>
          <w:bCs/>
        </w:rPr>
        <w:t>Level 7 — Advanced</w:t>
      </w:r>
    </w:p>
    <w:p w14:paraId="4306170B" w14:textId="77777777" w:rsidR="00101C02" w:rsidRPr="00101C02" w:rsidRDefault="00101C02" w:rsidP="00101C0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1C02">
        <w:rPr>
          <w:rFonts w:ascii="Times New Roman" w:hAnsi="Times New Roman" w:cs="Times New Roman"/>
          <w:b/>
          <w:bCs/>
        </w:rPr>
        <w:t>Fourier Analysis</w:t>
      </w:r>
    </w:p>
    <w:p w14:paraId="34558753" w14:textId="77777777" w:rsidR="00AB6BBF" w:rsidRPr="00101C02" w:rsidRDefault="00AB6BBF" w:rsidP="00101C02">
      <w:pPr>
        <w:rPr>
          <w:rFonts w:ascii="Times New Roman" w:hAnsi="Times New Roman" w:cs="Times New Roman"/>
        </w:rPr>
      </w:pPr>
    </w:p>
    <w:sectPr w:rsidR="00AB6BBF" w:rsidRPr="00101C02" w:rsidSect="00101C02">
      <w:type w:val="continuous"/>
      <w:pgSz w:w="11907" w:h="16840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B54F3"/>
    <w:multiLevelType w:val="multilevel"/>
    <w:tmpl w:val="89DC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677942"/>
    <w:multiLevelType w:val="multilevel"/>
    <w:tmpl w:val="6BA4D25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323A6C"/>
    <w:multiLevelType w:val="multilevel"/>
    <w:tmpl w:val="087E08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2142AA"/>
    <w:multiLevelType w:val="multilevel"/>
    <w:tmpl w:val="86AE483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E1215F"/>
    <w:multiLevelType w:val="multilevel"/>
    <w:tmpl w:val="CAB063C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C237E9"/>
    <w:multiLevelType w:val="multilevel"/>
    <w:tmpl w:val="6AD847E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EA0A48"/>
    <w:multiLevelType w:val="multilevel"/>
    <w:tmpl w:val="3EC0C99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0045494">
    <w:abstractNumId w:val="0"/>
  </w:num>
  <w:num w:numId="2" w16cid:durableId="714502473">
    <w:abstractNumId w:val="2"/>
  </w:num>
  <w:num w:numId="3" w16cid:durableId="1852719949">
    <w:abstractNumId w:val="5"/>
  </w:num>
  <w:num w:numId="4" w16cid:durableId="357463419">
    <w:abstractNumId w:val="3"/>
  </w:num>
  <w:num w:numId="5" w16cid:durableId="688259703">
    <w:abstractNumId w:val="1"/>
  </w:num>
  <w:num w:numId="6" w16cid:durableId="35735699">
    <w:abstractNumId w:val="4"/>
  </w:num>
  <w:num w:numId="7" w16cid:durableId="12362837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9FB"/>
    <w:rsid w:val="00101C02"/>
    <w:rsid w:val="00123568"/>
    <w:rsid w:val="00183E69"/>
    <w:rsid w:val="003429FB"/>
    <w:rsid w:val="005A4DBC"/>
    <w:rsid w:val="00AB6BBF"/>
    <w:rsid w:val="00AF5C92"/>
    <w:rsid w:val="00B2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6B24C8-FECF-4FC3-B6A5-375938A2C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9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malaviya jenish</dc:creator>
  <cp:keywords/>
  <dc:description/>
  <cp:lastModifiedBy>malaviya jenish</cp:lastModifiedBy>
  <cp:revision>2</cp:revision>
  <dcterms:created xsi:type="dcterms:W3CDTF">2026-08-12T13:26:00Z</dcterms:created>
  <dcterms:modified xsi:type="dcterms:W3CDTF">2026-08-12T13:26:00Z</dcterms:modified>
</cp:coreProperties>
</file>