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B02" w:rsidRDefault="00420B02" w:rsidP="004C4812">
      <w:pPr>
        <w:framePr w:w="4357" w:h="350" w:hRule="exact" w:wrap="auto" w:vAnchor="page" w:hAnchor="page" w:x="5110" w:y="543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rPr>
          <w:rFonts w:ascii="NILKANTH" w:hAnsi="NILKANTH"/>
        </w:rPr>
      </w:pPr>
    </w:p>
    <w:p w:rsidR="00420B02" w:rsidRDefault="00420B02">
      <w:pPr>
        <w:framePr w:w="7200" w:h="480" w:hRule="exact" w:wrap="auto" w:vAnchor="page" w:hAnchor="page" w:x="3112" w:y="1054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</w:tabs>
        <w:autoSpaceDE w:val="0"/>
        <w:autoSpaceDN w:val="0"/>
        <w:adjustRightInd w:val="0"/>
        <w:jc w:val="center"/>
        <w:rPr>
          <w:rFonts w:ascii="NILKANTH" w:hAnsi="NILKANTH"/>
        </w:rPr>
      </w:pPr>
    </w:p>
    <w:p w:rsidR="00420B02" w:rsidRDefault="00420B02" w:rsidP="004C4812">
      <w:pPr>
        <w:rPr>
          <w:rFonts w:ascii="Verdana" w:hAnsi="Verdana"/>
          <w:sz w:val="22"/>
        </w:rPr>
      </w:pPr>
    </w:p>
    <w:tbl>
      <w:tblPr>
        <w:tblpPr w:leftFromText="180" w:rightFromText="180" w:vertAnchor="text" w:horzAnchor="margin" w:tblpY="84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420B02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0B02" w:rsidRDefault="00985ED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0B02" w:rsidRDefault="00985ED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0B02" w:rsidRDefault="00985ED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20B02" w:rsidRDefault="00985ED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420B02">
        <w:trPr>
          <w:trHeight w:val="381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0B02" w:rsidRDefault="00985ED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0B02" w:rsidRDefault="00985ED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0B02" w:rsidRDefault="00985ED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20B02" w:rsidRDefault="00985ED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420B02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20B02" w:rsidRDefault="00985EDE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20B02" w:rsidRDefault="00985ED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2019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420B02" w:rsidRDefault="00985EDE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 Weeks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420B02" w:rsidRDefault="00985ED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Days</w:t>
            </w:r>
          </w:p>
        </w:tc>
      </w:tr>
    </w:tbl>
    <w:p w:rsidR="004C4812" w:rsidRDefault="004C4812" w:rsidP="004C4812">
      <w:pPr>
        <w:ind w:left="72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 </w:t>
      </w:r>
    </w:p>
    <w:p w:rsidR="00420B02" w:rsidRPr="004C4812" w:rsidRDefault="00985EDE" w:rsidP="004C4812">
      <w:pPr>
        <w:jc w:val="center"/>
        <w:rPr>
          <w:rFonts w:ascii="Verdana" w:hAnsi="Verdana"/>
          <w:sz w:val="22"/>
        </w:rPr>
      </w:pPr>
      <w:bookmarkStart w:id="0" w:name="_GoBack"/>
      <w:bookmarkEnd w:id="0"/>
      <w:r>
        <w:rPr>
          <w:rFonts w:ascii="Verdana" w:hAnsi="Verdana"/>
          <w:b/>
          <w:sz w:val="28"/>
          <w:szCs w:val="28"/>
        </w:rPr>
        <w:t>OB- 2</w:t>
      </w:r>
      <w:r>
        <w:rPr>
          <w:rFonts w:ascii="Verdana" w:hAnsi="Verdana"/>
          <w:b/>
          <w:sz w:val="28"/>
          <w:szCs w:val="28"/>
          <w:vertAlign w:val="superscript"/>
        </w:rPr>
        <w:t>nd</w:t>
      </w:r>
      <w:r>
        <w:rPr>
          <w:rFonts w:ascii="Verdana" w:hAnsi="Verdana"/>
          <w:b/>
          <w:sz w:val="28"/>
          <w:szCs w:val="28"/>
        </w:rPr>
        <w:t xml:space="preserve"> TRIMESTER SCAN REPORT</w:t>
      </w:r>
    </w:p>
    <w:p w:rsidR="00420B02" w:rsidRDefault="00420B02" w:rsidP="004C4812">
      <w:pPr>
        <w:ind w:left="720"/>
        <w:jc w:val="center"/>
        <w:rPr>
          <w:rFonts w:ascii="Verdana" w:hAnsi="Verdana"/>
          <w:b/>
          <w:sz w:val="28"/>
          <w:szCs w:val="28"/>
        </w:rPr>
      </w:pPr>
    </w:p>
    <w:p w:rsidR="00420B02" w:rsidRDefault="00985EDE">
      <w:pPr>
        <w:jc w:val="both"/>
        <w:rPr>
          <w:rFonts w:ascii="Verdana" w:hAnsi="Verdana"/>
          <w:sz w:val="22"/>
        </w:rPr>
      </w:pPr>
      <w:proofErr w:type="gramStart"/>
      <w:r>
        <w:rPr>
          <w:rFonts w:ascii="Verdana" w:hAnsi="Verdana"/>
          <w:sz w:val="22"/>
        </w:rPr>
        <w:t>Twin live, intrauterine pregnancy seen.</w:t>
      </w:r>
      <w:proofErr w:type="gramEnd"/>
    </w:p>
    <w:p w:rsidR="00420B02" w:rsidRDefault="00985EDE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Maternal:</w:t>
      </w:r>
    </w:p>
    <w:p w:rsidR="00420B02" w:rsidRDefault="00985EDE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Cervix measures </w:t>
      </w:r>
      <w:r>
        <w:rPr>
          <w:rFonts w:ascii="Verdana" w:hAnsi="Verdana"/>
          <w:sz w:val="22"/>
        </w:rPr>
        <w:t>3.3 cm in length.</w:t>
      </w:r>
    </w:p>
    <w:p w:rsidR="00420B02" w:rsidRDefault="00985EDE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Internal OS closed.</w:t>
      </w:r>
    </w:p>
    <w:p w:rsidR="00420B02" w:rsidRDefault="00420B02">
      <w:pPr>
        <w:jc w:val="both"/>
        <w:rPr>
          <w:rFonts w:ascii="Verdana" w:hAnsi="Verdana"/>
          <w:sz w:val="22"/>
        </w:rPr>
      </w:pPr>
    </w:p>
    <w:p w:rsidR="00420B02" w:rsidRDefault="00985EDE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FETAL BIOMETRY: 1</w:t>
      </w: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420B02">
        <w:trPr>
          <w:trHeight w:val="286"/>
        </w:trPr>
        <w:tc>
          <w:tcPr>
            <w:tcW w:w="3415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420B02">
        <w:trPr>
          <w:trHeight w:val="270"/>
        </w:trPr>
        <w:tc>
          <w:tcPr>
            <w:tcW w:w="3415" w:type="dxa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420B02">
        <w:trPr>
          <w:trHeight w:val="270"/>
        </w:trPr>
        <w:tc>
          <w:tcPr>
            <w:tcW w:w="3415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420B02">
        <w:trPr>
          <w:trHeight w:val="270"/>
        </w:trPr>
        <w:tc>
          <w:tcPr>
            <w:tcW w:w="3415" w:type="dxa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420B02">
        <w:trPr>
          <w:trHeight w:val="270"/>
        </w:trPr>
        <w:tc>
          <w:tcPr>
            <w:tcW w:w="3415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420B02">
        <w:trPr>
          <w:trHeight w:val="286"/>
        </w:trPr>
        <w:tc>
          <w:tcPr>
            <w:tcW w:w="3415" w:type="dxa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weeks days</w:t>
            </w:r>
          </w:p>
        </w:tc>
      </w:tr>
      <w:tr w:rsidR="00420B02">
        <w:trPr>
          <w:trHeight w:val="301"/>
        </w:trPr>
        <w:tc>
          <w:tcPr>
            <w:tcW w:w="3415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/2020</w:t>
            </w:r>
          </w:p>
        </w:tc>
      </w:tr>
      <w:tr w:rsidR="00420B02">
        <w:trPr>
          <w:trHeight w:val="286"/>
        </w:trPr>
        <w:tc>
          <w:tcPr>
            <w:tcW w:w="3415" w:type="dxa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</w:t>
            </w:r>
            <w:proofErr w:type="spellStart"/>
            <w:r>
              <w:rPr>
                <w:rFonts w:ascii="Verdana" w:hAnsi="Verdana"/>
                <w:sz w:val="22"/>
              </w:rPr>
              <w:t>gms</w:t>
            </w:r>
            <w:proofErr w:type="spellEnd"/>
            <w:r>
              <w:rPr>
                <w:rFonts w:ascii="Verdana" w:hAnsi="Verdana"/>
                <w:sz w:val="22"/>
              </w:rPr>
              <w:t xml:space="preserve"> </w:t>
            </w:r>
          </w:p>
        </w:tc>
      </w:tr>
      <w:tr w:rsidR="00420B02">
        <w:trPr>
          <w:trHeight w:val="286"/>
        </w:trPr>
        <w:tc>
          <w:tcPr>
            <w:tcW w:w="3415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PLACENTA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Anterior /Posterior                         </w:t>
            </w:r>
            <w:r>
              <w:rPr>
                <w:rFonts w:ascii="Verdana" w:hAnsi="Verdana"/>
                <w:sz w:val="22"/>
              </w:rPr>
              <w:t xml:space="preserve">    Grade- 1</w:t>
            </w:r>
          </w:p>
        </w:tc>
      </w:tr>
      <w:tr w:rsidR="00420B02">
        <w:trPr>
          <w:trHeight w:val="286"/>
        </w:trPr>
        <w:tc>
          <w:tcPr>
            <w:tcW w:w="3415" w:type="dxa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FHR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145 beats/min</w:t>
            </w:r>
          </w:p>
        </w:tc>
      </w:tr>
      <w:tr w:rsidR="00420B02">
        <w:trPr>
          <w:trHeight w:val="286"/>
        </w:trPr>
        <w:tc>
          <w:tcPr>
            <w:tcW w:w="3415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PRESENTATION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Variable, on maternal left side.</w:t>
            </w:r>
          </w:p>
        </w:tc>
      </w:tr>
    </w:tbl>
    <w:p w:rsidR="00420B02" w:rsidRDefault="00420B02">
      <w:pPr>
        <w:jc w:val="both"/>
        <w:rPr>
          <w:rFonts w:ascii="Verdana" w:hAnsi="Verdana"/>
          <w:b/>
          <w:sz w:val="22"/>
        </w:rPr>
      </w:pPr>
    </w:p>
    <w:p w:rsidR="00420B02" w:rsidRDefault="00420B02">
      <w:pPr>
        <w:jc w:val="both"/>
        <w:rPr>
          <w:rFonts w:ascii="Verdana" w:hAnsi="Verdana"/>
          <w:b/>
          <w:sz w:val="22"/>
        </w:rPr>
      </w:pPr>
    </w:p>
    <w:p w:rsidR="00420B02" w:rsidRDefault="00985EDE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FETAL BIOMETRY: 2</w:t>
      </w: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420B02">
        <w:trPr>
          <w:trHeight w:val="286"/>
        </w:trPr>
        <w:tc>
          <w:tcPr>
            <w:tcW w:w="3415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420B02">
        <w:trPr>
          <w:trHeight w:val="270"/>
        </w:trPr>
        <w:tc>
          <w:tcPr>
            <w:tcW w:w="3415" w:type="dxa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13" w:type="dxa"/>
            <w:shd w:val="pct5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420B02">
        <w:trPr>
          <w:trHeight w:val="270"/>
        </w:trPr>
        <w:tc>
          <w:tcPr>
            <w:tcW w:w="3415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13" w:type="dxa"/>
            <w:shd w:val="pct20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420B02">
        <w:trPr>
          <w:trHeight w:val="270"/>
        </w:trPr>
        <w:tc>
          <w:tcPr>
            <w:tcW w:w="3415" w:type="dxa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AC   </w:t>
            </w:r>
          </w:p>
        </w:tc>
        <w:tc>
          <w:tcPr>
            <w:tcW w:w="2813" w:type="dxa"/>
            <w:shd w:val="pct5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5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5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420B02">
        <w:trPr>
          <w:trHeight w:val="270"/>
        </w:trPr>
        <w:tc>
          <w:tcPr>
            <w:tcW w:w="3415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FL    </w:t>
            </w:r>
          </w:p>
        </w:tc>
        <w:tc>
          <w:tcPr>
            <w:tcW w:w="2813" w:type="dxa"/>
            <w:shd w:val="pct20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620" w:type="dxa"/>
            <w:shd w:val="pct20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281" w:type="dxa"/>
            <w:shd w:val="pct20" w:color="000000" w:fill="FFFFFF"/>
          </w:tcPr>
          <w:p w:rsidR="00420B02" w:rsidRDefault="00420B02"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 w:rsidR="00420B02">
        <w:trPr>
          <w:trHeight w:val="286"/>
        </w:trPr>
        <w:tc>
          <w:tcPr>
            <w:tcW w:w="3415" w:type="dxa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weeks  days</w:t>
            </w:r>
          </w:p>
        </w:tc>
      </w:tr>
      <w:tr w:rsidR="00420B02">
        <w:trPr>
          <w:trHeight w:val="301"/>
        </w:trPr>
        <w:tc>
          <w:tcPr>
            <w:tcW w:w="3415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/2020</w:t>
            </w:r>
          </w:p>
        </w:tc>
      </w:tr>
      <w:tr w:rsidR="00420B02">
        <w:trPr>
          <w:trHeight w:val="286"/>
        </w:trPr>
        <w:tc>
          <w:tcPr>
            <w:tcW w:w="3415" w:type="dxa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296 </w:t>
            </w:r>
            <w:proofErr w:type="spellStart"/>
            <w:r>
              <w:rPr>
                <w:rFonts w:ascii="Verdana" w:hAnsi="Verdana"/>
                <w:sz w:val="22"/>
              </w:rPr>
              <w:t>gms</w:t>
            </w:r>
            <w:proofErr w:type="spellEnd"/>
            <w:r>
              <w:rPr>
                <w:rFonts w:ascii="Verdana" w:hAnsi="Verdana"/>
                <w:sz w:val="22"/>
              </w:rPr>
              <w:t xml:space="preserve"> </w:t>
            </w:r>
          </w:p>
        </w:tc>
      </w:tr>
      <w:tr w:rsidR="00420B02">
        <w:trPr>
          <w:trHeight w:val="286"/>
        </w:trPr>
        <w:tc>
          <w:tcPr>
            <w:tcW w:w="3415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PLACENTA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Anterior /Posterior                              Grade- 1</w:t>
            </w:r>
          </w:p>
        </w:tc>
      </w:tr>
      <w:tr w:rsidR="00420B02">
        <w:trPr>
          <w:trHeight w:val="286"/>
        </w:trPr>
        <w:tc>
          <w:tcPr>
            <w:tcW w:w="3415" w:type="dxa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FHR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420B02" w:rsidRDefault="00985ED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150 beats/min</w:t>
            </w:r>
          </w:p>
        </w:tc>
      </w:tr>
      <w:tr w:rsidR="00420B02">
        <w:trPr>
          <w:trHeight w:val="286"/>
        </w:trPr>
        <w:tc>
          <w:tcPr>
            <w:tcW w:w="3415" w:type="dxa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PRESENTATION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420B02" w:rsidRDefault="00985EDE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Variable, on maternal right side.</w:t>
            </w:r>
          </w:p>
        </w:tc>
      </w:tr>
    </w:tbl>
    <w:p w:rsidR="00420B02" w:rsidRDefault="00420B02">
      <w:pPr>
        <w:jc w:val="both"/>
        <w:rPr>
          <w:rFonts w:ascii="Verdana" w:hAnsi="Verdana"/>
          <w:b/>
          <w:sz w:val="22"/>
        </w:rPr>
      </w:pPr>
    </w:p>
    <w:p w:rsidR="00420B02" w:rsidRDefault="00420B02">
      <w:pPr>
        <w:ind w:left="720"/>
        <w:jc w:val="both"/>
        <w:rPr>
          <w:rFonts w:ascii="Verdana" w:hAnsi="Verdana"/>
          <w:sz w:val="22"/>
        </w:rPr>
      </w:pPr>
    </w:p>
    <w:p w:rsidR="00420B02" w:rsidRDefault="00420B02">
      <w:pPr>
        <w:framePr w:w="2609" w:h="960" w:hRule="exact" w:wrap="auto" w:vAnchor="page" w:hAnchor="page" w:x="7441" w:y="1849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autoSpaceDE w:val="0"/>
        <w:autoSpaceDN w:val="0"/>
        <w:adjustRightInd w:val="0"/>
        <w:jc w:val="both"/>
        <w:rPr>
          <w:rFonts w:ascii="NILKANTH" w:hAnsi="NILKANTH"/>
        </w:rPr>
      </w:pPr>
    </w:p>
    <w:p w:rsidR="00420B02" w:rsidRDefault="00420B02">
      <w:pPr>
        <w:jc w:val="both"/>
        <w:rPr>
          <w:rFonts w:ascii="Verdana" w:hAnsi="Verdana"/>
          <w:b/>
          <w:sz w:val="22"/>
        </w:rPr>
      </w:pPr>
    </w:p>
    <w:p w:rsidR="00420B02" w:rsidRDefault="00420B02">
      <w:pPr>
        <w:jc w:val="both"/>
        <w:rPr>
          <w:rFonts w:ascii="Verdana" w:hAnsi="Verdana"/>
          <w:b/>
          <w:sz w:val="22"/>
        </w:rPr>
      </w:pPr>
    </w:p>
    <w:p w:rsidR="00420B02" w:rsidRDefault="00420B02">
      <w:pPr>
        <w:jc w:val="both"/>
        <w:rPr>
          <w:rFonts w:ascii="Verdana" w:hAnsi="Verdana"/>
          <w:b/>
          <w:sz w:val="22"/>
        </w:rPr>
      </w:pPr>
    </w:p>
    <w:p w:rsidR="00420B02" w:rsidRDefault="00420B02">
      <w:pPr>
        <w:jc w:val="both"/>
        <w:rPr>
          <w:rFonts w:ascii="Verdana" w:hAnsi="Verdana"/>
          <w:b/>
          <w:sz w:val="22"/>
        </w:rPr>
      </w:pPr>
    </w:p>
    <w:p w:rsidR="00420B02" w:rsidRDefault="00420B02">
      <w:pPr>
        <w:jc w:val="both"/>
        <w:rPr>
          <w:rFonts w:ascii="Verdana" w:hAnsi="Verdana"/>
          <w:b/>
          <w:sz w:val="22"/>
        </w:rPr>
      </w:pPr>
    </w:p>
    <w:p w:rsidR="00420B02" w:rsidRDefault="00420B02">
      <w:pPr>
        <w:jc w:val="both"/>
        <w:rPr>
          <w:rFonts w:ascii="Verdana" w:hAnsi="Verdana"/>
          <w:b/>
          <w:sz w:val="22"/>
        </w:rPr>
      </w:pPr>
    </w:p>
    <w:p w:rsidR="00420B02" w:rsidRDefault="00420B02">
      <w:pPr>
        <w:jc w:val="both"/>
        <w:rPr>
          <w:rFonts w:ascii="Verdana" w:hAnsi="Verdana"/>
          <w:b/>
          <w:sz w:val="22"/>
        </w:rPr>
      </w:pPr>
    </w:p>
    <w:p w:rsidR="00420B02" w:rsidRDefault="00420B02">
      <w:pPr>
        <w:jc w:val="both"/>
        <w:rPr>
          <w:rFonts w:ascii="Verdana" w:hAnsi="Verdana"/>
          <w:b/>
          <w:sz w:val="22"/>
        </w:rPr>
      </w:pPr>
    </w:p>
    <w:p w:rsidR="00420B02" w:rsidRDefault="00985EDE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Fetus </w:t>
      </w:r>
      <w:proofErr w:type="gramStart"/>
      <w:r>
        <w:rPr>
          <w:rFonts w:ascii="Verdana" w:hAnsi="Verdana"/>
          <w:b/>
          <w:sz w:val="22"/>
        </w:rPr>
        <w:t>1 :</w:t>
      </w:r>
      <w:proofErr w:type="gramEnd"/>
      <w:r>
        <w:rPr>
          <w:rFonts w:ascii="Verdana" w:hAnsi="Verdana"/>
          <w:b/>
          <w:sz w:val="22"/>
        </w:rPr>
        <w:t xml:space="preserve"> Single deep pocket of liquor :  cm, Normal.</w:t>
      </w:r>
    </w:p>
    <w:p w:rsidR="00420B02" w:rsidRDefault="00420B02">
      <w:pPr>
        <w:jc w:val="both"/>
        <w:rPr>
          <w:rFonts w:ascii="Verdana" w:hAnsi="Verdana"/>
          <w:b/>
          <w:sz w:val="22"/>
        </w:rPr>
      </w:pPr>
    </w:p>
    <w:p w:rsidR="00420B02" w:rsidRDefault="00985EDE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Fetal Anatomy</w:t>
      </w: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Head: </w:t>
      </w:r>
      <w:r>
        <w:rPr>
          <w:rFonts w:ascii="Verdana" w:hAnsi="Verdana"/>
          <w:sz w:val="22"/>
          <w:szCs w:val="22"/>
        </w:rPr>
        <w:t xml:space="preserve">Midline </w:t>
      </w:r>
      <w:proofErr w:type="spellStart"/>
      <w:r>
        <w:rPr>
          <w:rFonts w:ascii="Verdana" w:hAnsi="Verdana"/>
          <w:sz w:val="22"/>
          <w:szCs w:val="22"/>
        </w:rPr>
        <w:t>falx</w:t>
      </w:r>
      <w:proofErr w:type="spellEnd"/>
      <w:r>
        <w:rPr>
          <w:rFonts w:ascii="Verdana" w:hAnsi="Verdana"/>
          <w:sz w:val="22"/>
          <w:szCs w:val="22"/>
        </w:rPr>
        <w:t xml:space="preserve"> seen. Both choroids </w:t>
      </w:r>
      <w:r>
        <w:rPr>
          <w:rFonts w:ascii="Verdana" w:hAnsi="Verdana"/>
          <w:sz w:val="22"/>
          <w:szCs w:val="22"/>
        </w:rPr>
        <w:t>and CSP are normal.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Both lateral ventricles appeared normal.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Posterior fossa appeared normal. No identifiable intracranial lesion seen.</w:t>
      </w: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Neck: </w:t>
      </w:r>
      <w:r>
        <w:rPr>
          <w:rFonts w:ascii="Verdana" w:hAnsi="Verdana"/>
          <w:sz w:val="22"/>
          <w:szCs w:val="22"/>
        </w:rPr>
        <w:t>Fetal neck appeared normal.</w:t>
      </w: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Spine: </w:t>
      </w:r>
      <w:r>
        <w:rPr>
          <w:rFonts w:ascii="Verdana" w:hAnsi="Verdana"/>
          <w:sz w:val="22"/>
          <w:szCs w:val="22"/>
        </w:rPr>
        <w:t>Entire spine visualized in longitudinal and transverse axis.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Vertebrae and </w:t>
      </w:r>
      <w:r>
        <w:rPr>
          <w:rFonts w:ascii="Verdana" w:hAnsi="Verdana"/>
          <w:sz w:val="22"/>
          <w:szCs w:val="22"/>
        </w:rPr>
        <w:t>spinal canal appear normal.</w:t>
      </w: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Face: </w:t>
      </w:r>
      <w:r>
        <w:rPr>
          <w:rFonts w:ascii="Verdana" w:hAnsi="Verdana"/>
          <w:sz w:val="22"/>
          <w:szCs w:val="22"/>
        </w:rPr>
        <w:t>Fetal face is seen in the coronal and profile views.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Orbits, nose and mouth appeared normal.</w:t>
      </w: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Thorax: </w:t>
      </w:r>
      <w:r>
        <w:rPr>
          <w:rFonts w:ascii="Verdana" w:hAnsi="Verdana"/>
          <w:sz w:val="22"/>
          <w:szCs w:val="22"/>
        </w:rPr>
        <w:t>Both lungs appear normal.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pleural or pericardial effusion.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SOL in the thorax.</w:t>
      </w:r>
    </w:p>
    <w:p w:rsidR="00420B02" w:rsidRDefault="00420B02">
      <w:pPr>
        <w:jc w:val="both"/>
        <w:rPr>
          <w:rFonts w:ascii="Verdana" w:hAnsi="Verdana"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Heart: </w:t>
      </w:r>
      <w:r>
        <w:rPr>
          <w:rFonts w:ascii="Verdana" w:hAnsi="Verdana"/>
          <w:sz w:val="22"/>
          <w:szCs w:val="22"/>
        </w:rPr>
        <w:t>Heart appears in the mid position.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 xml:space="preserve">Normal cardiac </w:t>
      </w:r>
      <w:proofErr w:type="spellStart"/>
      <w:r>
        <w:rPr>
          <w:rFonts w:ascii="Verdana" w:hAnsi="Verdana"/>
          <w:sz w:val="22"/>
          <w:szCs w:val="22"/>
        </w:rPr>
        <w:t>situs</w:t>
      </w:r>
      <w:proofErr w:type="spellEnd"/>
      <w:r>
        <w:rPr>
          <w:rFonts w:ascii="Verdana" w:hAnsi="Verdana"/>
          <w:sz w:val="22"/>
          <w:szCs w:val="22"/>
        </w:rPr>
        <w:t>.</w:t>
      </w:r>
      <w:proofErr w:type="gramEnd"/>
      <w:r>
        <w:rPr>
          <w:rFonts w:ascii="Verdana" w:hAnsi="Verdana"/>
          <w:sz w:val="22"/>
          <w:szCs w:val="22"/>
        </w:rPr>
        <w:t xml:space="preserve"> Four chamber view, three vessel view normal.</w:t>
      </w:r>
    </w:p>
    <w:p w:rsidR="00420B02" w:rsidRDefault="00985EDE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>Outflow tracts appeared normal.</w:t>
      </w: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b/>
          <w:sz w:val="22"/>
          <w:szCs w:val="22"/>
        </w:rPr>
        <w:t>Abdomen :</w:t>
      </w:r>
      <w:r>
        <w:rPr>
          <w:rFonts w:ascii="Verdana" w:hAnsi="Verdana"/>
          <w:sz w:val="22"/>
          <w:szCs w:val="22"/>
        </w:rPr>
        <w:t>Abdominal</w:t>
      </w:r>
      <w:proofErr w:type="gram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situs</w:t>
      </w:r>
      <w:proofErr w:type="spellEnd"/>
      <w:r>
        <w:rPr>
          <w:rFonts w:ascii="Verdana" w:hAnsi="Verdana"/>
          <w:sz w:val="22"/>
          <w:szCs w:val="22"/>
        </w:rPr>
        <w:t xml:space="preserve"> appeared normal. Stomach and bowel 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appeared</w:t>
      </w:r>
      <w:proofErr w:type="gramEnd"/>
      <w:r>
        <w:rPr>
          <w:rFonts w:ascii="Verdana" w:hAnsi="Verdana"/>
          <w:sz w:val="22"/>
          <w:szCs w:val="22"/>
        </w:rPr>
        <w:t xml:space="preserve"> normal. Normal bowel pattern appropriate for the g</w:t>
      </w:r>
      <w:r>
        <w:rPr>
          <w:rFonts w:ascii="Verdana" w:hAnsi="Verdana"/>
          <w:sz w:val="22"/>
          <w:szCs w:val="22"/>
        </w:rPr>
        <w:t>estation is seen.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No evidence of ascites. </w:t>
      </w:r>
      <w:proofErr w:type="gramStart"/>
      <w:r>
        <w:rPr>
          <w:rFonts w:ascii="Verdana" w:hAnsi="Verdana"/>
          <w:sz w:val="22"/>
          <w:szCs w:val="22"/>
        </w:rPr>
        <w:t>Abdominal wall intact.</w:t>
      </w:r>
      <w:proofErr w:type="gramEnd"/>
    </w:p>
    <w:p w:rsidR="00420B02" w:rsidRDefault="00420B02">
      <w:pPr>
        <w:jc w:val="both"/>
        <w:rPr>
          <w:rFonts w:ascii="Verdana" w:hAnsi="Verdana"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KUB: </w:t>
      </w:r>
      <w:r>
        <w:rPr>
          <w:rFonts w:ascii="Verdana" w:hAnsi="Verdana"/>
          <w:sz w:val="22"/>
          <w:szCs w:val="22"/>
        </w:rPr>
        <w:t>Right and left kidney appeared normal.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Bladder appeared normal.</w:t>
      </w:r>
    </w:p>
    <w:p w:rsidR="00420B02" w:rsidRDefault="00420B02">
      <w:pPr>
        <w:jc w:val="both"/>
        <w:rPr>
          <w:rFonts w:ascii="Verdana" w:hAnsi="Verdana"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Extremities: </w:t>
      </w:r>
      <w:r>
        <w:rPr>
          <w:rFonts w:ascii="Verdana" w:hAnsi="Verdana"/>
          <w:sz w:val="22"/>
          <w:szCs w:val="22"/>
        </w:rPr>
        <w:t xml:space="preserve">All fetal long bones visualized and appear normal for the period 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of</w:t>
      </w:r>
      <w:proofErr w:type="gramEnd"/>
      <w:r>
        <w:rPr>
          <w:rFonts w:ascii="Verdana" w:hAnsi="Verdana"/>
          <w:sz w:val="22"/>
          <w:szCs w:val="22"/>
        </w:rPr>
        <w:t xml:space="preserve"> gestation. Both feet and hands appear </w:t>
      </w:r>
      <w:r>
        <w:rPr>
          <w:rFonts w:ascii="Verdana" w:hAnsi="Verdana"/>
          <w:sz w:val="22"/>
          <w:szCs w:val="22"/>
        </w:rPr>
        <w:t>normal.</w:t>
      </w:r>
    </w:p>
    <w:p w:rsidR="00420B02" w:rsidRDefault="00420B02">
      <w:pPr>
        <w:jc w:val="both"/>
        <w:rPr>
          <w:rFonts w:ascii="Verdana" w:hAnsi="Verdana"/>
          <w:b/>
          <w:i/>
          <w:szCs w:val="32"/>
        </w:rPr>
      </w:pPr>
    </w:p>
    <w:p w:rsidR="00420B02" w:rsidRDefault="00420B02">
      <w:pPr>
        <w:jc w:val="both"/>
        <w:rPr>
          <w:rFonts w:ascii="Verdana" w:hAnsi="Verdana"/>
          <w:b/>
          <w:i/>
          <w:szCs w:val="32"/>
        </w:rPr>
      </w:pPr>
    </w:p>
    <w:p w:rsidR="00420B02" w:rsidRDefault="00420B02">
      <w:pPr>
        <w:jc w:val="both"/>
        <w:rPr>
          <w:rFonts w:ascii="Verdana" w:hAnsi="Verdana"/>
          <w:b/>
          <w:i/>
          <w:szCs w:val="32"/>
        </w:rPr>
      </w:pPr>
    </w:p>
    <w:p w:rsidR="00420B02" w:rsidRDefault="00420B02">
      <w:pPr>
        <w:jc w:val="both"/>
        <w:rPr>
          <w:rFonts w:ascii="Verdana" w:hAnsi="Verdana"/>
          <w:b/>
          <w:i/>
          <w:szCs w:val="32"/>
        </w:rPr>
      </w:pPr>
    </w:p>
    <w:p w:rsidR="00420B02" w:rsidRDefault="00420B02">
      <w:pPr>
        <w:rPr>
          <w:rFonts w:ascii="Verdana" w:hAnsi="Verdana"/>
          <w:sz w:val="22"/>
        </w:rPr>
      </w:pPr>
    </w:p>
    <w:p w:rsidR="00420B02" w:rsidRDefault="00420B02">
      <w:pPr>
        <w:rPr>
          <w:rFonts w:ascii="Verdana" w:hAnsi="Verdana"/>
          <w:sz w:val="22"/>
        </w:rPr>
      </w:pPr>
    </w:p>
    <w:p w:rsidR="00420B02" w:rsidRDefault="00420B02">
      <w:pPr>
        <w:rPr>
          <w:rFonts w:ascii="Verdana" w:hAnsi="Verdana"/>
          <w:sz w:val="22"/>
        </w:rPr>
      </w:pPr>
    </w:p>
    <w:p w:rsidR="00420B02" w:rsidRDefault="00420B02">
      <w:pPr>
        <w:rPr>
          <w:rFonts w:ascii="Verdana" w:hAnsi="Verdana"/>
          <w:sz w:val="22"/>
        </w:rPr>
      </w:pPr>
    </w:p>
    <w:p w:rsidR="00420B02" w:rsidRDefault="00420B02">
      <w:pPr>
        <w:rPr>
          <w:rFonts w:ascii="Verdana" w:hAnsi="Verdana"/>
          <w:sz w:val="22"/>
        </w:rPr>
      </w:pPr>
    </w:p>
    <w:p w:rsidR="00420B02" w:rsidRDefault="00420B02">
      <w:pPr>
        <w:rPr>
          <w:rFonts w:ascii="Verdana" w:hAnsi="Verdana"/>
          <w:sz w:val="22"/>
        </w:rPr>
      </w:pPr>
    </w:p>
    <w:p w:rsidR="00420B02" w:rsidRDefault="00420B02">
      <w:pPr>
        <w:rPr>
          <w:rFonts w:ascii="Verdana" w:hAnsi="Verdana"/>
          <w:sz w:val="22"/>
        </w:rPr>
      </w:pPr>
    </w:p>
    <w:p w:rsidR="00420B02" w:rsidRDefault="00420B02">
      <w:pPr>
        <w:rPr>
          <w:rFonts w:ascii="Verdana" w:hAnsi="Verdana"/>
          <w:sz w:val="22"/>
        </w:rPr>
      </w:pPr>
    </w:p>
    <w:p w:rsidR="00420B02" w:rsidRDefault="00420B02">
      <w:pPr>
        <w:rPr>
          <w:rFonts w:ascii="Verdana" w:hAnsi="Verdana"/>
          <w:sz w:val="22"/>
        </w:rPr>
      </w:pPr>
    </w:p>
    <w:p w:rsidR="00420B02" w:rsidRDefault="00420B02">
      <w:pPr>
        <w:rPr>
          <w:rFonts w:ascii="Verdana" w:hAnsi="Verdana"/>
          <w:sz w:val="22"/>
        </w:rPr>
      </w:pPr>
    </w:p>
    <w:p w:rsidR="00420B02" w:rsidRDefault="00420B02">
      <w:pPr>
        <w:rPr>
          <w:rFonts w:ascii="Verdana" w:hAnsi="Verdana"/>
          <w:sz w:val="22"/>
        </w:rPr>
      </w:pPr>
    </w:p>
    <w:p w:rsidR="00420B02" w:rsidRDefault="00985EDE"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 xml:space="preserve">Fetus </w:t>
      </w:r>
      <w:proofErr w:type="gramStart"/>
      <w:r>
        <w:rPr>
          <w:rFonts w:ascii="Verdana" w:hAnsi="Verdana"/>
          <w:b/>
          <w:sz w:val="22"/>
        </w:rPr>
        <w:t>2 :</w:t>
      </w:r>
      <w:proofErr w:type="gramEnd"/>
      <w:r>
        <w:rPr>
          <w:rFonts w:ascii="Verdana" w:hAnsi="Verdana"/>
          <w:b/>
          <w:sz w:val="22"/>
        </w:rPr>
        <w:t xml:space="preserve"> Single deep pocket of liquor :  cm, Normal.</w:t>
      </w:r>
    </w:p>
    <w:p w:rsidR="00420B02" w:rsidRDefault="00420B02">
      <w:pPr>
        <w:jc w:val="both"/>
        <w:rPr>
          <w:rFonts w:ascii="Verdana" w:hAnsi="Verdana"/>
          <w:b/>
          <w:sz w:val="22"/>
        </w:rPr>
      </w:pPr>
    </w:p>
    <w:p w:rsidR="00420B02" w:rsidRDefault="00985EDE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Fetal Anatomy: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lastRenderedPageBreak/>
        <w:t xml:space="preserve">Head: </w:t>
      </w:r>
      <w:r>
        <w:rPr>
          <w:rFonts w:ascii="Verdana" w:hAnsi="Verdana"/>
          <w:sz w:val="22"/>
          <w:szCs w:val="22"/>
        </w:rPr>
        <w:t xml:space="preserve">Midline </w:t>
      </w:r>
      <w:proofErr w:type="spellStart"/>
      <w:r>
        <w:rPr>
          <w:rFonts w:ascii="Verdana" w:hAnsi="Verdana"/>
          <w:sz w:val="22"/>
          <w:szCs w:val="22"/>
        </w:rPr>
        <w:t>falx</w:t>
      </w:r>
      <w:proofErr w:type="spellEnd"/>
      <w:r>
        <w:rPr>
          <w:rFonts w:ascii="Verdana" w:hAnsi="Verdana"/>
          <w:sz w:val="22"/>
          <w:szCs w:val="22"/>
        </w:rPr>
        <w:t xml:space="preserve"> seen. Both choroids and CSP are normal.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Both lateral ventricles appeared normal.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Posterior fossa appeared normal. No identifiable intracranial </w:t>
      </w:r>
      <w:r>
        <w:rPr>
          <w:rFonts w:ascii="Verdana" w:hAnsi="Verdana"/>
          <w:sz w:val="22"/>
          <w:szCs w:val="22"/>
        </w:rPr>
        <w:t>lesion seen.</w:t>
      </w: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Neck: </w:t>
      </w:r>
      <w:r>
        <w:rPr>
          <w:rFonts w:ascii="Verdana" w:hAnsi="Verdana"/>
          <w:sz w:val="22"/>
          <w:szCs w:val="22"/>
        </w:rPr>
        <w:t>Fetal neck appeared normal.</w:t>
      </w: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Spine: </w:t>
      </w:r>
      <w:r>
        <w:rPr>
          <w:rFonts w:ascii="Verdana" w:hAnsi="Verdana"/>
          <w:sz w:val="22"/>
          <w:szCs w:val="22"/>
        </w:rPr>
        <w:t>Entire spine visualized in longitudinal and transverse axis.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Vertebrae and spinal canal appear normal.</w:t>
      </w: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Face: </w:t>
      </w:r>
      <w:r>
        <w:rPr>
          <w:rFonts w:ascii="Verdana" w:hAnsi="Verdana"/>
          <w:sz w:val="22"/>
          <w:szCs w:val="22"/>
        </w:rPr>
        <w:t>Fetal face is seen in the coronal and profile views.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Orbits, nose and mouth appeared </w:t>
      </w:r>
      <w:r>
        <w:rPr>
          <w:rFonts w:ascii="Verdana" w:hAnsi="Verdana"/>
          <w:sz w:val="22"/>
          <w:szCs w:val="22"/>
        </w:rPr>
        <w:t>normal.</w:t>
      </w: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Thorax: </w:t>
      </w:r>
      <w:r>
        <w:rPr>
          <w:rFonts w:ascii="Verdana" w:hAnsi="Verdana"/>
          <w:sz w:val="22"/>
          <w:szCs w:val="22"/>
        </w:rPr>
        <w:t>Both lungs appear normal.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pleural or pericardial effusion.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evidence of SOL in the thorax.</w:t>
      </w:r>
    </w:p>
    <w:p w:rsidR="00420B02" w:rsidRDefault="00420B02">
      <w:pPr>
        <w:jc w:val="both"/>
        <w:rPr>
          <w:rFonts w:ascii="Verdana" w:hAnsi="Verdana"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Heart: </w:t>
      </w:r>
      <w:r>
        <w:rPr>
          <w:rFonts w:ascii="Verdana" w:hAnsi="Verdana"/>
          <w:sz w:val="22"/>
          <w:szCs w:val="22"/>
        </w:rPr>
        <w:t>Heart appears in the mid position.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 xml:space="preserve">Normal cardiac </w:t>
      </w:r>
      <w:proofErr w:type="spellStart"/>
      <w:r>
        <w:rPr>
          <w:rFonts w:ascii="Verdana" w:hAnsi="Verdana"/>
          <w:sz w:val="22"/>
          <w:szCs w:val="22"/>
        </w:rPr>
        <w:t>situs</w:t>
      </w:r>
      <w:proofErr w:type="spellEnd"/>
      <w:r>
        <w:rPr>
          <w:rFonts w:ascii="Verdana" w:hAnsi="Verdana"/>
          <w:sz w:val="22"/>
          <w:szCs w:val="22"/>
        </w:rPr>
        <w:t>.</w:t>
      </w:r>
      <w:proofErr w:type="gramEnd"/>
      <w:r>
        <w:rPr>
          <w:rFonts w:ascii="Verdana" w:hAnsi="Verdana"/>
          <w:sz w:val="22"/>
          <w:szCs w:val="22"/>
        </w:rPr>
        <w:t xml:space="preserve"> Four chamber view, three vessel view normal.</w:t>
      </w:r>
    </w:p>
    <w:p w:rsidR="00420B02" w:rsidRDefault="00985EDE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Outflow tracts </w:t>
      </w:r>
      <w:r>
        <w:rPr>
          <w:rFonts w:ascii="Verdana" w:hAnsi="Verdana"/>
          <w:sz w:val="22"/>
          <w:szCs w:val="22"/>
        </w:rPr>
        <w:t>appeared normal.</w:t>
      </w: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b/>
          <w:sz w:val="22"/>
          <w:szCs w:val="22"/>
        </w:rPr>
        <w:t>Abdomen :</w:t>
      </w:r>
      <w:r>
        <w:rPr>
          <w:rFonts w:ascii="Verdana" w:hAnsi="Verdana"/>
          <w:sz w:val="22"/>
          <w:szCs w:val="22"/>
        </w:rPr>
        <w:t>Abdominal</w:t>
      </w:r>
      <w:proofErr w:type="gram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situs</w:t>
      </w:r>
      <w:proofErr w:type="spellEnd"/>
      <w:r>
        <w:rPr>
          <w:rFonts w:ascii="Verdana" w:hAnsi="Verdana"/>
          <w:sz w:val="22"/>
          <w:szCs w:val="22"/>
        </w:rPr>
        <w:t xml:space="preserve"> appeared normal. Stomach and bowel 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appeared</w:t>
      </w:r>
      <w:proofErr w:type="gramEnd"/>
      <w:r>
        <w:rPr>
          <w:rFonts w:ascii="Verdana" w:hAnsi="Verdana"/>
          <w:sz w:val="22"/>
          <w:szCs w:val="22"/>
        </w:rPr>
        <w:t xml:space="preserve"> normal. Normal bowel pattern appropriate for the gestation is seen.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No evidence of ascites. </w:t>
      </w:r>
      <w:proofErr w:type="gramStart"/>
      <w:r>
        <w:rPr>
          <w:rFonts w:ascii="Verdana" w:hAnsi="Verdana"/>
          <w:sz w:val="22"/>
          <w:szCs w:val="22"/>
        </w:rPr>
        <w:t>Abdominal wall intact.</w:t>
      </w:r>
      <w:proofErr w:type="gramEnd"/>
    </w:p>
    <w:p w:rsidR="00420B02" w:rsidRDefault="00420B02">
      <w:pPr>
        <w:jc w:val="both"/>
        <w:rPr>
          <w:rFonts w:ascii="Verdana" w:hAnsi="Verdana"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KUB: </w:t>
      </w:r>
      <w:r>
        <w:rPr>
          <w:rFonts w:ascii="Verdana" w:hAnsi="Verdana"/>
          <w:sz w:val="22"/>
          <w:szCs w:val="22"/>
        </w:rPr>
        <w:t>Right and left kidney appeared normal.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Bladder </w:t>
      </w:r>
      <w:r>
        <w:rPr>
          <w:rFonts w:ascii="Verdana" w:hAnsi="Verdana"/>
          <w:sz w:val="22"/>
          <w:szCs w:val="22"/>
        </w:rPr>
        <w:t>appeared normal.</w:t>
      </w:r>
    </w:p>
    <w:p w:rsidR="00420B02" w:rsidRDefault="00420B02">
      <w:pPr>
        <w:jc w:val="both"/>
        <w:rPr>
          <w:rFonts w:ascii="Verdana" w:hAnsi="Verdana"/>
          <w:sz w:val="22"/>
          <w:szCs w:val="22"/>
        </w:rPr>
      </w:pP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Extremities: </w:t>
      </w:r>
      <w:r>
        <w:rPr>
          <w:rFonts w:ascii="Verdana" w:hAnsi="Verdana"/>
          <w:sz w:val="22"/>
          <w:szCs w:val="22"/>
        </w:rPr>
        <w:t xml:space="preserve">All fetal long bones visualized and appear normal for the period </w:t>
      </w:r>
    </w:p>
    <w:p w:rsidR="00420B02" w:rsidRDefault="00985EDE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sz w:val="22"/>
          <w:szCs w:val="22"/>
        </w:rPr>
        <w:t>of</w:t>
      </w:r>
      <w:proofErr w:type="gramEnd"/>
      <w:r>
        <w:rPr>
          <w:rFonts w:ascii="Verdana" w:hAnsi="Verdana"/>
          <w:sz w:val="22"/>
          <w:szCs w:val="22"/>
        </w:rPr>
        <w:t xml:space="preserve"> gestation. Both feet and hands appear normal.</w:t>
      </w:r>
    </w:p>
    <w:p w:rsidR="00420B02" w:rsidRDefault="00420B02">
      <w:pPr>
        <w:jc w:val="both"/>
        <w:rPr>
          <w:rFonts w:ascii="Verdana" w:hAnsi="Verdana"/>
          <w:b/>
          <w:i/>
          <w:szCs w:val="32"/>
        </w:rPr>
      </w:pPr>
    </w:p>
    <w:p w:rsidR="00420B02" w:rsidRDefault="00420B02">
      <w:pPr>
        <w:jc w:val="both"/>
        <w:rPr>
          <w:rFonts w:ascii="Verdana" w:hAnsi="Verdana"/>
          <w:b/>
          <w:i/>
          <w:szCs w:val="32"/>
        </w:rPr>
      </w:pPr>
    </w:p>
    <w:p w:rsidR="00420B02" w:rsidRDefault="00420B02">
      <w:pPr>
        <w:jc w:val="both"/>
        <w:rPr>
          <w:rFonts w:ascii="Verdana" w:hAnsi="Verdana"/>
          <w:b/>
          <w:i/>
          <w:szCs w:val="32"/>
        </w:rPr>
      </w:pPr>
    </w:p>
    <w:p w:rsidR="00420B02" w:rsidRDefault="00985EDE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i/>
          <w:szCs w:val="32"/>
        </w:rPr>
        <w:t>IMPRESSION</w:t>
      </w:r>
      <w:r>
        <w:rPr>
          <w:rFonts w:ascii="Verdana" w:hAnsi="Verdana"/>
          <w:b/>
          <w:i/>
        </w:rPr>
        <w:t>:</w:t>
      </w:r>
      <w:r>
        <w:rPr>
          <w:rFonts w:ascii="Verdana" w:hAnsi="Verdana"/>
          <w:b/>
        </w:rPr>
        <w:t xml:space="preserve"> </w:t>
      </w:r>
    </w:p>
    <w:p w:rsidR="00420B02" w:rsidRDefault="00420B02">
      <w:pPr>
        <w:jc w:val="both"/>
        <w:rPr>
          <w:rFonts w:ascii="Verdana" w:hAnsi="Verdana"/>
          <w:b/>
        </w:rPr>
      </w:pPr>
    </w:p>
    <w:p w:rsidR="00420B02" w:rsidRDefault="00985EDE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2"/>
          <w:szCs w:val="28"/>
          <w:u w:val="single"/>
        </w:rPr>
      </w:pPr>
      <w:proofErr w:type="spellStart"/>
      <w:r>
        <w:rPr>
          <w:rFonts w:ascii="Verdana" w:hAnsi="Verdana"/>
          <w:b/>
          <w:sz w:val="22"/>
          <w:szCs w:val="28"/>
          <w:u w:val="single"/>
        </w:rPr>
        <w:t>Diamniotic</w:t>
      </w:r>
      <w:proofErr w:type="spellEnd"/>
      <w:r>
        <w:rPr>
          <w:rFonts w:ascii="Verdana" w:hAnsi="Verdana"/>
          <w:b/>
          <w:sz w:val="22"/>
          <w:szCs w:val="28"/>
          <w:u w:val="single"/>
        </w:rPr>
        <w:t xml:space="preserve"> </w:t>
      </w:r>
      <w:proofErr w:type="spellStart"/>
      <w:r>
        <w:rPr>
          <w:rFonts w:ascii="Verdana" w:hAnsi="Verdana"/>
          <w:b/>
          <w:sz w:val="22"/>
          <w:szCs w:val="28"/>
          <w:u w:val="single"/>
        </w:rPr>
        <w:t>Dichorionic</w:t>
      </w:r>
      <w:proofErr w:type="spellEnd"/>
      <w:r>
        <w:rPr>
          <w:rFonts w:ascii="Verdana" w:hAnsi="Verdana"/>
          <w:b/>
          <w:sz w:val="22"/>
          <w:szCs w:val="28"/>
          <w:u w:val="single"/>
        </w:rPr>
        <w:t xml:space="preserve">  live</w:t>
      </w:r>
      <w:r>
        <w:rPr>
          <w:rFonts w:ascii="Verdana" w:hAnsi="Verdana"/>
          <w:b/>
          <w:sz w:val="22"/>
          <w:szCs w:val="28"/>
        </w:rPr>
        <w:t xml:space="preserve"> intrauterine twin gestation with </w:t>
      </w:r>
      <w:r>
        <w:rPr>
          <w:rFonts w:ascii="Verdana" w:hAnsi="Verdana"/>
          <w:b/>
          <w:sz w:val="22"/>
          <w:szCs w:val="28"/>
          <w:u w:val="single"/>
        </w:rPr>
        <w:t xml:space="preserve">fetus 1 mean maturity is 20 </w:t>
      </w:r>
      <w:proofErr w:type="spellStart"/>
      <w:r>
        <w:rPr>
          <w:rFonts w:ascii="Verdana" w:hAnsi="Verdana"/>
          <w:b/>
          <w:sz w:val="22"/>
          <w:szCs w:val="28"/>
          <w:u w:val="single"/>
        </w:rPr>
        <w:t>wks</w:t>
      </w:r>
      <w:proofErr w:type="spellEnd"/>
      <w:r>
        <w:rPr>
          <w:rFonts w:ascii="Verdana" w:hAnsi="Verdana"/>
          <w:b/>
          <w:sz w:val="22"/>
          <w:szCs w:val="28"/>
          <w:u w:val="single"/>
        </w:rPr>
        <w:t xml:space="preserve"> 5 days</w:t>
      </w:r>
      <w:r>
        <w:rPr>
          <w:rFonts w:ascii="Verdana" w:hAnsi="Verdana"/>
          <w:b/>
          <w:sz w:val="22"/>
          <w:szCs w:val="28"/>
        </w:rPr>
        <w:t xml:space="preserve"> and </w:t>
      </w:r>
      <w:r>
        <w:rPr>
          <w:rFonts w:ascii="Verdana" w:hAnsi="Verdana"/>
          <w:b/>
          <w:sz w:val="22"/>
          <w:szCs w:val="28"/>
          <w:u w:val="single"/>
        </w:rPr>
        <w:t xml:space="preserve">fetus 2 mean maturity is </w:t>
      </w:r>
    </w:p>
    <w:p w:rsidR="00420B02" w:rsidRDefault="00985EDE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  <w:u w:val="single"/>
        </w:rPr>
        <w:t xml:space="preserve">19 </w:t>
      </w:r>
      <w:proofErr w:type="spellStart"/>
      <w:r>
        <w:rPr>
          <w:rFonts w:ascii="Verdana" w:hAnsi="Verdana"/>
          <w:b/>
          <w:sz w:val="22"/>
          <w:szCs w:val="28"/>
          <w:u w:val="single"/>
        </w:rPr>
        <w:t>wks</w:t>
      </w:r>
      <w:proofErr w:type="spellEnd"/>
      <w:r>
        <w:rPr>
          <w:rFonts w:ascii="Verdana" w:hAnsi="Verdana"/>
          <w:b/>
          <w:sz w:val="22"/>
          <w:szCs w:val="28"/>
          <w:u w:val="single"/>
        </w:rPr>
        <w:t xml:space="preserve"> 5 days.</w:t>
      </w:r>
      <w:r>
        <w:rPr>
          <w:rFonts w:ascii="Verdana" w:hAnsi="Verdana"/>
          <w:b/>
          <w:sz w:val="22"/>
          <w:szCs w:val="28"/>
        </w:rPr>
        <w:t xml:space="preserve">  </w:t>
      </w:r>
    </w:p>
    <w:p w:rsidR="00420B02" w:rsidRDefault="00985EDE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sz w:val="22"/>
          <w:szCs w:val="28"/>
        </w:rPr>
        <w:t>No e/o significant fetal anomaly seen.</w:t>
      </w:r>
    </w:p>
    <w:p w:rsidR="00420B02" w:rsidRDefault="00985EDE">
      <w:pPr>
        <w:ind w:left="720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</w:t>
      </w: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p w:rsidR="00420B02" w:rsidRDefault="00420B02">
      <w:pPr>
        <w:jc w:val="both"/>
        <w:rPr>
          <w:rFonts w:ascii="Verdana" w:hAnsi="Verdana"/>
          <w:b/>
          <w:sz w:val="22"/>
          <w:szCs w:val="22"/>
        </w:rPr>
      </w:pPr>
    </w:p>
    <w:sectPr w:rsidR="00420B02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EDE" w:rsidRDefault="00985EDE">
      <w:r>
        <w:separator/>
      </w:r>
    </w:p>
  </w:endnote>
  <w:endnote w:type="continuationSeparator" w:id="0">
    <w:p w:rsidR="00985EDE" w:rsidRDefault="00985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LKANTH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EDE" w:rsidRDefault="00985EDE">
      <w:r>
        <w:separator/>
      </w:r>
    </w:p>
  </w:footnote>
  <w:footnote w:type="continuationSeparator" w:id="0">
    <w:p w:rsidR="00985EDE" w:rsidRDefault="00985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F39AB"/>
    <w:multiLevelType w:val="multilevel"/>
    <w:tmpl w:val="154F39A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6C3A"/>
    <w:rsid w:val="00004701"/>
    <w:rsid w:val="00004BEF"/>
    <w:rsid w:val="00011F26"/>
    <w:rsid w:val="0001697A"/>
    <w:rsid w:val="00022276"/>
    <w:rsid w:val="00027315"/>
    <w:rsid w:val="00036C7B"/>
    <w:rsid w:val="0004303D"/>
    <w:rsid w:val="00046A71"/>
    <w:rsid w:val="00050987"/>
    <w:rsid w:val="0005360F"/>
    <w:rsid w:val="000542AB"/>
    <w:rsid w:val="00097131"/>
    <w:rsid w:val="000B2DD7"/>
    <w:rsid w:val="000B6708"/>
    <w:rsid w:val="000C4CB3"/>
    <w:rsid w:val="000C6443"/>
    <w:rsid w:val="000F1401"/>
    <w:rsid w:val="000F290A"/>
    <w:rsid w:val="00100773"/>
    <w:rsid w:val="001203D3"/>
    <w:rsid w:val="00124976"/>
    <w:rsid w:val="00165962"/>
    <w:rsid w:val="001674FC"/>
    <w:rsid w:val="00176A0C"/>
    <w:rsid w:val="00184226"/>
    <w:rsid w:val="00187521"/>
    <w:rsid w:val="001A025A"/>
    <w:rsid w:val="001A690F"/>
    <w:rsid w:val="00200903"/>
    <w:rsid w:val="00202C25"/>
    <w:rsid w:val="00206CD1"/>
    <w:rsid w:val="00213F8B"/>
    <w:rsid w:val="00215BA3"/>
    <w:rsid w:val="002435E1"/>
    <w:rsid w:val="00264DD6"/>
    <w:rsid w:val="002A1A4F"/>
    <w:rsid w:val="002A1B92"/>
    <w:rsid w:val="002A2011"/>
    <w:rsid w:val="002C24B7"/>
    <w:rsid w:val="002E42D8"/>
    <w:rsid w:val="002F53D7"/>
    <w:rsid w:val="00311F5D"/>
    <w:rsid w:val="00312C3C"/>
    <w:rsid w:val="003432F6"/>
    <w:rsid w:val="00353963"/>
    <w:rsid w:val="00357125"/>
    <w:rsid w:val="003765D7"/>
    <w:rsid w:val="003957CA"/>
    <w:rsid w:val="003B0DF1"/>
    <w:rsid w:val="003B6F87"/>
    <w:rsid w:val="003D12C4"/>
    <w:rsid w:val="003F1B88"/>
    <w:rsid w:val="00420B02"/>
    <w:rsid w:val="0042584F"/>
    <w:rsid w:val="00425B06"/>
    <w:rsid w:val="00432295"/>
    <w:rsid w:val="0043313C"/>
    <w:rsid w:val="004519DC"/>
    <w:rsid w:val="004526B4"/>
    <w:rsid w:val="00460387"/>
    <w:rsid w:val="0047149B"/>
    <w:rsid w:val="004A5061"/>
    <w:rsid w:val="004B68BF"/>
    <w:rsid w:val="004C0386"/>
    <w:rsid w:val="004C4812"/>
    <w:rsid w:val="004D3F3F"/>
    <w:rsid w:val="004E62BE"/>
    <w:rsid w:val="00504A38"/>
    <w:rsid w:val="00511E70"/>
    <w:rsid w:val="00531D82"/>
    <w:rsid w:val="00532544"/>
    <w:rsid w:val="00533B57"/>
    <w:rsid w:val="00536BB2"/>
    <w:rsid w:val="005441CE"/>
    <w:rsid w:val="00550B95"/>
    <w:rsid w:val="005610A3"/>
    <w:rsid w:val="005660DA"/>
    <w:rsid w:val="005851FC"/>
    <w:rsid w:val="005A3996"/>
    <w:rsid w:val="005E49C8"/>
    <w:rsid w:val="005F19F4"/>
    <w:rsid w:val="00602893"/>
    <w:rsid w:val="00612C5D"/>
    <w:rsid w:val="00630F90"/>
    <w:rsid w:val="00642ED3"/>
    <w:rsid w:val="006823F6"/>
    <w:rsid w:val="006B2802"/>
    <w:rsid w:val="006B42B6"/>
    <w:rsid w:val="006C11D8"/>
    <w:rsid w:val="006D125C"/>
    <w:rsid w:val="006E1194"/>
    <w:rsid w:val="006F6793"/>
    <w:rsid w:val="007041E9"/>
    <w:rsid w:val="007049C3"/>
    <w:rsid w:val="00705FDD"/>
    <w:rsid w:val="007434E7"/>
    <w:rsid w:val="00747F91"/>
    <w:rsid w:val="00771BA5"/>
    <w:rsid w:val="00774512"/>
    <w:rsid w:val="00776191"/>
    <w:rsid w:val="00783D82"/>
    <w:rsid w:val="00784533"/>
    <w:rsid w:val="00790440"/>
    <w:rsid w:val="00794C8B"/>
    <w:rsid w:val="007A7D5B"/>
    <w:rsid w:val="007C06F5"/>
    <w:rsid w:val="007C24B3"/>
    <w:rsid w:val="007D4DE9"/>
    <w:rsid w:val="007E6AAC"/>
    <w:rsid w:val="007E6FE8"/>
    <w:rsid w:val="00806D1E"/>
    <w:rsid w:val="008101E9"/>
    <w:rsid w:val="008246FB"/>
    <w:rsid w:val="00831325"/>
    <w:rsid w:val="00832A2B"/>
    <w:rsid w:val="0084195C"/>
    <w:rsid w:val="0085577A"/>
    <w:rsid w:val="00855FCA"/>
    <w:rsid w:val="00861ED8"/>
    <w:rsid w:val="00862897"/>
    <w:rsid w:val="00883F76"/>
    <w:rsid w:val="00886985"/>
    <w:rsid w:val="00896BAA"/>
    <w:rsid w:val="008A3EA0"/>
    <w:rsid w:val="008B248C"/>
    <w:rsid w:val="008C17C8"/>
    <w:rsid w:val="008C5986"/>
    <w:rsid w:val="008D688F"/>
    <w:rsid w:val="0090339A"/>
    <w:rsid w:val="009056C9"/>
    <w:rsid w:val="00905C4F"/>
    <w:rsid w:val="00910468"/>
    <w:rsid w:val="00920D6C"/>
    <w:rsid w:val="00963C6D"/>
    <w:rsid w:val="00985EDE"/>
    <w:rsid w:val="00994F59"/>
    <w:rsid w:val="009962BF"/>
    <w:rsid w:val="009A0B07"/>
    <w:rsid w:val="009A61DD"/>
    <w:rsid w:val="009C122E"/>
    <w:rsid w:val="009D6AB4"/>
    <w:rsid w:val="009E1288"/>
    <w:rsid w:val="009E2564"/>
    <w:rsid w:val="009F5876"/>
    <w:rsid w:val="00A063F0"/>
    <w:rsid w:val="00A13760"/>
    <w:rsid w:val="00A15F0D"/>
    <w:rsid w:val="00A33B99"/>
    <w:rsid w:val="00A405FA"/>
    <w:rsid w:val="00A54F0D"/>
    <w:rsid w:val="00A6608A"/>
    <w:rsid w:val="00A7254B"/>
    <w:rsid w:val="00A84247"/>
    <w:rsid w:val="00A858CA"/>
    <w:rsid w:val="00A86DC8"/>
    <w:rsid w:val="00A964F7"/>
    <w:rsid w:val="00AA3F66"/>
    <w:rsid w:val="00AA650C"/>
    <w:rsid w:val="00AB7C30"/>
    <w:rsid w:val="00AC055D"/>
    <w:rsid w:val="00AC3C3D"/>
    <w:rsid w:val="00AC5AD3"/>
    <w:rsid w:val="00AD148E"/>
    <w:rsid w:val="00AD3532"/>
    <w:rsid w:val="00AD7839"/>
    <w:rsid w:val="00AE7B3F"/>
    <w:rsid w:val="00AF6DD1"/>
    <w:rsid w:val="00B2306A"/>
    <w:rsid w:val="00B30DF6"/>
    <w:rsid w:val="00B41796"/>
    <w:rsid w:val="00B6370C"/>
    <w:rsid w:val="00B646C1"/>
    <w:rsid w:val="00B66C3A"/>
    <w:rsid w:val="00B7644A"/>
    <w:rsid w:val="00B77AC8"/>
    <w:rsid w:val="00B8613F"/>
    <w:rsid w:val="00B9148B"/>
    <w:rsid w:val="00B9461F"/>
    <w:rsid w:val="00BA1F56"/>
    <w:rsid w:val="00BA5D4C"/>
    <w:rsid w:val="00BA7A4C"/>
    <w:rsid w:val="00BD67F4"/>
    <w:rsid w:val="00BE5F99"/>
    <w:rsid w:val="00C060B7"/>
    <w:rsid w:val="00C15A75"/>
    <w:rsid w:val="00C20261"/>
    <w:rsid w:val="00C22764"/>
    <w:rsid w:val="00C239A0"/>
    <w:rsid w:val="00C41E46"/>
    <w:rsid w:val="00C47F3C"/>
    <w:rsid w:val="00C60693"/>
    <w:rsid w:val="00C82D8E"/>
    <w:rsid w:val="00C8590D"/>
    <w:rsid w:val="00CA0AD8"/>
    <w:rsid w:val="00CA701A"/>
    <w:rsid w:val="00CB00AC"/>
    <w:rsid w:val="00CB4105"/>
    <w:rsid w:val="00CB52CD"/>
    <w:rsid w:val="00CC1AF4"/>
    <w:rsid w:val="00CC2E79"/>
    <w:rsid w:val="00CC42E7"/>
    <w:rsid w:val="00CE0584"/>
    <w:rsid w:val="00CE7E6B"/>
    <w:rsid w:val="00CF59AA"/>
    <w:rsid w:val="00D03A4B"/>
    <w:rsid w:val="00D350D4"/>
    <w:rsid w:val="00D45AB2"/>
    <w:rsid w:val="00D468F9"/>
    <w:rsid w:val="00D6187C"/>
    <w:rsid w:val="00D61FBA"/>
    <w:rsid w:val="00D67BFE"/>
    <w:rsid w:val="00D7555D"/>
    <w:rsid w:val="00DA26DB"/>
    <w:rsid w:val="00DB7B67"/>
    <w:rsid w:val="00DE2904"/>
    <w:rsid w:val="00DE41D8"/>
    <w:rsid w:val="00DE52DC"/>
    <w:rsid w:val="00DF47A1"/>
    <w:rsid w:val="00DF4DA4"/>
    <w:rsid w:val="00E035FC"/>
    <w:rsid w:val="00E10EBC"/>
    <w:rsid w:val="00E21CBE"/>
    <w:rsid w:val="00E26421"/>
    <w:rsid w:val="00E302DA"/>
    <w:rsid w:val="00E4065F"/>
    <w:rsid w:val="00E46A55"/>
    <w:rsid w:val="00E5188A"/>
    <w:rsid w:val="00E52A55"/>
    <w:rsid w:val="00E83CC5"/>
    <w:rsid w:val="00E86E9D"/>
    <w:rsid w:val="00E91EB2"/>
    <w:rsid w:val="00E94D0C"/>
    <w:rsid w:val="00EB5A0C"/>
    <w:rsid w:val="00EF1E66"/>
    <w:rsid w:val="00EF5707"/>
    <w:rsid w:val="00EF7D06"/>
    <w:rsid w:val="00F0378A"/>
    <w:rsid w:val="00F17834"/>
    <w:rsid w:val="00F27917"/>
    <w:rsid w:val="00F27F58"/>
    <w:rsid w:val="00F41293"/>
    <w:rsid w:val="00F43B56"/>
    <w:rsid w:val="00F67007"/>
    <w:rsid w:val="00F671EA"/>
    <w:rsid w:val="00F77BC3"/>
    <w:rsid w:val="00F82952"/>
    <w:rsid w:val="00FA4C5F"/>
    <w:rsid w:val="00FA74CB"/>
    <w:rsid w:val="00FB0C07"/>
    <w:rsid w:val="00FB1AFB"/>
    <w:rsid w:val="00FC142F"/>
    <w:rsid w:val="00FD529F"/>
    <w:rsid w:val="00FD6EC1"/>
    <w:rsid w:val="00FE51B3"/>
    <w:rsid w:val="00FF3E4F"/>
    <w:rsid w:val="302A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sonography</dc:creator>
  <cp:lastModifiedBy>a</cp:lastModifiedBy>
  <cp:revision>146</cp:revision>
  <dcterms:created xsi:type="dcterms:W3CDTF">2016-01-21T14:05:00Z</dcterms:created>
  <dcterms:modified xsi:type="dcterms:W3CDTF">2024-05-09T17:15:00Z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7479A56DD2784A30B9C3225FA85CEA66_12</vt:lpwstr>
  </property>
</Properties>
</file>