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E8" w:rsidRDefault="003B6CE8">
      <w:pPr>
        <w:ind w:left="720"/>
      </w:pPr>
    </w:p>
    <w:p w:rsidR="007552CE" w:rsidRDefault="007552CE">
      <w:pPr>
        <w:ind w:left="720"/>
      </w:pPr>
    </w:p>
    <w:tbl>
      <w:tblPr>
        <w:tblpPr w:leftFromText="180" w:rightFromText="180" w:vertAnchor="page" w:horzAnchor="margin" w:tblpY="2611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3B6CE8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6CE8" w:rsidRDefault="007C6A7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6CE8" w:rsidRDefault="007C6A7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6CE8" w:rsidRDefault="007C6A7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B6CE8" w:rsidRDefault="007C6A7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3B6CE8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6CE8" w:rsidRDefault="007C6A7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6CE8" w:rsidRDefault="007C6A7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B6CE8" w:rsidRDefault="007C6A7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B6CE8" w:rsidRDefault="007C6A7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3B6CE8" w:rsidRDefault="007C6A76" w:rsidP="007552CE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LOCAL PART-LT FOOT</w:t>
      </w:r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 xml:space="preserve">Mild subcutaneous edema seen from </w:t>
      </w:r>
      <w:proofErr w:type="spellStart"/>
      <w:r>
        <w:rPr>
          <w:rFonts w:eastAsiaTheme="minorHAnsi"/>
          <w:u w:val="single"/>
        </w:rPr>
        <w:t>mid calf</w:t>
      </w:r>
      <w:proofErr w:type="spellEnd"/>
      <w:r>
        <w:rPr>
          <w:rFonts w:eastAsiaTheme="minorHAnsi"/>
          <w:u w:val="single"/>
        </w:rPr>
        <w:t xml:space="preserve"> (predominantly </w:t>
      </w:r>
      <w:proofErr w:type="spellStart"/>
      <w:r>
        <w:rPr>
          <w:rFonts w:eastAsiaTheme="minorHAnsi"/>
          <w:u w:val="single"/>
        </w:rPr>
        <w:t>meadial</w:t>
      </w:r>
      <w:proofErr w:type="spellEnd"/>
      <w:r>
        <w:rPr>
          <w:rFonts w:eastAsiaTheme="minorHAnsi"/>
          <w:u w:val="single"/>
        </w:rPr>
        <w:t xml:space="preserve"> aspect) to entire foot region.</w:t>
      </w:r>
      <w:proofErr w:type="gramEnd"/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>Minimal skin thickening also seen on medial aspect of ankle joint.</w:t>
      </w:r>
      <w:proofErr w:type="gramEnd"/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No e/o DVT at present.</w:t>
      </w:r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Underlying muscles and bones appear normal.</w:t>
      </w: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Leg and foot region arterial flow grossly appear normal. </w:t>
      </w:r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No e/o abnormally enlarged inguinal </w:t>
      </w:r>
      <w:proofErr w:type="spellStart"/>
      <w:r>
        <w:rPr>
          <w:rFonts w:eastAsiaTheme="minorHAnsi"/>
        </w:rPr>
        <w:t>lymphnodes</w:t>
      </w:r>
      <w:proofErr w:type="spellEnd"/>
      <w:r>
        <w:rPr>
          <w:rFonts w:eastAsiaTheme="minorHAnsi"/>
        </w:rPr>
        <w:t>.</w:t>
      </w:r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  <w:r>
        <w:rPr>
          <w:rFonts w:eastAsiaTheme="minorHAnsi"/>
          <w:b/>
          <w:bCs/>
        </w:rPr>
        <w:t xml:space="preserve">Mild subcutaneous edema seen from </w:t>
      </w:r>
      <w:proofErr w:type="spellStart"/>
      <w:r>
        <w:rPr>
          <w:rFonts w:eastAsiaTheme="minorHAnsi"/>
          <w:b/>
          <w:bCs/>
        </w:rPr>
        <w:t>mid calf</w:t>
      </w:r>
      <w:proofErr w:type="spellEnd"/>
      <w:r>
        <w:rPr>
          <w:rFonts w:eastAsiaTheme="minorHAnsi"/>
          <w:b/>
          <w:bCs/>
        </w:rPr>
        <w:t xml:space="preserve"> (predominantly on </w:t>
      </w:r>
      <w:proofErr w:type="spellStart"/>
      <w:r>
        <w:rPr>
          <w:rFonts w:eastAsiaTheme="minorHAnsi"/>
          <w:b/>
          <w:bCs/>
        </w:rPr>
        <w:t>meadial</w:t>
      </w:r>
      <w:proofErr w:type="spellEnd"/>
      <w:r>
        <w:rPr>
          <w:rFonts w:eastAsiaTheme="minorHAnsi"/>
          <w:b/>
          <w:bCs/>
        </w:rPr>
        <w:t xml:space="preserve"> aspect) to entire foot region-mostly s/o cellulitis. </w:t>
      </w:r>
    </w:p>
    <w:p w:rsidR="003B6CE8" w:rsidRDefault="003B6CE8">
      <w:pPr>
        <w:pStyle w:val="Heading3"/>
        <w:ind w:left="1440"/>
        <w:jc w:val="both"/>
        <w:rPr>
          <w:b w:val="0"/>
          <w:bCs w:val="0"/>
          <w:color w:val="000000"/>
        </w:rPr>
      </w:pP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Subcutaneous fat thickening, overlying skin thickening, deep subcutaneous thin fluid clefts are seen involving left foot, anterior aspect left mid and lower leg and medial aspect left upper leg. </w:t>
      </w:r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Reactive </w:t>
      </w:r>
      <w:proofErr w:type="spellStart"/>
      <w:r>
        <w:rPr>
          <w:rFonts w:eastAsiaTheme="minorHAnsi"/>
          <w:u w:val="single"/>
        </w:rPr>
        <w:t>hypoechoic</w:t>
      </w:r>
      <w:proofErr w:type="spellEnd"/>
      <w:r>
        <w:rPr>
          <w:rFonts w:eastAsiaTheme="minorHAnsi"/>
          <w:u w:val="single"/>
        </w:rPr>
        <w:t xml:space="preserve"> 4 to 5 left inguinal </w:t>
      </w:r>
      <w:proofErr w:type="spellStart"/>
      <w:r>
        <w:rPr>
          <w:rFonts w:eastAsiaTheme="minorHAnsi"/>
          <w:u w:val="single"/>
        </w:rPr>
        <w:t>lymphnodes</w:t>
      </w:r>
      <w:proofErr w:type="spellEnd"/>
      <w:r>
        <w:rPr>
          <w:rFonts w:eastAsiaTheme="minorHAnsi"/>
          <w:u w:val="single"/>
        </w:rPr>
        <w:t xml:space="preserve">, largest measuring 12.5 x 8 mm. overlying probe tenderness present. No e/o </w:t>
      </w:r>
      <w:proofErr w:type="spellStart"/>
      <w:r>
        <w:rPr>
          <w:rFonts w:eastAsiaTheme="minorHAnsi"/>
          <w:u w:val="single"/>
        </w:rPr>
        <w:t>perilymphadenitis</w:t>
      </w:r>
      <w:proofErr w:type="spellEnd"/>
      <w:r>
        <w:rPr>
          <w:rFonts w:eastAsiaTheme="minorHAnsi"/>
          <w:u w:val="single"/>
        </w:rPr>
        <w:t>/</w:t>
      </w:r>
      <w:proofErr w:type="spellStart"/>
      <w:r>
        <w:rPr>
          <w:rFonts w:eastAsiaTheme="minorHAnsi"/>
          <w:u w:val="single"/>
        </w:rPr>
        <w:t>liquification</w:t>
      </w:r>
      <w:proofErr w:type="spellEnd"/>
      <w:r>
        <w:rPr>
          <w:rFonts w:eastAsiaTheme="minorHAnsi"/>
          <w:u w:val="single"/>
        </w:rPr>
        <w:t>.</w:t>
      </w:r>
    </w:p>
    <w:p w:rsidR="003B6CE8" w:rsidRDefault="003B6CE8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3B6CE8" w:rsidRDefault="007C6A76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>
        <w:rPr>
          <w:rFonts w:eastAsiaTheme="minorHAnsi"/>
          <w:u w:val="single"/>
        </w:rPr>
        <w:t>No e/o collection.</w:t>
      </w:r>
    </w:p>
    <w:p w:rsidR="003B6CE8" w:rsidRDefault="007C6A76">
      <w:pPr>
        <w:tabs>
          <w:tab w:val="center" w:pos="5148"/>
        </w:tabs>
        <w:ind w:right="-1656"/>
      </w:pPr>
      <w:r>
        <w:rPr>
          <w:rFonts w:ascii="Verdana" w:hAnsi="Verdana"/>
          <w:b/>
          <w:sz w:val="22"/>
          <w:szCs w:val="22"/>
        </w:rPr>
        <w:t xml:space="preserve">  </w:t>
      </w:r>
    </w:p>
    <w:sectPr w:rsidR="003B6C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D78" w:rsidRDefault="00C30D78">
      <w:r>
        <w:separator/>
      </w:r>
    </w:p>
  </w:endnote>
  <w:endnote w:type="continuationSeparator" w:id="0">
    <w:p w:rsidR="00C30D78" w:rsidRDefault="00C30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D78" w:rsidRDefault="00C30D78">
      <w:r>
        <w:separator/>
      </w:r>
    </w:p>
  </w:footnote>
  <w:footnote w:type="continuationSeparator" w:id="0">
    <w:p w:rsidR="00C30D78" w:rsidRDefault="00C30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C2D7A"/>
    <w:rsid w:val="0017627B"/>
    <w:rsid w:val="001B335F"/>
    <w:rsid w:val="00364C85"/>
    <w:rsid w:val="00372D1E"/>
    <w:rsid w:val="003B6CE8"/>
    <w:rsid w:val="00464EF4"/>
    <w:rsid w:val="00492832"/>
    <w:rsid w:val="005A67FB"/>
    <w:rsid w:val="005E07FA"/>
    <w:rsid w:val="00633F6B"/>
    <w:rsid w:val="006406D7"/>
    <w:rsid w:val="00647A13"/>
    <w:rsid w:val="007552CE"/>
    <w:rsid w:val="007C6A76"/>
    <w:rsid w:val="007E1E78"/>
    <w:rsid w:val="00885859"/>
    <w:rsid w:val="008903AC"/>
    <w:rsid w:val="009558B1"/>
    <w:rsid w:val="009731AC"/>
    <w:rsid w:val="00C10DBE"/>
    <w:rsid w:val="00C30D78"/>
    <w:rsid w:val="00CD6F69"/>
    <w:rsid w:val="00CE0921"/>
    <w:rsid w:val="00DA0D19"/>
    <w:rsid w:val="00E451E0"/>
    <w:rsid w:val="00E57960"/>
    <w:rsid w:val="00E77CB0"/>
    <w:rsid w:val="00E835D1"/>
    <w:rsid w:val="00ED66E7"/>
    <w:rsid w:val="00F415E6"/>
    <w:rsid w:val="00F45BC0"/>
    <w:rsid w:val="00FA0569"/>
    <w:rsid w:val="00FD0FED"/>
    <w:rsid w:val="00FD625A"/>
    <w:rsid w:val="057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22</cp:revision>
  <dcterms:created xsi:type="dcterms:W3CDTF">2016-01-23T05:20:00Z</dcterms:created>
  <dcterms:modified xsi:type="dcterms:W3CDTF">2024-05-09T17:08:00Z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92ED7A011F3D4991A7AB9EB9819EF1B2_12</vt:lpwstr>
  </property>
</Properties>
</file>