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tbl>
      <w:tblPr>
        <w:tblpPr w:vertAnchor="text" w:horzAnchor="margin" w:rightFromText="180" w:tblpX="22" w:tblpY="447"/>
        <w:tblW w:w="985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rPr>
          <w:trHeight w:val="278" w:hRule="atLeast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  <w:b/>
              </w:rPr>
            </w:pPr>
            <w:r>
              <w:rPr>
                <w:rFonts w:cs="Verdana"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  <w:b/>
              </w:rPr>
            </w:pPr>
            <w:r>
              <w:rPr>
                <w:rFonts w:cs="Verdana"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{patage}</w:t>
            </w:r>
          </w:p>
        </w:tc>
      </w:tr>
      <w:tr>
        <w:trPr>
          <w:trHeight w:val="293" w:hRule="atLeast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  <w:b/>
              </w:rPr>
            </w:pPr>
            <w:r>
              <w:rPr>
                <w:rFonts w:cs="Verdana"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  <w:b/>
              </w:rPr>
            </w:pPr>
            <w:r>
              <w:rPr>
                <w:rFonts w:cs="Verdana"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{pat-date}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X-RAY STERNO-CLAVICULAR JOINT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bones show normal alignment.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bony architecture is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focal bone lesion or fracture is noted.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hanging="2160" w:left="2160" w:right="0"/>
        <w:rPr>
          <w:rFonts w:ascii="Times New Roman" w:hAnsi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aps/>
          <w:color w:val="00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000000"/>
        </w:rPr>
        <w:t xml:space="preserve"> :</w:t>
      </w:r>
      <w:r>
        <w:rPr>
          <w:rFonts w:eastAsia="Times New Roman" w:cs="Times New Roman" w:ascii="Times New Roman" w:hAnsi="Times New Roman"/>
          <w:b/>
          <w:caps/>
          <w:color w:val="FF0000"/>
        </w:rPr>
        <w:tab/>
      </w:r>
      <w:r>
        <w:rPr>
          <w:rFonts w:cs="Times New Roman" w:ascii="Times New Roman" w:hAnsi="Times New Roman"/>
          <w:color w:val="000000"/>
        </w:rPr>
        <w:t>NO ABNORMALITY IS NOTED IN THE RIGHT STERNO-CLAVICULAR JOINT.</w:t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86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Verdana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91"/>
  <w:defaultTabStop w:val="1134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Times New Roman"/>
      <w:color w:val="auto"/>
      <w:sz w:val="20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lang w:val="en-US" w:eastAsia="en-US"/>
    </w:rPr>
  </w:style>
  <w:style w:type="character" w:styleId="HeaderChar">
    <w:name w:val="Header Char"/>
    <w:qFormat/>
    <w:rPr>
      <w:lang w:val="en-US"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1134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lear" w:pos="1134"/>
        <w:tab w:val="center" w:pos="4680" w:leader="none"/>
        <w:tab w:val="right" w:pos="9360" w:leader="none"/>
      </w:tabs>
    </w:pPr>
    <w:rPr/>
  </w:style>
  <w:style w:type="paragraph" w:styleId="Normal1">
    <w:name w:val="[Normal]"/>
    <w:qFormat/>
    <w:pPr>
      <w:widowControl/>
      <w:bidi w:val="0"/>
    </w:pPr>
    <w:rPr>
      <w:rFonts w:ascii="Arial" w:hAnsi="Arial" w:eastAsia="Arial" w:cs="Times New Roman"/>
      <w:color w:val="auto"/>
      <w:sz w:val="24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2002-07-25T20:02:00Z</dcterms:created>
  <dc:creator>Queueloop JM</dc:creator>
  <dc:description/>
  <dc:language>en-US</dc:language>
  <cp:lastModifiedBy>Queueloop JM</cp:lastModifiedBy>
  <dcterms:modified xsi:type="dcterms:W3CDTF">2024-04-19T07:06:59Z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402CEB286D664991A1B52C58EB43E442_12</vt:lpwstr>
  </property>
  <property fmtid="{D5CDD505-2E9C-101B-9397-08002B2CF9AE}" pid="3" name="KSOProductBuildVer">
    <vt:lpwstr>1033-12.2.0.16731</vt:lpwstr>
  </property>
</Properties>
</file>