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 w14:paraId="7C8E6D3D" w14:textId="77777777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3810" w14:textId="77777777" w:rsidR="001A5CD6" w:rsidRDefault="001A5CD6">
            <w:pPr>
              <w:pStyle w:val="Normal0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8"/>
              </w:rPr>
              <w:t>X-RAY DORSAL SPINE (A.P./ LATERAL)</w:t>
            </w:r>
          </w:p>
        </w:tc>
      </w:tr>
    </w:tbl>
    <w:p w14:paraId="7F01BC89" w14:textId="77777777" w:rsidR="001A5CD6" w:rsidRDefault="001A5CD6">
      <w:pPr>
        <w:pStyle w:val="Normal0"/>
        <w:jc w:val="both"/>
        <w:rPr>
          <w:rFonts w:ascii="Times New Roman" w:eastAsia="Times New Roman" w:hAnsi="Times New Roman"/>
          <w:b/>
          <w:color w:val="000000"/>
        </w:rPr>
      </w:pPr>
    </w:p>
    <w:p w14:paraId="00AACBE2" w14:textId="77777777" w:rsidR="001A5CD6" w:rsidRDefault="001A5CD6">
      <w:pPr>
        <w:pStyle w:val="Normal0"/>
        <w:jc w:val="both"/>
        <w:rPr>
          <w:rFonts w:ascii="Times New Roman" w:eastAsia="Times New Roman" w:hAnsi="Times New Roman"/>
          <w:b/>
          <w:color w:val="000000"/>
        </w:rPr>
      </w:pPr>
    </w:p>
    <w:p w14:paraId="335C572C" w14:textId="77777777" w:rsidR="001A5CD6" w:rsidRDefault="001A5CD6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vertebrae show normal alignment.</w:t>
      </w:r>
    </w:p>
    <w:p w14:paraId="7889040E" w14:textId="77777777" w:rsidR="001A5CD6" w:rsidRDefault="001A5CD6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dorsal kyphosis is well maintained.</w:t>
      </w:r>
    </w:p>
    <w:p w14:paraId="3B6D86F5" w14:textId="77777777" w:rsidR="001A5CD6" w:rsidRDefault="001A5CD6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vertebral architecture is normal.</w:t>
      </w:r>
    </w:p>
    <w:p w14:paraId="73DF3C98" w14:textId="77777777" w:rsidR="001A5CD6" w:rsidRDefault="001A5CD6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intervertebral disc spaces are normal at all the level.</w:t>
      </w:r>
    </w:p>
    <w:p w14:paraId="56247A05" w14:textId="77777777" w:rsidR="001A5CD6" w:rsidRDefault="001A5CD6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pedicles, laminae, transverse as well as spinous processes are normal.</w:t>
      </w:r>
    </w:p>
    <w:p w14:paraId="5069F3BF" w14:textId="77777777" w:rsidR="001A5CD6" w:rsidRDefault="001A5CD6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abnormal paravertebral soft tissue shadow is seen.</w:t>
      </w:r>
    </w:p>
    <w:p w14:paraId="0BB8CFBD" w14:textId="77777777" w:rsidR="001A5CD6" w:rsidRDefault="001A5CD6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abnormal soft tissue calcification is noted.</w:t>
      </w:r>
    </w:p>
    <w:p w14:paraId="4C0647F9" w14:textId="77777777" w:rsidR="001A5CD6" w:rsidRDefault="001A5CD6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visualized lung fields do not show any gross abnormality.</w:t>
      </w:r>
    </w:p>
    <w:p w14:paraId="2803EBC8" w14:textId="77777777" w:rsidR="001A5CD6" w:rsidRDefault="001A5CD6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visualized ribs are normal.</w:t>
      </w:r>
    </w:p>
    <w:p w14:paraId="397926B5" w14:textId="77777777" w:rsidR="001A5CD6" w:rsidRDefault="001A5CD6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</w:p>
    <w:p w14:paraId="77CEB96E" w14:textId="77777777" w:rsidR="001A5CD6" w:rsidRDefault="001A5CD6">
      <w:pPr>
        <w:pStyle w:val="Normal0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olor w:val="FF0000"/>
        </w:rPr>
        <w:t xml:space="preserve"> :</w:t>
      </w:r>
    </w:p>
    <w:p w14:paraId="50AC9C55" w14:textId="77777777" w:rsidR="001A5CD6" w:rsidRDefault="001A5CD6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ab/>
        <w:t>NO ABNORMALITY IS NOTED IN THE THORASIS SPINE.</w:t>
      </w:r>
    </w:p>
    <w:p w14:paraId="08F64DF6" w14:textId="77777777" w:rsidR="001A5CD6" w:rsidRDefault="001A5CD6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5CD6"/>
    <w:rsid w:val="001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B47AE"/>
  <w15:chartTrackingRefBased/>
  <w15:docId w15:val="{6776E5BE-B91A-4ACF-915A-84DAEC4E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Base>D:\IMAGESOFT XP\Master\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2024-04-25T15:18:00Z</dcterms:created>
  <dcterms:modified xsi:type="dcterms:W3CDTF">2024-04-25T15:18:00Z</dcterms:modified>
</cp:coreProperties>
</file>