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ADB" w:rsidRDefault="00B46ADB"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6"/>
              </w:rPr>
              <w:t>X-RAY DORSOLUMBER SPINE (AP/LAT)</w:t>
            </w:r>
          </w:p>
        </w:tc>
      </w:tr>
    </w:tbl>
    <w:p w:rsidR="00B46ADB" w:rsidRDefault="00B46ADB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B46ADB" w:rsidRDefault="00B46ADB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vertebrae show normal alignment.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dorsolumber kyphosis is well maintained.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vertebral architecture is normal.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focal bone lesion is seen.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intervertebral disc spaces are normal.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visualized ribs show no abnormality.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paravertebral soft tissue shadow or calcification is noted.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psoas shadows on the either sides are well seen and normal.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pedicles, the laminae, the spinous and transverse processes are all normal.</w:t>
      </w: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color w:val="000000"/>
        </w:rPr>
      </w:pPr>
    </w:p>
    <w:p w:rsidR="00B46ADB" w:rsidRDefault="00B46ADB">
      <w:pPr>
        <w:pStyle w:val="Normal0"/>
        <w:spacing w:line="36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 </w:t>
      </w:r>
    </w:p>
    <w:p w:rsidR="00B46ADB" w:rsidRDefault="00B46ADB">
      <w:pPr>
        <w:pStyle w:val="Normal0"/>
        <w:tabs>
          <w:tab w:val="left" w:pos="368"/>
          <w:tab w:val="left" w:pos="2268"/>
        </w:tabs>
        <w:spacing w:line="360" w:lineRule="auto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color w:val="000000"/>
        </w:rPr>
        <w:tab/>
        <w:t>THE DORSOLUMBER SPINE DO NOT REVEAL ANY SIGNIFICANT ABNORMALITY.</w:t>
      </w:r>
    </w:p>
    <w:p w:rsidR="00B46ADB" w:rsidRDefault="00B46ADB">
      <w:pPr>
        <w:pStyle w:val="Normal0"/>
        <w:spacing w:line="360" w:lineRule="auto"/>
        <w:jc w:val="both"/>
        <w:rPr>
          <w:rFonts w:ascii="Times New Roman" w:eastAsia="Times New Roman" w:hAnsi="Times New Roman"/>
          <w:b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6ADB"/>
    <w:rsid w:val="00B4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ABEA1-6F89-4F2E-9B37-2B4AB5A7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2024-04-25T15:19:00Z</dcterms:created>
  <dcterms:modified xsi:type="dcterms:W3CDTF">2024-04-25T15:19:00Z</dcterms:modified>
</cp:coreProperties>
</file>