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50" w:rsidRDefault="004A4170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CC0850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850" w:rsidRDefault="004A417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850" w:rsidRDefault="004A417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850" w:rsidRDefault="004A417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CC0850" w:rsidRDefault="004A417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CC0850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850" w:rsidRDefault="004A417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850" w:rsidRDefault="004A417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850" w:rsidRDefault="004A417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CC0850" w:rsidRDefault="004A417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CC0850" w:rsidRDefault="004A4170" w:rsidP="001853C1">
      <w:pPr>
        <w:pStyle w:val="Heading3"/>
        <w:jc w:val="center"/>
        <w:rPr>
          <w:rFonts w:ascii="Verdana" w:hAnsi="Verdana"/>
          <w:sz w:val="28"/>
        </w:rPr>
      </w:pPr>
      <w:bookmarkStart w:id="0" w:name="_GoBack"/>
      <w:bookmarkEnd w:id="0"/>
      <w:r>
        <w:rPr>
          <w:rFonts w:ascii="Verdana" w:hAnsi="Verdana"/>
          <w:sz w:val="28"/>
        </w:rPr>
        <w:t>X-RAY RIGHT/LEFT FOREARM (AP/LAT)</w:t>
      </w:r>
    </w:p>
    <w:p w:rsidR="00CC0850" w:rsidRDefault="004A4170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CC0850" w:rsidRDefault="00CC0850"/>
    <w:p w:rsidR="00CC0850" w:rsidRDefault="004A417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bones of right/left forearm show normal alignment.</w:t>
      </w:r>
    </w:p>
    <w:p w:rsidR="00CC0850" w:rsidRDefault="00CC085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CC0850" w:rsidRDefault="004A417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No focal bone lesion or </w:t>
      </w:r>
      <w:r>
        <w:rPr>
          <w:rFonts w:ascii="Times New Roman" w:hAnsi="Times New Roman"/>
          <w:color w:val="000000"/>
        </w:rPr>
        <w:t>fracture is noted.</w:t>
      </w:r>
    </w:p>
    <w:p w:rsidR="00CC0850" w:rsidRDefault="00CC085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CC0850" w:rsidRDefault="004A417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The joint show normal cartilage space and articular margins.</w:t>
      </w:r>
      <w:proofErr w:type="gramEnd"/>
    </w:p>
    <w:p w:rsidR="00CC0850" w:rsidRDefault="00CC085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CC0850" w:rsidRDefault="004A417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abnormal soft tissue shadow or calcification is noted.</w:t>
      </w:r>
    </w:p>
    <w:p w:rsidR="00CC0850" w:rsidRDefault="00CC085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CC0850" w:rsidRDefault="004A417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There is no evidence of osteomyelitis or </w:t>
      </w:r>
      <w:proofErr w:type="spellStart"/>
      <w:r>
        <w:rPr>
          <w:rFonts w:ascii="Times New Roman" w:hAnsi="Times New Roman"/>
          <w:color w:val="000000"/>
        </w:rPr>
        <w:t>sequestrum</w:t>
      </w:r>
      <w:proofErr w:type="spellEnd"/>
      <w:r>
        <w:rPr>
          <w:rFonts w:ascii="Times New Roman" w:hAnsi="Times New Roman"/>
          <w:color w:val="000000"/>
        </w:rPr>
        <w:t>.</w:t>
      </w:r>
    </w:p>
    <w:p w:rsidR="00CC0850" w:rsidRDefault="00CC085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CC0850" w:rsidRDefault="00CC085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olor w:val="000000"/>
        </w:rPr>
      </w:pPr>
    </w:p>
    <w:p w:rsidR="00CC0850" w:rsidRDefault="004A417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Times New Roman" w:hAnsi="Times New Roman"/>
          <w:b/>
          <w:caps/>
        </w:rPr>
      </w:pPr>
      <w:proofErr w:type="gramStart"/>
      <w:r>
        <w:rPr>
          <w:rFonts w:ascii="Times New Roman" w:eastAsia="Times New Roman" w:hAnsi="Times New Roman"/>
          <w:b/>
          <w:caps/>
          <w:u w:val="single"/>
        </w:rPr>
        <w:t>Impression</w:t>
      </w:r>
      <w:r>
        <w:rPr>
          <w:rFonts w:ascii="Times New Roman" w:eastAsia="Times New Roman" w:hAnsi="Times New Roman"/>
          <w:b/>
          <w:caps/>
        </w:rPr>
        <w:t xml:space="preserve"> :</w:t>
      </w:r>
      <w:proofErr w:type="gramEnd"/>
    </w:p>
    <w:p w:rsidR="00CC0850" w:rsidRDefault="00CC085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Times New Roman" w:hAnsi="Times New Roman"/>
          <w:b/>
          <w:caps/>
        </w:rPr>
      </w:pPr>
    </w:p>
    <w:p w:rsidR="00CC0850" w:rsidRDefault="00CC085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</w:rPr>
      </w:pPr>
    </w:p>
    <w:p w:rsidR="00CC0850" w:rsidRDefault="004A4170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right/left forearm</w:t>
      </w:r>
      <w:r>
        <w:rPr>
          <w:rFonts w:eastAsiaTheme="minorHAnsi"/>
          <w:b/>
          <w:bCs/>
          <w:color w:val="000000"/>
        </w:rPr>
        <w:t xml:space="preserve"> bones.</w:t>
      </w:r>
    </w:p>
    <w:p w:rsidR="00CC0850" w:rsidRDefault="00CC0850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CC0850" w:rsidRDefault="004A4170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 w:rsidR="00CC0850" w:rsidRDefault="00CC085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CC0850" w:rsidRDefault="00CC085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CC0850" w:rsidRDefault="00CC085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CC0850" w:rsidRDefault="00CC085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CC0850" w:rsidRDefault="004A4170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                                                                      </w:t>
      </w:r>
    </w:p>
    <w:p w:rsidR="00CC0850" w:rsidRDefault="00CC0850">
      <w:pPr>
        <w:jc w:val="both"/>
        <w:rPr>
          <w:rFonts w:ascii="Verdana" w:hAnsi="Verdana"/>
          <w:b/>
        </w:rPr>
      </w:pPr>
    </w:p>
    <w:p w:rsidR="00CC0850" w:rsidRDefault="00CC0850">
      <w:pPr>
        <w:jc w:val="both"/>
        <w:rPr>
          <w:rFonts w:ascii="Verdana" w:hAnsi="Verdana"/>
          <w:b/>
        </w:rPr>
      </w:pPr>
    </w:p>
    <w:p w:rsidR="00CC0850" w:rsidRDefault="00CC0850">
      <w:pPr>
        <w:jc w:val="both"/>
        <w:rPr>
          <w:rFonts w:ascii="Verdana" w:hAnsi="Verdana"/>
          <w:b/>
        </w:rPr>
      </w:pPr>
    </w:p>
    <w:p w:rsidR="00CC0850" w:rsidRDefault="00CC0850">
      <w:pPr>
        <w:jc w:val="both"/>
        <w:rPr>
          <w:rFonts w:ascii="Verdana" w:hAnsi="Verdana"/>
          <w:b/>
        </w:rPr>
      </w:pPr>
    </w:p>
    <w:p w:rsidR="00CC0850" w:rsidRDefault="00CC0850">
      <w:pPr>
        <w:jc w:val="both"/>
        <w:rPr>
          <w:rFonts w:ascii="Verdana" w:hAnsi="Verdana"/>
          <w:b/>
        </w:rPr>
      </w:pPr>
    </w:p>
    <w:p w:rsidR="00CC0850" w:rsidRDefault="00CC0850">
      <w:pPr>
        <w:jc w:val="both"/>
        <w:rPr>
          <w:rFonts w:ascii="Verdana" w:hAnsi="Verdana"/>
          <w:b/>
        </w:rPr>
      </w:pPr>
    </w:p>
    <w:sectPr w:rsidR="00CC08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170" w:rsidRDefault="004A4170">
      <w:r>
        <w:separator/>
      </w:r>
    </w:p>
  </w:endnote>
  <w:endnote w:type="continuationSeparator" w:id="0">
    <w:p w:rsidR="004A4170" w:rsidRDefault="004A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170" w:rsidRDefault="004A4170">
      <w:r>
        <w:separator/>
      </w:r>
    </w:p>
  </w:footnote>
  <w:footnote w:type="continuationSeparator" w:id="0">
    <w:p w:rsidR="004A4170" w:rsidRDefault="004A4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5B81"/>
    <w:multiLevelType w:val="multilevel"/>
    <w:tmpl w:val="59845B8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F03"/>
    <w:rsid w:val="00022478"/>
    <w:rsid w:val="000B1456"/>
    <w:rsid w:val="000C28A1"/>
    <w:rsid w:val="001107D3"/>
    <w:rsid w:val="001853C1"/>
    <w:rsid w:val="00207BEB"/>
    <w:rsid w:val="002B717F"/>
    <w:rsid w:val="00302023"/>
    <w:rsid w:val="00320DCC"/>
    <w:rsid w:val="00346B7E"/>
    <w:rsid w:val="00384FE2"/>
    <w:rsid w:val="00410C32"/>
    <w:rsid w:val="00454401"/>
    <w:rsid w:val="004A4170"/>
    <w:rsid w:val="004B0575"/>
    <w:rsid w:val="005816D4"/>
    <w:rsid w:val="005E4FCC"/>
    <w:rsid w:val="00640EC8"/>
    <w:rsid w:val="00894E9F"/>
    <w:rsid w:val="00917436"/>
    <w:rsid w:val="00961EB0"/>
    <w:rsid w:val="0096436C"/>
    <w:rsid w:val="009C2DFD"/>
    <w:rsid w:val="009F28F1"/>
    <w:rsid w:val="00A219CC"/>
    <w:rsid w:val="00A77B08"/>
    <w:rsid w:val="00A805D2"/>
    <w:rsid w:val="00AF3A7B"/>
    <w:rsid w:val="00C065A3"/>
    <w:rsid w:val="00C433F3"/>
    <w:rsid w:val="00CC0850"/>
    <w:rsid w:val="00CD6F69"/>
    <w:rsid w:val="00CF25BF"/>
    <w:rsid w:val="00D93C3D"/>
    <w:rsid w:val="00DB5464"/>
    <w:rsid w:val="00E96EB9"/>
    <w:rsid w:val="00EE686F"/>
    <w:rsid w:val="00F25F03"/>
    <w:rsid w:val="00F47DCA"/>
    <w:rsid w:val="00F87056"/>
    <w:rsid w:val="00F94F56"/>
    <w:rsid w:val="00F967D6"/>
    <w:rsid w:val="00FC2C78"/>
    <w:rsid w:val="784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customStyle="1" w:styleId="Normal0">
    <w:name w:val="[Normal]"/>
    <w:rPr>
      <w:rFonts w:ascii="Arial" w:eastAsia="Arial" w:hAnsi="Arial" w:cs="Times New Roman"/>
      <w:sz w:val="24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24</cp:revision>
  <dcterms:created xsi:type="dcterms:W3CDTF">2016-01-23T06:57:00Z</dcterms:created>
  <dcterms:modified xsi:type="dcterms:W3CDTF">2024-05-09T17:41:00Z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8DF1B366D7814713A09308DDAC82DF36_12</vt:lpwstr>
  </property>
</Properties>
</file>