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19" w:rsidRPr="004F36C2" w:rsidRDefault="00C219A9" w:rsidP="00F7371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r w:rsidRPr="004F36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USG GUIDED </w:t>
      </w:r>
      <w:r w:rsidRPr="004F3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ASPIRATION OF LIVER ABSCESS</w:t>
      </w:r>
      <w:bookmarkEnd w:id="0"/>
    </w:p>
    <w:p w:rsidR="00DA1019" w:rsidRDefault="00DA10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1019" w:rsidRDefault="00DA10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1019" w:rsidRDefault="00C219A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Date: </w:t>
      </w:r>
      <w:r>
        <w:rPr>
          <w:rFonts w:ascii="Times New Roman" w:hAnsi="Times New Roman"/>
          <w:color w:val="000000" w:themeColor="text1"/>
          <w:sz w:val="24"/>
          <w:szCs w:val="24"/>
        </w:rPr>
        <w:t>{pat-date}</w:t>
      </w:r>
    </w:p>
    <w:p w:rsidR="00DA1019" w:rsidRDefault="00C219A9">
      <w:pPr>
        <w:spacing w:beforeAutospacing="1" w:line="273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Name of patient: </w:t>
      </w:r>
      <w:r>
        <w:rPr>
          <w:rFonts w:ascii="Times New Roman" w:eastAsia="Calibri" w:hAnsi="Times New Roman" w:cs="Shruti"/>
          <w:color w:val="000000"/>
          <w:sz w:val="24"/>
          <w:szCs w:val="24"/>
          <w:lang w:val="en-US" w:eastAsia="zh-CN"/>
        </w:rPr>
        <w:t>{</w:t>
      </w:r>
      <w:proofErr w:type="spellStart"/>
      <w:r>
        <w:rPr>
          <w:rFonts w:ascii="Times New Roman" w:eastAsia="Calibri" w:hAnsi="Times New Roman" w:cs="Shruti"/>
          <w:color w:val="000000"/>
          <w:sz w:val="24"/>
          <w:szCs w:val="24"/>
          <w:lang w:val="en-US" w:eastAsia="zh-CN"/>
        </w:rPr>
        <w:t>patname</w:t>
      </w:r>
      <w:proofErr w:type="spellEnd"/>
      <w:r>
        <w:rPr>
          <w:rFonts w:ascii="Times New Roman" w:eastAsia="Calibri" w:hAnsi="Times New Roman" w:cs="Shruti"/>
          <w:color w:val="000000"/>
          <w:sz w:val="24"/>
          <w:szCs w:val="24"/>
          <w:lang w:val="en-US" w:eastAsia="zh-CN"/>
        </w:rPr>
        <w:t>}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Age: </w:t>
      </w:r>
      <w:r>
        <w:rPr>
          <w:rFonts w:ascii="Times New Roman" w:hAnsi="Times New Roman"/>
          <w:color w:val="000000" w:themeColor="text1"/>
          <w:sz w:val="24"/>
          <w:szCs w:val="24"/>
        </w:rPr>
        <w:t>{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patage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DA1019" w:rsidRDefault="00DA10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1019" w:rsidRDefault="00DA10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1019" w:rsidRDefault="00C219A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USG guided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ASPIRATION OF LIVER ABSCESS 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done after informed consent, prior </w:t>
      </w:r>
      <w:proofErr w:type="spellStart"/>
      <w:proofErr w:type="gramStart"/>
      <w:r>
        <w:rPr>
          <w:sz w:val="24"/>
          <w:szCs w:val="24"/>
        </w:rPr>
        <w:t>atropinization</w:t>
      </w:r>
      <w:proofErr w:type="spellEnd"/>
      <w:proofErr w:type="gramEnd"/>
      <w:r>
        <w:rPr>
          <w:sz w:val="24"/>
          <w:szCs w:val="24"/>
        </w:rPr>
        <w:t xml:space="preserve"> and LA and under all aseptic precaution.</w:t>
      </w:r>
    </w:p>
    <w:p w:rsidR="00DA1019" w:rsidRDefault="00C219A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Approx</w:t>
      </w:r>
      <w:proofErr w:type="spellEnd"/>
      <w:r>
        <w:rPr>
          <w:b/>
          <w:bCs/>
          <w:sz w:val="24"/>
          <w:szCs w:val="24"/>
          <w:u w:val="single"/>
        </w:rPr>
        <w:t xml:space="preserve"> 220 </w:t>
      </w:r>
      <w:r>
        <w:rPr>
          <w:b/>
          <w:bCs/>
          <w:sz w:val="24"/>
          <w:szCs w:val="24"/>
          <w:u w:val="single"/>
        </w:rPr>
        <w:t>cc of Chocolate brown coloured pus was aspirated.</w:t>
      </w:r>
    </w:p>
    <w:p w:rsidR="00DA1019" w:rsidRDefault="00C219A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No intra- procedural complication seen and patient tolerated procedure well. </w:t>
      </w:r>
    </w:p>
    <w:p w:rsidR="00DA1019" w:rsidRDefault="00C219A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Complete aspiration of an abscess with residual Non </w:t>
      </w:r>
      <w:proofErr w:type="spellStart"/>
      <w:r>
        <w:rPr>
          <w:b/>
          <w:bCs/>
          <w:sz w:val="24"/>
          <w:szCs w:val="24"/>
          <w:u w:val="single"/>
        </w:rPr>
        <w:t>aspirable</w:t>
      </w:r>
      <w:proofErr w:type="spellEnd"/>
      <w:r>
        <w:rPr>
          <w:b/>
          <w:bCs/>
          <w:sz w:val="24"/>
          <w:szCs w:val="24"/>
          <w:u w:val="single"/>
        </w:rPr>
        <w:t xml:space="preserve"> portion of abscess of 1 to 3 cc only with abscess walls.</w:t>
      </w:r>
    </w:p>
    <w:p w:rsidR="00DA1019" w:rsidRDefault="00DA1019">
      <w:pPr>
        <w:pStyle w:val="ListParagraph"/>
        <w:autoSpaceDE w:val="0"/>
        <w:autoSpaceDN w:val="0"/>
        <w:adjustRightInd w:val="0"/>
        <w:rPr>
          <w:sz w:val="24"/>
          <w:szCs w:val="24"/>
          <w:u w:val="single"/>
        </w:rPr>
      </w:pPr>
    </w:p>
    <w:p w:rsidR="00DA1019" w:rsidRDefault="00C219A9">
      <w:pPr>
        <w:pStyle w:val="ListParagraph"/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25 cc </w:t>
      </w:r>
      <w:r>
        <w:rPr>
          <w:sz w:val="24"/>
          <w:szCs w:val="24"/>
          <w:u w:val="single"/>
        </w:rPr>
        <w:t>sample handed over to patient’s relative.</w:t>
      </w:r>
    </w:p>
    <w:p w:rsidR="00DA1019" w:rsidRDefault="00C219A9">
      <w:pPr>
        <w:pStyle w:val="ListParagraph"/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Please prescribe NSAID if post procedure pain is significant.</w:t>
      </w:r>
    </w:p>
    <w:p w:rsidR="00DA1019" w:rsidRDefault="00DA1019">
      <w:pPr>
        <w:pStyle w:val="ListParagraph"/>
        <w:autoSpaceDE w:val="0"/>
        <w:autoSpaceDN w:val="0"/>
        <w:adjustRightInd w:val="0"/>
        <w:rPr>
          <w:sz w:val="24"/>
          <w:szCs w:val="24"/>
          <w:u w:val="single"/>
        </w:rPr>
      </w:pPr>
    </w:p>
    <w:p w:rsidR="00DA1019" w:rsidRDefault="00C219A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Suggest: Follow up after 15 days.</w:t>
      </w:r>
    </w:p>
    <w:p w:rsidR="00DA1019" w:rsidRDefault="00DA1019">
      <w:pPr>
        <w:spacing w:after="0"/>
        <w:rPr>
          <w:b/>
          <w:bCs/>
          <w:color w:val="000000" w:themeColor="text1"/>
          <w:sz w:val="24"/>
          <w:szCs w:val="24"/>
        </w:rPr>
      </w:pPr>
    </w:p>
    <w:p w:rsidR="00DA1019" w:rsidRDefault="00DA1019"/>
    <w:sectPr w:rsidR="00DA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9A9" w:rsidRDefault="00C219A9">
      <w:pPr>
        <w:spacing w:line="240" w:lineRule="auto"/>
      </w:pPr>
      <w:r>
        <w:separator/>
      </w:r>
    </w:p>
  </w:endnote>
  <w:endnote w:type="continuationSeparator" w:id="0">
    <w:p w:rsidR="00C219A9" w:rsidRDefault="00C21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9A9" w:rsidRDefault="00C219A9">
      <w:pPr>
        <w:spacing w:after="0"/>
      </w:pPr>
      <w:r>
        <w:separator/>
      </w:r>
    </w:p>
  </w:footnote>
  <w:footnote w:type="continuationSeparator" w:id="0">
    <w:p w:rsidR="00C219A9" w:rsidRDefault="00C219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D18A5"/>
    <w:multiLevelType w:val="multilevel"/>
    <w:tmpl w:val="3A2D18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B84358"/>
    <w:rsid w:val="00306175"/>
    <w:rsid w:val="004B7723"/>
    <w:rsid w:val="004F36C2"/>
    <w:rsid w:val="00552C17"/>
    <w:rsid w:val="00735EAC"/>
    <w:rsid w:val="007C0820"/>
    <w:rsid w:val="008C48DF"/>
    <w:rsid w:val="008F6B0E"/>
    <w:rsid w:val="009127DB"/>
    <w:rsid w:val="009D0C67"/>
    <w:rsid w:val="00B43DAE"/>
    <w:rsid w:val="00B76F70"/>
    <w:rsid w:val="00B84358"/>
    <w:rsid w:val="00C219A9"/>
    <w:rsid w:val="00CE34D5"/>
    <w:rsid w:val="00D06F3D"/>
    <w:rsid w:val="00D91587"/>
    <w:rsid w:val="00DA1019"/>
    <w:rsid w:val="00F7371D"/>
    <w:rsid w:val="00FF2801"/>
    <w:rsid w:val="1695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</cp:lastModifiedBy>
  <cp:revision>3</cp:revision>
  <dcterms:created xsi:type="dcterms:W3CDTF">2020-11-24T13:11:00Z</dcterms:created>
  <dcterms:modified xsi:type="dcterms:W3CDTF">2024-05-09T18:10:00Z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60005C1B7E054D93BAB8B7A7BBEE183C_12</vt:lpwstr>
  </property>
</Properties>
</file>