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E26" w:rsidRDefault="00CF6E26" w:rsidP="00CF6E26">
      <w:pPr>
        <w:pStyle w:val="Header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CF6E26" w:rsidRDefault="00CF6E26" w:rsidP="00CF6E26">
      <w:pPr>
        <w:pStyle w:val="Header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6E26">
        <w:rPr>
          <w:rFonts w:ascii="Times New Roman" w:hAnsi="Times New Roman" w:cs="Times New Roman"/>
          <w:b/>
          <w:sz w:val="24"/>
          <w:szCs w:val="24"/>
          <w:lang w:val="en-US"/>
        </w:rPr>
        <w:t>PLUGGING INTO THE FUTURE: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F6E26">
        <w:rPr>
          <w:rFonts w:ascii="Times New Roman" w:hAnsi="Times New Roman" w:cs="Times New Roman"/>
          <w:b/>
          <w:sz w:val="24"/>
          <w:szCs w:val="24"/>
          <w:lang w:val="en-US"/>
        </w:rPr>
        <w:t>AN EXPLORATION OF ELECTRICITY CONSUMPTION PATTERNS</w:t>
      </w:r>
    </w:p>
    <w:p w:rsidR="00CF6E26" w:rsidRDefault="00CF6E26" w:rsidP="00CF6E26">
      <w:pPr>
        <w:pStyle w:val="Header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F6E26" w:rsidRDefault="00CF6E26" w:rsidP="00CF6E26">
      <w:pPr>
        <w:pStyle w:val="Head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6E26"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Introduction:</w:t>
      </w:r>
    </w:p>
    <w:p w:rsidR="00CF6E26" w:rsidRDefault="00CF6E26" w:rsidP="00CF6E26">
      <w:pPr>
        <w:pStyle w:val="Head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F6E26" w:rsidRPr="00CF6E26" w:rsidRDefault="00CF6E26" w:rsidP="00CF6E26">
      <w:pPr>
        <w:pStyle w:val="Header"/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D3306" w:rsidRDefault="00CF6E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Electricity consumption has been on the rise for decades with more and more people relying on electronic devices and appliances in their daily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lives.It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can increase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green house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gas emissions and environmental issues.  </w:t>
      </w:r>
    </w:p>
    <w:p w:rsidR="00CF6E26" w:rsidRDefault="00CF6E2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Purpose:</w:t>
      </w:r>
    </w:p>
    <w:p w:rsidR="00CF6E26" w:rsidRDefault="00CF6E26" w:rsidP="00CF6E2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CF6E26">
        <w:rPr>
          <w:rFonts w:ascii="Times New Roman" w:hAnsi="Times New Roman" w:cs="Times New Roman"/>
          <w:sz w:val="24"/>
          <w:szCs w:val="24"/>
          <w:lang w:val="en-US"/>
        </w:rPr>
        <w:t xml:space="preserve">       Electricity is a crucial resources that powers our </w:t>
      </w:r>
      <w:proofErr w:type="spellStart"/>
      <w:r w:rsidRPr="00CF6E26">
        <w:rPr>
          <w:rFonts w:ascii="Times New Roman" w:hAnsi="Times New Roman" w:cs="Times New Roman"/>
          <w:sz w:val="24"/>
          <w:szCs w:val="24"/>
          <w:lang w:val="en-US"/>
        </w:rPr>
        <w:t>homes</w:t>
      </w:r>
      <w:proofErr w:type="gramStart"/>
      <w:r w:rsidRPr="00CF6E26">
        <w:rPr>
          <w:rFonts w:ascii="Times New Roman" w:hAnsi="Times New Roman" w:cs="Times New Roman"/>
          <w:sz w:val="24"/>
          <w:szCs w:val="24"/>
          <w:lang w:val="en-US"/>
        </w:rPr>
        <w:t>,businesses</w:t>
      </w:r>
      <w:proofErr w:type="spellEnd"/>
      <w:proofErr w:type="gramEnd"/>
      <w:r w:rsidRPr="00CF6E26">
        <w:rPr>
          <w:rFonts w:ascii="Times New Roman" w:hAnsi="Times New Roman" w:cs="Times New Roman"/>
          <w:sz w:val="24"/>
          <w:szCs w:val="24"/>
          <w:lang w:val="en-US"/>
        </w:rPr>
        <w:t xml:space="preserve"> and economies ,understanding how it is used is essential for developing sustainable </w:t>
      </w:r>
      <w:r w:rsidR="008578B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F6E26">
        <w:rPr>
          <w:rFonts w:ascii="Times New Roman" w:hAnsi="Times New Roman" w:cs="Times New Roman"/>
          <w:sz w:val="24"/>
          <w:szCs w:val="24"/>
          <w:lang w:val="en-US"/>
        </w:rPr>
        <w:t>nd efficient energy systems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8578B9" w:rsidRDefault="008578B9" w:rsidP="00CF6E2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360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age by ye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2865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age by reg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2865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age before and during lockdow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360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 Monthwise consump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43789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 state consump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28657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 monthwise consump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E26" w:rsidRDefault="00CF6E26" w:rsidP="00CF6E2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4. Advantages:</w:t>
      </w:r>
    </w:p>
    <w:p w:rsidR="00CF6E26" w:rsidRDefault="00CF6E26" w:rsidP="00CF6E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It is used to </w:t>
      </w:r>
      <w:r w:rsidR="002A4442">
        <w:rPr>
          <w:rFonts w:ascii="Times New Roman" w:hAnsi="Times New Roman" w:cs="Times New Roman"/>
          <w:sz w:val="24"/>
          <w:szCs w:val="24"/>
          <w:lang w:val="en-US"/>
        </w:rPr>
        <w:t>explore electricity consumption patterns and sustainable energy solutions can spur innovation and drive technological advancements in the energy sector</w:t>
      </w:r>
    </w:p>
    <w:p w:rsidR="002A4442" w:rsidRDefault="002A4442" w:rsidP="00CF6E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Improved energy efficiency and the adoption of renewable energy sources can lead to cost savings for households, business and government in the long run.</w:t>
      </w:r>
    </w:p>
    <w:p w:rsidR="002A4442" w:rsidRDefault="002A4442" w:rsidP="00CF6E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By examining electricity consumption patterns, we can increase awareness about the environmental impact of our energy consumption and help people make more informed choices about their energy use.</w:t>
      </w:r>
    </w:p>
    <w:p w:rsidR="002A4442" w:rsidRDefault="002A4442" w:rsidP="00CF6E2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Disadvantages:</w:t>
      </w:r>
    </w:p>
    <w:p w:rsidR="002A4442" w:rsidRDefault="002A4442" w:rsidP="00CF6E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Electricity consumption patterns </w:t>
      </w:r>
      <w:r w:rsidR="008E15FA">
        <w:rPr>
          <w:rFonts w:ascii="Times New Roman" w:hAnsi="Times New Roman" w:cs="Times New Roman"/>
          <w:sz w:val="24"/>
          <w:szCs w:val="24"/>
          <w:lang w:val="en-US"/>
        </w:rPr>
        <w:t>can be complex and difficult to understand, especially when complex and difficult to understand.</w:t>
      </w:r>
    </w:p>
    <w:p w:rsidR="008E15FA" w:rsidRDefault="008E15FA" w:rsidP="00CF6E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This can make it challenging to transition to renewable energy sources and reduce greenhouse gas emission.</w:t>
      </w:r>
    </w:p>
    <w:p w:rsidR="008E15FA" w:rsidRDefault="008E15FA" w:rsidP="00CF6E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This can also be costly.</w:t>
      </w:r>
    </w:p>
    <w:p w:rsidR="008E15FA" w:rsidRDefault="008E15FA" w:rsidP="00CF6E2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5. Applications:</w:t>
      </w:r>
    </w:p>
    <w:p w:rsidR="008E15FA" w:rsidRDefault="008E15FA" w:rsidP="00CF6E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One important area of exploration is the integration of renewable energy sources. This trend is driven by the increasing availability of energy efficient and smart devices.  </w:t>
      </w:r>
    </w:p>
    <w:p w:rsidR="008E15FA" w:rsidRDefault="008E15FA" w:rsidP="00CF6E2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6. Future scope:</w:t>
      </w:r>
    </w:p>
    <w:p w:rsidR="008E15FA" w:rsidRDefault="008E15FA" w:rsidP="00CF6E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integration of advanced digital technologies and sensors into the power grid can help improve efficiency and reliability, reduce energy waste.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 growth of decentralized energy resources.</w:t>
      </w:r>
      <w:proofErr w:type="gramEnd"/>
    </w:p>
    <w:p w:rsidR="008E15FA" w:rsidRDefault="00727526" w:rsidP="0072752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7. Appendix: </w:t>
      </w:r>
    </w:p>
    <w:p w:rsidR="00727526" w:rsidRDefault="00727526" w:rsidP="007275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International energy agency</w:t>
      </w:r>
    </w:p>
    <w:p w:rsidR="00727526" w:rsidRDefault="00727526" w:rsidP="007275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National Renewable energy </w:t>
      </w:r>
    </w:p>
    <w:p w:rsidR="00727526" w:rsidRDefault="00727526" w:rsidP="007275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U.S Energy information administration</w:t>
      </w:r>
    </w:p>
    <w:p w:rsidR="00727526" w:rsidRDefault="00727526" w:rsidP="007275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Smart electric power alliance</w:t>
      </w:r>
    </w:p>
    <w:p w:rsidR="00727526" w:rsidRPr="00727526" w:rsidRDefault="00727526" w:rsidP="007275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Energy star</w:t>
      </w:r>
    </w:p>
    <w:p w:rsidR="00CF6E26" w:rsidRDefault="00CF6E26" w:rsidP="00CF6E2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F6E26" w:rsidRPr="00CF6E26" w:rsidRDefault="00CF6E2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F6E26" w:rsidRPr="00CF6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961" w:rsidRDefault="00932961" w:rsidP="00CF6E26">
      <w:pPr>
        <w:spacing w:after="0" w:line="240" w:lineRule="auto"/>
      </w:pPr>
      <w:r>
        <w:separator/>
      </w:r>
    </w:p>
  </w:endnote>
  <w:endnote w:type="continuationSeparator" w:id="0">
    <w:p w:rsidR="00932961" w:rsidRDefault="00932961" w:rsidP="00CF6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961" w:rsidRDefault="00932961" w:rsidP="00CF6E26">
      <w:pPr>
        <w:spacing w:after="0" w:line="240" w:lineRule="auto"/>
      </w:pPr>
      <w:r>
        <w:separator/>
      </w:r>
    </w:p>
  </w:footnote>
  <w:footnote w:type="continuationSeparator" w:id="0">
    <w:p w:rsidR="00932961" w:rsidRDefault="00932961" w:rsidP="00CF6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A5D7D"/>
    <w:multiLevelType w:val="hybridMultilevel"/>
    <w:tmpl w:val="FCFE4A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5D5EBE"/>
    <w:multiLevelType w:val="hybridMultilevel"/>
    <w:tmpl w:val="E4D098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0BE44CE"/>
    <w:multiLevelType w:val="hybridMultilevel"/>
    <w:tmpl w:val="41AA62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E26"/>
    <w:rsid w:val="002A4442"/>
    <w:rsid w:val="004D3306"/>
    <w:rsid w:val="00727526"/>
    <w:rsid w:val="008578B9"/>
    <w:rsid w:val="008E15FA"/>
    <w:rsid w:val="00932961"/>
    <w:rsid w:val="00BE5C24"/>
    <w:rsid w:val="00CF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6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E26"/>
  </w:style>
  <w:style w:type="paragraph" w:styleId="Footer">
    <w:name w:val="footer"/>
    <w:basedOn w:val="Normal"/>
    <w:link w:val="FooterChar"/>
    <w:uiPriority w:val="99"/>
    <w:unhideWhenUsed/>
    <w:rsid w:val="00CF6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E26"/>
  </w:style>
  <w:style w:type="paragraph" w:styleId="ListParagraph">
    <w:name w:val="List Paragraph"/>
    <w:basedOn w:val="Normal"/>
    <w:uiPriority w:val="34"/>
    <w:qFormat/>
    <w:rsid w:val="007275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8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6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E26"/>
  </w:style>
  <w:style w:type="paragraph" w:styleId="Footer">
    <w:name w:val="footer"/>
    <w:basedOn w:val="Normal"/>
    <w:link w:val="FooterChar"/>
    <w:uiPriority w:val="99"/>
    <w:unhideWhenUsed/>
    <w:rsid w:val="00CF6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E26"/>
  </w:style>
  <w:style w:type="paragraph" w:styleId="ListParagraph">
    <w:name w:val="List Paragraph"/>
    <w:basedOn w:val="Normal"/>
    <w:uiPriority w:val="34"/>
    <w:qFormat/>
    <w:rsid w:val="007275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8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</dc:creator>
  <cp:lastModifiedBy>RAMPRASATH</cp:lastModifiedBy>
  <cp:revision>2</cp:revision>
  <dcterms:created xsi:type="dcterms:W3CDTF">2023-04-21T15:04:00Z</dcterms:created>
  <dcterms:modified xsi:type="dcterms:W3CDTF">2023-04-21T15:50:00Z</dcterms:modified>
</cp:coreProperties>
</file>