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D3D" w:rsidRPr="00072B5C" w:rsidRDefault="00CA7D3D" w:rsidP="00CA7D3D">
      <w:pPr>
        <w:spacing w:after="0" w:line="240" w:lineRule="auto"/>
        <w:jc w:val="center"/>
        <w:rPr>
          <w:rFonts w:ascii="Times New Roman" w:hAnsi="Times New Roman" w:cs="Times New Roman"/>
          <w:noProof/>
          <w:sz w:val="28"/>
          <w:szCs w:val="28"/>
          <w:u w:val="single"/>
        </w:rPr>
      </w:pPr>
    </w:p>
    <w:p w:rsidR="00CA7D3D" w:rsidRPr="00072B5C" w:rsidRDefault="00CA7D3D" w:rsidP="00CA7D3D">
      <w:pPr>
        <w:spacing w:after="0" w:line="240" w:lineRule="auto"/>
        <w:jc w:val="center"/>
        <w:rPr>
          <w:rFonts w:ascii="Times New Roman" w:hAnsi="Times New Roman" w:cs="Times New Roman"/>
          <w:b/>
          <w:bCs/>
          <w:color w:val="000000"/>
          <w:sz w:val="28"/>
          <w:szCs w:val="28"/>
          <w:u w:val="single"/>
        </w:rPr>
      </w:pPr>
      <w:r w:rsidRPr="00072B5C">
        <w:rPr>
          <w:rFonts w:ascii="Times New Roman" w:hAnsi="Times New Roman" w:cs="Times New Roman"/>
          <w:b/>
          <w:bCs/>
          <w:color w:val="000000"/>
          <w:sz w:val="28"/>
          <w:szCs w:val="28"/>
          <w:u w:val="single"/>
        </w:rPr>
        <w:t>CAR DHEKO - USED CAR PRICE PREDICTION</w:t>
      </w: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Project Overview</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The goal of this project was to develop a machine learning model to predict used car prices. The project involved several key steps, including data cleaning, feature selection, model training, and evaluation. An interactive Streamlit application was also developed for real-time price predictions based on user input.</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Data Cleaning and Preprocessing</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1. Loading and Initial Cleanup:</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dataset was loaded and irrelevant or redundant columns were dropped. These included columns that were not useful for predicting prices or had excessive missing values.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Columns with more than 80% missing values were removed to ensure the quality of the dataset.</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Handling Missing Values: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For numeric columns, missing values were imputed using the mean for normally distributed data and the median for skewed data.</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For categorical columns, missing values were replaced with the mode (most common value).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3. Data Transformation:</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Price values, initially in string format with currency symbols, were converted to numeric values.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Various columns that contained numerical data as strings (e.g., ‘Alloy Wheel Size’, ‘Displacement’) were cleaned and converted to numeric formats.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4. Outlier Detection and Removal:</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Outliers were identified using the Interquartile Range (IQR) method. Extreme values were capped to minimize their impact on the model.</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Columns with a single unique value were dropped as they did not provide useful information.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5. Encoding Categorical Variables: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Categorical variables were converted to numerical values using label encoding to prepare them for machine learning algorithms.</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lastRenderedPageBreak/>
        <w:t>Feature Selection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1. Feature Importance:</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 Random Forest Regressor was used to determine the importance of each feature in predicting car prices.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top 15 most important features were selected based on their contribution to the model’s predictions.</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Feature Reduction:</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dataset was reduced to include only the most important features, simplifying the model and improving interpretability.</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Mo</w:t>
      </w:r>
      <w:r w:rsidR="00411DFD" w:rsidRPr="00072B5C">
        <w:rPr>
          <w:rFonts w:ascii="Times New Roman" w:hAnsi="Times New Roman" w:cs="Times New Roman"/>
          <w:b/>
          <w:noProof/>
          <w:sz w:val="28"/>
          <w:szCs w:val="28"/>
        </w:rPr>
        <w:t>del Development and Evaluation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1. Model Training</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Several machine learning models were trained and evaluated, including:</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Linear Regression</w:t>
      </w:r>
      <w:r w:rsidR="00CA7D3D" w:rsidRPr="00072B5C">
        <w:rPr>
          <w:rFonts w:ascii="Times New Roman" w:hAnsi="Times New Roman" w:cs="Times New Roman"/>
          <w:noProof/>
          <w:sz w:val="28"/>
          <w:szCs w:val="28"/>
        </w:rPr>
        <w:t>: A simple model that assumes a linear relationship between features and the target variable.</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w:t>
      </w:r>
      <w:r w:rsidR="00411DFD" w:rsidRPr="00072B5C">
        <w:rPr>
          <w:rFonts w:ascii="Times New Roman" w:hAnsi="Times New Roman" w:cs="Times New Roman"/>
          <w:noProof/>
          <w:sz w:val="28"/>
          <w:szCs w:val="28"/>
        </w:rPr>
        <w:t xml:space="preserve">   - Decision Tree Regressor</w:t>
      </w:r>
      <w:r w:rsidRPr="00072B5C">
        <w:rPr>
          <w:rFonts w:ascii="Times New Roman" w:hAnsi="Times New Roman" w:cs="Times New Roman"/>
          <w:noProof/>
          <w:sz w:val="28"/>
          <w:szCs w:val="28"/>
        </w:rPr>
        <w:t>: A model that splits the data based on feature values to make predictions.</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w:t>
      </w:r>
      <w:r w:rsidR="00CA7D3D" w:rsidRPr="00072B5C">
        <w:rPr>
          <w:rFonts w:ascii="Times New Roman" w:hAnsi="Times New Roman" w:cs="Times New Roman"/>
          <w:noProof/>
          <w:sz w:val="28"/>
          <w:szCs w:val="28"/>
        </w:rPr>
        <w:t>Random For</w:t>
      </w:r>
      <w:r w:rsidRPr="00072B5C">
        <w:rPr>
          <w:rFonts w:ascii="Times New Roman" w:hAnsi="Times New Roman" w:cs="Times New Roman"/>
          <w:noProof/>
          <w:sz w:val="28"/>
          <w:szCs w:val="28"/>
        </w:rPr>
        <w:t>est Regressor</w:t>
      </w:r>
      <w:r w:rsidR="00CA7D3D" w:rsidRPr="00072B5C">
        <w:rPr>
          <w:rFonts w:ascii="Times New Roman" w:hAnsi="Times New Roman" w:cs="Times New Roman"/>
          <w:noProof/>
          <w:sz w:val="28"/>
          <w:szCs w:val="28"/>
        </w:rPr>
        <w:t>: An ensemble of decision trees that improves prediction accuracy by averaging multiple tree outputs.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w:t>
      </w:r>
      <w:r w:rsidR="00411DFD" w:rsidRPr="00072B5C">
        <w:rPr>
          <w:rFonts w:ascii="Times New Roman" w:hAnsi="Times New Roman" w:cs="Times New Roman"/>
          <w:noProof/>
          <w:sz w:val="28"/>
          <w:szCs w:val="28"/>
        </w:rPr>
        <w:t xml:space="preserve"> Gradient Boosting Regressor</w:t>
      </w:r>
      <w:r w:rsidRPr="00072B5C">
        <w:rPr>
          <w:rFonts w:ascii="Times New Roman" w:hAnsi="Times New Roman" w:cs="Times New Roman"/>
          <w:noProof/>
          <w:sz w:val="28"/>
          <w:szCs w:val="28"/>
        </w:rPr>
        <w:t>: An advanced ensemble method that builds models sequentially to correct errors made by previous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Hyperparameter Tuning</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Random Forest and Gradient Boosting models were fine-tuned using RandomizedSearchCV to find the best combination of parameters for improved performance.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 xml:space="preserve"> 3. Model Evaluation:</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To assess and compare the performance of various regression models for predicting car prices, we examined three critical metrics: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1. </w:t>
      </w:r>
      <w:r w:rsidRPr="00072B5C">
        <w:rPr>
          <w:rFonts w:ascii="Times New Roman" w:hAnsi="Times New Roman" w:cs="Times New Roman"/>
          <w:b/>
          <w:noProof/>
          <w:sz w:val="28"/>
          <w:szCs w:val="28"/>
        </w:rPr>
        <w:t>Mean Absolute Error (MAE)</w:t>
      </w:r>
      <w:r w:rsidR="00CA7D3D" w:rsidRPr="00072B5C">
        <w:rPr>
          <w:rFonts w:ascii="Times New Roman" w:hAnsi="Times New Roman" w:cs="Times New Roman"/>
          <w:b/>
          <w:noProof/>
          <w:sz w:val="28"/>
          <w:szCs w:val="28"/>
        </w:rPr>
        <w:t>:</w:t>
      </w:r>
      <w:r w:rsidR="00CA7D3D" w:rsidRPr="00072B5C">
        <w:rPr>
          <w:rFonts w:ascii="Times New Roman" w:hAnsi="Times New Roman" w:cs="Times New Roman"/>
          <w:noProof/>
          <w:sz w:val="28"/>
          <w:szCs w:val="28"/>
        </w:rPr>
        <w:t xml:space="preserve"> Reflects the average magnitude of errors in predictions, without considering their direction. A lower MAE indicates better predictive accuracy.</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lastRenderedPageBreak/>
        <w:t xml:space="preserve">2. </w:t>
      </w:r>
      <w:r w:rsidRPr="00072B5C">
        <w:rPr>
          <w:rFonts w:ascii="Times New Roman" w:hAnsi="Times New Roman" w:cs="Times New Roman"/>
          <w:b/>
          <w:noProof/>
          <w:sz w:val="28"/>
          <w:szCs w:val="28"/>
        </w:rPr>
        <w:t>Mean Squared Error (MSE)</w:t>
      </w:r>
      <w:r w:rsidR="00CA7D3D" w:rsidRPr="00072B5C">
        <w:rPr>
          <w:rFonts w:ascii="Times New Roman" w:hAnsi="Times New Roman" w:cs="Times New Roman"/>
          <w:b/>
          <w:noProof/>
          <w:sz w:val="28"/>
          <w:szCs w:val="28"/>
        </w:rPr>
        <w:t>:</w:t>
      </w:r>
      <w:r w:rsidR="00CA7D3D" w:rsidRPr="00072B5C">
        <w:rPr>
          <w:rFonts w:ascii="Times New Roman" w:hAnsi="Times New Roman" w:cs="Times New Roman"/>
          <w:noProof/>
          <w:sz w:val="28"/>
          <w:szCs w:val="28"/>
        </w:rPr>
        <w:t xml:space="preserve"> Measures the average of the squares of the errors. It emphasizes larger errors due to squaring, making it sensitive to outliers. Lower MSE indicates better performance.</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3. </w:t>
      </w:r>
      <w:r w:rsidRPr="00072B5C">
        <w:rPr>
          <w:rFonts w:ascii="Times New Roman" w:hAnsi="Times New Roman" w:cs="Times New Roman"/>
          <w:b/>
          <w:noProof/>
          <w:sz w:val="28"/>
          <w:szCs w:val="28"/>
        </w:rPr>
        <w:t>R2 Score</w:t>
      </w:r>
      <w:r w:rsidR="00CA7D3D" w:rsidRPr="00072B5C">
        <w:rPr>
          <w:rFonts w:ascii="Times New Roman" w:hAnsi="Times New Roman" w:cs="Times New Roman"/>
          <w:b/>
          <w:noProof/>
          <w:sz w:val="28"/>
          <w:szCs w:val="28"/>
        </w:rPr>
        <w:t>:</w:t>
      </w:r>
      <w:r w:rsidR="00CA7D3D" w:rsidRPr="00072B5C">
        <w:rPr>
          <w:rFonts w:ascii="Times New Roman" w:hAnsi="Times New Roman" w:cs="Times New Roman"/>
          <w:noProof/>
          <w:sz w:val="28"/>
          <w:szCs w:val="28"/>
        </w:rPr>
        <w:t xml:space="preserve"> Represents the proportion of variance in the dependent variable that is predictable from the independent variables. A higher R2 Score indicates a better fit of the model to the data.</w:t>
      </w: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tbl>
      <w:tblPr>
        <w:tblStyle w:val="TableGrid"/>
        <w:tblW w:w="9586" w:type="dxa"/>
        <w:tblLook w:val="04A0" w:firstRow="1" w:lastRow="0" w:firstColumn="1" w:lastColumn="0" w:noHBand="0" w:noVBand="1"/>
      </w:tblPr>
      <w:tblGrid>
        <w:gridCol w:w="2396"/>
        <w:gridCol w:w="2396"/>
        <w:gridCol w:w="2397"/>
        <w:gridCol w:w="2397"/>
      </w:tblGrid>
      <w:tr w:rsidR="00411DFD" w:rsidRPr="00072B5C" w:rsidTr="00527BB1">
        <w:trPr>
          <w:trHeight w:val="473"/>
        </w:trPr>
        <w:tc>
          <w:tcPr>
            <w:tcW w:w="2396"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Model</w:t>
            </w:r>
          </w:p>
        </w:tc>
        <w:tc>
          <w:tcPr>
            <w:tcW w:w="2396"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MAE</w:t>
            </w:r>
          </w:p>
        </w:tc>
        <w:tc>
          <w:tcPr>
            <w:tcW w:w="2397"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MSE</w:t>
            </w:r>
          </w:p>
        </w:tc>
        <w:tc>
          <w:tcPr>
            <w:tcW w:w="2397"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R2 Score</w:t>
            </w:r>
          </w:p>
        </w:tc>
      </w:tr>
      <w:tr w:rsidR="00411DFD" w:rsidRPr="00072B5C" w:rsidTr="00527BB1">
        <w:trPr>
          <w:trHeight w:val="449"/>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Linear Regression</w:t>
            </w:r>
          </w:p>
        </w:tc>
        <w:tc>
          <w:tcPr>
            <w:tcW w:w="2396"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1.42</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05</w:t>
            </w:r>
          </w:p>
        </w:tc>
        <w:tc>
          <w:tcPr>
            <w:tcW w:w="2397"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3.79</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10</w:t>
            </w:r>
          </w:p>
        </w:tc>
        <w:tc>
          <w:tcPr>
            <w:tcW w:w="2397" w:type="dxa"/>
          </w:tcPr>
          <w:p w:rsidR="00411DFD" w:rsidRPr="00072B5C" w:rsidRDefault="00FA09E0" w:rsidP="00527BB1">
            <w:pPr>
              <w:jc w:val="center"/>
              <w:rPr>
                <w:rFonts w:ascii="Times New Roman" w:hAnsi="Times New Roman" w:cs="Times New Roman"/>
                <w:noProof/>
                <w:sz w:val="28"/>
                <w:szCs w:val="28"/>
              </w:rPr>
            </w:pPr>
            <w:r>
              <w:rPr>
                <w:rFonts w:ascii="Times New Roman" w:hAnsi="Times New Roman" w:cs="Times New Roman"/>
                <w:noProof/>
                <w:sz w:val="28"/>
                <w:szCs w:val="28"/>
              </w:rPr>
              <w:t>0.8363</w:t>
            </w:r>
          </w:p>
        </w:tc>
      </w:tr>
      <w:tr w:rsidR="00411DFD" w:rsidRPr="00072B5C" w:rsidTr="00527BB1">
        <w:trPr>
          <w:trHeight w:val="473"/>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Decision Tree</w:t>
            </w:r>
          </w:p>
        </w:tc>
        <w:tc>
          <w:tcPr>
            <w:tcW w:w="2396"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8.69</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04</w:t>
            </w:r>
          </w:p>
        </w:tc>
        <w:tc>
          <w:tcPr>
            <w:tcW w:w="2397"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2.13</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10</w:t>
            </w:r>
          </w:p>
        </w:tc>
        <w:tc>
          <w:tcPr>
            <w:tcW w:w="2397" w:type="dxa"/>
          </w:tcPr>
          <w:p w:rsidR="00411DFD" w:rsidRPr="00072B5C" w:rsidRDefault="00FA09E0" w:rsidP="00527BB1">
            <w:pPr>
              <w:jc w:val="center"/>
              <w:rPr>
                <w:rFonts w:ascii="Times New Roman" w:hAnsi="Times New Roman" w:cs="Times New Roman"/>
                <w:noProof/>
                <w:sz w:val="28"/>
                <w:szCs w:val="28"/>
              </w:rPr>
            </w:pPr>
            <w:r>
              <w:rPr>
                <w:rFonts w:ascii="Times New Roman" w:hAnsi="Times New Roman" w:cs="Times New Roman"/>
                <w:noProof/>
                <w:sz w:val="28"/>
                <w:szCs w:val="28"/>
              </w:rPr>
              <w:t>0.9077</w:t>
            </w:r>
          </w:p>
        </w:tc>
      </w:tr>
      <w:tr w:rsidR="00411DFD" w:rsidRPr="00072B5C" w:rsidTr="00527BB1">
        <w:trPr>
          <w:trHeight w:val="946"/>
        </w:trPr>
        <w:tc>
          <w:tcPr>
            <w:tcW w:w="2396" w:type="dxa"/>
          </w:tcPr>
          <w:p w:rsidR="00411DFD" w:rsidRPr="00072B5C" w:rsidRDefault="00B92C6A" w:rsidP="00CA7D3D">
            <w:pPr>
              <w:jc w:val="both"/>
              <w:rPr>
                <w:rFonts w:ascii="Times New Roman" w:hAnsi="Times New Roman" w:cs="Times New Roman"/>
                <w:noProof/>
                <w:sz w:val="28"/>
                <w:szCs w:val="28"/>
              </w:rPr>
            </w:pPr>
            <w:bookmarkStart w:id="0" w:name="_GoBack"/>
            <w:bookmarkEnd w:id="0"/>
            <w:r w:rsidRPr="00072B5C">
              <w:rPr>
                <w:rFonts w:ascii="Times New Roman" w:hAnsi="Times New Roman" w:cs="Times New Roman"/>
                <w:noProof/>
                <w:sz w:val="28"/>
                <w:szCs w:val="28"/>
              </w:rPr>
              <w:t xml:space="preserve">Random Forest </w:t>
            </w:r>
            <w:r w:rsidR="00411DFD" w:rsidRPr="00072B5C">
              <w:rPr>
                <w:rFonts w:ascii="Times New Roman" w:hAnsi="Times New Roman" w:cs="Times New Roman"/>
                <w:noProof/>
                <w:sz w:val="28"/>
                <w:szCs w:val="28"/>
              </w:rPr>
              <w:t xml:space="preserve">(Tuned)  </w:t>
            </w:r>
          </w:p>
        </w:tc>
        <w:tc>
          <w:tcPr>
            <w:tcW w:w="2396"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6.70</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04</w:t>
            </w:r>
          </w:p>
        </w:tc>
        <w:tc>
          <w:tcPr>
            <w:tcW w:w="2397"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1.12</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10</w:t>
            </w:r>
          </w:p>
        </w:tc>
        <w:tc>
          <w:tcPr>
            <w:tcW w:w="2397" w:type="dxa"/>
          </w:tcPr>
          <w:p w:rsidR="00411DFD" w:rsidRPr="00072B5C" w:rsidRDefault="00FA09E0" w:rsidP="00527BB1">
            <w:pPr>
              <w:jc w:val="center"/>
              <w:rPr>
                <w:rFonts w:ascii="Times New Roman" w:hAnsi="Times New Roman" w:cs="Times New Roman"/>
                <w:noProof/>
                <w:sz w:val="28"/>
                <w:szCs w:val="28"/>
              </w:rPr>
            </w:pPr>
            <w:r>
              <w:rPr>
                <w:rFonts w:ascii="Times New Roman" w:hAnsi="Times New Roman" w:cs="Times New Roman"/>
                <w:noProof/>
                <w:sz w:val="28"/>
                <w:szCs w:val="28"/>
              </w:rPr>
              <w:t>0.9515</w:t>
            </w:r>
          </w:p>
        </w:tc>
      </w:tr>
      <w:tr w:rsidR="00411DFD" w:rsidRPr="00072B5C" w:rsidTr="00527BB1">
        <w:trPr>
          <w:trHeight w:val="946"/>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Gradient Boosting (Tuned)</w:t>
            </w:r>
          </w:p>
        </w:tc>
        <w:tc>
          <w:tcPr>
            <w:tcW w:w="2396"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6.42</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04</w:t>
            </w:r>
          </w:p>
        </w:tc>
        <w:tc>
          <w:tcPr>
            <w:tcW w:w="2397"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1.00</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Pr>
                <w:rStyle w:val="mord"/>
                <w:rFonts w:ascii="Times New Roman" w:hAnsi="Times New Roman" w:cs="Times New Roman"/>
                <w:sz w:val="28"/>
                <w:szCs w:val="28"/>
              </w:rPr>
              <w:t>10</w:t>
            </w:r>
          </w:p>
        </w:tc>
        <w:tc>
          <w:tcPr>
            <w:tcW w:w="2397" w:type="dxa"/>
          </w:tcPr>
          <w:p w:rsidR="00411DFD" w:rsidRDefault="00FA09E0" w:rsidP="00527BB1">
            <w:pPr>
              <w:jc w:val="center"/>
              <w:rPr>
                <w:rFonts w:ascii="Times New Roman" w:hAnsi="Times New Roman" w:cs="Times New Roman"/>
                <w:noProof/>
                <w:sz w:val="28"/>
                <w:szCs w:val="28"/>
              </w:rPr>
            </w:pPr>
            <w:r>
              <w:rPr>
                <w:rFonts w:ascii="Times New Roman" w:hAnsi="Times New Roman" w:cs="Times New Roman"/>
                <w:noProof/>
                <w:sz w:val="28"/>
                <w:szCs w:val="28"/>
              </w:rPr>
              <w:t>0.9564</w:t>
            </w:r>
          </w:p>
          <w:p w:rsidR="00B92C6A" w:rsidRDefault="00B92C6A" w:rsidP="00527BB1">
            <w:pPr>
              <w:jc w:val="center"/>
              <w:rPr>
                <w:rFonts w:ascii="Times New Roman" w:hAnsi="Times New Roman" w:cs="Times New Roman"/>
                <w:noProof/>
                <w:sz w:val="28"/>
                <w:szCs w:val="28"/>
              </w:rPr>
            </w:pPr>
          </w:p>
          <w:p w:rsidR="00B92C6A" w:rsidRPr="00072B5C" w:rsidRDefault="00B92C6A" w:rsidP="00527BB1">
            <w:pPr>
              <w:jc w:val="center"/>
              <w:rPr>
                <w:rFonts w:ascii="Times New Roman" w:hAnsi="Times New Roman" w:cs="Times New Roman"/>
                <w:noProof/>
                <w:sz w:val="28"/>
                <w:szCs w:val="28"/>
              </w:rPr>
            </w:pPr>
          </w:p>
        </w:tc>
      </w:tr>
    </w:tbl>
    <w:p w:rsidR="00411DFD" w:rsidRPr="00072B5C" w:rsidRDefault="00411DF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Gradi</w:t>
      </w:r>
      <w:r w:rsidR="00CB22A0" w:rsidRPr="00072B5C">
        <w:rPr>
          <w:rFonts w:ascii="Times New Roman" w:hAnsi="Times New Roman" w:cs="Times New Roman"/>
          <w:b/>
          <w:noProof/>
          <w:sz w:val="28"/>
          <w:szCs w:val="28"/>
        </w:rPr>
        <w:t>ent Boosting Regressor (Tuned)</w:t>
      </w:r>
      <w:r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-MAE</w:t>
      </w:r>
      <w:r w:rsidR="00CA7D3D" w:rsidRPr="00072B5C">
        <w:rPr>
          <w:rFonts w:ascii="Times New Roman" w:hAnsi="Times New Roman" w:cs="Times New Roman"/>
          <w:noProof/>
          <w:sz w:val="28"/>
          <w:szCs w:val="28"/>
        </w:rPr>
        <w:t xml:space="preserve">: </w:t>
      </w:r>
      <w:r w:rsidR="002449D8">
        <w:rPr>
          <w:rStyle w:val="mord"/>
          <w:rFonts w:ascii="Times New Roman" w:hAnsi="Times New Roman" w:cs="Times New Roman"/>
          <w:sz w:val="28"/>
          <w:szCs w:val="28"/>
        </w:rPr>
        <w:t>6.42</w:t>
      </w:r>
      <w:r w:rsidR="002449D8" w:rsidRPr="00072B5C">
        <w:rPr>
          <w:rStyle w:val="mord"/>
          <w:rFonts w:ascii="Times New Roman" w:hAnsi="Times New Roman" w:cs="Times New Roman"/>
          <w:sz w:val="28"/>
          <w:szCs w:val="28"/>
        </w:rPr>
        <w:t>e</w:t>
      </w:r>
      <w:r w:rsidR="002449D8" w:rsidRPr="00072B5C">
        <w:rPr>
          <w:rStyle w:val="mbin"/>
          <w:rFonts w:ascii="Times New Roman" w:hAnsi="Times New Roman" w:cs="Times New Roman"/>
          <w:sz w:val="28"/>
          <w:szCs w:val="28"/>
        </w:rPr>
        <w:t>+</w:t>
      </w:r>
      <w:r w:rsidR="002449D8" w:rsidRPr="00072B5C">
        <w:rPr>
          <w:rStyle w:val="mord"/>
          <w:rFonts w:ascii="Times New Roman" w:hAnsi="Times New Roman" w:cs="Times New Roman"/>
          <w:sz w:val="28"/>
          <w:szCs w:val="28"/>
        </w:rPr>
        <w:t>04</w:t>
      </w:r>
      <w:r w:rsidR="00CA7D3D" w:rsidRPr="00072B5C">
        <w:rPr>
          <w:rFonts w:ascii="Times New Roman" w:hAnsi="Times New Roman" w:cs="Times New Roman"/>
          <w:noProof/>
          <w:sz w:val="28"/>
          <w:szCs w:val="28"/>
        </w:rPr>
        <w:t>– This is the lowest MAE among the models, indicating the smallest average error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xml:space="preserve">: </w:t>
      </w:r>
      <w:r w:rsidR="002449D8">
        <w:rPr>
          <w:rStyle w:val="mord"/>
          <w:rFonts w:ascii="Times New Roman" w:hAnsi="Times New Roman" w:cs="Times New Roman"/>
          <w:sz w:val="28"/>
          <w:szCs w:val="28"/>
        </w:rPr>
        <w:t>1.00</w:t>
      </w:r>
      <w:r w:rsidR="002449D8" w:rsidRPr="00072B5C">
        <w:rPr>
          <w:rStyle w:val="mord"/>
          <w:rFonts w:ascii="Times New Roman" w:hAnsi="Times New Roman" w:cs="Times New Roman"/>
          <w:sz w:val="28"/>
          <w:szCs w:val="28"/>
        </w:rPr>
        <w:t>e</w:t>
      </w:r>
      <w:r w:rsidR="002449D8" w:rsidRPr="00072B5C">
        <w:rPr>
          <w:rStyle w:val="mbin"/>
          <w:rFonts w:ascii="Times New Roman" w:hAnsi="Times New Roman" w:cs="Times New Roman"/>
          <w:sz w:val="28"/>
          <w:szCs w:val="28"/>
        </w:rPr>
        <w:t>+</w:t>
      </w:r>
      <w:r w:rsidR="002449D8">
        <w:rPr>
          <w:rStyle w:val="mord"/>
          <w:rFonts w:ascii="Times New Roman" w:hAnsi="Times New Roman" w:cs="Times New Roman"/>
          <w:sz w:val="28"/>
          <w:szCs w:val="28"/>
        </w:rPr>
        <w:t>10</w:t>
      </w:r>
      <w:r w:rsidR="00CA7D3D" w:rsidRPr="00072B5C">
        <w:rPr>
          <w:rFonts w:ascii="Times New Roman" w:hAnsi="Times New Roman" w:cs="Times New Roman"/>
          <w:noProof/>
          <w:sz w:val="28"/>
          <w:szCs w:val="28"/>
        </w:rPr>
        <w:t>– The smallest MSE shows that it has the least deviation from the actual values, with fewer large errors compared to other models.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xml:space="preserve">: </w:t>
      </w:r>
      <w:r w:rsidR="002449D8">
        <w:rPr>
          <w:rFonts w:ascii="Times New Roman" w:hAnsi="Times New Roman" w:cs="Times New Roman"/>
          <w:noProof/>
          <w:sz w:val="28"/>
          <w:szCs w:val="28"/>
        </w:rPr>
        <w:t>0.9564</w:t>
      </w:r>
      <w:r w:rsidR="00CA7D3D" w:rsidRPr="00072B5C">
        <w:rPr>
          <w:rFonts w:ascii="Times New Roman" w:hAnsi="Times New Roman" w:cs="Times New Roman"/>
          <w:noProof/>
          <w:sz w:val="28"/>
          <w:szCs w:val="28"/>
        </w:rPr>
        <w:t>– The highest R2 Score means this model explains the most variance in the target variable, demonstrating the best overall fit.</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High Accuracy</w:t>
      </w:r>
      <w:r w:rsidR="00CA7D3D" w:rsidRPr="00072B5C">
        <w:rPr>
          <w:rFonts w:ascii="Times New Roman" w:hAnsi="Times New Roman" w:cs="Times New Roman"/>
          <w:noProof/>
          <w:sz w:val="28"/>
          <w:szCs w:val="28"/>
        </w:rPr>
        <w:t>: Provides the most accurate predictions with minimal average error.</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Robust Performance</w:t>
      </w:r>
      <w:r w:rsidR="00CA7D3D" w:rsidRPr="00072B5C">
        <w:rPr>
          <w:rFonts w:ascii="Times New Roman" w:hAnsi="Times New Roman" w:cs="Times New Roman"/>
          <w:noProof/>
          <w:sz w:val="28"/>
          <w:szCs w:val="28"/>
        </w:rPr>
        <w:t>: Effective in handling complex datasets with non-linear relationships.</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lastRenderedPageBreak/>
        <w:t>- Computational Complexity</w:t>
      </w:r>
      <w:r w:rsidR="00CA7D3D" w:rsidRPr="00072B5C">
        <w:rPr>
          <w:rFonts w:ascii="Times New Roman" w:hAnsi="Times New Roman" w:cs="Times New Roman"/>
          <w:noProof/>
          <w:sz w:val="28"/>
          <w:szCs w:val="28"/>
        </w:rPr>
        <w:t>: May require more computational resources and time to train compared to simpler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R</w:t>
      </w:r>
      <w:r w:rsidR="00CB22A0" w:rsidRPr="00072B5C">
        <w:rPr>
          <w:rFonts w:ascii="Times New Roman" w:hAnsi="Times New Roman" w:cs="Times New Roman"/>
          <w:b/>
          <w:noProof/>
          <w:sz w:val="28"/>
          <w:szCs w:val="28"/>
        </w:rPr>
        <w:t>andom Forest Regressor (Tuned)</w:t>
      </w:r>
      <w:r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MAE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6.70</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04</w:t>
      </w:r>
      <w:r w:rsidR="00CA7D3D" w:rsidRPr="00072B5C">
        <w:rPr>
          <w:rFonts w:ascii="Times New Roman" w:hAnsi="Times New Roman" w:cs="Times New Roman"/>
          <w:noProof/>
          <w:sz w:val="28"/>
          <w:szCs w:val="28"/>
        </w:rPr>
        <w:t>– Slightly higher MAE than Gradient Boosting, indicating a bit more average error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1.12</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10</w:t>
      </w:r>
      <w:r w:rsidR="00CA7D3D" w:rsidRPr="00072B5C">
        <w:rPr>
          <w:rFonts w:ascii="Times New Roman" w:hAnsi="Times New Roman" w:cs="Times New Roman"/>
          <w:noProof/>
          <w:sz w:val="28"/>
          <w:szCs w:val="28"/>
        </w:rPr>
        <w:t>– Also slightly higher MSE, reflecting more variance in prediction errors.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xml:space="preserve">: </w:t>
      </w:r>
      <w:r w:rsidR="00426398">
        <w:rPr>
          <w:rFonts w:ascii="Times New Roman" w:hAnsi="Times New Roman" w:cs="Times New Roman"/>
          <w:noProof/>
          <w:sz w:val="28"/>
          <w:szCs w:val="28"/>
        </w:rPr>
        <w:t>0.9515</w:t>
      </w:r>
      <w:r w:rsidR="00CA7D3D" w:rsidRPr="00072B5C">
        <w:rPr>
          <w:rFonts w:ascii="Times New Roman" w:hAnsi="Times New Roman" w:cs="Times New Roman"/>
          <w:noProof/>
          <w:sz w:val="28"/>
          <w:szCs w:val="28"/>
        </w:rPr>
        <w:t>– Very close to the Gradient Boosting model, indicating strong predictive performance.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Good Performance</w:t>
      </w:r>
      <w:r w:rsidR="00CA7D3D" w:rsidRPr="00072B5C">
        <w:rPr>
          <w:rFonts w:ascii="Times New Roman" w:hAnsi="Times New Roman" w:cs="Times New Roman"/>
          <w:noProof/>
          <w:sz w:val="28"/>
          <w:szCs w:val="28"/>
        </w:rPr>
        <w:t>: Excellent performance with good accuracy and relatively low error metrics.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Feature Importance</w:t>
      </w:r>
      <w:r w:rsidR="00CA7D3D" w:rsidRPr="00072B5C">
        <w:rPr>
          <w:rFonts w:ascii="Times New Roman" w:hAnsi="Times New Roman" w:cs="Times New Roman"/>
          <w:noProof/>
          <w:sz w:val="28"/>
          <w:szCs w:val="28"/>
        </w:rPr>
        <w:t>: Provides insights into feature importance, which can be useful for understanding model behavior.</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B22A0"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w:t>
      </w:r>
      <w:r w:rsidR="00CA7D3D" w:rsidRPr="00072B5C">
        <w:rPr>
          <w:rFonts w:ascii="Times New Roman" w:hAnsi="Times New Roman" w:cs="Times New Roman"/>
          <w:noProof/>
          <w:sz w:val="28"/>
          <w:szCs w:val="28"/>
        </w:rPr>
        <w:t>Less A</w:t>
      </w:r>
      <w:r w:rsidRPr="00072B5C">
        <w:rPr>
          <w:rFonts w:ascii="Times New Roman" w:hAnsi="Times New Roman" w:cs="Times New Roman"/>
          <w:noProof/>
          <w:sz w:val="28"/>
          <w:szCs w:val="28"/>
        </w:rPr>
        <w:t>ccurate than Gradient Boosting</w:t>
      </w:r>
      <w:r w:rsidR="00CA7D3D" w:rsidRPr="00072B5C">
        <w:rPr>
          <w:rFonts w:ascii="Times New Roman" w:hAnsi="Times New Roman" w:cs="Times New Roman"/>
          <w:noProof/>
          <w:sz w:val="28"/>
          <w:szCs w:val="28"/>
        </w:rPr>
        <w:t>: Slightly less accurate than Gradient Boosting</w:t>
      </w:r>
      <w:r w:rsidRPr="00072B5C">
        <w:rPr>
          <w:rFonts w:ascii="Times New Roman" w:hAnsi="Times New Roman" w:cs="Times New Roman"/>
          <w:noProof/>
          <w:sz w:val="28"/>
          <w:szCs w:val="28"/>
        </w:rPr>
        <w:t xml:space="preserve"> in capturing complex patterns.</w:t>
      </w:r>
    </w:p>
    <w:p w:rsidR="00CB22A0" w:rsidRPr="00072B5C" w:rsidRDefault="00CB22A0"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Decision Tree Regressor</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MAE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8.69</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04</w:t>
      </w:r>
      <w:r w:rsidR="00CA7D3D" w:rsidRPr="00072B5C">
        <w:rPr>
          <w:rFonts w:ascii="Times New Roman" w:hAnsi="Times New Roman" w:cs="Times New Roman"/>
          <w:noProof/>
          <w:sz w:val="28"/>
          <w:szCs w:val="28"/>
        </w:rPr>
        <w:t>– Higher MAE compared to ensemble methods, indicating larger average prediction errors.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2.13</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10</w:t>
      </w:r>
      <w:r w:rsidR="00CA7D3D" w:rsidRPr="00072B5C">
        <w:rPr>
          <w:rFonts w:ascii="Times New Roman" w:hAnsi="Times New Roman" w:cs="Times New Roman"/>
          <w:noProof/>
          <w:sz w:val="28"/>
          <w:szCs w:val="28"/>
        </w:rPr>
        <w:t>– Higher MSE shows more variance and larger errors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xml:space="preserve">: </w:t>
      </w:r>
      <w:r w:rsidR="00426398">
        <w:rPr>
          <w:rFonts w:ascii="Times New Roman" w:hAnsi="Times New Roman" w:cs="Times New Roman"/>
          <w:noProof/>
          <w:sz w:val="28"/>
          <w:szCs w:val="28"/>
        </w:rPr>
        <w:t>0.9077</w:t>
      </w:r>
      <w:r w:rsidR="00CA7D3D" w:rsidRPr="00072B5C">
        <w:rPr>
          <w:rFonts w:ascii="Times New Roman" w:hAnsi="Times New Roman" w:cs="Times New Roman"/>
          <w:noProof/>
          <w:sz w:val="28"/>
          <w:szCs w:val="28"/>
        </w:rPr>
        <w:t>– Lower R2 Score than ensemble methods, showing less explanatory power of the variance in the target variable.</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Interpretability</w:t>
      </w:r>
      <w:r w:rsidR="00CA7D3D" w:rsidRPr="00072B5C">
        <w:rPr>
          <w:rFonts w:ascii="Times New Roman" w:hAnsi="Times New Roman" w:cs="Times New Roman"/>
          <w:noProof/>
          <w:sz w:val="28"/>
          <w:szCs w:val="28"/>
        </w:rPr>
        <w:t>: Easy to interpret and understand, with straightforward decision rules.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Simple and Fast</w:t>
      </w:r>
      <w:r w:rsidR="00CA7D3D" w:rsidRPr="00072B5C">
        <w:rPr>
          <w:rFonts w:ascii="Times New Roman" w:hAnsi="Times New Roman" w:cs="Times New Roman"/>
          <w:noProof/>
          <w:sz w:val="28"/>
          <w:szCs w:val="28"/>
        </w:rPr>
        <w:t>: Relatively fast to train and predict compared to more complex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Overfitting</w:t>
      </w:r>
      <w:r w:rsidR="00CA7D3D" w:rsidRPr="00072B5C">
        <w:rPr>
          <w:rFonts w:ascii="Times New Roman" w:hAnsi="Times New Roman" w:cs="Times New Roman"/>
          <w:noProof/>
          <w:sz w:val="28"/>
          <w:szCs w:val="28"/>
        </w:rPr>
        <w:t>: Prone to overfitting, especially with complex datasets, leading to poorer generalization on unseen data.</w:t>
      </w:r>
    </w:p>
    <w:p w:rsidR="00CA7D3D" w:rsidRPr="00072B5C" w:rsidRDefault="00CA7D3D" w:rsidP="00CA7D3D">
      <w:pPr>
        <w:spacing w:after="0" w:line="240" w:lineRule="auto"/>
        <w:jc w:val="both"/>
        <w:rPr>
          <w:rFonts w:ascii="Times New Roman" w:hAnsi="Times New Roman" w:cs="Times New Roman"/>
          <w:noProof/>
          <w:sz w:val="28"/>
          <w:szCs w:val="28"/>
        </w:rPr>
      </w:pPr>
    </w:p>
    <w:p w:rsidR="00CB22A0" w:rsidRPr="00072B5C" w:rsidRDefault="00CB22A0"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lastRenderedPageBreak/>
        <w:t>Linear Regression</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MAE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1.42</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05</w:t>
      </w:r>
      <w:r w:rsidR="00CA7D3D" w:rsidRPr="00072B5C">
        <w:rPr>
          <w:rFonts w:ascii="Times New Roman" w:hAnsi="Times New Roman" w:cs="Times New Roman"/>
          <w:noProof/>
          <w:sz w:val="28"/>
          <w:szCs w:val="28"/>
        </w:rPr>
        <w:t>– Highest MAE among all models, indicating the largest average error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3.79</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10</w:t>
      </w:r>
      <w:r w:rsidR="00CA7D3D" w:rsidRPr="00072B5C">
        <w:rPr>
          <w:rFonts w:ascii="Times New Roman" w:hAnsi="Times New Roman" w:cs="Times New Roman"/>
          <w:noProof/>
          <w:sz w:val="28"/>
          <w:szCs w:val="28"/>
        </w:rPr>
        <w:t>– Highest MSE, reflecting the highest variance in errors and sensitivity to outliers.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426398">
        <w:rPr>
          <w:rFonts w:ascii="Times New Roman" w:hAnsi="Times New Roman" w:cs="Times New Roman"/>
          <w:noProof/>
          <w:sz w:val="28"/>
          <w:szCs w:val="28"/>
        </w:rPr>
        <w:t>: 0.8363</w:t>
      </w:r>
      <w:r w:rsidR="00CA7D3D" w:rsidRPr="00072B5C">
        <w:rPr>
          <w:rFonts w:ascii="Times New Roman" w:hAnsi="Times New Roman" w:cs="Times New Roman"/>
          <w:noProof/>
          <w:sz w:val="28"/>
          <w:szCs w:val="28"/>
        </w:rPr>
        <w:t xml:space="preserve"> – Lowest R2 Score, indicating that this model explains the least amount of variance in the target variable.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Simplicity</w:t>
      </w:r>
      <w:r w:rsidR="00CA7D3D" w:rsidRPr="00072B5C">
        <w:rPr>
          <w:rFonts w:ascii="Times New Roman" w:hAnsi="Times New Roman" w:cs="Times New Roman"/>
          <w:noProof/>
          <w:sz w:val="28"/>
          <w:szCs w:val="28"/>
        </w:rPr>
        <w:t>: Simple to understand and implement. Fast to train and predict.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Baseline Model</w:t>
      </w:r>
      <w:r w:rsidR="00CA7D3D" w:rsidRPr="00072B5C">
        <w:rPr>
          <w:rFonts w:ascii="Times New Roman" w:hAnsi="Times New Roman" w:cs="Times New Roman"/>
          <w:noProof/>
          <w:sz w:val="28"/>
          <w:szCs w:val="28"/>
        </w:rPr>
        <w:t>: Good as a baseline model to compare with more complex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Limited Complexity</w:t>
      </w:r>
      <w:r w:rsidR="00CA7D3D" w:rsidRPr="00072B5C">
        <w:rPr>
          <w:rFonts w:ascii="Times New Roman" w:hAnsi="Times New Roman" w:cs="Times New Roman"/>
          <w:noProof/>
          <w:sz w:val="28"/>
          <w:szCs w:val="28"/>
        </w:rPr>
        <w:t>: May not capture complex relationships in the data, leading to less accurate predictions.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Conclusion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The </w:t>
      </w:r>
      <w:r w:rsidR="00CA7D3D" w:rsidRPr="00072B5C">
        <w:rPr>
          <w:rFonts w:ascii="Times New Roman" w:hAnsi="Times New Roman" w:cs="Times New Roman"/>
          <w:noProof/>
          <w:sz w:val="28"/>
          <w:szCs w:val="28"/>
        </w:rPr>
        <w:t>Gradi</w:t>
      </w:r>
      <w:r w:rsidRPr="00072B5C">
        <w:rPr>
          <w:rFonts w:ascii="Times New Roman" w:hAnsi="Times New Roman" w:cs="Times New Roman"/>
          <w:noProof/>
          <w:sz w:val="28"/>
          <w:szCs w:val="28"/>
        </w:rPr>
        <w:t>ent Boosting Regressor (Tuned)</w:t>
      </w:r>
      <w:r w:rsidR="00CA7D3D" w:rsidRPr="00072B5C">
        <w:rPr>
          <w:rFonts w:ascii="Times New Roman" w:hAnsi="Times New Roman" w:cs="Times New Roman"/>
          <w:noProof/>
          <w:sz w:val="28"/>
          <w:szCs w:val="28"/>
        </w:rPr>
        <w:t xml:space="preserve"> stands out as the best model for predicting car prices due to its superior accuracy, minimal error, and strong ability to capture </w:t>
      </w:r>
      <w:r w:rsidRPr="00072B5C">
        <w:rPr>
          <w:rFonts w:ascii="Times New Roman" w:hAnsi="Times New Roman" w:cs="Times New Roman"/>
          <w:noProof/>
          <w:sz w:val="28"/>
          <w:szCs w:val="28"/>
        </w:rPr>
        <w:t xml:space="preserve">complex patterns in the data. </w:t>
      </w:r>
      <w:r w:rsidR="00CA7D3D" w:rsidRPr="00072B5C">
        <w:rPr>
          <w:rFonts w:ascii="Times New Roman" w:hAnsi="Times New Roman" w:cs="Times New Roman"/>
          <w:noProof/>
          <w:sz w:val="28"/>
          <w:szCs w:val="28"/>
        </w:rPr>
        <w:t>R</w:t>
      </w:r>
      <w:r w:rsidRPr="00072B5C">
        <w:rPr>
          <w:rFonts w:ascii="Times New Roman" w:hAnsi="Times New Roman" w:cs="Times New Roman"/>
          <w:noProof/>
          <w:sz w:val="28"/>
          <w:szCs w:val="28"/>
        </w:rPr>
        <w:t>andom Forest Regressor (Tuned)</w:t>
      </w:r>
      <w:r w:rsidR="00CA7D3D" w:rsidRPr="00072B5C">
        <w:rPr>
          <w:rFonts w:ascii="Times New Roman" w:hAnsi="Times New Roman" w:cs="Times New Roman"/>
          <w:noProof/>
          <w:sz w:val="28"/>
          <w:szCs w:val="28"/>
        </w:rPr>
        <w:t xml:space="preserve"> also performs very well, though slightly less accur</w:t>
      </w:r>
      <w:r w:rsidRPr="00072B5C">
        <w:rPr>
          <w:rFonts w:ascii="Times New Roman" w:hAnsi="Times New Roman" w:cs="Times New Roman"/>
          <w:noProof/>
          <w:sz w:val="28"/>
          <w:szCs w:val="28"/>
        </w:rPr>
        <w:t>ately than Gradient Boosting. Decision Tree Regressor and Linear Regression</w:t>
      </w:r>
      <w:r w:rsidR="00CA7D3D" w:rsidRPr="00072B5C">
        <w:rPr>
          <w:rFonts w:ascii="Times New Roman" w:hAnsi="Times New Roman" w:cs="Times New Roman"/>
          <w:noProof/>
          <w:sz w:val="28"/>
          <w:szCs w:val="28"/>
        </w:rPr>
        <w:t xml:space="preserve"> offer less accuracy and performance but may be useful in simpler scenarios or as baseline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This analysis helps in understanding the relative strengths and weaknesses of each model, guiding you towards choosing the best model for your specific prediction needs.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Interactive Application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1</w:t>
      </w:r>
      <w:r w:rsidRPr="00072B5C">
        <w:rPr>
          <w:rFonts w:ascii="Times New Roman" w:hAnsi="Times New Roman" w:cs="Times New Roman"/>
          <w:b/>
          <w:noProof/>
          <w:sz w:val="28"/>
          <w:szCs w:val="28"/>
        </w:rPr>
        <w:t>. Streamlit Application</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An interactive Streamlit app was developed to allow users to input car features and receive real-time price predictions based on the trained Gradient Boosting model.</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app includes sliders for input features, providing an intuitive interface for users.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Results and Visualization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lastRenderedPageBreak/>
        <w:t>1. Feature Importance</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 bar</w:t>
      </w:r>
      <w:r w:rsidR="00CA7D3D" w:rsidRPr="00072B5C">
        <w:rPr>
          <w:rFonts w:ascii="Times New Roman" w:hAnsi="Times New Roman" w:cs="Times New Roman"/>
          <w:noProof/>
          <w:sz w:val="28"/>
          <w:szCs w:val="28"/>
        </w:rPr>
        <w:t xml:space="preserve"> plot of feature importances highlighted which features most significantly impact car prices.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Correlation Heatmap</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 heatmap was used to visualize correlations between features, helping to understand relationships in the data.</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b/>
          <w:noProof/>
          <w:sz w:val="28"/>
          <w:szCs w:val="28"/>
        </w:rPr>
        <w:t>3. Hypothesis Testing</w:t>
      </w:r>
      <w:r w:rsidRPr="00072B5C">
        <w:rPr>
          <w:rFonts w:ascii="Times New Roman" w:hAnsi="Times New Roman" w:cs="Times New Roman"/>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Statistical tests were conducted to examine relationships between features and their significance in predicting car prices.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This structured approach ensures that the model is robust, the data is clean, and the predictions are accurate and interpretable.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2E6270" w:rsidRPr="00072B5C" w:rsidRDefault="008B7301" w:rsidP="00CA7D3D">
      <w:pPr>
        <w:spacing w:after="0" w:line="240" w:lineRule="auto"/>
        <w:jc w:val="both"/>
        <w:rPr>
          <w:rFonts w:ascii="Times New Roman" w:hAnsi="Times New Roman" w:cs="Times New Roman"/>
          <w:sz w:val="28"/>
          <w:szCs w:val="28"/>
        </w:rPr>
      </w:pPr>
      <w:r w:rsidRPr="00072B5C">
        <w:rPr>
          <w:rFonts w:ascii="Times New Roman" w:hAnsi="Times New Roman" w:cs="Times New Roman"/>
          <w:noProof/>
          <w:sz w:val="28"/>
          <w:szCs w:val="28"/>
        </w:rPr>
        <w:drawing>
          <wp:inline distT="0" distB="0" distL="0" distR="0">
            <wp:extent cx="5882640" cy="3657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640" cy="3657600"/>
                    </a:xfrm>
                    <a:prstGeom prst="rect">
                      <a:avLst/>
                    </a:prstGeom>
                    <a:noFill/>
                    <a:ln>
                      <a:noFill/>
                    </a:ln>
                  </pic:spPr>
                </pic:pic>
              </a:graphicData>
            </a:graphic>
          </wp:inline>
        </w:drawing>
      </w:r>
    </w:p>
    <w:sectPr w:rsidR="002E6270" w:rsidRPr="00072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CA9" w:rsidRDefault="00AD3CA9" w:rsidP="00CA7D3D">
      <w:pPr>
        <w:spacing w:after="0" w:line="240" w:lineRule="auto"/>
      </w:pPr>
      <w:r>
        <w:separator/>
      </w:r>
    </w:p>
  </w:endnote>
  <w:endnote w:type="continuationSeparator" w:id="0">
    <w:p w:rsidR="00AD3CA9" w:rsidRDefault="00AD3CA9" w:rsidP="00CA7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CA9" w:rsidRDefault="00AD3CA9" w:rsidP="00CA7D3D">
      <w:pPr>
        <w:spacing w:after="0" w:line="240" w:lineRule="auto"/>
      </w:pPr>
      <w:r>
        <w:separator/>
      </w:r>
    </w:p>
  </w:footnote>
  <w:footnote w:type="continuationSeparator" w:id="0">
    <w:p w:rsidR="00AD3CA9" w:rsidRDefault="00AD3CA9" w:rsidP="00CA7D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01"/>
    <w:rsid w:val="00072B5C"/>
    <w:rsid w:val="002449D8"/>
    <w:rsid w:val="002E6270"/>
    <w:rsid w:val="00411DFD"/>
    <w:rsid w:val="00426398"/>
    <w:rsid w:val="00527BB1"/>
    <w:rsid w:val="007251E9"/>
    <w:rsid w:val="007D4A53"/>
    <w:rsid w:val="008B7301"/>
    <w:rsid w:val="00AD3CA9"/>
    <w:rsid w:val="00B92C6A"/>
    <w:rsid w:val="00CA7D3D"/>
    <w:rsid w:val="00CB22A0"/>
    <w:rsid w:val="00F44316"/>
    <w:rsid w:val="00FA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E14AA-39A1-4460-B02D-F54E7A23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3D"/>
  </w:style>
  <w:style w:type="paragraph" w:styleId="Footer">
    <w:name w:val="footer"/>
    <w:basedOn w:val="Normal"/>
    <w:link w:val="FooterChar"/>
    <w:uiPriority w:val="99"/>
    <w:unhideWhenUsed/>
    <w:rsid w:val="00CA7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3D"/>
  </w:style>
  <w:style w:type="table" w:styleId="TableGrid">
    <w:name w:val="Table Grid"/>
    <w:basedOn w:val="TableNormal"/>
    <w:uiPriority w:val="39"/>
    <w:rsid w:val="00411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411DFD"/>
  </w:style>
  <w:style w:type="character" w:customStyle="1" w:styleId="mbin">
    <w:name w:val="mbin"/>
    <w:basedOn w:val="DefaultParagraphFont"/>
    <w:rsid w:val="0041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2024-08-22T14:39:00Z</dcterms:created>
  <dcterms:modified xsi:type="dcterms:W3CDTF">2024-08-23T09:05:00Z</dcterms:modified>
</cp:coreProperties>
</file>