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&lt;이화이언 3차 수습과제 - javascript 정리노트&gt;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43기 웹개발팀 유예림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#OT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javascript - &gt; 사용자와 동적으로 상호작용, HTML을 제어하는 언어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HTML + JAVASCRIPT </w:t>
      </w:r>
      <w:r>
        <w:rPr>
          <w:lang w:eastAsia="ko-KR"/>
          <w:b w:val="0"/>
          <w:bCs w:val="0"/>
          <w:sz w:val="20"/>
          <w:szCs w:val="20"/>
          <w:rtl w:val="off"/>
        </w:rPr>
        <w:tab/>
      </w:r>
      <w:r>
        <w:rPr>
          <w:lang w:eastAsia="ko-KR"/>
          <w:b w:val="0"/>
          <w:bCs w:val="0"/>
          <w:sz w:val="20"/>
          <w:szCs w:val="20"/>
          <w:rtl w:val="off"/>
        </w:rPr>
        <w:tab/>
      </w:r>
      <w:r>
        <w:rPr>
          <w:lang w:eastAsia="ko-KR"/>
          <w:b w:val="0"/>
          <w:bCs w:val="0"/>
          <w:sz w:val="20"/>
          <w:szCs w:val="20"/>
          <w:rtl w:val="off"/>
        </w:rPr>
        <w:tab/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elements = tag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input 상호작용, button - 클릭, value - 이름, oneclick-js 있어야함, style - css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#HTML과 JS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1)script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HTML의 코드 안에 자바스크립트로 해석시킴 -&gt; &lt;script&gt; document.write(); &lt;/script&gt;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HTML: 정적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br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JS: 동적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2) 이벤트(사건)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&lt;input type=”button” value=” “ </w:t>
      </w:r>
      <w:r>
        <w:rPr>
          <w:lang w:eastAsia="ko-KR"/>
          <w:sz w:val="20"/>
          <w:szCs w:val="20"/>
          <w:highlight w:val="yellow"/>
          <w:rtl w:val="off"/>
        </w:rPr>
        <w:t>onclik</w:t>
      </w:r>
      <w:r>
        <w:rPr>
          <w:lang w:eastAsia="ko-KR"/>
          <w:sz w:val="20"/>
          <w:szCs w:val="20"/>
          <w:rtl w:val="off"/>
        </w:rPr>
        <w:t>”alert(’ ‘)”&gt;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&lt;input type=”text”- 검색 </w:t>
      </w:r>
      <w:r>
        <w:rPr>
          <w:lang w:eastAsia="ko-KR"/>
          <w:sz w:val="20"/>
          <w:szCs w:val="20"/>
          <w:highlight w:val="yellow"/>
          <w:rtl w:val="off"/>
        </w:rPr>
        <w:t>onchange</w:t>
      </w:r>
      <w:r>
        <w:rPr>
          <w:lang w:eastAsia="ko-KR"/>
          <w:sz w:val="20"/>
          <w:szCs w:val="20"/>
          <w:rtl w:val="off"/>
        </w:rPr>
        <w:t>=”alret(’changed’)”-변했을때&gt;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&lt;input type=”text” </w:t>
      </w:r>
      <w:r>
        <w:rPr>
          <w:lang w:eastAsia="ko-KR"/>
          <w:rFonts w:hint="eastAsia"/>
          <w:sz w:val="20"/>
          <w:szCs w:val="20"/>
          <w:highlight w:val="yellow"/>
          <w:rtl w:val="off"/>
        </w:rPr>
        <w:t>onkeydown</w:t>
      </w:r>
      <w:r>
        <w:rPr>
          <w:lang w:eastAsia="ko-KR"/>
          <w:rFonts w:hint="eastAsia"/>
          <w:sz w:val="20"/>
          <w:szCs w:val="20"/>
          <w:rtl w:val="off"/>
        </w:rPr>
        <w:t xml:space="preserve">=”alert(’key down!’)”-키 눌렀을때 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3) 콘솔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console 이용 -&gt; 파일x  js이용가능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‘~’ -&gt; 문자가 됨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. length - 문자열 개수 세줌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elements에서 esc 누르면 엘+콘 다 볼 수 있음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위쪽 화살표 키 - 한번 더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간단한 일 할 때 사용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#데이터 타입, 변수, 웹브라우저 제어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1) 데이터타입(자료형) - 문자열과 숫자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string - 문자열, number - 숫자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이항 연산자 - 산술 연산자 -&gt; +,-,*,/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문자 - “~” , ‘~’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문자 개수 - .lenght (proporties)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toUpperCase // ALPHABET -&gt; 대문자 출력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indexof(’o’) // 4 -&gt; 문자열 몇번째 시작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.trim - 공백 없애줌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“1”+”1”=11 - 문자열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2) 변수와 대입 연산자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변수 - 바뀔 수 있는 값 - variable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= - 대입 연산자  좌항과 우항의 값을 결합해서 우항의 값을 만들어냄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상수 - 변하지 않는 값 - constant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shift + enter - 실행유보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ex) name = ‘바꾸고 싶은 것 -&gt; “+name+” - 변수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highlight w:val="yellow"/>
          <w:rtl w:val="off"/>
        </w:rPr>
        <w:t>변수 앞에 var 쓰는 습관 들이기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3) 웹브라우저 제어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body style=”background-clolor: black; color: white;”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-&gt; 바꿀 수 없음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-&gt; 자바스크립트 필요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#CSS 기초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1) style 속성을 이용해 CSS 사용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&lt;h2 style=”color:powder blue;”&gt;- 속성 html스타일의 문법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2) style 태그를 이용해서 CSS 사용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효율적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&lt;div&gt; - 제어하고 싶을 때 무색무취의 태그 - 전체 사용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&lt;span&gt; - 줄바꿈이 되지 않는 태그 - 전체 사용x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font-weight:bold;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일억개 수정(극단적)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-&gt; head태그 안에  &lt;style&gt; </w:t>
      </w:r>
      <w:r>
        <w:rPr>
          <w:lang w:eastAsia="ko-KR"/>
          <w:sz w:val="20"/>
          <w:szCs w:val="20"/>
          <w:highlight w:val="yellow"/>
          <w:rtl w:val="off"/>
        </w:rPr>
        <w:t>.</w:t>
      </w:r>
      <w:r>
        <w:rPr>
          <w:lang w:eastAsia="ko-KR"/>
          <w:sz w:val="20"/>
          <w:szCs w:val="20"/>
          <w:rtl w:val="off"/>
        </w:rPr>
        <w:t>js{ font weight: bold; color: red;} &lt;span class=”js”&gt;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3) CSS 선택자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highlight w:val="yellow"/>
          <w:rtl w:val="off"/>
        </w:rPr>
        <w:t>#- id/.-class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&lt;span id=”first” class=”js”&gt; - id와 class 중 우선순위? -&gt;id?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-&gt; class-grouping ex-3-8, id-식별 ex-학번-혼자 /class-광범위 + id-특정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span{color:blue;} -&gt; 모든 span 태그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-&gt; </w:t>
      </w:r>
      <w:r>
        <w:rPr>
          <w:lang w:eastAsia="ko-KR"/>
          <w:sz w:val="20"/>
          <w:szCs w:val="20"/>
          <w:highlight w:val="yellow"/>
          <w:rtl w:val="off"/>
        </w:rPr>
        <w:t>id&gt;class&gt;span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4) 제어할 태그 선택하기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&lt;inpute type=”button” value=”night” onclik=”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document.querySelector(’body’).style.backgroundColor =”black”; - 배경색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document.querySelector(’body’).style.color =”black”; - 텍스트색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“&gt;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query - 질의응답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selector - css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if) body id=”target” 부여?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-&gt; document.querySelector(’#target’)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#프로그램, 프로그래밍, 프로그래머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HTML - 컴퓨터 언어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js-컴퓨터 언어, 컴퓨터 프로그래밍 언어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-&gt; 프로그램?</w:t>
      </w:r>
      <w:r>
        <w:rPr>
          <w:lang w:eastAsia="ko-KR"/>
          <w:rFonts w:hint="eastAsia"/>
          <w:sz w:val="20"/>
          <w:szCs w:val="20"/>
          <w:rtl w:val="off"/>
        </w:rPr>
        <w:br/>
      </w:r>
      <w:r>
        <w:rPr>
          <w:lang w:eastAsia="ko-KR"/>
          <w:sz w:val="20"/>
          <w:szCs w:val="20"/>
          <w:highlight w:val="yellow"/>
          <w:rtl w:val="off"/>
        </w:rPr>
        <w:t>시간의 순서</w:t>
      </w:r>
      <w:r>
        <w:rPr>
          <w:lang w:eastAsia="ko-KR"/>
          <w:sz w:val="20"/>
          <w:szCs w:val="20"/>
          <w:rtl w:val="off"/>
        </w:rPr>
        <w:t xml:space="preserve">를 만드는 행위: 프로그래밍 - 만드는 사람: 프로그래머 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#조건문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1) 조건문 예고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조건에 따라서 다른 순서의 기능들이 실행되도록 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복잡한 업무까지 해방하게 함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토글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2) 비교 연산자와 블리언 생활코딩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=== - 동등 비교 연산자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document.write(1===1); // true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true, false -&gt; 블리언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&amp;lt - &lt;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3) 조건문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&lt;br&gt; - 줄바꿈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document.write(”1&lt;br&gt;”);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if (true){}... else - 무시 / (false) else 출력...  (){}무시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4) 조건문의 활용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value값 알아내기 - document.querySelector(’#night_day’).value // day or night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if(document.querySelector(’#night_day’).value===’night’)</w:t>
      </w:r>
    </w:p>
    <w:p>
      <w:pPr>
        <w:tabs>
          <w:tab w:val="left" w:pos="4138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else{</w:t>
      </w:r>
    </w:p>
    <w:p>
      <w:pPr>
        <w:tabs>
          <w:tab w:val="left" w:pos="4138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5) 리팩토링 중복의 제거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코드 비효율적 -&gt; 효율적, 가독성+, 중복- = 리팩토링!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복붙 - &gt; ~2로 다바꿔야함 -&gt; index 태그 가리키는 약속 = 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this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로 바꾸기 id지우기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중복 - &gt; 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중복 제거!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-&gt; var target = document.querySelector(’body’) =&gt; target으로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#반복문과 배열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1) 반복문 예고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유지 보수 편리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2) 배열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수납상자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var coworkers = 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[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”egoing”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,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”leezche”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]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document.write(coworkers[0]); // egoing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document.write(coworkers[1]); // leezche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(coworkers.length); //2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추가?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=&gt; coworkers.</w:t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push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(’duru’);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3) 반복문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&lt;ul&gt; -리스트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document.write(’&lt;li&gt;1&lt;/li&gt;’);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~ 1억개 --&gt; 힘듦 --&gt; 반복문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var i=0;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while(     i&lt;3     )(true-false 될때까지 실행)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{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document.write(’&lt;li&gt;2&lt;li&gt;’)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i=i+1;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4) 배열과 반복문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5) 배열과 반복문의 활용</w:t>
      </w:r>
    </w:p>
    <w:p>
      <w:pPr>
        <w:rPr>
          <w:sz w:val="2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유예림</dc:creator>
  <cp:keywords/>
  <dc:description/>
  <cp:lastModifiedBy>유예림</cp:lastModifiedBy>
  <cp:revision>1</cp:revision>
  <dcterms:created xsi:type="dcterms:W3CDTF">2023-04-06T17:15:48Z</dcterms:created>
  <dcterms:modified xsi:type="dcterms:W3CDTF">2023-04-09T08:01:50Z</dcterms:modified>
  <cp:version>1200.0100.01</cp:version>
</cp:coreProperties>
</file>