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38355" w14:textId="77777777" w:rsidR="00686ACA" w:rsidRPr="00686ACA" w:rsidRDefault="00686ACA" w:rsidP="00686ACA">
      <w:pPr>
        <w:pStyle w:val="p1"/>
        <w:rPr>
          <w:rFonts w:ascii="Times New Roman" w:hAnsi="Times New Roman"/>
          <w:sz w:val="24"/>
          <w:szCs w:val="24"/>
        </w:rPr>
      </w:pPr>
      <w:r w:rsidRPr="00686ACA">
        <w:rPr>
          <w:rFonts w:ascii="Times New Roman" w:hAnsi="Times New Roman"/>
          <w:sz w:val="24"/>
          <w:szCs w:val="24"/>
        </w:rPr>
        <w:t>Jen Johnson</w:t>
      </w:r>
      <w:r w:rsidRPr="00686ACA">
        <w:rPr>
          <w:rFonts w:ascii="Times New Roman" w:hAnsi="Times New Roman"/>
          <w:sz w:val="24"/>
          <w:szCs w:val="24"/>
        </w:rPr>
        <w:tab/>
      </w:r>
      <w:r w:rsidRPr="00686AC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686ACA">
        <w:rPr>
          <w:rFonts w:ascii="Times New Roman" w:hAnsi="Times New Roman"/>
          <w:sz w:val="24"/>
          <w:szCs w:val="24"/>
        </w:rPr>
        <w:t>BIO</w:t>
      </w:r>
      <w:r>
        <w:rPr>
          <w:rFonts w:ascii="Times New Roman" w:hAnsi="Times New Roman"/>
          <w:sz w:val="24"/>
          <w:szCs w:val="24"/>
        </w:rPr>
        <w:t>L</w:t>
      </w:r>
      <w:r w:rsidRPr="00686ACA">
        <w:rPr>
          <w:rFonts w:ascii="Times New Roman" w:hAnsi="Times New Roman"/>
          <w:sz w:val="24"/>
          <w:szCs w:val="24"/>
        </w:rPr>
        <w:t>310</w:t>
      </w:r>
      <w:r w:rsidRPr="00686ACA">
        <w:rPr>
          <w:rFonts w:ascii="Times New Roman" w:hAnsi="Times New Roman"/>
          <w:sz w:val="24"/>
          <w:szCs w:val="24"/>
        </w:rPr>
        <w:tab/>
      </w:r>
      <w:r w:rsidRPr="00686AC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686ACA">
        <w:rPr>
          <w:rFonts w:ascii="Times New Roman" w:hAnsi="Times New Roman"/>
          <w:sz w:val="24"/>
          <w:szCs w:val="24"/>
        </w:rPr>
        <w:tab/>
        <w:t>CW1</w:t>
      </w:r>
    </w:p>
    <w:p w14:paraId="312ED13C" w14:textId="77777777" w:rsidR="00686ACA" w:rsidRPr="00686ACA" w:rsidRDefault="00686ACA" w:rsidP="00686ACA">
      <w:pPr>
        <w:pStyle w:val="p2"/>
        <w:rPr>
          <w:rFonts w:ascii="Times New Roman" w:hAnsi="Times New Roman"/>
          <w:sz w:val="24"/>
          <w:szCs w:val="24"/>
        </w:rPr>
      </w:pPr>
    </w:p>
    <w:p w14:paraId="31E96916" w14:textId="6DD1714E" w:rsidR="003249F6" w:rsidRDefault="00AA670B" w:rsidP="0014242B">
      <w:pPr>
        <w:pStyle w:val="p1"/>
        <w:spacing w:line="480" w:lineRule="auto"/>
        <w:rPr>
          <w:rFonts w:ascii="Times New Roman" w:hAnsi="Times New Roman"/>
          <w:sz w:val="24"/>
          <w:szCs w:val="24"/>
        </w:rPr>
      </w:pPr>
      <w:r>
        <w:rPr>
          <w:rFonts w:ascii="Times New Roman" w:hAnsi="Times New Roman"/>
          <w:sz w:val="24"/>
          <w:szCs w:val="24"/>
        </w:rPr>
        <w:tab/>
        <w:t>Nosocomial diseases are ones acquired from a stay at a hospital. They are defined in contrast with community acquired diseases.</w:t>
      </w:r>
      <w:r w:rsidRPr="004E6A71">
        <w:rPr>
          <w:rFonts w:ascii="Times New Roman" w:hAnsi="Times New Roman"/>
          <w:b/>
          <w:sz w:val="24"/>
          <w:szCs w:val="24"/>
        </w:rPr>
        <w:t xml:space="preserve"> </w:t>
      </w:r>
      <w:r w:rsidR="003249F6" w:rsidRPr="004E6A71">
        <w:rPr>
          <w:rFonts w:ascii="Times New Roman" w:hAnsi="Times New Roman"/>
          <w:b/>
          <w:sz w:val="24"/>
          <w:szCs w:val="24"/>
        </w:rPr>
        <w:t xml:space="preserve">Nosocomial vs Community Acquired. </w:t>
      </w:r>
      <w:r w:rsidR="003249F6">
        <w:rPr>
          <w:rFonts w:ascii="Times New Roman" w:hAnsi="Times New Roman"/>
          <w:sz w:val="24"/>
          <w:szCs w:val="24"/>
        </w:rPr>
        <w:fldChar w:fldCharType="begin" w:fldLock="1"/>
      </w:r>
      <w:r w:rsidR="003249F6">
        <w:rPr>
          <w:rFonts w:ascii="Times New Roman" w:hAnsi="Times New Roman"/>
          <w:sz w:val="24"/>
          <w:szCs w:val="24"/>
        </w:rPr>
        <w:instrText>ADDIN CSL_CITATION { "citationItems" : [ { "id" : "ITEM-1", "itemData" : { "DOI" : "10.1007/s40121-016-0117-y", "ISSN" : "21936382", "PMID" : "27370914", "abstract" : "Clostridium difficile infection (CDI) was once considered a primarily nosocomial  concern. Emerging evidence from the last 20 years has highlighted a drastic shift in the known epidemiology of CDI, with disease outside of hospitals apparently occurring more frequently and causing severe disease in populations that were thought to be at low risk. This narrative review summarises potential pathways for infection outside of the hospital environment and highlights likely routes of transmission. Further, evidence is presented on potential risk factors for development of disease. Understanding the epidemiology of CDI outside of hospitals is essential to the ability to prevent and control disease in vulnerable populations.", "author" : [ { "dropping-particle" : "", "family" : "Bloomfield", "given" : "Lauren E.", "non-dropping-particle" : "", "parse-names" : false, "suffix" : "" }, { "dropping-particle" : "V.", "family" : "Riley", "given" : "Thomas", "non-dropping-particle" : "", "parse-names" : false, "suffix" : "" } ], "container-title" : "Infectious Diseases and Therapy", "id" : "ITEM-1", "issue" : "3", "issued" : { "date-parts" : [ [ "2016" ] ] }, "page" : "231-251", "publisher" : "Springer Healthcare", "title" : "Epidemiology and Risk Factors for Community-Associated Clostridium difficile Infection: A Narrative Review", "type" : "article-journal", "volume" : "5" }, "uris" : [ "http://www.mendeley.com/documents/?uuid=80ffcfe4-ed08-48a9-8710-575472ce5f58" ] } ], "mendeley" : { "formattedCitation" : "(1)", "plainTextFormattedCitation" : "(1)", "previouslyFormattedCitation" : "(1)" }, "properties" : { "noteIndex" : 1 }, "schema" : "https://github.com/citation-style-language/schema/raw/master/csl-citation.json" }</w:instrText>
      </w:r>
      <w:r w:rsidR="003249F6">
        <w:rPr>
          <w:rFonts w:ascii="Times New Roman" w:hAnsi="Times New Roman"/>
          <w:sz w:val="24"/>
          <w:szCs w:val="24"/>
        </w:rPr>
        <w:fldChar w:fldCharType="separate"/>
      </w:r>
      <w:r w:rsidR="003249F6" w:rsidRPr="007B404F">
        <w:rPr>
          <w:rFonts w:ascii="Times New Roman" w:hAnsi="Times New Roman"/>
          <w:noProof/>
          <w:sz w:val="24"/>
          <w:szCs w:val="24"/>
        </w:rPr>
        <w:t>(1)</w:t>
      </w:r>
      <w:r w:rsidR="003249F6">
        <w:rPr>
          <w:rFonts w:ascii="Times New Roman" w:hAnsi="Times New Roman"/>
          <w:sz w:val="24"/>
          <w:szCs w:val="24"/>
        </w:rPr>
        <w:fldChar w:fldCharType="end"/>
      </w:r>
    </w:p>
    <w:p w14:paraId="67543B54" w14:textId="42B8384F" w:rsidR="003249F6" w:rsidRDefault="00AA670B" w:rsidP="004E6A71">
      <w:pPr>
        <w:pStyle w:val="p1"/>
        <w:spacing w:line="480" w:lineRule="auto"/>
        <w:rPr>
          <w:rFonts w:ascii="Times New Roman" w:hAnsi="Times New Roman"/>
          <w:sz w:val="24"/>
          <w:szCs w:val="24"/>
        </w:rPr>
      </w:pPr>
      <w:r>
        <w:rPr>
          <w:rFonts w:ascii="Times New Roman" w:hAnsi="Times New Roman"/>
          <w:sz w:val="24"/>
          <w:szCs w:val="24"/>
        </w:rPr>
        <w:t>Nosocomial diseases affect</w:t>
      </w:r>
      <w:r w:rsidRPr="004E6A71">
        <w:rPr>
          <w:rFonts w:ascii="Times New Roman" w:hAnsi="Times New Roman"/>
          <w:b/>
          <w:sz w:val="24"/>
          <w:szCs w:val="24"/>
        </w:rPr>
        <w:t xml:space="preserve"> </w:t>
      </w:r>
      <w:r w:rsidRPr="004E6A71">
        <w:rPr>
          <w:rFonts w:ascii="Times New Roman" w:hAnsi="Times New Roman"/>
          <w:sz w:val="24"/>
          <w:szCs w:val="24"/>
        </w:rPr>
        <w:t>_______</w:t>
      </w:r>
      <w:r w:rsidRPr="004E6A71">
        <w:rPr>
          <w:rFonts w:ascii="Times New Roman" w:hAnsi="Times New Roman"/>
          <w:b/>
          <w:sz w:val="24"/>
          <w:szCs w:val="24"/>
        </w:rPr>
        <w:t xml:space="preserve">, </w:t>
      </w:r>
      <w:r>
        <w:rPr>
          <w:rFonts w:ascii="Times New Roman" w:hAnsi="Times New Roman"/>
          <w:sz w:val="24"/>
          <w:szCs w:val="24"/>
        </w:rPr>
        <w:t xml:space="preserve">so they are a significant problem. They increase costs for hospitals, recovery time for patients, and the risk of death. In some cases, it can be difficult to distinguish between the two methods of acquisition. </w:t>
      </w:r>
      <w:r w:rsidR="004E6A71">
        <w:rPr>
          <w:rFonts w:ascii="Times New Roman" w:hAnsi="Times New Roman"/>
          <w:sz w:val="24"/>
          <w:szCs w:val="24"/>
        </w:rPr>
        <w:t>Nosocomial infections are difficult to diagnose because of the existing symptoms of hospital patients. Therefore, they are under reported.</w:t>
      </w:r>
      <w:r w:rsidR="004E6A71" w:rsidRPr="004E6A71">
        <w:rPr>
          <w:rFonts w:ascii="Times New Roman" w:hAnsi="Times New Roman"/>
          <w:sz w:val="24"/>
          <w:szCs w:val="24"/>
        </w:rPr>
        <w:t xml:space="preserve"> </w:t>
      </w:r>
      <w:r w:rsidR="004E6A71">
        <w:rPr>
          <w:rFonts w:ascii="Times New Roman" w:hAnsi="Times New Roman"/>
          <w:sz w:val="24"/>
          <w:szCs w:val="24"/>
        </w:rPr>
        <w:fldChar w:fldCharType="begin" w:fldLock="1"/>
      </w:r>
      <w:r w:rsidR="004E6A71">
        <w:rPr>
          <w:rFonts w:ascii="Times New Roman" w:hAnsi="Times New Roman"/>
          <w:sz w:val="24"/>
          <w:szCs w:val="24"/>
        </w:rPr>
        <w:instrText>ADDIN CSL_CITATION { "citationItems" : [ { "id" : "ITEM-1", "itemData" : { "DOI" : "10.1007/s40121-016-0117-y", "ISSN" : "21936382", "PMID" : "27370914", "abstract" : "Clostridium difficile infection (CDI) was once considered a primarily nosocomial  concern. Emerging evidence from the last 20 years has highlighted a drastic shift in the known epidemiology of CDI, with disease outside of hospitals apparently occurring more frequently and causing severe disease in populations that were thought to be at low risk. This narrative review summarises potential pathways for infection outside of the hospital environment and highlights likely routes of transmission. Further, evidence is presented on potential risk factors for development of disease. Understanding the epidemiology of CDI outside of hospitals is essential to the ability to prevent and control disease in vulnerable populations.", "author" : [ { "dropping-particle" : "", "family" : "Bloomfield", "given" : "Lauren E.", "non-dropping-particle" : "", "parse-names" : false, "suffix" : "" }, { "dropping-particle" : "V.", "family" : "Riley", "given" : "Thomas", "non-dropping-particle" : "", "parse-names" : false, "suffix" : "" } ], "container-title" : "Infectious Diseases and Therapy", "id" : "ITEM-1", "issue" : "3", "issued" : { "date-parts" : [ [ "2016" ] ] }, "page" : "231-251", "publisher" : "Springer Healthcare", "title" : "Epidemiology and Risk Factors for Community-Associated Clostridium difficile Infection: A Narrative Review", "type" : "article-journal", "volume" : "5" }, "uris" : [ "http://www.mendeley.com/documents/?uuid=80ffcfe4-ed08-48a9-8710-575472ce5f58" ] } ], "mendeley" : { "formattedCitation" : "(1)", "plainTextFormattedCitation" : "(1)", "previouslyFormattedCitation" : "(1)" }, "properties" : { "noteIndex" : 1 }, "schema" : "https://github.com/citation-style-language/schema/raw/master/csl-citation.json" }</w:instrText>
      </w:r>
      <w:r w:rsidR="004E6A71">
        <w:rPr>
          <w:rFonts w:ascii="Times New Roman" w:hAnsi="Times New Roman"/>
          <w:sz w:val="24"/>
          <w:szCs w:val="24"/>
        </w:rPr>
        <w:fldChar w:fldCharType="separate"/>
      </w:r>
      <w:r w:rsidR="004E6A71" w:rsidRPr="007B404F">
        <w:rPr>
          <w:rFonts w:ascii="Times New Roman" w:hAnsi="Times New Roman"/>
          <w:noProof/>
          <w:sz w:val="24"/>
          <w:szCs w:val="24"/>
        </w:rPr>
        <w:t>(1)</w:t>
      </w:r>
      <w:r w:rsidR="004E6A71">
        <w:rPr>
          <w:rFonts w:ascii="Times New Roman" w:hAnsi="Times New Roman"/>
          <w:sz w:val="24"/>
          <w:szCs w:val="24"/>
        </w:rPr>
        <w:fldChar w:fldCharType="end"/>
      </w:r>
    </w:p>
    <w:p w14:paraId="08E61C32" w14:textId="462D4AB9" w:rsidR="003249F6" w:rsidRDefault="00AA670B" w:rsidP="0014242B">
      <w:pPr>
        <w:pStyle w:val="p1"/>
        <w:spacing w:line="480" w:lineRule="auto"/>
        <w:rPr>
          <w:rFonts w:ascii="Times New Roman" w:hAnsi="Times New Roman"/>
          <w:sz w:val="24"/>
          <w:szCs w:val="24"/>
        </w:rPr>
      </w:pPr>
      <w:r>
        <w:rPr>
          <w:rFonts w:ascii="Times New Roman" w:hAnsi="Times New Roman"/>
          <w:sz w:val="24"/>
          <w:szCs w:val="24"/>
        </w:rPr>
        <w:tab/>
        <w:t xml:space="preserve">This misidentification is problematic for many reasons. </w:t>
      </w:r>
      <w:r w:rsidR="004E6A71">
        <w:rPr>
          <w:rFonts w:ascii="Times New Roman" w:hAnsi="Times New Roman"/>
          <w:sz w:val="24"/>
          <w:szCs w:val="24"/>
        </w:rPr>
        <w:t>First</w:t>
      </w:r>
      <w:r w:rsidR="00B80CE7">
        <w:rPr>
          <w:rFonts w:ascii="Times New Roman" w:hAnsi="Times New Roman"/>
          <w:sz w:val="24"/>
          <w:szCs w:val="24"/>
        </w:rPr>
        <w:t xml:space="preserve">, </w:t>
      </w:r>
      <w:r w:rsidR="004E6A71">
        <w:rPr>
          <w:rFonts w:ascii="Times New Roman" w:hAnsi="Times New Roman"/>
          <w:sz w:val="24"/>
          <w:szCs w:val="24"/>
        </w:rPr>
        <w:t>t</w:t>
      </w:r>
      <w:r w:rsidR="00A92CA2">
        <w:rPr>
          <w:rFonts w:ascii="Times New Roman" w:hAnsi="Times New Roman"/>
          <w:sz w:val="24"/>
          <w:szCs w:val="24"/>
        </w:rPr>
        <w:t xml:space="preserve">he misinterpretation of nosocomial disease symptoms can complicate the treatment of already at-risk patients. </w:t>
      </w:r>
      <w:r w:rsidR="004E6A71">
        <w:rPr>
          <w:rFonts w:ascii="Times New Roman" w:hAnsi="Times New Roman"/>
          <w:sz w:val="24"/>
          <w:szCs w:val="24"/>
        </w:rPr>
        <w:fldChar w:fldCharType="begin" w:fldLock="1"/>
      </w:r>
      <w:r w:rsidR="004E6A71">
        <w:rPr>
          <w:rFonts w:ascii="Times New Roman" w:hAnsi="Times New Roman"/>
          <w:sz w:val="24"/>
          <w:szCs w:val="24"/>
        </w:rPr>
        <w:instrText>ADDIN CSL_CITATION { "citationItems" : [ { "id" : "ITEM-1", "itemData" : { "DOI" : "10.1016/S0195-6701(03)00262-7", "ISBN" : "0195-6701", "ISSN" : "01956701", "PMID" : "14529631", "abstract" : "Influenza is the most important cause of acute respiratory illness leading to hospitalization among children during community epidemics. This illness can cause extensive nosocomial outbreaks with serious morbidity and mortality among specific groups of children. Paediatric patients with community-acquired influenza and healthcare workers are the main reservoir for the nosocomial spread of the virus. During epidemics in the community, testing for influenza should be requested in all children with compatible symptoms admitted in the hospital, and measures should be introduced for the prevention or early control of an outbreak. Recent advances in the management of influenza include rapid diagnoses based on antigen detection and the identification of the new neuraminidase inhibitors zanamivir and oseltamivir. Annual vaccination against influenza of children with high-risk conditions, their family members and healthcare workers is the principle measure for the prevention of nosocomial outbreaks. Although vaccination against influenza appears to be cost-effective at all ages in terms of prevention of illness, related hospitalizations, deaths, reduction of healthcare costs and productivity loss, vaccination coverage among target groups is limited. \u00a9 2003 The Hospital Infection Society. All rights reserved.", "author" : [ { "dropping-particle" : "", "family" : "Maltezou", "given" : "Helen C.", "non-dropping-particle" : "", "parse-names" : false, "suffix" : "" }, { "dropping-particle" : "", "family" : "Drancourt", "given" : "M.", "non-dropping-particle" : "", "parse-names" : false, "suffix" : "" } ], "container-title" : "Journal of Hospital Infection", "id" : "ITEM-1", "issue" : "2", "issued" : { "date-parts" : [ [ "2003" ] ] }, "page" : "83-91", "title" : "Nosocomial influenza in children", "type" : "article-journal", "volume" : "55" }, "uris" : [ "http://www.mendeley.com/documents/?uuid=3327bc80-c38f-4dc5-9df0-b80e122a23b3" ] } ], "mendeley" : { "formattedCitation" : "(2)", "plainTextFormattedCitation" : "(2)", "previouslyFormattedCitation" : "(2)" }, "properties" : { "noteIndex" : 1 }, "schema" : "https://github.com/citation-style-language/schema/raw/master/csl-citation.json" }</w:instrText>
      </w:r>
      <w:r w:rsidR="004E6A71">
        <w:rPr>
          <w:rFonts w:ascii="Times New Roman" w:hAnsi="Times New Roman"/>
          <w:sz w:val="24"/>
          <w:szCs w:val="24"/>
        </w:rPr>
        <w:fldChar w:fldCharType="separate"/>
      </w:r>
      <w:r w:rsidR="004E6A71" w:rsidRPr="00A41808">
        <w:rPr>
          <w:rFonts w:ascii="Times New Roman" w:hAnsi="Times New Roman"/>
          <w:noProof/>
          <w:sz w:val="24"/>
          <w:szCs w:val="24"/>
        </w:rPr>
        <w:t>(2)</w:t>
      </w:r>
      <w:r w:rsidR="004E6A71">
        <w:rPr>
          <w:rFonts w:ascii="Times New Roman" w:hAnsi="Times New Roman"/>
          <w:sz w:val="24"/>
          <w:szCs w:val="24"/>
        </w:rPr>
        <w:fldChar w:fldCharType="end"/>
      </w:r>
      <w:r w:rsidR="004E6A71">
        <w:rPr>
          <w:rFonts w:ascii="Times New Roman" w:hAnsi="Times New Roman"/>
          <w:sz w:val="24"/>
          <w:szCs w:val="24"/>
        </w:rPr>
        <w:t xml:space="preserve"> Next</w:t>
      </w:r>
      <w:r w:rsidR="00A92CA2">
        <w:rPr>
          <w:rFonts w:ascii="Times New Roman" w:hAnsi="Times New Roman"/>
          <w:sz w:val="24"/>
          <w:szCs w:val="24"/>
        </w:rPr>
        <w:t>, different strains of the disease should be treated accordingly. If a strain is misidentified, there is the risk of developing antibiotic resistant strains and increased risk for the patient.</w:t>
      </w:r>
      <w:r w:rsidR="00B80CE7">
        <w:rPr>
          <w:rFonts w:ascii="Times New Roman" w:hAnsi="Times New Roman"/>
          <w:sz w:val="24"/>
          <w:szCs w:val="24"/>
        </w:rPr>
        <w:t xml:space="preserve"> </w:t>
      </w:r>
      <w:r w:rsidR="004E6A71">
        <w:rPr>
          <w:rFonts w:ascii="Times New Roman" w:hAnsi="Times New Roman"/>
          <w:sz w:val="24"/>
          <w:szCs w:val="24"/>
        </w:rPr>
        <w:t>Treating symptoms of the wrong disease is not helpful to the patient’s recovery, nor is it a good use of resources or smart action against the battle against antibiotic resistance.</w:t>
      </w:r>
    </w:p>
    <w:p w14:paraId="2E4A1634" w14:textId="3674E79B" w:rsidR="00A92CA2" w:rsidRDefault="005305FA" w:rsidP="0014242B">
      <w:pPr>
        <w:pStyle w:val="p1"/>
        <w:spacing w:line="480" w:lineRule="auto"/>
        <w:rPr>
          <w:rFonts w:ascii="Times New Roman" w:hAnsi="Times New Roman"/>
          <w:sz w:val="24"/>
          <w:szCs w:val="24"/>
        </w:rPr>
      </w:pPr>
      <w:r>
        <w:rPr>
          <w:rFonts w:ascii="Times New Roman" w:hAnsi="Times New Roman"/>
          <w:sz w:val="24"/>
          <w:szCs w:val="24"/>
        </w:rPr>
        <w:tab/>
        <w:t xml:space="preserve">Technology can help </w:t>
      </w:r>
      <w:r w:rsidR="001714AF">
        <w:rPr>
          <w:rFonts w:ascii="Times New Roman" w:hAnsi="Times New Roman"/>
          <w:sz w:val="24"/>
          <w:szCs w:val="24"/>
        </w:rPr>
        <w:t xml:space="preserve">diagnose and prevent nosocomial disease, but it has many limitations. </w:t>
      </w:r>
    </w:p>
    <w:p w14:paraId="4FF6DA56" w14:textId="7D76AD66" w:rsidR="003249F6" w:rsidRPr="00F045CE" w:rsidRDefault="001714AF" w:rsidP="00F045CE">
      <w:pPr>
        <w:pStyle w:val="p1"/>
        <w:spacing w:line="480" w:lineRule="auto"/>
        <w:rPr>
          <w:rFonts w:ascii="Times New Roman" w:hAnsi="Times New Roman"/>
          <w:sz w:val="24"/>
          <w:szCs w:val="24"/>
        </w:rPr>
      </w:pPr>
      <w:r>
        <w:rPr>
          <w:rFonts w:ascii="Times New Roman" w:hAnsi="Times New Roman"/>
          <w:sz w:val="24"/>
          <w:szCs w:val="24"/>
        </w:rPr>
        <w:tab/>
        <w:t xml:space="preserve">Technology can help diagnose nosocomial disease by providing the compute power required to analyze data from strains. The traditional method of diagnosis depends on distinguishing phenotypic characteristics. </w:t>
      </w:r>
      <w:r w:rsidR="00667522">
        <w:rPr>
          <w:rFonts w:ascii="Times New Roman" w:hAnsi="Times New Roman"/>
          <w:sz w:val="24"/>
          <w:szCs w:val="24"/>
        </w:rPr>
        <w:fldChar w:fldCharType="begin" w:fldLock="1"/>
      </w:r>
      <w:r w:rsidR="00D31EE3">
        <w:rPr>
          <w:rFonts w:ascii="Times New Roman" w:hAnsi="Times New Roman"/>
          <w:sz w:val="24"/>
          <w:szCs w:val="24"/>
        </w:rPr>
        <w:instrText>ADDIN CSL_CITATION { "citationItems" : [ { "id" : "ITEM-1", "itemData" : { "DOI" : "10.1128/CMR.00025-05", "ISSN" : "08938512", "PMID" : "16847083", "abstract" : "Nosocomial infections are an important source of morbidity and mortality in hospital settings, afflicting an estimated 2 million patients in United States each year. This number represents up to 5% of hospitalized patients and results in an estimated 88,000 deaths and 4.5 billion dollars in excess health care costs. Increasingly, hospital-acquired infections with multidrug-resistant pathogens represent a major problem in patients. Understanding pathogen relatedness is essential for determining the epidemiology of nosocomial infections and aiding in the design of rational pathogen control methods. The role of pathogen typing is to determine whether epidemiologically related isolates are also genetically related. To determine molecular relatedness of isolates for epidemiologic investigation, new technologies based on DNA, or molecular analysis, are methods of choice. These DNA-based molecular methodologies include pulsed-field gel electrophoresis (PFGE), PCR-based typing methods, and multilocus sequence analysis. Establishing clonality of pathogens can aid in the identification of the source (environmental or personnel) of organisms, distinguish infectious from noninfectious strains, and distinguish relapse from reinfection. The integration of molecular typing with conventional hospital epidemiologic surveillance has been proven to be cost-effective due to the associated reduction in the number of nosocomial infections. Cost-effectiveness is maximized through the collaboration of the laboratory, through epidemiologic typing, and the infection control department during epidemiologic investigations.", "author" : [ { "dropping-particle" : "", "family" : "Singh", "given" : "Aparajita", "non-dropping-particle" : "", "parse-names" : false, "suffix" : "" }, { "dropping-particle" : "V.", "family" : "Goering", "given" : "Richard", "non-dropping-particle" : "", "parse-names" : false, "suffix" : "" }, { "dropping-particle" : "", "family" : "Simjee", "given" : "Shabbir", "non-dropping-particle" : "", "parse-names" : false, "suffix" : "" }, { "dropping-particle" : "", "family" : "Foley", "given" : "Steven L.", "non-dropping-particle" : "", "parse-names" : false, "suffix" : "" }, { "dropping-particle" : "", "family" : "Zervos", "given" : "Marcus J.", "non-dropping-particle" : "", "parse-names" : false, "suffix" : "" } ], "container-title" : "Clinical Microbiology Reviews", "id" : "ITEM-1", "issue" : "3", "issued" : { "date-parts" : [ [ "2006" ] ] }, "page" : "512-530", "title" : "Application of molecular techniques to the study of hospital infection", "type" : "article-journal", "volume" : "19" }, "uris" : [ "http://www.mendeley.com/documents/?uuid=19eeb24c-1b4b-4902-8796-c62338ebdd93" ] } ], "mendeley" : { "formattedCitation" : "(3)", "plainTextFormattedCitation" : "(3)", "previouslyFormattedCitation" : "(3)" }, "properties" : { "noteIndex" : 1 }, "schema" : "https://github.com/citation-style-language/schema/raw/master/csl-citation.json" }</w:instrText>
      </w:r>
      <w:r w:rsidR="00667522">
        <w:rPr>
          <w:rFonts w:ascii="Times New Roman" w:hAnsi="Times New Roman"/>
          <w:sz w:val="24"/>
          <w:szCs w:val="24"/>
        </w:rPr>
        <w:fldChar w:fldCharType="separate"/>
      </w:r>
      <w:r w:rsidR="00D31EE3" w:rsidRPr="00D31EE3">
        <w:rPr>
          <w:rFonts w:ascii="Times New Roman" w:hAnsi="Times New Roman"/>
          <w:noProof/>
          <w:sz w:val="24"/>
          <w:szCs w:val="24"/>
        </w:rPr>
        <w:t>(3)</w:t>
      </w:r>
      <w:r w:rsidR="00667522">
        <w:rPr>
          <w:rFonts w:ascii="Times New Roman" w:hAnsi="Times New Roman"/>
          <w:sz w:val="24"/>
          <w:szCs w:val="24"/>
        </w:rPr>
        <w:fldChar w:fldCharType="end"/>
      </w:r>
      <w:r w:rsidR="00667522">
        <w:rPr>
          <w:rFonts w:ascii="Times New Roman" w:hAnsi="Times New Roman"/>
          <w:sz w:val="24"/>
          <w:szCs w:val="24"/>
        </w:rPr>
        <w:t xml:space="preserve"> T</w:t>
      </w:r>
      <w:r>
        <w:rPr>
          <w:rFonts w:ascii="Times New Roman" w:hAnsi="Times New Roman"/>
          <w:sz w:val="24"/>
          <w:szCs w:val="24"/>
        </w:rPr>
        <w:t>his method is limited by the difficulty to distinguish diverse bacteria from their physical characteristics. Therefore, molecular typing can detect nosocomial transmission and facilitate treatment. Nosocomial disease can be detected by comparing data between patients as well as between a patient and the environment.</w:t>
      </w:r>
      <w:r w:rsidR="00DA70DE" w:rsidRPr="00DA70DE">
        <w:rPr>
          <w:rFonts w:ascii="Times New Roman" w:hAnsi="Times New Roman"/>
          <w:sz w:val="24"/>
          <w:szCs w:val="24"/>
        </w:rPr>
        <w:t xml:space="preserve"> “Isolation of the same strain from both patients and from the hospital environment is highly suggestive of a nosocomial infection.” </w:t>
      </w:r>
      <w:r w:rsidR="00DA70DE" w:rsidRPr="00DA70DE">
        <w:rPr>
          <w:rFonts w:ascii="Times New Roman" w:hAnsi="Times New Roman"/>
          <w:sz w:val="24"/>
          <w:szCs w:val="24"/>
        </w:rPr>
        <w:fldChar w:fldCharType="begin" w:fldLock="1"/>
      </w:r>
      <w:r w:rsidR="00D31EE3">
        <w:rPr>
          <w:rFonts w:ascii="Times New Roman" w:hAnsi="Times New Roman"/>
          <w:sz w:val="24"/>
          <w:szCs w:val="24"/>
        </w:rPr>
        <w:instrText>ADDIN CSL_CITATION { "citationItems" : [ { "id" : "ITEM-1", "itemData" : { "ISBN" : "0095-1137 (Print)\\n0095-1137 (Linking)", "ISSN" : "00951137", "PMID" : "9620367", "author" : [ { "dropping-particle" : "", "family" : "Chazalet", "given" : "Val\u00e9rie", "non-dropping-particle" : "", "parse-names" : false, "suffix" : "" }, { "dropping-particle" : "", "family" : "Debeaupuis", "given" : "Jean-Paul", "non-dropping-particle" : "", "parse-names" : false, "suffix" : "" }, { "dropping-particle" : "", "family" : "Sarfati", "given" : "Jacqueline", "non-dropping-particle" : "", "parse-names" : false, "suffix" : "" }, { "dropping-particle" : "", "family" : "Lortholary", "given" : "Jacques", "non-dropping-particle" : "", "parse-names" : false, "suffix" : "" }, { "dropping-particle" : "", "family" : "Ribaud", "given" : "Patricia", "non-dropping-particle" : "", "parse-names" : false, "suffix" : "" }, { "dropping-particle" : "", "family" : "Shah", "given" : "Pramod", "non-dropping-particle" : "", "parse-names" : false, "suffix" : "" }, { "dropping-particle" : "", "family" : "Thien", "given" : "Hoang Vu", "non-dropping-particle" : "", "parse-names" : false, "suffix" : "" }, { "dropping-particle" : "", "family" : "Gluckman", "given" : "Eliane", "non-dropping-particle" : "", "parse-names" : false, "suffix" : "" }, { "dropping-particle" : "", "family" : "Br\u00fccker", "given" : "Gilles", "non-dropping-particle" : "", "parse-names" : false, "suffix" : "" }, { "dropping-particle" : "", "family" : "Latg\u00e9", "given" : "Jean-Paul", "non-dropping-particle" : "", "parse-names" : false, "suffix" : "" } ], "container-title" : "Journal of Clinical Microbiology", "id" : "ITEM-1", "issue" : "6", "issued" : { "date-parts" : [ [ "1998" ] ] }, "page" : "1494-1500", "title" : "Molecular Typing of Environmental and Patient Isolates of Aspergillus fumigatus from Various Hospital Settings Molecular Typing of Environmental and Patient Isolates of Aspergillus fumigatus from Various Hospital Settings", "type" : "article-journal", "volume" : "36" }, "uris" : [ "http://www.mendeley.com/documents/?uuid=279a484e-3e68-43b0-8c58-75499b0d660a" ] } ], "mendeley" : { "formattedCitation" : "(4)", "plainTextFormattedCitation" : "(4)", "previouslyFormattedCitation" : "(4)" }, "properties" : { "noteIndex" : 1 }, "schema" : "https://github.com/citation-style-language/schema/raw/master/csl-citation.json" }</w:instrText>
      </w:r>
      <w:r w:rsidR="00DA70DE" w:rsidRPr="00DA70DE">
        <w:rPr>
          <w:rFonts w:ascii="Times New Roman" w:hAnsi="Times New Roman"/>
          <w:sz w:val="24"/>
          <w:szCs w:val="24"/>
        </w:rPr>
        <w:fldChar w:fldCharType="separate"/>
      </w:r>
      <w:r w:rsidR="00D31EE3" w:rsidRPr="00D31EE3">
        <w:rPr>
          <w:rFonts w:ascii="Times New Roman" w:hAnsi="Times New Roman"/>
          <w:noProof/>
          <w:sz w:val="24"/>
          <w:szCs w:val="24"/>
        </w:rPr>
        <w:t>(4)</w:t>
      </w:r>
      <w:r w:rsidR="00DA70DE" w:rsidRPr="00DA70DE">
        <w:rPr>
          <w:rFonts w:ascii="Times New Roman" w:hAnsi="Times New Roman"/>
          <w:sz w:val="24"/>
          <w:szCs w:val="24"/>
        </w:rPr>
        <w:fldChar w:fldCharType="end"/>
      </w:r>
      <w:r w:rsidR="00F045CE">
        <w:rPr>
          <w:rFonts w:ascii="Times New Roman" w:hAnsi="Times New Roman"/>
          <w:sz w:val="24"/>
          <w:szCs w:val="24"/>
        </w:rPr>
        <w:t xml:space="preserve"> “Molecular typing has provided persuasive evidence for person-to-person spread. </w:t>
      </w:r>
      <w:r w:rsidR="00F045CE">
        <w:rPr>
          <w:rFonts w:ascii="Times New Roman" w:hAnsi="Times New Roman"/>
          <w:sz w:val="24"/>
          <w:szCs w:val="24"/>
        </w:rPr>
        <w:fldChar w:fldCharType="begin" w:fldLock="1"/>
      </w:r>
      <w:r w:rsidR="00F045CE">
        <w:rPr>
          <w:rFonts w:ascii="Times New Roman" w:hAnsi="Times New Roman"/>
          <w:sz w:val="24"/>
          <w:szCs w:val="24"/>
        </w:rPr>
        <w:instrText>ADDIN CSL_CITATION { "citationItems" : [ { "id" : "ITEM-1", "itemData" : { "ISBN" : "1470-2045", "abstract" : "Nosocomial infections are those that become evident 48 h or more after a patient is admitted for treatment in a hospital or in another health-care setting. These infections cause substantial morbidity and mortality in patients who are immunosuppressed. Over the past few decades, understanding of host vulnerability has improved and more rigorous management and infection-control practices have been adopted for treating susceptible populations. Despite efforts, outbreaks continue to occur. In this Review, we outline current knowledge of the incidence and microbiology of various nosocomial infections in patients with cancer-a large, immunosuppressed population. \u00a9 2009 Elsevier Ltd. All rights reserved.", "author" : [ { "dropping-particle" : "", "family" : "Laing", "given" : "R.B.S", "non-dropping-particle" : "", "parse-names" : false, "suffix" : "" } ], "container-title" : "The Lancet Oncology", "id" : "ITEM-1", "issue" : "6", "issued" : { "date-parts" : [ [ "2009" ] ] }, "page" : "589-597", "title" : "Nosocomial infections in patients with cancer", "type" : "article-journal", "volume" : "10" }, "uris" : [ "http://www.mendeley.com/documents/?uuid=5d3d3ef6-ac90-4604-b7a9-c17ad0f03b66" ] } ], "mendeley" : { "formattedCitation" : "(5)", "plainTextFormattedCitation" : "(5)", "previouslyFormattedCitation" : "(5)" }, "properties" : { "noteIndex" : 1 }, "schema" : "https://github.com/citation-style-language/schema/raw/master/csl-citation.json" }</w:instrText>
      </w:r>
      <w:r w:rsidR="00F045CE">
        <w:rPr>
          <w:rFonts w:ascii="Times New Roman" w:hAnsi="Times New Roman"/>
          <w:sz w:val="24"/>
          <w:szCs w:val="24"/>
        </w:rPr>
        <w:fldChar w:fldCharType="separate"/>
      </w:r>
      <w:r w:rsidR="00F045CE" w:rsidRPr="00F045CE">
        <w:rPr>
          <w:rFonts w:ascii="Times New Roman" w:hAnsi="Times New Roman"/>
          <w:noProof/>
          <w:sz w:val="24"/>
          <w:szCs w:val="24"/>
        </w:rPr>
        <w:t>(5)</w:t>
      </w:r>
      <w:r w:rsidR="00F045CE">
        <w:rPr>
          <w:rFonts w:ascii="Times New Roman" w:hAnsi="Times New Roman"/>
          <w:sz w:val="24"/>
          <w:szCs w:val="24"/>
        </w:rPr>
        <w:fldChar w:fldCharType="end"/>
      </w:r>
      <w:r>
        <w:rPr>
          <w:rFonts w:ascii="Times New Roman" w:hAnsi="Times New Roman"/>
          <w:sz w:val="24"/>
          <w:szCs w:val="24"/>
        </w:rPr>
        <w:t xml:space="preserve"> If the strains are the same, this is highly suggestive of a nosocomial infection. As the processes for genomic analysis become more cost effective and time-efficient, this method also becomes more useful for routine automated monitoring. </w:t>
      </w:r>
      <w:r w:rsidR="00DA70DE" w:rsidRPr="00DA70DE">
        <w:rPr>
          <w:rFonts w:ascii="Times New Roman" w:hAnsi="Times New Roman"/>
          <w:sz w:val="24"/>
          <w:szCs w:val="24"/>
        </w:rPr>
        <w:t xml:space="preserve">Rapid, inexpensive, reproducible, easy to perform. </w:t>
      </w:r>
      <w:r w:rsidR="00DA70DE" w:rsidRPr="00DA70DE">
        <w:rPr>
          <w:rFonts w:ascii="Times New Roman" w:hAnsi="Times New Roman"/>
          <w:sz w:val="24"/>
          <w:szCs w:val="24"/>
        </w:rPr>
        <w:fldChar w:fldCharType="begin" w:fldLock="1"/>
      </w:r>
      <w:r w:rsidR="00F045CE">
        <w:rPr>
          <w:rFonts w:ascii="Times New Roman" w:hAnsi="Times New Roman"/>
          <w:sz w:val="24"/>
          <w:szCs w:val="24"/>
        </w:rPr>
        <w:instrText>ADDIN CSL_CITATION { "citationItems" : [ { "id" : "ITEM-1", "itemData" : { "DOI" : "20380 [pii]", "ISBN" : "1560-7917 (Electronic)\\r1025-496X (Linking)", "ISSN" : "1560-7917", "PMID" : "23369389", "abstract" : "Typing methods for discriminating different bacterial isolates of the same species are essential epidemiological tools in infection prevention and control. Traditional typing systems based on phenotypes, such as serotype, biotype, phage-type, or antibiogram, have been used for many years. However, more recent methods that examine the relatedness of isolates at a molecular level have revolutionised our ability to differentiate among bacterial types and subtypes. Importantly, the development of molecular methods has provided new tools for enhanced surveillance and outbreak detection. This has resulted in better implementation of rational infection control programmes and efficient allocation of resources across Europe. The emergence of benchtop sequencers using next generation sequencing technology makes bacterial whole genome sequencing (WGS) feasible even in small research and clinical laboratories. WGS has already been used for the characterisation of bacterial isolates in several large outbreaks in Europe and, in the near future, is likely to replace currently used typing methodologies due to its ultimate resolution. However, WGS is still too laborious and time-consuming to obtain useful data in routine surveillance. Also, a largely unresolved question is how genome sequences must be examined for epidemiological characterisation. In the coming years, the lessons learnt from currently used molecular methods will allow us to condense the WGS data into epidemiologically useful information. On this basis, we have reviewed current and new molecular typing methods for outbreak detection and epidemiological surveillance of bacterial pathogens in clinical practice, aiming to give an overview of their specific advantages and disadvantages.", "author" : [ { "dropping-particle" : "", "family" : "Sabat", "given" : "A. J.", "non-dropping-particle" : "", "parse-names" : false, "suffix" : "" }, { "dropping-particle" : "", "family" : "Budimir", "given" : "A.", "non-dropping-particle" : "", "parse-names" : false, "suffix" : "" }, { "dropping-particle" : "", "family" : "Nashev", "given" : "D.", "non-dropping-particle" : "", "parse-names" : false, "suffix" : "" }, { "dropping-particle" : "", "family" : "S\u00e1-Le\u00e3o", "given" : "R.", "non-dropping-particle" : "", "parse-names" : false, "suffix" : "" }, { "dropping-particle" : "", "family" : "Dijl", "given" : "J m", "non-dropping-particle" : "van", "parse-names" : false, "suffix" : "" }, { "dropping-particle" : "", "family" : "Laurent", "given" : "F.", "non-dropping-particle" : "", "parse-names" : false, "suffix" : "" }, { "dropping-particle" : "", "family" : "Grundmann", "given" : "H.", "non-dropping-particle" : "", "parse-names" : false, "suffix" : "" }, { "dropping-particle" : "", "family" : "Friedrich", "given" : "A. W.", "non-dropping-particle" : "", "parse-names" : false, "suffix" : "" }, { "dropping-particle" : "", "family" : "ESCMID Study Group of Epidemiological Markers (ESGEM)", "given" : "", "non-dropping-particle" : "", "parse-names" : false, "suffix" : "" } ], "container-title" : "European communicable disease bulletin", "id" : "ITEM-1", "issue" : "4", "issued" : { "date-parts" : [ [ "2013" ] ] }, "page" : "20380", "title" : "Overview of molecular typing methods for outbreak detection and epidemiological surveillance.", "type" : "article-journal", "volume" : "18" }, "uris" : [ "http://www.mendeley.com/documents/?uuid=31397fe9-66ca-4f17-8232-9abbf3856db4" ] } ], "mendeley" : { "formattedCitation" : "(6)", "plainTextFormattedCitation" : "(6)", "previouslyFormattedCitation" : "(6)" }, "properties" : { "noteIndex" : 1 }, "schema" : "https://github.com/citation-style-language/schema/raw/master/csl-citation.json" }</w:instrText>
      </w:r>
      <w:r w:rsidR="00DA70DE" w:rsidRPr="00DA70DE">
        <w:rPr>
          <w:rFonts w:ascii="Times New Roman" w:hAnsi="Times New Roman"/>
          <w:sz w:val="24"/>
          <w:szCs w:val="24"/>
        </w:rPr>
        <w:fldChar w:fldCharType="separate"/>
      </w:r>
      <w:r w:rsidR="00F045CE" w:rsidRPr="00F045CE">
        <w:rPr>
          <w:rFonts w:ascii="Times New Roman" w:hAnsi="Times New Roman"/>
          <w:noProof/>
          <w:sz w:val="24"/>
          <w:szCs w:val="24"/>
        </w:rPr>
        <w:t>(6)</w:t>
      </w:r>
      <w:r w:rsidR="00DA70DE" w:rsidRPr="00DA70DE">
        <w:rPr>
          <w:rFonts w:ascii="Times New Roman" w:hAnsi="Times New Roman"/>
          <w:sz w:val="24"/>
          <w:szCs w:val="24"/>
        </w:rPr>
        <w:fldChar w:fldCharType="end"/>
      </w:r>
      <w:r w:rsidR="00D17EAD">
        <w:rPr>
          <w:rFonts w:ascii="Times New Roman" w:hAnsi="Times New Roman"/>
          <w:sz w:val="24"/>
          <w:szCs w:val="24"/>
        </w:rPr>
        <w:t xml:space="preserve"> </w:t>
      </w:r>
      <w:r>
        <w:rPr>
          <w:rFonts w:ascii="Times New Roman" w:hAnsi="Times New Roman"/>
          <w:sz w:val="24"/>
          <w:szCs w:val="24"/>
        </w:rPr>
        <w:t>However, technology should not be the only me</w:t>
      </w:r>
      <w:r w:rsidR="00AF38BF">
        <w:rPr>
          <w:rFonts w:ascii="Times New Roman" w:hAnsi="Times New Roman"/>
          <w:sz w:val="24"/>
          <w:szCs w:val="24"/>
        </w:rPr>
        <w:t>thod used to diagnose nosocomial</w:t>
      </w:r>
      <w:r>
        <w:rPr>
          <w:rFonts w:ascii="Times New Roman" w:hAnsi="Times New Roman"/>
          <w:sz w:val="24"/>
          <w:szCs w:val="24"/>
        </w:rPr>
        <w:t xml:space="preserve">ly transmitted strains. Technological diagnoses should be coupled with traditional diagnoses to validate results. </w:t>
      </w:r>
      <w:r w:rsidR="00DA70DE">
        <w:rPr>
          <w:rFonts w:ascii="Times New Roman" w:hAnsi="Times New Roman"/>
          <w:sz w:val="24"/>
          <w:szCs w:val="24"/>
        </w:rPr>
        <w:fldChar w:fldCharType="begin" w:fldLock="1"/>
      </w:r>
      <w:r w:rsidR="00F045CE">
        <w:rPr>
          <w:rFonts w:ascii="Times New Roman" w:hAnsi="Times New Roman"/>
          <w:sz w:val="24"/>
          <w:szCs w:val="24"/>
        </w:rPr>
        <w:instrText>ADDIN CSL_CITATION { "citationItems" : [ { "id" : "ITEM-1", "itemData" : { "DOI" : "20380 [pii]", "ISBN" : "1560-7917 (Electronic)\\r1025-496X (Linking)", "ISSN" : "1560-7917", "PMID" : "23369389", "abstract" : "Typing methods for discriminating different bacterial isolates of the same species are essential epidemiological tools in infection prevention and control. Traditional typing systems based on phenotypes, such as serotype, biotype, phage-type, or antibiogram, have been used for many years. However, more recent methods that examine the relatedness of isolates at a molecular level have revolutionised our ability to differentiate among bacterial types and subtypes. Importantly, the development of molecular methods has provided new tools for enhanced surveillance and outbreak detection. This has resulted in better implementation of rational infection control programmes and efficient allocation of resources across Europe. The emergence of benchtop sequencers using next generation sequencing technology makes bacterial whole genome sequencing (WGS) feasible even in small research and clinical laboratories. WGS has already been used for the characterisation of bacterial isolates in several large outbreaks in Europe and, in the near future, is likely to replace currently used typing methodologies due to its ultimate resolution. However, WGS is still too laborious and time-consuming to obtain useful data in routine surveillance. Also, a largely unresolved question is how genome sequences must be examined for epidemiological characterisation. In the coming years, the lessons learnt from currently used molecular methods will allow us to condense the WGS data into epidemiologically useful information. On this basis, we have reviewed current and new molecular typing methods for outbreak detection and epidemiological surveillance of bacterial pathogens in clinical practice, aiming to give an overview of their specific advantages and disadvantages.", "author" : [ { "dropping-particle" : "", "family" : "Sabat", "given" : "A. J.", "non-dropping-particle" : "", "parse-names" : false, "suffix" : "" }, { "dropping-particle" : "", "family" : "Budimir", "given" : "A.", "non-dropping-particle" : "", "parse-names" : false, "suffix" : "" }, { "dropping-particle" : "", "family" : "Nashev", "given" : "D.", "non-dropping-particle" : "", "parse-names" : false, "suffix" : "" }, { "dropping-particle" : "", "family" : "S\u00e1-Le\u00e3o", "given" : "R.", "non-dropping-particle" : "", "parse-names" : false, "suffix" : "" }, { "dropping-particle" : "", "family" : "Dijl", "given" : "J m", "non-dropping-particle" : "van", "parse-names" : false, "suffix" : "" }, { "dropping-particle" : "", "family" : "Laurent", "given" : "F.", "non-dropping-particle" : "", "parse-names" : false, "suffix" : "" }, { "dropping-particle" : "", "family" : "Grundmann", "given" : "H.", "non-dropping-particle" : "", "parse-names" : false, "suffix" : "" }, { "dropping-particle" : "", "family" : "Friedrich", "given" : "A. W.", "non-dropping-particle" : "", "parse-names" : false, "suffix" : "" }, { "dropping-particle" : "", "family" : "ESCMID Study Group of Epidemiological Markers (ESGEM)", "given" : "", "non-dropping-particle" : "", "parse-names" : false, "suffix" : "" } ], "container-title" : "European communicable disease bulletin", "id" : "ITEM-1", "issue" : "4", "issued" : { "date-parts" : [ [ "2013" ] ] }, "page" : "20380", "title" : "Overview of molecular typing methods for outbreak detection and epidemiological surveillance.", "type" : "article-journal", "volume" : "18" }, "uris" : [ "http://www.mendeley.com/documents/?uuid=31397fe9-66ca-4f17-8232-9abbf3856db4" ] } ], "mendeley" : { "formattedCitation" : "(6)", "plainTextFormattedCitation" : "(6)", "previouslyFormattedCitation" : "(6)" }, "properties" : { "noteIndex" : 1 }, "schema" : "https://github.com/citation-style-language/schema/raw/master/csl-citation.json" }</w:instrText>
      </w:r>
      <w:r w:rsidR="00DA70DE">
        <w:rPr>
          <w:rFonts w:ascii="Times New Roman" w:hAnsi="Times New Roman"/>
          <w:sz w:val="24"/>
          <w:szCs w:val="24"/>
        </w:rPr>
        <w:fldChar w:fldCharType="separate"/>
      </w:r>
      <w:r w:rsidR="00F045CE" w:rsidRPr="00F045CE">
        <w:rPr>
          <w:rFonts w:ascii="Times New Roman" w:hAnsi="Times New Roman"/>
          <w:noProof/>
          <w:sz w:val="24"/>
          <w:szCs w:val="24"/>
        </w:rPr>
        <w:t>(6)</w:t>
      </w:r>
      <w:r w:rsidR="00DA70DE">
        <w:rPr>
          <w:rFonts w:ascii="Times New Roman" w:hAnsi="Times New Roman"/>
          <w:sz w:val="24"/>
          <w:szCs w:val="24"/>
        </w:rPr>
        <w:fldChar w:fldCharType="end"/>
      </w:r>
      <w:r w:rsidR="00DA70DE">
        <w:rPr>
          <w:rFonts w:ascii="Times New Roman" w:hAnsi="Times New Roman"/>
          <w:sz w:val="24"/>
          <w:szCs w:val="24"/>
        </w:rPr>
        <w:t xml:space="preserve"> </w:t>
      </w:r>
      <w:r>
        <w:rPr>
          <w:rFonts w:ascii="Times New Roman" w:hAnsi="Times New Roman"/>
          <w:sz w:val="24"/>
          <w:szCs w:val="24"/>
        </w:rPr>
        <w:t xml:space="preserve">Furthermore, there are limitations to technological </w:t>
      </w:r>
      <w:r>
        <w:rPr>
          <w:rFonts w:ascii="Times New Roman" w:hAnsi="Times New Roman"/>
          <w:sz w:val="24"/>
          <w:szCs w:val="24"/>
        </w:rPr>
        <w:lastRenderedPageBreak/>
        <w:t>solutions. These comparisons are only as good as the organization of the database in which they are stored.</w:t>
      </w:r>
      <w:r w:rsidR="00F045CE">
        <w:rPr>
          <w:rFonts w:ascii="Times New Roman" w:hAnsi="Times New Roman"/>
          <w:sz w:val="24"/>
          <w:szCs w:val="24"/>
        </w:rPr>
        <w:t xml:space="preserve"> </w:t>
      </w:r>
      <w:r w:rsidR="00F045CE">
        <w:rPr>
          <w:rFonts w:ascii="Times New Roman" w:hAnsi="Times New Roman"/>
          <w:sz w:val="24"/>
          <w:szCs w:val="24"/>
        </w:rPr>
        <w:fldChar w:fldCharType="begin" w:fldLock="1"/>
      </w:r>
      <w:r w:rsidR="00F045CE">
        <w:rPr>
          <w:rFonts w:ascii="Times New Roman" w:hAnsi="Times New Roman"/>
          <w:sz w:val="24"/>
          <w:szCs w:val="24"/>
        </w:rPr>
        <w:instrText>ADDIN CSL_CITATION { "citationItems" : [ { "id" : "ITEM-1", "itemData" : { "DOI" : "20380 [pii]", "ISBN" : "1560-7917 (Electronic)\\r1025-496X (Linking)", "ISSN" : "1560-7917", "PMID" : "23369389", "abstract" : "Typing methods for discriminating different bacterial isolates of the same species are essential epidemiological tools in infection prevention and control. Traditional typing systems based on phenotypes, such as serotype, biotype, phage-type, or antibiogram, have been used for many years. However, more recent methods that examine the relatedness of isolates at a molecular level have revolutionised our ability to differentiate among bacterial types and subtypes. Importantly, the development of molecular methods has provided new tools for enhanced surveillance and outbreak detection. This has resulted in better implementation of rational infection control programmes and efficient allocation of resources across Europe. The emergence of benchtop sequencers using next generation sequencing technology makes bacterial whole genome sequencing (WGS) feasible even in small research and clinical laboratories. WGS has already been used for the characterisation of bacterial isolates in several large outbreaks in Europe and, in the near future, is likely to replace currently used typing methodologies due to its ultimate resolution. However, WGS is still too laborious and time-consuming to obtain useful data in routine surveillance. Also, a largely unresolved question is how genome sequences must be examined for epidemiological characterisation. In the coming years, the lessons learnt from currently used molecular methods will allow us to condense the WGS data into epidemiologically useful information. On this basis, we have reviewed current and new molecular typing methods for outbreak detection and epidemiological surveillance of bacterial pathogens in clinical practice, aiming to give an overview of their specific advantages and disadvantages.", "author" : [ { "dropping-particle" : "", "family" : "Sabat", "given" : "A. J.", "non-dropping-particle" : "", "parse-names" : false, "suffix" : "" }, { "dropping-particle" : "", "family" : "Budimir", "given" : "A.", "non-dropping-particle" : "", "parse-names" : false, "suffix" : "" }, { "dropping-particle" : "", "family" : "Nashev", "given" : "D.", "non-dropping-particle" : "", "parse-names" : false, "suffix" : "" }, { "dropping-particle" : "", "family" : "S\u00e1-Le\u00e3o", "given" : "R.", "non-dropping-particle" : "", "parse-names" : false, "suffix" : "" }, { "dropping-particle" : "", "family" : "Dijl", "given" : "J m", "non-dropping-particle" : "van", "parse-names" : false, "suffix" : "" }, { "dropping-particle" : "", "family" : "Laurent", "given" : "F.", "non-dropping-particle" : "", "parse-names" : false, "suffix" : "" }, { "dropping-particle" : "", "family" : "Grundmann", "given" : "H.", "non-dropping-particle" : "", "parse-names" : false, "suffix" : "" }, { "dropping-particle" : "", "family" : "Friedrich", "given" : "A. W.", "non-dropping-particle" : "", "parse-names" : false, "suffix" : "" }, { "dropping-particle" : "", "family" : "ESCMID Study Group of Epidemiological Markers (ESGEM)", "given" : "", "non-dropping-particle" : "", "parse-names" : false, "suffix" : "" } ], "container-title" : "European communicable disease bulletin", "id" : "ITEM-1", "issue" : "4", "issued" : { "date-parts" : [ [ "2013" ] ] }, "page" : "20380", "title" : "Overview of molecular typing methods for outbreak detection and epidemiological surveillance.", "type" : "article-journal", "volume" : "18" }, "uris" : [ "http://www.mendeley.com/documents/?uuid=31397fe9-66ca-4f17-8232-9abbf3856db4" ] } ], "mendeley" : { "formattedCitation" : "(6)", "plainTextFormattedCitation" : "(6)", "previouslyFormattedCitation" : "(6)" }, "properties" : { "noteIndex" : 2 }, "schema" : "https://github.com/citation-style-language/schema/raw/master/csl-citation.json" }</w:instrText>
      </w:r>
      <w:r w:rsidR="00F045CE">
        <w:rPr>
          <w:rFonts w:ascii="Times New Roman" w:hAnsi="Times New Roman"/>
          <w:sz w:val="24"/>
          <w:szCs w:val="24"/>
        </w:rPr>
        <w:fldChar w:fldCharType="separate"/>
      </w:r>
      <w:r w:rsidR="00F045CE" w:rsidRPr="00F045CE">
        <w:rPr>
          <w:rFonts w:ascii="Times New Roman" w:hAnsi="Times New Roman"/>
          <w:noProof/>
          <w:sz w:val="24"/>
          <w:szCs w:val="24"/>
        </w:rPr>
        <w:t>(6)</w:t>
      </w:r>
      <w:r w:rsidR="00F045CE">
        <w:rPr>
          <w:rFonts w:ascii="Times New Roman" w:hAnsi="Times New Roman"/>
          <w:sz w:val="24"/>
          <w:szCs w:val="24"/>
        </w:rPr>
        <w:fldChar w:fldCharType="end"/>
      </w:r>
      <w:r>
        <w:rPr>
          <w:rFonts w:ascii="Times New Roman" w:hAnsi="Times New Roman"/>
          <w:sz w:val="24"/>
          <w:szCs w:val="24"/>
        </w:rPr>
        <w:t xml:space="preserve"> Furthermore, the most accurate analyses include whole genome sequencing. WGS is not cost or time efficient, so the current methods of single locus analy</w:t>
      </w:r>
      <w:r w:rsidR="001F6C0C">
        <w:rPr>
          <w:rFonts w:ascii="Times New Roman" w:hAnsi="Times New Roman"/>
          <w:sz w:val="24"/>
          <w:szCs w:val="24"/>
        </w:rPr>
        <w:t>sis may be of limited accuracy</w:t>
      </w:r>
      <w:r w:rsidR="00DA70DE">
        <w:rPr>
          <w:rFonts w:ascii="Times New Roman" w:hAnsi="Times New Roman"/>
          <w:sz w:val="24"/>
          <w:szCs w:val="24"/>
        </w:rPr>
        <w:t xml:space="preserve">. </w:t>
      </w:r>
      <w:r w:rsidR="00DA70DE">
        <w:rPr>
          <w:rFonts w:ascii="Times New Roman" w:hAnsi="Times New Roman"/>
          <w:sz w:val="24"/>
          <w:szCs w:val="24"/>
        </w:rPr>
        <w:fldChar w:fldCharType="begin" w:fldLock="1"/>
      </w:r>
      <w:r w:rsidR="00F045CE">
        <w:rPr>
          <w:rFonts w:ascii="Times New Roman" w:hAnsi="Times New Roman"/>
          <w:sz w:val="24"/>
          <w:szCs w:val="24"/>
        </w:rPr>
        <w:instrText>ADDIN CSL_CITATION { "citationItems" : [ { "id" : "ITEM-1", "itemData" : { "DOI" : "20380 [pii]", "ISBN" : "1560-7917 (Electronic)\\r1025-496X (Linking)", "ISSN" : "1560-7917", "PMID" : "23369389", "abstract" : "Typing methods for discriminating different bacterial isolates of the same species are essential epidemiological tools in infection prevention and control. Traditional typing systems based on phenotypes, such as serotype, biotype, phage-type, or antibiogram, have been used for many years. However, more recent methods that examine the relatedness of isolates at a molecular level have revolutionised our ability to differentiate among bacterial types and subtypes. Importantly, the development of molecular methods has provided new tools for enhanced surveillance and outbreak detection. This has resulted in better implementation of rational infection control programmes and efficient allocation of resources across Europe. The emergence of benchtop sequencers using next generation sequencing technology makes bacterial whole genome sequencing (WGS) feasible even in small research and clinical laboratories. WGS has already been used for the characterisation of bacterial isolates in several large outbreaks in Europe and, in the near future, is likely to replace currently used typing methodologies due to its ultimate resolution. However, WGS is still too laborious and time-consuming to obtain useful data in routine surveillance. Also, a largely unresolved question is how genome sequences must be examined for epidemiological characterisation. In the coming years, the lessons learnt from currently used molecular methods will allow us to condense the WGS data into epidemiologically useful information. On this basis, we have reviewed current and new molecular typing methods for outbreak detection and epidemiological surveillance of bacterial pathogens in clinical practice, aiming to give an overview of their specific advantages and disadvantages.", "author" : [ { "dropping-particle" : "", "family" : "Sabat", "given" : "A. J.", "non-dropping-particle" : "", "parse-names" : false, "suffix" : "" }, { "dropping-particle" : "", "family" : "Budimir", "given" : "A.", "non-dropping-particle" : "", "parse-names" : false, "suffix" : "" }, { "dropping-particle" : "", "family" : "Nashev", "given" : "D.", "non-dropping-particle" : "", "parse-names" : false, "suffix" : "" }, { "dropping-particle" : "", "family" : "S\u00e1-Le\u00e3o", "given" : "R.", "non-dropping-particle" : "", "parse-names" : false, "suffix" : "" }, { "dropping-particle" : "", "family" : "Dijl", "given" : "J m", "non-dropping-particle" : "van", "parse-names" : false, "suffix" : "" }, { "dropping-particle" : "", "family" : "Laurent", "given" : "F.", "non-dropping-particle" : "", "parse-names" : false, "suffix" : "" }, { "dropping-particle" : "", "family" : "Grundmann", "given" : "H.", "non-dropping-particle" : "", "parse-names" : false, "suffix" : "" }, { "dropping-particle" : "", "family" : "Friedrich", "given" : "A. W.", "non-dropping-particle" : "", "parse-names" : false, "suffix" : "" }, { "dropping-particle" : "", "family" : "ESCMID Study Group of Epidemiological Markers (ESGEM)", "given" : "", "non-dropping-particle" : "", "parse-names" : false, "suffix" : "" } ], "container-title" : "European communicable disease bulletin", "id" : "ITEM-1", "issue" : "4", "issued" : { "date-parts" : [ [ "2013" ] ] }, "page" : "20380", "title" : "Overview of molecular typing methods for outbreak detection and epidemiological surveillance.", "type" : "article-journal", "volume" : "18" }, "uris" : [ "http://www.mendeley.com/documents/?uuid=31397fe9-66ca-4f17-8232-9abbf3856db4" ] } ], "mendeley" : { "formattedCitation" : "(6)", "plainTextFormattedCitation" : "(6)", "previouslyFormattedCitation" : "(6)" }, "properties" : { "noteIndex" : 1 }, "schema" : "https://github.com/citation-style-language/schema/raw/master/csl-citation.json" }</w:instrText>
      </w:r>
      <w:r w:rsidR="00DA70DE">
        <w:rPr>
          <w:rFonts w:ascii="Times New Roman" w:hAnsi="Times New Roman"/>
          <w:sz w:val="24"/>
          <w:szCs w:val="24"/>
        </w:rPr>
        <w:fldChar w:fldCharType="separate"/>
      </w:r>
      <w:r w:rsidR="00F045CE" w:rsidRPr="00F045CE">
        <w:rPr>
          <w:rFonts w:ascii="Times New Roman" w:hAnsi="Times New Roman"/>
          <w:noProof/>
          <w:sz w:val="24"/>
          <w:szCs w:val="24"/>
        </w:rPr>
        <w:t>(6)</w:t>
      </w:r>
      <w:r w:rsidR="00DA70DE">
        <w:rPr>
          <w:rFonts w:ascii="Times New Roman" w:hAnsi="Times New Roman"/>
          <w:sz w:val="24"/>
          <w:szCs w:val="24"/>
        </w:rPr>
        <w:fldChar w:fldCharType="end"/>
      </w:r>
      <w:r w:rsidR="001F6C0C">
        <w:rPr>
          <w:rFonts w:ascii="Times New Roman" w:hAnsi="Times New Roman"/>
          <w:sz w:val="24"/>
          <w:szCs w:val="24"/>
        </w:rPr>
        <w:t>.</w:t>
      </w:r>
    </w:p>
    <w:p w14:paraId="7ECE6CDD" w14:textId="56AD573E" w:rsidR="00D17EAD" w:rsidRDefault="001F6C0C" w:rsidP="00F045CE">
      <w:pPr>
        <w:pStyle w:val="p1"/>
        <w:spacing w:line="480" w:lineRule="auto"/>
        <w:rPr>
          <w:rFonts w:ascii="Times New Roman" w:hAnsi="Times New Roman"/>
          <w:sz w:val="24"/>
          <w:szCs w:val="24"/>
        </w:rPr>
      </w:pPr>
      <w:r>
        <w:rPr>
          <w:rFonts w:ascii="Times New Roman" w:hAnsi="Times New Roman"/>
          <w:sz w:val="24"/>
          <w:szCs w:val="24"/>
        </w:rPr>
        <w:tab/>
        <w:t xml:space="preserve">Technology can also help reduce the spread of nosocomial disease at the root of the problem. </w:t>
      </w:r>
      <w:r w:rsidR="0014242B">
        <w:rPr>
          <w:rFonts w:ascii="Times New Roman" w:hAnsi="Times New Roman"/>
          <w:sz w:val="24"/>
          <w:szCs w:val="24"/>
        </w:rPr>
        <w:t>Automation can assist in the proper sanitation of hospital equipment. Currently, vacuums and steamers are the primary machines used for sterilizing hospital wards after a patient is discharged. However, technology could reduce this labor-intense process as well as cost, while at the same time doing an even better job. Automation could eliminate human error and perform routine cleans as well as post-discharge jobs.</w:t>
      </w:r>
      <w:r w:rsidR="00D31EE3">
        <w:rPr>
          <w:rFonts w:ascii="Times New Roman" w:hAnsi="Times New Roman"/>
          <w:sz w:val="24"/>
          <w:szCs w:val="24"/>
        </w:rPr>
        <w:t xml:space="preserve"> </w:t>
      </w:r>
      <w:r w:rsidR="00D31EE3">
        <w:rPr>
          <w:rFonts w:ascii="Times New Roman" w:hAnsi="Times New Roman"/>
          <w:sz w:val="24"/>
          <w:szCs w:val="24"/>
        </w:rPr>
        <w:fldChar w:fldCharType="begin" w:fldLock="1"/>
      </w:r>
      <w:r w:rsidR="00F045CE">
        <w:rPr>
          <w:rFonts w:ascii="Times New Roman" w:hAnsi="Times New Roman"/>
          <w:sz w:val="24"/>
          <w:szCs w:val="24"/>
        </w:rPr>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"(7)", "plainTextFormattedCitation" : "(7)", "previouslyFormattedCitation" : "(7)" }, "properties" : { "noteIndex" : 2 }, "schema" : "https://github.com/citation-style-language/schema/raw/master/csl-citation.json" }</w:instrText>
      </w:r>
      <w:r w:rsidR="00D31EE3">
        <w:rPr>
          <w:rFonts w:ascii="Times New Roman" w:hAnsi="Times New Roman"/>
          <w:sz w:val="24"/>
          <w:szCs w:val="24"/>
        </w:rPr>
        <w:fldChar w:fldCharType="separate"/>
      </w:r>
      <w:r w:rsidR="00F045CE" w:rsidRPr="00F045CE">
        <w:rPr>
          <w:rFonts w:ascii="Times New Roman" w:hAnsi="Times New Roman"/>
          <w:noProof/>
          <w:sz w:val="24"/>
          <w:szCs w:val="24"/>
        </w:rPr>
        <w:t>(7)</w:t>
      </w:r>
      <w:r w:rsidR="00D31EE3">
        <w:rPr>
          <w:rFonts w:ascii="Times New Roman" w:hAnsi="Times New Roman"/>
          <w:sz w:val="24"/>
          <w:szCs w:val="24"/>
        </w:rPr>
        <w:fldChar w:fldCharType="end"/>
      </w:r>
      <w:r w:rsidR="0014242B">
        <w:rPr>
          <w:rFonts w:ascii="Times New Roman" w:hAnsi="Times New Roman"/>
          <w:sz w:val="24"/>
          <w:szCs w:val="24"/>
        </w:rPr>
        <w:t xml:space="preserve"> However, the limitation is that proper cleaning not only requires </w:t>
      </w:r>
      <w:r w:rsidR="00D01C1A">
        <w:rPr>
          <w:rFonts w:ascii="Times New Roman" w:hAnsi="Times New Roman"/>
          <w:sz w:val="24"/>
          <w:szCs w:val="24"/>
        </w:rPr>
        <w:t xml:space="preserve">getting all </w:t>
      </w:r>
      <w:r w:rsidR="0014242B">
        <w:rPr>
          <w:rFonts w:ascii="Times New Roman" w:hAnsi="Times New Roman"/>
          <w:sz w:val="24"/>
          <w:szCs w:val="24"/>
        </w:rPr>
        <w:t>the contaminated space, but also training for special cases. Therefore, technology could be used to assist the regular nurses, but should not replace them.</w:t>
      </w:r>
      <w:r w:rsidR="002E21A1">
        <w:rPr>
          <w:rFonts w:ascii="Times New Roman" w:hAnsi="Times New Roman"/>
          <w:sz w:val="24"/>
          <w:szCs w:val="24"/>
        </w:rPr>
        <w:t xml:space="preserve"> </w:t>
      </w:r>
      <w:r w:rsidR="00D31EE3">
        <w:rPr>
          <w:rFonts w:ascii="Times New Roman" w:hAnsi="Times New Roman"/>
          <w:sz w:val="24"/>
          <w:szCs w:val="24"/>
        </w:rPr>
        <w:fldChar w:fldCharType="begin" w:fldLock="1"/>
      </w:r>
      <w:r w:rsidR="00F045CE">
        <w:rPr>
          <w:rFonts w:ascii="Times New Roman" w:hAnsi="Times New Roman"/>
          <w:sz w:val="24"/>
          <w:szCs w:val="24"/>
        </w:rPr>
        <w:instrText>ADDIN CSL_CITATION { "citationItems" : [ { "id" : "ITEM-1", "itemData" : { "DOI" : "10.1128/CMR.00020-14", "ISBN" : "1098-6618 (Electronic)\\r0893-8512 (Linking)", "ISSN" : "10986618", "PMID" : "25278571", "abstract" : "SUMMARY: There is increasing interest in the role of cleaning for managing hospital-acquired infections (HAI). Pathogens such as vancomycin-resistant enterococci (VRE), methicillin-resistant Staphylococcus aureus (MRSA), multiresistant Gram-negative bacilli, norovirus, and Clostridium difficile persist in the health care environment for days. Both detergent- and disinfectant-based cleaning can help control these pathogens, although difficulties with measuring cleanliness have compromised the quality of published evidence. Traditional cleaning methods are notoriously inefficient for decontamination, and new approaches have been proposed, including disinfectants, steam, automated dispersal systems, and antimicrobial surfaces. These methods are difficult to evaluate for cost-effectiveness because environmental data are not usually modeled against patient outcome. Recent studies have reported the value of physically removing soil using detergent, compared with more expensive (and toxic) disinfectants. Simple cleaning methods should be evaluated against nonmanual disinfection using standardized sampling and surveillance. Given worldwide concern over escalating antimicrobial resistance, it is clear that more studies on health care decontamination are required. Cleaning schedules should be adapted to reflect clinical risk, location, type of site, and hand touch frequency and should be evaluated for cost versus benefit for both routine and outbreak situations. Forthcoming evidence on the role of antimicrobial surfaces could supplement infection prevention strategies for health care environments, including those targeting multidrug-resistant pathogens", "author" : [ { "dropping-particle" : "", "family" : "Dancer", "given" : "Stephanie J.", "non-dropping-particle" : "", "parse-names" : false, "suffix" : "" } ], "container-title" : "Clinical Microbiology Reviews", "id" : "ITEM-1", "issue" : "4", "issued" : { "date-parts" : [ [ "2014" ] ] }, "page" : "665-690", "title" : "Controlling hospital-acquired infection: Focus on the role of the environment and new technologies for decontamination", "type" : "article-journal", "volume" : "27" }, "uris" : [ "http://www.mendeley.com/documents/?uuid=49249400-f437-41a0-8865-0f014cb2a23f" ] } ], "mendeley" : { "formattedCitation" : "(8)", "plainTextFormattedCitation" : "(8)", "previouslyFormattedCitation" : "(8)" }, "properties" : { "noteIndex" : 2 }, "schema" : "https://github.com/citation-style-language/schema/raw/master/csl-citation.json" }</w:instrText>
      </w:r>
      <w:r w:rsidR="00D31EE3">
        <w:rPr>
          <w:rFonts w:ascii="Times New Roman" w:hAnsi="Times New Roman"/>
          <w:sz w:val="24"/>
          <w:szCs w:val="24"/>
        </w:rPr>
        <w:fldChar w:fldCharType="separate"/>
      </w:r>
      <w:r w:rsidR="00F045CE" w:rsidRPr="00F045CE">
        <w:rPr>
          <w:rFonts w:ascii="Times New Roman" w:hAnsi="Times New Roman"/>
          <w:noProof/>
          <w:sz w:val="24"/>
          <w:szCs w:val="24"/>
        </w:rPr>
        <w:t>(8)</w:t>
      </w:r>
      <w:r w:rsidR="00D31EE3">
        <w:rPr>
          <w:rFonts w:ascii="Times New Roman" w:hAnsi="Times New Roman"/>
          <w:sz w:val="24"/>
          <w:szCs w:val="24"/>
        </w:rPr>
        <w:fldChar w:fldCharType="end"/>
      </w:r>
      <w:r w:rsidR="0014242B">
        <w:rPr>
          <w:rFonts w:ascii="Times New Roman" w:hAnsi="Times New Roman"/>
          <w:sz w:val="24"/>
          <w:szCs w:val="24"/>
        </w:rPr>
        <w:t xml:space="preserve"> </w:t>
      </w:r>
      <w:r w:rsidR="00D01C1A">
        <w:rPr>
          <w:rFonts w:ascii="Times New Roman" w:hAnsi="Times New Roman"/>
          <w:sz w:val="24"/>
          <w:szCs w:val="24"/>
        </w:rPr>
        <w:t xml:space="preserve">Another reason for this is that sanitation relies also on the behavior and protocols of the hospital staff to promote a culture of safe procedures. If cleaning was left to machines, this attitude could become even further neglected. </w:t>
      </w:r>
      <w:r w:rsidR="00C013EC">
        <w:rPr>
          <w:rFonts w:ascii="Times New Roman" w:hAnsi="Times New Roman"/>
          <w:sz w:val="24"/>
          <w:szCs w:val="24"/>
        </w:rPr>
        <w:t>For example, one solution related to hospital protocols involves access to hand washing stations. It has been shown that this non-technological solution greatly improves sanitation.</w:t>
      </w:r>
      <w:r w:rsidR="00D31EE3">
        <w:rPr>
          <w:rFonts w:ascii="Times New Roman" w:hAnsi="Times New Roman"/>
          <w:sz w:val="24"/>
          <w:szCs w:val="24"/>
        </w:rPr>
        <w:t xml:space="preserve"> </w:t>
      </w:r>
      <w:r w:rsidR="00D31EE3">
        <w:rPr>
          <w:rFonts w:ascii="Times New Roman" w:hAnsi="Times New Roman"/>
          <w:sz w:val="24"/>
          <w:szCs w:val="24"/>
        </w:rPr>
        <w:fldChar w:fldCharType="begin" w:fldLock="1"/>
      </w:r>
      <w:r w:rsidR="00F045CE">
        <w:rPr>
          <w:rFonts w:ascii="Times New Roman" w:hAnsi="Times New Roman"/>
          <w:sz w:val="24"/>
          <w:szCs w:val="24"/>
        </w:rPr>
        <w:instrText>ADDIN CSL_CITATION { "citationItems" : [ { "id" : "ITEM-1", "itemData" : { "DOI" : "10.1093/bjaceaccp/mki006", "ISBN" : "9780511842306", "ISSN" : "1743-1816", "PMID" : "4891129", "abstract" : "Nosocomial infections can be defined as those occurring within 48 hours of hospital admission, 3 days of discharge or 30 days of an operation. They affect 1 in 10 patients admitted to hospital. Annually, this results in 5000 deaths with a cost to the National Health Service of a billion pounds. On average, a patient with hospital acquired infection spent 2.5-times longer in hospital, incurring additional costs of {pound}3000 more than an uninfected patient. Intensive care units (ICU) have the highest prevalence of hospital-acquired infections in the hospital setting. The European Prevalence of Infection in Intensive Care Study (EPIC), involving over 4500 patients, demonstrated that the nosocomial infection prevalence rate in ICU was 20.6%. 1 ICU patients are particularly at risk from nosocomial infections as a result of mechanical ventilation, use of invasive procedures and their immunocompromised status (Table 1).", "author" : [ { "dropping-particle" : "", "family" : "Inweregbu", "given" : "Ken", "non-dropping-particle" : "", "parse-names" : false, "suffix" : "" }, { "dropping-particle" : "", "family" : "Dave", "given" : "Jayshree", "non-dropping-particle" : "", "parse-names" : false, "suffix" : "" }, { "dropping-particle" : "", "family" : "Pittard", "given" : "Alison", "non-dropping-particle" : "", "parse-names" : false, "suffix" : "" } ], "container-title" : "Continuing Education in Anaesthesia, Critical Care &amp; Pain", "id" : "ITEM-1", "issue" : "1", "issued" : { "date-parts" : [ [ "2005" ] ] }, "page" : "14-17", "title" : "Nosocomial infections", "type" : "article-journal", "volume" : "5" }, "uris" : [ "http://www.mendeley.com/documents/?uuid=92d35924-0e03-456b-b214-6dd307f92c87" ] } ], "mendeley" : { "formattedCitation" : "(9)", "plainTextFormattedCitation" : "(9)", "previouslyFormattedCitation" : "(9)" }, "properties" : { "noteIndex" : 2 }, "schema" : "https://github.com/citation-style-language/schema/raw/master/csl-citation.json" }</w:instrText>
      </w:r>
      <w:r w:rsidR="00D31EE3">
        <w:rPr>
          <w:rFonts w:ascii="Times New Roman" w:hAnsi="Times New Roman"/>
          <w:sz w:val="24"/>
          <w:szCs w:val="24"/>
        </w:rPr>
        <w:fldChar w:fldCharType="separate"/>
      </w:r>
      <w:r w:rsidR="00F045CE" w:rsidRPr="00F045CE">
        <w:rPr>
          <w:rFonts w:ascii="Times New Roman" w:hAnsi="Times New Roman"/>
          <w:noProof/>
          <w:sz w:val="24"/>
          <w:szCs w:val="24"/>
        </w:rPr>
        <w:t>(9)</w:t>
      </w:r>
      <w:r w:rsidR="00D31EE3">
        <w:rPr>
          <w:rFonts w:ascii="Times New Roman" w:hAnsi="Times New Roman"/>
          <w:sz w:val="24"/>
          <w:szCs w:val="24"/>
        </w:rPr>
        <w:fldChar w:fldCharType="end"/>
      </w:r>
      <w:r w:rsidR="00C013EC">
        <w:rPr>
          <w:rFonts w:ascii="Times New Roman" w:hAnsi="Times New Roman"/>
          <w:sz w:val="24"/>
          <w:szCs w:val="24"/>
        </w:rPr>
        <w:t xml:space="preserve"> Technological and non-technological solutions should be accessed for cost and efficiency. </w:t>
      </w:r>
      <w:r w:rsidR="00D31EE3">
        <w:rPr>
          <w:rFonts w:ascii="Times New Roman" w:hAnsi="Times New Roman"/>
          <w:sz w:val="24"/>
          <w:szCs w:val="24"/>
        </w:rPr>
        <w:t xml:space="preserve"> </w:t>
      </w:r>
      <w:r w:rsidR="00D31EE3">
        <w:rPr>
          <w:rFonts w:ascii="Times New Roman" w:hAnsi="Times New Roman"/>
          <w:sz w:val="24"/>
          <w:szCs w:val="24"/>
        </w:rPr>
        <w:fldChar w:fldCharType="begin" w:fldLock="1"/>
      </w:r>
      <w:r w:rsidR="00F045CE">
        <w:rPr>
          <w:rFonts w:ascii="Times New Roman" w:hAnsi="Times New Roman"/>
          <w:sz w:val="24"/>
          <w:szCs w:val="24"/>
        </w:rPr>
        <w:instrText>ADDIN CSL_CITATION { "citationItems" : [ { "id" : "ITEM-1", "itemData" : { "DOI" : "10.1128/CMR.00020-14", "ISBN" : "1098-6618 (Electronic)\\r0893-8512 (Linking)", "ISSN" : "10986618", "PMID" : "25278571", "abstract" : "SUMMARY: There is increasing interest in the role of cleaning for managing hospital-acquired infections (HAI). Pathogens such as vancomycin-resistant enterococci (VRE), methicillin-resistant Staphylococcus aureus (MRSA), multiresistant Gram-negative bacilli, norovirus, and Clostridium difficile persist in the health care environment for days. Both detergent- and disinfectant-based cleaning can help control these pathogens, although difficulties with measuring cleanliness have compromised the quality of published evidence. Traditional cleaning methods are notoriously inefficient for decontamination, and new approaches have been proposed, including disinfectants, steam, automated dispersal systems, and antimicrobial surfaces. These methods are difficult to evaluate for cost-effectiveness because environmental data are not usually modeled against patient outcome. Recent studies have reported the value of physically removing soil using detergent, compared with more expensive (and toxic) disinfectants. Simple cleaning methods should be evaluated against nonmanual disinfection using standardized sampling and surveillance. Given worldwide concern over escalating antimicrobial resistance, it is clear that more studies on health care decontamination are required. Cleaning schedules should be adapted to reflect clinical risk, location, type of site, and hand touch frequency and should be evaluated for cost versus benefit for both routine and outbreak situations. Forthcoming evidence on the role of antimicrobial surfaces could supplement infection prevention strategies for health care environments, including those targeting multidrug-resistant pathogens", "author" : [ { "dropping-particle" : "", "family" : "Dancer", "given" : "Stephanie J.", "non-dropping-particle" : "", "parse-names" : false, "suffix" : "" } ], "container-title" : "Clinical Microbiology Reviews", "id" : "ITEM-1", "issue" : "4", "issued" : { "date-parts" : [ [ "2014" ] ] }, "page" : "665-690", "title" : "Controlling hospital-acquired infection: Focus on the role of the environment and new technologies for decontamination", "type" : "article-journal", "volume" : "27" }, "uris" : [ "http://www.mendeley.com/documents/?uuid=49249400-f437-41a0-8865-0f014cb2a23f" ] } ], "mendeley" : { "formattedCitation" : "(8)", "plainTextFormattedCitation" : "(8)", "previouslyFormattedCitation" : "(8)" }, "properties" : { "noteIndex" : 2 }, "schema" : "https://github.com/citation-style-language/schema/raw/master/csl-citation.json" }</w:instrText>
      </w:r>
      <w:r w:rsidR="00D31EE3">
        <w:rPr>
          <w:rFonts w:ascii="Times New Roman" w:hAnsi="Times New Roman"/>
          <w:sz w:val="24"/>
          <w:szCs w:val="24"/>
        </w:rPr>
        <w:fldChar w:fldCharType="separate"/>
      </w:r>
      <w:r w:rsidR="00F045CE" w:rsidRPr="00F045CE">
        <w:rPr>
          <w:rFonts w:ascii="Times New Roman" w:hAnsi="Times New Roman"/>
          <w:noProof/>
          <w:sz w:val="24"/>
          <w:szCs w:val="24"/>
        </w:rPr>
        <w:t>(8)</w:t>
      </w:r>
      <w:r w:rsidR="00D31EE3">
        <w:rPr>
          <w:rFonts w:ascii="Times New Roman" w:hAnsi="Times New Roman"/>
          <w:sz w:val="24"/>
          <w:szCs w:val="24"/>
        </w:rPr>
        <w:fldChar w:fldCharType="end"/>
      </w:r>
      <w:r w:rsidR="007C24D1">
        <w:rPr>
          <w:rFonts w:ascii="Times New Roman" w:hAnsi="Times New Roman"/>
          <w:sz w:val="24"/>
          <w:szCs w:val="24"/>
        </w:rPr>
        <w:t xml:space="preserve">Furthermore, technological procedures should be reassessed on a timely basis to ensure their continued efficiency. For example, a room should be treated with a certain antibiotic that the patient’s strain is known to be sensitive to. </w:t>
      </w:r>
      <w:r w:rsidR="00655B18">
        <w:rPr>
          <w:rFonts w:ascii="Times New Roman" w:hAnsi="Times New Roman"/>
          <w:sz w:val="24"/>
          <w:szCs w:val="24"/>
        </w:rPr>
        <w:t>If technology was used for cleaning, this might also allow for more routine monitoring</w:t>
      </w:r>
      <w:r w:rsidR="00DA70DE">
        <w:rPr>
          <w:rFonts w:ascii="Times New Roman" w:hAnsi="Times New Roman"/>
          <w:sz w:val="24"/>
          <w:szCs w:val="24"/>
        </w:rPr>
        <w:t xml:space="preserve">. </w:t>
      </w:r>
      <w:r w:rsidR="00DA70DE">
        <w:rPr>
          <w:rFonts w:ascii="Times New Roman" w:hAnsi="Times New Roman"/>
          <w:sz w:val="24"/>
          <w:szCs w:val="24"/>
        </w:rPr>
        <w:fldChar w:fldCharType="begin" w:fldLock="1"/>
      </w:r>
      <w:r w:rsidR="00F045CE">
        <w:rPr>
          <w:rFonts w:ascii="Times New Roman" w:hAnsi="Times New Roman"/>
          <w:sz w:val="24"/>
          <w:szCs w:val="24"/>
        </w:rPr>
        <w:instrText>ADDIN CSL_CITATION { "citationItems" : [ { "id" : "ITEM-1", "itemData" : { "DOI" : "10.1128/JCM.01443-10", "ISBN" : "0095-1137", "ISSN" : "00951137", "PMID" : "21159934", "abstract" : "Nosocomial norovirus (NoV) infection is common and may lead to complications in vulnerable hospitalized patients. Understanding sources and modes of transmission of noroviruses within health care settings will support the design of evidence-based strategies for reducing introduction and further spread. We sequenced a highly variable segment of the genome to identify possible clusters in patients with and without acute gastroenteritis who were hospitalized in the period 2002-2007. Admission and sampling dates were used to separate patients with nosocomial infection from those without nosocomial infection. Epidemiological clustering retrieved 22 clusters, defined as \u2265 2 patients with nosocomial infection on the same ward within 5 days. In total, 264 patients (of 2,458 tested) were diagnosed with NoV infection, and 61% of the patient strains could be genotyped. Of those, 51% (n = 82) belonged to GII.4, 34% (n = 54) belonged to GII.3, and 15% (n = 24) belonged to other genotypes (GI.6B, GII.17, GII.7, and GII.2). In children's wards, GII.3 strains were associated with nosocomial spread more often than other viruses were, whereas in adults this was the case for GII.4 strains. Sequence alignment recognized 11 new clusters based on identical P2 domains (4 GII.3 and 7 GII.4 clusters), involving patients in different wards. This increased the total number of recognized clusters by 50%. Five of these clusters involved at least one outpatient, providing a possible target for improvement of infection control. We concluded that the use of sequence-based typing should be considered for identifying hidden nosocomial clusters of NoV infections within health care settings.", "author" : [ { "dropping-particle" : "", "family" : "Sukhrie", "given" : "Faizel H A", "non-dropping-particle" : "", "parse-names" : false, "suffix" : "" }, { "dropping-particle" : "", "family" : "Beersma", "given" : "Matthias F C", "non-dropping-particle" : "", "parse-names" : false, "suffix" : "" }, { "dropping-particle" : "", "family" : "Wong", "given" : "Albert", "non-dropping-particle" : "", "parse-names" : false, "suffix" : "" }, { "dropping-particle" : "", "family" : "Veer", "given" : "Bas", "non-dropping-particle" : "Van Der", "parse-names" : false, "suffix" : "" }, { "dropping-particle" : "", "family" : "Vennema", "given" : "Harry", "non-dropping-particle" : "", "parse-names" : false, "suffix" : "" }, { "dropping-particle" : "", "family" : "Bogerman", "given" : "Jolanda", "non-dropping-particle" : "", "parse-names" : false, "suffix" : "" }, { "dropping-particle" : "", "family" : "Koopmans", "given" : "Marion", "non-dropping-particle" : "", "parse-names" : false, "suffix" : "" } ], "container-title" : "Journal of Clinical Microbiology", "id" : "ITEM-1", "issue" : "2", "issued" : { "date-parts" : [ [ "2011" ] ] }, "page" : "602-606", "title" : "Using molecular epidemiology to trace transmission of nosocomial norovirus infection", "type" : "article-journal", "volume" : "49" }, "uris" : [ "http://www.mendeley.com/documents/?uuid=395b8a47-1ef9-49e0-975f-e68604c5ea75" ] } ], "mendeley" : { "formattedCitation" : "(10)", "plainTextFormattedCitation" : "(10)", "previouslyFormattedCitation" : "(10)" }, "properties" : { "noteIndex" : 1 }, "schema" : "https://github.com/citation-style-language/schema/raw/master/csl-citation.json" }</w:instrText>
      </w:r>
      <w:r w:rsidR="00DA70DE">
        <w:rPr>
          <w:rFonts w:ascii="Times New Roman" w:hAnsi="Times New Roman"/>
          <w:sz w:val="24"/>
          <w:szCs w:val="24"/>
        </w:rPr>
        <w:fldChar w:fldCharType="separate"/>
      </w:r>
      <w:r w:rsidR="00F045CE" w:rsidRPr="00F045CE">
        <w:rPr>
          <w:rFonts w:ascii="Times New Roman" w:hAnsi="Times New Roman"/>
          <w:noProof/>
          <w:sz w:val="24"/>
          <w:szCs w:val="24"/>
        </w:rPr>
        <w:t>(10)</w:t>
      </w:r>
      <w:r w:rsidR="00DA70DE">
        <w:rPr>
          <w:rFonts w:ascii="Times New Roman" w:hAnsi="Times New Roman"/>
          <w:sz w:val="24"/>
          <w:szCs w:val="24"/>
        </w:rPr>
        <w:fldChar w:fldCharType="end"/>
      </w:r>
      <w:r w:rsidR="00655B18">
        <w:rPr>
          <w:rFonts w:ascii="Times New Roman" w:hAnsi="Times New Roman"/>
          <w:sz w:val="24"/>
          <w:szCs w:val="24"/>
        </w:rPr>
        <w:t xml:space="preserve">. Routine monitoring could lower the risk of contamination and give a measure of success to the cleaning protocols. </w:t>
      </w:r>
    </w:p>
    <w:p w14:paraId="63F321E0" w14:textId="1A26CF3E" w:rsidR="000E07A6" w:rsidRDefault="00D01C1A" w:rsidP="00C013EC">
      <w:pPr>
        <w:pStyle w:val="p1"/>
        <w:spacing w:line="480" w:lineRule="auto"/>
        <w:rPr>
          <w:rFonts w:ascii="Times New Roman" w:hAnsi="Times New Roman"/>
          <w:sz w:val="24"/>
          <w:szCs w:val="24"/>
        </w:rPr>
      </w:pPr>
      <w:r>
        <w:rPr>
          <w:rFonts w:ascii="Times New Roman" w:hAnsi="Times New Roman"/>
          <w:sz w:val="24"/>
          <w:szCs w:val="24"/>
        </w:rPr>
        <w:tab/>
        <w:t>Finally, the technolo</w:t>
      </w:r>
      <w:r w:rsidR="00D31857">
        <w:rPr>
          <w:rFonts w:ascii="Times New Roman" w:hAnsi="Times New Roman"/>
          <w:sz w:val="24"/>
          <w:szCs w:val="24"/>
        </w:rPr>
        <w:t xml:space="preserve">gical solutions are also limited because of antibiotic resistance. </w:t>
      </w:r>
      <w:r w:rsidR="00CC7A4C">
        <w:rPr>
          <w:rFonts w:ascii="Times New Roman" w:hAnsi="Times New Roman"/>
          <w:sz w:val="24"/>
          <w:szCs w:val="24"/>
        </w:rPr>
        <w:t>The transformation of genomes makes the identification of exact strains more difficult. This in turn makes the treatment even more difficult. The develop</w:t>
      </w:r>
      <w:r w:rsidR="006E6AFC">
        <w:rPr>
          <w:rFonts w:ascii="Times New Roman" w:hAnsi="Times New Roman"/>
          <w:sz w:val="24"/>
          <w:szCs w:val="24"/>
        </w:rPr>
        <w:t>ment of resistant strains also emphasize</w:t>
      </w:r>
      <w:r w:rsidR="00147CA8">
        <w:rPr>
          <w:rFonts w:ascii="Times New Roman" w:hAnsi="Times New Roman"/>
          <w:sz w:val="24"/>
          <w:szCs w:val="24"/>
        </w:rPr>
        <w:t>s the importance of proper sanit</w:t>
      </w:r>
      <w:r w:rsidR="006E6AFC">
        <w:rPr>
          <w:rFonts w:ascii="Times New Roman" w:hAnsi="Times New Roman"/>
          <w:sz w:val="24"/>
          <w:szCs w:val="24"/>
        </w:rPr>
        <w:t xml:space="preserve">ation. Improper cleaning might worsen the situation by excluding competition for the resistant strains. </w:t>
      </w:r>
    </w:p>
    <w:p w14:paraId="0824ED9B" w14:textId="77777777" w:rsidR="000E07A6" w:rsidRDefault="000E07A6" w:rsidP="000E07A6">
      <w:pPr>
        <w:pStyle w:val="p1"/>
        <w:rPr>
          <w:rFonts w:ascii="Times New Roman" w:hAnsi="Times New Roman"/>
          <w:sz w:val="24"/>
          <w:szCs w:val="24"/>
        </w:rPr>
      </w:pPr>
      <w:r>
        <w:rPr>
          <w:rFonts w:ascii="Times New Roman" w:hAnsi="Times New Roman"/>
          <w:sz w:val="24"/>
          <w:szCs w:val="24"/>
        </w:rPr>
        <w:t xml:space="preserve">Virus excretion for extended periods of time may provide a favorable environment for the emergence of resistant strains.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"10.1016/S0195-6701(03)00262-7", "ISBN" : "0195-6701", "ISSN" : "01956701", "PMID" : "14529631", "abstract" : "Influenza is the most important cause of acute respiratory illness leading to hospitalization among children during community epidemics. This illness can cause extensive nosocomial outbreaks with serious morbidity and mortality among specific groups of children. Paediatric patients with community-acquired influenza and healthcare workers are the main reservoir for the nosocomial spread of the virus. During epidemics in the community, testing for influenza should be requested in all children with compatible symptoms admitted in the hospital, and measures should be introduced for the prevention or early control of an outbreak. Recent advances in the management of influenza include rapid diagnoses based on antigen detection and the identification of the new neuraminidase inhibitors zanamivir and oseltamivir. Annual vaccination against influenza of children with high-risk conditions, their family members and healthcare workers is the principle measure for the prevention of nosocomial outbreaks. Although vaccination against influenza appears to be cost-effective at all ages in terms of prevention of illness, related hospitalizations, deaths, reduction of healthcare costs and productivity loss, vaccination coverage among target groups is limited. \u00a9 2003 The Hospital Infection Society. All rights reserved.", "author" : [ { "dropping-particle" : "", "family" : "Maltezou", "given" : "Helen C.", "non-dropping-particle" : "", "parse-names" : false, "suffix" : "" }, { "dropping-particle" : "", "family" : "Drancourt", "given" : "M.", "non-dropping-particle" : "", "parse-names" : false, "suffix" : "" } ], "container-title" : "Journal of Hospital Infection", "id" : "ITEM-1", "issue" : "2", "issued" : { "date-parts" : [ [ "2003" ] ] }, "page" : "83-91", "title" : "Nosocomial influenza in children", "type" : "article-journal", "volume" : "55" }, "uris" : [ "http://www.mendeley.com/documents/?uuid=3327bc80-c38f-4dc5-9df0-b80e122a23b3" ] } ], "mendeley" : { "formattedCitation" : "(2)", "plainTextFormattedCitation" : "(2)", "previouslyFormattedCitation" : "(2)" }, "properties" : { "noteIndex" : 1 }, "schema" : "https://github.com/citation-style-language/schema/raw/master/csl-citation.json" }</w:instrText>
      </w:r>
      <w:r>
        <w:rPr>
          <w:rFonts w:ascii="Times New Roman" w:hAnsi="Times New Roman"/>
          <w:sz w:val="24"/>
          <w:szCs w:val="24"/>
        </w:rPr>
        <w:fldChar w:fldCharType="separate"/>
      </w:r>
      <w:r w:rsidRPr="00A41808">
        <w:rPr>
          <w:rFonts w:ascii="Times New Roman" w:hAnsi="Times New Roman"/>
          <w:noProof/>
          <w:sz w:val="24"/>
          <w:szCs w:val="24"/>
        </w:rPr>
        <w:t>(2)</w:t>
      </w:r>
      <w:r>
        <w:rPr>
          <w:rFonts w:ascii="Times New Roman" w:hAnsi="Times New Roman"/>
          <w:sz w:val="24"/>
          <w:szCs w:val="24"/>
        </w:rPr>
        <w:fldChar w:fldCharType="end"/>
      </w:r>
    </w:p>
    <w:p w14:paraId="15B37AA0" w14:textId="77777777" w:rsidR="00182ECA" w:rsidRDefault="00182ECA" w:rsidP="000E07A6">
      <w:pPr>
        <w:pStyle w:val="p1"/>
        <w:rPr>
          <w:rFonts w:ascii="Times New Roman" w:hAnsi="Times New Roman"/>
          <w:sz w:val="24"/>
          <w:szCs w:val="24"/>
        </w:rPr>
      </w:pPr>
    </w:p>
    <w:p w14:paraId="437F185A" w14:textId="799868DF" w:rsidR="00385D68" w:rsidRDefault="00182ECA" w:rsidP="00FE315A">
      <w:pPr>
        <w:pStyle w:val="p1"/>
        <w:rPr>
          <w:rFonts w:ascii="Times New Roman" w:hAnsi="Times New Roman"/>
          <w:sz w:val="24"/>
          <w:szCs w:val="24"/>
        </w:rPr>
      </w:pPr>
      <w:r>
        <w:rPr>
          <w:rFonts w:ascii="Times New Roman" w:hAnsi="Times New Roman"/>
          <w:sz w:val="24"/>
          <w:szCs w:val="24"/>
        </w:rPr>
        <w:t xml:space="preserve">M.organisms will exploit an inadequately cleaned niche to exchange genetic material coding for antimicrobial resistance and other survival mechanisms. </w:t>
      </w:r>
      <w:bookmarkStart w:id="0" w:name="_GoBack"/>
      <w:bookmarkEnd w:id="0"/>
    </w:p>
    <w:p w14:paraId="0076727D" w14:textId="77777777" w:rsidR="009704D1" w:rsidRDefault="009704D1" w:rsidP="00FE315A">
      <w:pPr>
        <w:pStyle w:val="p1"/>
        <w:rPr>
          <w:rFonts w:ascii="Times New Roman" w:hAnsi="Times New Roman"/>
          <w:sz w:val="24"/>
          <w:szCs w:val="24"/>
        </w:rPr>
      </w:pPr>
    </w:p>
    <w:p w14:paraId="5B12E89C" w14:textId="56E129AE" w:rsidR="009704D1" w:rsidRDefault="009704D1" w:rsidP="00FE315A">
      <w:pPr>
        <w:pStyle w:val="p1"/>
        <w:rPr>
          <w:rFonts w:ascii="Times New Roman" w:hAnsi="Times New Roman"/>
          <w:sz w:val="24"/>
          <w:szCs w:val="24"/>
        </w:rPr>
      </w:pPr>
      <w:r>
        <w:rPr>
          <w:rFonts w:ascii="Times New Roman" w:hAnsi="Times New Roman"/>
          <w:sz w:val="24"/>
          <w:szCs w:val="24"/>
        </w:rPr>
        <w:t xml:space="preserve">Shorter treatment duration and correct dosage will reduce selection pressure for resistance. </w:t>
      </w:r>
      <w:r>
        <w:rPr>
          <w:rFonts w:ascii="Times New Roman" w:hAnsi="Times New Roman"/>
          <w:sz w:val="24"/>
          <w:szCs w:val="24"/>
        </w:rPr>
        <w:fldChar w:fldCharType="begin" w:fldLock="1"/>
      </w:r>
      <w:r w:rsidR="00F045CE">
        <w:rPr>
          <w:rFonts w:ascii="Times New Roman" w:hAnsi="Times New Roman"/>
          <w:sz w:val="24"/>
          <w:szCs w:val="24"/>
        </w:rPr>
        <w:instrText>ADDIN CSL_CITATION { "citationItems" : [ { "id" : "ITEM-1", "itemData" : { "DOI" : "10.1093/bjaceaccp/mki006", "ISBN" : "9780511842306", "ISSN" : "1743-1816", "PMID" : "4891129", "abstract" : "Nosocomial infections can be defined as those occurring within 48 hours of hospital admission, 3 days of discharge or 30 days of an operation. They affect 1 in 10 patients admitted to hospital. Annually, this results in 5000 deaths with a cost to the National Health Service of a billion pounds. On average, a patient with hospital acquired infection spent 2.5-times longer in hospital, incurring additional costs of {pound}3000 more than an uninfected patient. Intensive care units (ICU) have the highest prevalence of hospital-acquired infections in the hospital setting. The European Prevalence of Infection in Intensive Care Study (EPIC), involving over 4500 patients, demonstrated that the nosocomial infection prevalence rate in ICU was 20.6%. 1 ICU patients are particularly at risk from nosocomial infections as a result of mechanical ventilation, use of invasive procedures and their immunocompromised status (Table 1).", "author" : [ { "dropping-particle" : "", "family" : "Inweregbu", "given" : "Ken", "non-dropping-particle" : "", "parse-names" : false, "suffix" : "" }, { "dropping-particle" : "", "family" : "Dave", "given" : "Jayshree", "non-dropping-particle" : "", "parse-names" : false, "suffix" : "" }, { "dropping-particle" : "", "family" : "Pittard", "given" : "Alison", "non-dropping-particle" : "", "parse-names" : false, "suffix" : "" } ], "container-title" : "Continuing Education in Anaesthesia, Critical Care &amp; Pain", "id" : "ITEM-1", "issue" : "1", "issued" : { "date-parts" : [ [ "2005" ] ] }, "page" : "14-17", "title" : "Nosocomial infections", "type" : "article-journal", "volume" : "5" }, "uris" : [ "http://www.mendeley.com/documents/?uuid=92d35924-0e03-456b-b214-6dd307f92c87" ] } ], "mendeley" : { "formattedCitation" : "(9)", "plainTextFormattedCitation" : "(9)", "previouslyFormattedCitation" : "(9)" }, "properties" : { "noteIndex" : 2 }, "schema" : "https://github.com/citation-style-language/schema/raw/master/csl-citation.json" }</w:instrText>
      </w:r>
      <w:r>
        <w:rPr>
          <w:rFonts w:ascii="Times New Roman" w:hAnsi="Times New Roman"/>
          <w:sz w:val="24"/>
          <w:szCs w:val="24"/>
        </w:rPr>
        <w:fldChar w:fldCharType="separate"/>
      </w:r>
      <w:r w:rsidR="00F045CE" w:rsidRPr="00F045CE">
        <w:rPr>
          <w:rFonts w:ascii="Times New Roman" w:hAnsi="Times New Roman"/>
          <w:noProof/>
          <w:sz w:val="24"/>
          <w:szCs w:val="24"/>
        </w:rPr>
        <w:t>(9)</w:t>
      </w:r>
      <w:r>
        <w:rPr>
          <w:rFonts w:ascii="Times New Roman" w:hAnsi="Times New Roman"/>
          <w:sz w:val="24"/>
          <w:szCs w:val="24"/>
        </w:rPr>
        <w:fldChar w:fldCharType="end"/>
      </w:r>
    </w:p>
    <w:p w14:paraId="53802B6F" w14:textId="77777777" w:rsidR="0078368C" w:rsidRDefault="0078368C" w:rsidP="00FE315A">
      <w:pPr>
        <w:pStyle w:val="p1"/>
        <w:rPr>
          <w:rFonts w:ascii="Times New Roman" w:hAnsi="Times New Roman"/>
          <w:sz w:val="24"/>
          <w:szCs w:val="24"/>
        </w:rPr>
      </w:pPr>
    </w:p>
    <w:p w14:paraId="4393AC19" w14:textId="405E51D8" w:rsidR="00F045CE" w:rsidRPr="00F045CE" w:rsidRDefault="0078368C" w:rsidP="00F045CE">
      <w:pPr>
        <w:widowControl w:val="0"/>
        <w:autoSpaceDE w:val="0"/>
        <w:autoSpaceDN w:val="0"/>
        <w:adjustRightInd w:val="0"/>
        <w:ind w:left="640" w:hanging="640"/>
        <w:rPr>
          <w:rFonts w:ascii="Times New Roman" w:eastAsia="Times New Roman" w:hAnsi="Times New Roman" w:cs="Times New Roman"/>
          <w:noProof/>
        </w:rPr>
      </w:pPr>
      <w:r>
        <w:rPr>
          <w:rFonts w:ascii="Times New Roman" w:hAnsi="Times New Roman"/>
        </w:rPr>
        <w:fldChar w:fldCharType="begin" w:fldLock="1"/>
      </w:r>
      <w:r>
        <w:rPr>
          <w:rFonts w:ascii="Times New Roman" w:hAnsi="Times New Roman"/>
        </w:rPr>
        <w:instrText xml:space="preserve">ADDIN Mendeley Bibliography CSL_BIBLIOGRAPHY </w:instrText>
      </w:r>
      <w:r>
        <w:rPr>
          <w:rFonts w:ascii="Times New Roman" w:hAnsi="Times New Roman"/>
        </w:rPr>
        <w:fldChar w:fldCharType="separate"/>
      </w:r>
      <w:r w:rsidR="00F045CE" w:rsidRPr="00F045CE">
        <w:rPr>
          <w:rFonts w:ascii="Times New Roman" w:eastAsia="Times New Roman" w:hAnsi="Times New Roman" w:cs="Times New Roman"/>
          <w:noProof/>
        </w:rPr>
        <w:t xml:space="preserve">1. </w:t>
      </w:r>
      <w:r w:rsidR="00F045CE" w:rsidRPr="00F045CE">
        <w:rPr>
          <w:rFonts w:ascii="Times New Roman" w:eastAsia="Times New Roman" w:hAnsi="Times New Roman" w:cs="Times New Roman"/>
          <w:noProof/>
        </w:rPr>
        <w:tab/>
        <w:t>Bloomfield LE, Riley T V. 2016. Epidemiology and Risk Factors for Community-Associated Clostridium difficile Infection: A Narrative Review. Infect Dis Ther 5:231–251.</w:t>
      </w:r>
    </w:p>
    <w:p w14:paraId="133E1214" w14:textId="77777777" w:rsidR="00F045CE" w:rsidRPr="00F045CE" w:rsidRDefault="00F045CE" w:rsidP="00F045CE">
      <w:pPr>
        <w:widowControl w:val="0"/>
        <w:autoSpaceDE w:val="0"/>
        <w:autoSpaceDN w:val="0"/>
        <w:adjustRightInd w:val="0"/>
        <w:ind w:left="640" w:hanging="640"/>
        <w:rPr>
          <w:rFonts w:ascii="Times New Roman" w:eastAsia="Times New Roman" w:hAnsi="Times New Roman" w:cs="Times New Roman"/>
          <w:noProof/>
        </w:rPr>
      </w:pPr>
      <w:r w:rsidRPr="00F045CE">
        <w:rPr>
          <w:rFonts w:ascii="Times New Roman" w:eastAsia="Times New Roman" w:hAnsi="Times New Roman" w:cs="Times New Roman"/>
          <w:noProof/>
        </w:rPr>
        <w:t xml:space="preserve">2. </w:t>
      </w:r>
      <w:r w:rsidRPr="00F045CE">
        <w:rPr>
          <w:rFonts w:ascii="Times New Roman" w:eastAsia="Times New Roman" w:hAnsi="Times New Roman" w:cs="Times New Roman"/>
          <w:noProof/>
        </w:rPr>
        <w:tab/>
        <w:t>Maltezou HC, Drancourt M. 2003. Nosocomial influenza in children. J Hosp Infect 55:83–91.</w:t>
      </w:r>
    </w:p>
    <w:p w14:paraId="4F483852" w14:textId="77777777" w:rsidR="00F045CE" w:rsidRPr="00F045CE" w:rsidRDefault="00F045CE" w:rsidP="00F045CE">
      <w:pPr>
        <w:widowControl w:val="0"/>
        <w:autoSpaceDE w:val="0"/>
        <w:autoSpaceDN w:val="0"/>
        <w:adjustRightInd w:val="0"/>
        <w:ind w:left="640" w:hanging="640"/>
        <w:rPr>
          <w:rFonts w:ascii="Times New Roman" w:eastAsia="Times New Roman" w:hAnsi="Times New Roman" w:cs="Times New Roman"/>
          <w:noProof/>
        </w:rPr>
      </w:pPr>
      <w:r w:rsidRPr="00F045CE">
        <w:rPr>
          <w:rFonts w:ascii="Times New Roman" w:eastAsia="Times New Roman" w:hAnsi="Times New Roman" w:cs="Times New Roman"/>
          <w:noProof/>
        </w:rPr>
        <w:t xml:space="preserve">3. </w:t>
      </w:r>
      <w:r w:rsidRPr="00F045CE">
        <w:rPr>
          <w:rFonts w:ascii="Times New Roman" w:eastAsia="Times New Roman" w:hAnsi="Times New Roman" w:cs="Times New Roman"/>
          <w:noProof/>
        </w:rPr>
        <w:tab/>
        <w:t>Singh A, Goering R V., Simjee S, Foley SL, Zervos MJ. 2006. Application of molecular techniques to the study of hospital infection. Clin Microbiol Rev 19:512–530.</w:t>
      </w:r>
    </w:p>
    <w:p w14:paraId="20A57E54" w14:textId="77777777" w:rsidR="00F045CE" w:rsidRPr="00F045CE" w:rsidRDefault="00F045CE" w:rsidP="00F045CE">
      <w:pPr>
        <w:widowControl w:val="0"/>
        <w:autoSpaceDE w:val="0"/>
        <w:autoSpaceDN w:val="0"/>
        <w:adjustRightInd w:val="0"/>
        <w:ind w:left="640" w:hanging="640"/>
        <w:rPr>
          <w:rFonts w:ascii="Times New Roman" w:eastAsia="Times New Roman" w:hAnsi="Times New Roman" w:cs="Times New Roman"/>
          <w:noProof/>
        </w:rPr>
      </w:pPr>
      <w:r w:rsidRPr="00F045CE">
        <w:rPr>
          <w:rFonts w:ascii="Times New Roman" w:eastAsia="Times New Roman" w:hAnsi="Times New Roman" w:cs="Times New Roman"/>
          <w:noProof/>
        </w:rPr>
        <w:t xml:space="preserve">4. </w:t>
      </w:r>
      <w:r w:rsidRPr="00F045CE">
        <w:rPr>
          <w:rFonts w:ascii="Times New Roman" w:eastAsia="Times New Roman" w:hAnsi="Times New Roman" w:cs="Times New Roman"/>
          <w:noProof/>
        </w:rPr>
        <w:tab/>
        <w:t>Chazalet V, Debeaupuis J-P, Sarfati J, Lortholary J, Ribaud P, Shah P, Thien HV, Gluckman E, Brücker G, Latgé J-P. 1998. Molecular Typing of Environmental and Patient Isolates of Aspergillus fumigatus from Various Hospital Settings Molecular Typing of Environmental and Patient Isolates of Aspergillus fumigatus from Various Hospital Settings. J Clin Microbiol 36:1494–1500.</w:t>
      </w:r>
    </w:p>
    <w:p w14:paraId="07EC1C82" w14:textId="77777777" w:rsidR="00F045CE" w:rsidRPr="00F045CE" w:rsidRDefault="00F045CE" w:rsidP="00F045CE">
      <w:pPr>
        <w:widowControl w:val="0"/>
        <w:autoSpaceDE w:val="0"/>
        <w:autoSpaceDN w:val="0"/>
        <w:adjustRightInd w:val="0"/>
        <w:ind w:left="640" w:hanging="640"/>
        <w:rPr>
          <w:rFonts w:ascii="Times New Roman" w:eastAsia="Times New Roman" w:hAnsi="Times New Roman" w:cs="Times New Roman"/>
          <w:noProof/>
        </w:rPr>
      </w:pPr>
      <w:r w:rsidRPr="00F045CE">
        <w:rPr>
          <w:rFonts w:ascii="Times New Roman" w:eastAsia="Times New Roman" w:hAnsi="Times New Roman" w:cs="Times New Roman"/>
          <w:noProof/>
        </w:rPr>
        <w:t xml:space="preserve">5. </w:t>
      </w:r>
      <w:r w:rsidRPr="00F045CE">
        <w:rPr>
          <w:rFonts w:ascii="Times New Roman" w:eastAsia="Times New Roman" w:hAnsi="Times New Roman" w:cs="Times New Roman"/>
          <w:noProof/>
        </w:rPr>
        <w:tab/>
        <w:t>Laing RB. 2009. Nosocomial infections in patients with cancer. Lancet Oncol 10:589–597.</w:t>
      </w:r>
    </w:p>
    <w:p w14:paraId="080E5F5A" w14:textId="77777777" w:rsidR="00F045CE" w:rsidRPr="00F045CE" w:rsidRDefault="00F045CE" w:rsidP="00F045CE">
      <w:pPr>
        <w:widowControl w:val="0"/>
        <w:autoSpaceDE w:val="0"/>
        <w:autoSpaceDN w:val="0"/>
        <w:adjustRightInd w:val="0"/>
        <w:ind w:left="640" w:hanging="640"/>
        <w:rPr>
          <w:rFonts w:ascii="Times New Roman" w:eastAsia="Times New Roman" w:hAnsi="Times New Roman" w:cs="Times New Roman"/>
          <w:noProof/>
        </w:rPr>
      </w:pPr>
      <w:r w:rsidRPr="00F045CE">
        <w:rPr>
          <w:rFonts w:ascii="Times New Roman" w:eastAsia="Times New Roman" w:hAnsi="Times New Roman" w:cs="Times New Roman"/>
          <w:noProof/>
        </w:rPr>
        <w:t xml:space="preserve">6. </w:t>
      </w:r>
      <w:r w:rsidRPr="00F045CE">
        <w:rPr>
          <w:rFonts w:ascii="Times New Roman" w:eastAsia="Times New Roman" w:hAnsi="Times New Roman" w:cs="Times New Roman"/>
          <w:noProof/>
        </w:rPr>
        <w:tab/>
        <w:t>Sabat AJ, Budimir A, Nashev D, Sá-Leão R, van Dijl J m, Laurent F, Grundmann H, Friedrich AW, ESCMID Study Group of Epidemiological Markers (ESGEM). 2013. Overview of molecular typing methods for outbreak detection and epidemiological surveillance. Eur Commun Dis Bull 18:20380.</w:t>
      </w:r>
    </w:p>
    <w:p w14:paraId="2A6CB50C" w14:textId="77777777" w:rsidR="00F045CE" w:rsidRPr="00F045CE" w:rsidRDefault="00F045CE" w:rsidP="00F045CE">
      <w:pPr>
        <w:widowControl w:val="0"/>
        <w:autoSpaceDE w:val="0"/>
        <w:autoSpaceDN w:val="0"/>
        <w:adjustRightInd w:val="0"/>
        <w:ind w:left="640" w:hanging="640"/>
        <w:rPr>
          <w:rFonts w:ascii="Times New Roman" w:eastAsia="Times New Roman" w:hAnsi="Times New Roman" w:cs="Times New Roman"/>
          <w:noProof/>
        </w:rPr>
      </w:pPr>
      <w:r w:rsidRPr="00F045CE">
        <w:rPr>
          <w:rFonts w:ascii="Times New Roman" w:eastAsia="Times New Roman" w:hAnsi="Times New Roman" w:cs="Times New Roman"/>
          <w:noProof/>
        </w:rPr>
        <w:t xml:space="preserve">7. </w:t>
      </w:r>
      <w:r w:rsidRPr="00F045CE">
        <w:rPr>
          <w:rFonts w:ascii="Times New Roman" w:eastAsia="Times New Roman" w:hAnsi="Times New Roman" w:cs="Times New Roman"/>
          <w:noProof/>
        </w:rPr>
        <w:tab/>
        <w:t>Shukla P, Garg RK, Dahiya AK. 2016. Role of technology to combat nosocomial infections. Apollo Med 13:71–73.</w:t>
      </w:r>
    </w:p>
    <w:p w14:paraId="276A4D6D" w14:textId="77777777" w:rsidR="00F045CE" w:rsidRPr="00F045CE" w:rsidRDefault="00F045CE" w:rsidP="00F045CE">
      <w:pPr>
        <w:widowControl w:val="0"/>
        <w:autoSpaceDE w:val="0"/>
        <w:autoSpaceDN w:val="0"/>
        <w:adjustRightInd w:val="0"/>
        <w:ind w:left="640" w:hanging="640"/>
        <w:rPr>
          <w:rFonts w:ascii="Times New Roman" w:eastAsia="Times New Roman" w:hAnsi="Times New Roman" w:cs="Times New Roman"/>
          <w:noProof/>
        </w:rPr>
      </w:pPr>
      <w:r w:rsidRPr="00F045CE">
        <w:rPr>
          <w:rFonts w:ascii="Times New Roman" w:eastAsia="Times New Roman" w:hAnsi="Times New Roman" w:cs="Times New Roman"/>
          <w:noProof/>
        </w:rPr>
        <w:t xml:space="preserve">8. </w:t>
      </w:r>
      <w:r w:rsidRPr="00F045CE">
        <w:rPr>
          <w:rFonts w:ascii="Times New Roman" w:eastAsia="Times New Roman" w:hAnsi="Times New Roman" w:cs="Times New Roman"/>
          <w:noProof/>
        </w:rPr>
        <w:tab/>
        <w:t>Dancer SJ. 2014. Controlling hospital-acquired infection: Focus on the role of the environment and new technologies for decontamination. Clin Microbiol Rev 27:665–690.</w:t>
      </w:r>
    </w:p>
    <w:p w14:paraId="34290DB0" w14:textId="77777777" w:rsidR="00F045CE" w:rsidRPr="00F045CE" w:rsidRDefault="00F045CE" w:rsidP="00F045CE">
      <w:pPr>
        <w:widowControl w:val="0"/>
        <w:autoSpaceDE w:val="0"/>
        <w:autoSpaceDN w:val="0"/>
        <w:adjustRightInd w:val="0"/>
        <w:ind w:left="640" w:hanging="640"/>
        <w:rPr>
          <w:rFonts w:ascii="Times New Roman" w:eastAsia="Times New Roman" w:hAnsi="Times New Roman" w:cs="Times New Roman"/>
          <w:noProof/>
        </w:rPr>
      </w:pPr>
      <w:r w:rsidRPr="00F045CE">
        <w:rPr>
          <w:rFonts w:ascii="Times New Roman" w:eastAsia="Times New Roman" w:hAnsi="Times New Roman" w:cs="Times New Roman"/>
          <w:noProof/>
        </w:rPr>
        <w:t xml:space="preserve">9. </w:t>
      </w:r>
      <w:r w:rsidRPr="00F045CE">
        <w:rPr>
          <w:rFonts w:ascii="Times New Roman" w:eastAsia="Times New Roman" w:hAnsi="Times New Roman" w:cs="Times New Roman"/>
          <w:noProof/>
        </w:rPr>
        <w:tab/>
        <w:t>Inweregbu K, Dave J, Pittard A. 2005. Nosocomial infections. Contin Educ Anaesthesia, Crit Care Pain 5:14–17.</w:t>
      </w:r>
    </w:p>
    <w:p w14:paraId="25FEF088" w14:textId="77777777" w:rsidR="00F045CE" w:rsidRPr="00F045CE" w:rsidRDefault="00F045CE" w:rsidP="00F045CE">
      <w:pPr>
        <w:widowControl w:val="0"/>
        <w:autoSpaceDE w:val="0"/>
        <w:autoSpaceDN w:val="0"/>
        <w:adjustRightInd w:val="0"/>
        <w:ind w:left="640" w:hanging="640"/>
        <w:rPr>
          <w:rFonts w:ascii="Times New Roman" w:hAnsi="Times New Roman" w:cs="Times New Roman"/>
          <w:noProof/>
        </w:rPr>
      </w:pPr>
      <w:r w:rsidRPr="00F045CE">
        <w:rPr>
          <w:rFonts w:ascii="Times New Roman" w:eastAsia="Times New Roman" w:hAnsi="Times New Roman" w:cs="Times New Roman"/>
          <w:noProof/>
        </w:rPr>
        <w:t xml:space="preserve">10. </w:t>
      </w:r>
      <w:r w:rsidRPr="00F045CE">
        <w:rPr>
          <w:rFonts w:ascii="Times New Roman" w:eastAsia="Times New Roman" w:hAnsi="Times New Roman" w:cs="Times New Roman"/>
          <w:noProof/>
        </w:rPr>
        <w:tab/>
        <w:t>Sukhrie FHA, Beersma MFC, Wong A, Van Der Veer B, Vennema H, Bogerman J, Koopmans M. 2011. Using molecular epidemiology to trace transmission of nosocomial norovirus infection. J Clin Microbiol 49:602–606.</w:t>
      </w:r>
    </w:p>
    <w:p w14:paraId="770F322A" w14:textId="1708EDB4" w:rsidR="0078368C" w:rsidRPr="00FE315A" w:rsidRDefault="0078368C" w:rsidP="00F045CE">
      <w:pPr>
        <w:widowControl w:val="0"/>
        <w:autoSpaceDE w:val="0"/>
        <w:autoSpaceDN w:val="0"/>
        <w:adjustRightInd w:val="0"/>
        <w:ind w:left="640" w:hanging="640"/>
        <w:rPr>
          <w:rFonts w:ascii="Times New Roman" w:hAnsi="Times New Roman"/>
        </w:rPr>
      </w:pPr>
      <w:r>
        <w:rPr>
          <w:rFonts w:ascii="Times New Roman" w:hAnsi="Times New Roman"/>
        </w:rPr>
        <w:fldChar w:fldCharType="end"/>
      </w:r>
    </w:p>
    <w:sectPr w:rsidR="0078368C" w:rsidRPr="00FE315A" w:rsidSect="006A61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E48B0"/>
    <w:multiLevelType w:val="hybridMultilevel"/>
    <w:tmpl w:val="74B4C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1FF"/>
    <w:rsid w:val="000E07A6"/>
    <w:rsid w:val="000E1196"/>
    <w:rsid w:val="000E1AFE"/>
    <w:rsid w:val="0014242B"/>
    <w:rsid w:val="00147CA8"/>
    <w:rsid w:val="001714AF"/>
    <w:rsid w:val="00182ECA"/>
    <w:rsid w:val="00184D80"/>
    <w:rsid w:val="001F6C0C"/>
    <w:rsid w:val="00221F21"/>
    <w:rsid w:val="00231CA1"/>
    <w:rsid w:val="002A1114"/>
    <w:rsid w:val="002E21A1"/>
    <w:rsid w:val="002F667A"/>
    <w:rsid w:val="003249F6"/>
    <w:rsid w:val="003445A8"/>
    <w:rsid w:val="00387EE6"/>
    <w:rsid w:val="0039392D"/>
    <w:rsid w:val="00447B36"/>
    <w:rsid w:val="004A5CC3"/>
    <w:rsid w:val="004D6D65"/>
    <w:rsid w:val="004E1FFD"/>
    <w:rsid w:val="004E6A71"/>
    <w:rsid w:val="004E6C30"/>
    <w:rsid w:val="005305FA"/>
    <w:rsid w:val="005E4A6F"/>
    <w:rsid w:val="00650923"/>
    <w:rsid w:val="00650CC9"/>
    <w:rsid w:val="00655B18"/>
    <w:rsid w:val="00667522"/>
    <w:rsid w:val="00686ACA"/>
    <w:rsid w:val="006A61FF"/>
    <w:rsid w:val="006B6C95"/>
    <w:rsid w:val="006E6AFC"/>
    <w:rsid w:val="007545D8"/>
    <w:rsid w:val="0076744B"/>
    <w:rsid w:val="0078368C"/>
    <w:rsid w:val="007A617D"/>
    <w:rsid w:val="007A65F9"/>
    <w:rsid w:val="007B404F"/>
    <w:rsid w:val="007C24D1"/>
    <w:rsid w:val="008168ED"/>
    <w:rsid w:val="008232FC"/>
    <w:rsid w:val="008261CC"/>
    <w:rsid w:val="008E10E5"/>
    <w:rsid w:val="008F4E76"/>
    <w:rsid w:val="00937AFA"/>
    <w:rsid w:val="009402F9"/>
    <w:rsid w:val="009704D1"/>
    <w:rsid w:val="009B6022"/>
    <w:rsid w:val="009D6026"/>
    <w:rsid w:val="00A41808"/>
    <w:rsid w:val="00A836A9"/>
    <w:rsid w:val="00A92CA2"/>
    <w:rsid w:val="00AA670B"/>
    <w:rsid w:val="00AF38BF"/>
    <w:rsid w:val="00AF618F"/>
    <w:rsid w:val="00B80CE7"/>
    <w:rsid w:val="00B94970"/>
    <w:rsid w:val="00B97250"/>
    <w:rsid w:val="00C013EC"/>
    <w:rsid w:val="00C33B31"/>
    <w:rsid w:val="00C73CB3"/>
    <w:rsid w:val="00C8633E"/>
    <w:rsid w:val="00CC0A4B"/>
    <w:rsid w:val="00CC7A4C"/>
    <w:rsid w:val="00CE11CC"/>
    <w:rsid w:val="00CF0B4E"/>
    <w:rsid w:val="00D01C1A"/>
    <w:rsid w:val="00D17EAD"/>
    <w:rsid w:val="00D31857"/>
    <w:rsid w:val="00D31EE3"/>
    <w:rsid w:val="00D94ABB"/>
    <w:rsid w:val="00DA70DE"/>
    <w:rsid w:val="00DC5327"/>
    <w:rsid w:val="00DC79AC"/>
    <w:rsid w:val="00DF3D1E"/>
    <w:rsid w:val="00DF40D7"/>
    <w:rsid w:val="00DF7F4C"/>
    <w:rsid w:val="00E3207C"/>
    <w:rsid w:val="00E467FE"/>
    <w:rsid w:val="00E62EC0"/>
    <w:rsid w:val="00F045CE"/>
    <w:rsid w:val="00FE31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DF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86ACA"/>
    <w:rPr>
      <w:rFonts w:ascii="Helvetica Neue" w:hAnsi="Helvetica Neue" w:cs="Times New Roman"/>
      <w:color w:val="454545"/>
      <w:sz w:val="18"/>
      <w:szCs w:val="18"/>
    </w:rPr>
  </w:style>
  <w:style w:type="paragraph" w:customStyle="1" w:styleId="p2">
    <w:name w:val="p2"/>
    <w:basedOn w:val="Normal"/>
    <w:rsid w:val="00686ACA"/>
    <w:rPr>
      <w:rFonts w:ascii="Helvetica Neue" w:hAnsi="Helvetica Neue" w:cs="Times New Roman"/>
      <w:color w:val="454545"/>
      <w:sz w:val="18"/>
      <w:szCs w:val="18"/>
    </w:rPr>
  </w:style>
  <w:style w:type="character" w:customStyle="1" w:styleId="apple-tab-span">
    <w:name w:val="apple-tab-span"/>
    <w:basedOn w:val="DefaultParagraphFont"/>
    <w:rsid w:val="00686ACA"/>
  </w:style>
  <w:style w:type="character" w:customStyle="1" w:styleId="apple-converted-space">
    <w:name w:val="apple-converted-space"/>
    <w:basedOn w:val="DefaultParagraphFont"/>
    <w:rsid w:val="00686ACA"/>
  </w:style>
  <w:style w:type="paragraph" w:styleId="NormalWeb">
    <w:name w:val="Normal (Web)"/>
    <w:basedOn w:val="Normal"/>
    <w:uiPriority w:val="99"/>
    <w:semiHidden/>
    <w:unhideWhenUsed/>
    <w:rsid w:val="00182EC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93771">
      <w:bodyDiv w:val="1"/>
      <w:marLeft w:val="0"/>
      <w:marRight w:val="0"/>
      <w:marTop w:val="0"/>
      <w:marBottom w:val="0"/>
      <w:divBdr>
        <w:top w:val="none" w:sz="0" w:space="0" w:color="auto"/>
        <w:left w:val="none" w:sz="0" w:space="0" w:color="auto"/>
        <w:bottom w:val="none" w:sz="0" w:space="0" w:color="auto"/>
        <w:right w:val="none" w:sz="0" w:space="0" w:color="auto"/>
      </w:divBdr>
    </w:div>
    <w:div w:id="870924676">
      <w:bodyDiv w:val="1"/>
      <w:marLeft w:val="0"/>
      <w:marRight w:val="0"/>
      <w:marTop w:val="0"/>
      <w:marBottom w:val="0"/>
      <w:divBdr>
        <w:top w:val="none" w:sz="0" w:space="0" w:color="auto"/>
        <w:left w:val="none" w:sz="0" w:space="0" w:color="auto"/>
        <w:bottom w:val="none" w:sz="0" w:space="0" w:color="auto"/>
        <w:right w:val="none" w:sz="0" w:space="0" w:color="auto"/>
      </w:divBdr>
    </w:div>
    <w:div w:id="10291885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E6F10C9-4CD3-CB46-B3C3-AE74B5EB8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8069</Words>
  <Characters>45994</Characters>
  <Application>Microsoft Macintosh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2017-09-17T17:16:00Z</dcterms:created>
  <dcterms:modified xsi:type="dcterms:W3CDTF">2017-09-26T01:21:00Z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http://www.zotero.org/styles/american-society-for-microbiology</vt:lpwstr>
  </property>
  <property fmtid="{D5CDD505-2E9C-101B-9397-08002B2CF9AE}" pid="5" name="Mendeley Recent Style Name 1_1">
    <vt:lpwstr>American Society for Microbiology</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16th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9th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73557124-0ebd-314c-a496-621c0fc388d0</vt:lpwstr>
  </property>
  <property fmtid="{D5CDD505-2E9C-101B-9397-08002B2CF9AE}" pid="24" name="Mendeley Citation Style_1">
    <vt:lpwstr>http://www.zotero.org/styles/american-society-for-microbiology</vt:lpwstr>
  </property>
</Properties>
</file>