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0807D" w14:textId="4207CDE0" w:rsidR="00675549" w:rsidRPr="00155A03" w:rsidRDefault="009F316E" w:rsidP="009F316E">
      <w:pPr>
        <w:spacing w:line="240" w:lineRule="auto"/>
        <w:jc w:val="center"/>
        <w:rPr>
          <w:rFonts w:ascii="Times New Roman" w:hAnsi="Times New Roman" w:cs="Times New Roman"/>
          <w:b/>
          <w:bCs/>
          <w:sz w:val="32"/>
          <w:szCs w:val="32"/>
        </w:rPr>
      </w:pPr>
      <w:r w:rsidRPr="00155A03">
        <w:rPr>
          <w:rFonts w:ascii="Times New Roman" w:hAnsi="Times New Roman" w:cs="Times New Roman"/>
          <w:b/>
          <w:bCs/>
          <w:sz w:val="32"/>
          <w:szCs w:val="32"/>
        </w:rPr>
        <w:t xml:space="preserve">PRACTICAL </w:t>
      </w:r>
      <w:r w:rsidR="00B612C7" w:rsidRPr="00155A03">
        <w:rPr>
          <w:rFonts w:ascii="Times New Roman" w:hAnsi="Times New Roman" w:cs="Times New Roman"/>
          <w:b/>
          <w:bCs/>
          <w:sz w:val="32"/>
          <w:szCs w:val="32"/>
        </w:rPr>
        <w:t>NO.7</w:t>
      </w:r>
    </w:p>
    <w:p w14:paraId="232AD2F0" w14:textId="12C1CCF5" w:rsidR="00782C0A" w:rsidRPr="00F24095" w:rsidRDefault="00782C0A" w:rsidP="00675549">
      <w:pPr>
        <w:spacing w:line="240" w:lineRule="auto"/>
        <w:rPr>
          <w:rFonts w:ascii="Times New Roman" w:hAnsi="Times New Roman" w:cs="Times New Roman"/>
          <w:b/>
          <w:bCs/>
          <w:sz w:val="28"/>
          <w:szCs w:val="28"/>
        </w:rPr>
      </w:pPr>
      <w:r w:rsidRPr="00F24095">
        <w:rPr>
          <w:rFonts w:ascii="Times New Roman" w:hAnsi="Times New Roman" w:cs="Times New Roman"/>
          <w:b/>
          <w:bCs/>
          <w:sz w:val="28"/>
          <w:szCs w:val="28"/>
        </w:rPr>
        <w:t xml:space="preserve">AIM : Use </w:t>
      </w:r>
      <w:proofErr w:type="spellStart"/>
      <w:r w:rsidRPr="00F24095">
        <w:rPr>
          <w:rFonts w:ascii="Times New Roman" w:hAnsi="Times New Roman" w:cs="Times New Roman"/>
          <w:b/>
          <w:bCs/>
          <w:sz w:val="28"/>
          <w:szCs w:val="28"/>
        </w:rPr>
        <w:t>Nemesy</w:t>
      </w:r>
      <w:proofErr w:type="spellEnd"/>
      <w:r w:rsidRPr="00F24095">
        <w:rPr>
          <w:rFonts w:ascii="Times New Roman" w:hAnsi="Times New Roman" w:cs="Times New Roman"/>
          <w:b/>
          <w:bCs/>
          <w:sz w:val="28"/>
          <w:szCs w:val="28"/>
        </w:rPr>
        <w:t xml:space="preserve"> to launch a </w:t>
      </w:r>
      <w:proofErr w:type="spellStart"/>
      <w:r w:rsidRPr="00F24095">
        <w:rPr>
          <w:rFonts w:ascii="Times New Roman" w:hAnsi="Times New Roman" w:cs="Times New Roman"/>
          <w:b/>
          <w:bCs/>
          <w:sz w:val="28"/>
          <w:szCs w:val="28"/>
        </w:rPr>
        <w:t>DoS</w:t>
      </w:r>
      <w:proofErr w:type="spellEnd"/>
      <w:r w:rsidRPr="00F24095">
        <w:rPr>
          <w:rFonts w:ascii="Times New Roman" w:hAnsi="Times New Roman" w:cs="Times New Roman"/>
          <w:b/>
          <w:bCs/>
          <w:sz w:val="28"/>
          <w:szCs w:val="28"/>
        </w:rPr>
        <w:t xml:space="preserve"> attack against a target system or network.</w:t>
      </w:r>
    </w:p>
    <w:p w14:paraId="020AF3EA" w14:textId="0AA2440E" w:rsidR="005453FF" w:rsidRPr="00F24095" w:rsidRDefault="00782C0A" w:rsidP="00032206">
      <w:pPr>
        <w:spacing w:line="240" w:lineRule="auto"/>
        <w:rPr>
          <w:rFonts w:ascii="Times New Roman" w:hAnsi="Times New Roman" w:cs="Times New Roman"/>
          <w:b/>
          <w:bCs/>
          <w:sz w:val="28"/>
          <w:szCs w:val="28"/>
        </w:rPr>
      </w:pPr>
      <w:r w:rsidRPr="00F24095">
        <w:rPr>
          <w:rFonts w:ascii="Times New Roman" w:hAnsi="Times New Roman" w:cs="Times New Roman"/>
          <w:b/>
          <w:bCs/>
          <w:sz w:val="28"/>
          <w:szCs w:val="28"/>
        </w:rPr>
        <w:t>Observe the impact of the attack on the target’s availability and</w:t>
      </w:r>
      <w:r w:rsidR="001A5E7C" w:rsidRPr="00F24095">
        <w:rPr>
          <w:rFonts w:ascii="Times New Roman" w:hAnsi="Times New Roman" w:cs="Times New Roman"/>
          <w:b/>
          <w:bCs/>
          <w:sz w:val="28"/>
          <w:szCs w:val="28"/>
        </w:rPr>
        <w:t xml:space="preserve"> </w:t>
      </w:r>
      <w:r w:rsidRPr="00F24095">
        <w:rPr>
          <w:rFonts w:ascii="Times New Roman" w:hAnsi="Times New Roman" w:cs="Times New Roman"/>
          <w:b/>
          <w:bCs/>
          <w:sz w:val="28"/>
          <w:szCs w:val="28"/>
        </w:rPr>
        <w:t>performance.</w:t>
      </w:r>
    </w:p>
    <w:p w14:paraId="6184BC47" w14:textId="77777777" w:rsidR="005453FF" w:rsidRPr="00F24095" w:rsidRDefault="005453FF" w:rsidP="00675549">
      <w:pPr>
        <w:spacing w:line="240" w:lineRule="auto"/>
        <w:rPr>
          <w:rFonts w:ascii="Times New Roman" w:hAnsi="Times New Roman" w:cs="Times New Roman"/>
          <w:b/>
          <w:bCs/>
          <w:sz w:val="28"/>
          <w:szCs w:val="28"/>
        </w:rPr>
      </w:pPr>
    </w:p>
    <w:p w14:paraId="01C6F074" w14:textId="5A118E6E" w:rsidR="00782C0A" w:rsidRPr="00F24095" w:rsidRDefault="001C291E" w:rsidP="005453FF">
      <w:pPr>
        <w:spacing w:line="240" w:lineRule="auto"/>
        <w:jc w:val="both"/>
        <w:rPr>
          <w:rFonts w:ascii="Times New Roman" w:eastAsia="Times New Roman" w:hAnsi="Times New Roman" w:cs="Times New Roman"/>
          <w:sz w:val="28"/>
          <w:szCs w:val="28"/>
        </w:rPr>
      </w:pPr>
      <w:r w:rsidRPr="00F24095">
        <w:rPr>
          <w:rFonts w:ascii="Times New Roman" w:hAnsi="Times New Roman" w:cs="Times New Roman"/>
          <w:sz w:val="28"/>
          <w:szCs w:val="28"/>
        </w:rPr>
        <w:t xml:space="preserve">THEORY </w:t>
      </w:r>
      <w:r w:rsidR="008033E9" w:rsidRPr="00F24095">
        <w:rPr>
          <w:rFonts w:ascii="Times New Roman" w:hAnsi="Times New Roman" w:cs="Times New Roman"/>
          <w:sz w:val="28"/>
          <w:szCs w:val="28"/>
        </w:rPr>
        <w:t xml:space="preserve">: </w:t>
      </w:r>
      <w:r w:rsidR="008B076A" w:rsidRPr="00F24095">
        <w:rPr>
          <w:rFonts w:ascii="Times New Roman" w:eastAsia="Times New Roman" w:hAnsi="Times New Roman" w:cs="Times New Roman"/>
          <w:sz w:val="28"/>
          <w:szCs w:val="28"/>
        </w:rPr>
        <w:t xml:space="preserve">A </w:t>
      </w:r>
      <w:r w:rsidR="008B076A" w:rsidRPr="00F24095">
        <w:rPr>
          <w:rStyle w:val="Strong"/>
          <w:rFonts w:ascii="Times New Roman" w:eastAsia="Times New Roman" w:hAnsi="Times New Roman" w:cs="Times New Roman"/>
          <w:sz w:val="28"/>
          <w:szCs w:val="28"/>
        </w:rPr>
        <w:t>Denial-of-Service (</w:t>
      </w:r>
      <w:proofErr w:type="spellStart"/>
      <w:r w:rsidR="008B076A" w:rsidRPr="00F24095">
        <w:rPr>
          <w:rStyle w:val="Strong"/>
          <w:rFonts w:ascii="Times New Roman" w:eastAsia="Times New Roman" w:hAnsi="Times New Roman" w:cs="Times New Roman"/>
          <w:sz w:val="28"/>
          <w:szCs w:val="28"/>
        </w:rPr>
        <w:t>DoS</w:t>
      </w:r>
      <w:proofErr w:type="spellEnd"/>
      <w:r w:rsidR="008B076A" w:rsidRPr="00F24095">
        <w:rPr>
          <w:rStyle w:val="Strong"/>
          <w:rFonts w:ascii="Times New Roman" w:eastAsia="Times New Roman" w:hAnsi="Times New Roman" w:cs="Times New Roman"/>
          <w:sz w:val="28"/>
          <w:szCs w:val="28"/>
        </w:rPr>
        <w:t>) attack</w:t>
      </w:r>
      <w:r w:rsidR="008B076A" w:rsidRPr="00F24095">
        <w:rPr>
          <w:rFonts w:ascii="Times New Roman" w:eastAsia="Times New Roman" w:hAnsi="Times New Roman" w:cs="Times New Roman"/>
          <w:sz w:val="28"/>
          <w:szCs w:val="28"/>
        </w:rPr>
        <w:t xml:space="preserve"> is a cyberattack in which an attacker seeks to make a machine or network resource unavailable to its intended users by temporarily or indefinitely disrupting services of a host connected to the Internet.</w:t>
      </w:r>
    </w:p>
    <w:p w14:paraId="2EDADD3A" w14:textId="229174A0" w:rsidR="00420CC0" w:rsidRPr="00F24095" w:rsidRDefault="00420CC0" w:rsidP="005453FF">
      <w:pPr>
        <w:spacing w:line="240" w:lineRule="auto"/>
        <w:jc w:val="both"/>
        <w:rPr>
          <w:rFonts w:ascii="Times New Roman" w:eastAsia="Times New Roman" w:hAnsi="Times New Roman" w:cs="Times New Roman"/>
          <w:sz w:val="28"/>
          <w:szCs w:val="28"/>
        </w:rPr>
      </w:pPr>
      <w:r w:rsidRPr="00F24095">
        <w:rPr>
          <w:rFonts w:ascii="Times New Roman" w:eastAsia="Times New Roman" w:hAnsi="Times New Roman" w:cs="Times New Roman"/>
          <w:sz w:val="28"/>
          <w:szCs w:val="28"/>
        </w:rPr>
        <w:t>This is achieved by either flooding the targeted machine or resource with superfluous requests to overload systems and prevent some or all legitimate requests from being fulfilled, or by sending information that triggers a crash.</w:t>
      </w:r>
    </w:p>
    <w:p w14:paraId="152DEB01" w14:textId="49797023" w:rsidR="00B31216" w:rsidRDefault="00B31216">
      <w:r w:rsidRPr="00B31216">
        <w:rPr>
          <w:noProof/>
        </w:rPr>
        <w:drawing>
          <wp:inline distT="0" distB="0" distL="0" distR="0" wp14:anchorId="333B6A7D" wp14:editId="51CE68D3">
            <wp:extent cx="4525108" cy="2685185"/>
            <wp:effectExtent l="0" t="0" r="889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527502" cy="2686606"/>
                    </a:xfrm>
                    <a:prstGeom prst="rect">
                      <a:avLst/>
                    </a:prstGeom>
                  </pic:spPr>
                </pic:pic>
              </a:graphicData>
            </a:graphic>
          </wp:inline>
        </w:drawing>
      </w:r>
      <w:r w:rsidRPr="00B31216">
        <w:rPr>
          <w:noProof/>
        </w:rPr>
        <w:drawing>
          <wp:inline distT="0" distB="0" distL="0" distR="0" wp14:anchorId="4CB21C84" wp14:editId="2124569B">
            <wp:extent cx="4478215" cy="3137132"/>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8691" cy="3137465"/>
                    </a:xfrm>
                    <a:prstGeom prst="rect">
                      <a:avLst/>
                    </a:prstGeom>
                  </pic:spPr>
                </pic:pic>
              </a:graphicData>
            </a:graphic>
          </wp:inline>
        </w:drawing>
      </w:r>
    </w:p>
    <w:p w14:paraId="6E52C2BF" w14:textId="77777777" w:rsidR="00155A03" w:rsidRDefault="00155A03">
      <w:pPr>
        <w:rPr>
          <w:sz w:val="24"/>
          <w:szCs w:val="24"/>
        </w:rPr>
      </w:pPr>
    </w:p>
    <w:p w14:paraId="36643C8F" w14:textId="708D0DAE" w:rsidR="00F201A9" w:rsidRPr="00F201A9" w:rsidRDefault="00F201A9">
      <w:pPr>
        <w:rPr>
          <w:sz w:val="24"/>
          <w:szCs w:val="24"/>
        </w:rPr>
      </w:pPr>
      <w:r>
        <w:rPr>
          <w:sz w:val="24"/>
          <w:szCs w:val="24"/>
        </w:rPr>
        <w:lastRenderedPageBreak/>
        <w:t xml:space="preserve">Open Oracle VM </w:t>
      </w:r>
      <w:r w:rsidR="00530448">
        <w:rPr>
          <w:sz w:val="24"/>
          <w:szCs w:val="24"/>
        </w:rPr>
        <w:t>Virtual Box and Create New Virtual Machine :</w:t>
      </w:r>
    </w:p>
    <w:p w14:paraId="1D9D4594" w14:textId="4055CB47" w:rsidR="00B31216" w:rsidRDefault="00B31216">
      <w:r w:rsidRPr="00B31216">
        <w:rPr>
          <w:noProof/>
        </w:rPr>
        <w:drawing>
          <wp:inline distT="0" distB="0" distL="0" distR="0" wp14:anchorId="06C5D527" wp14:editId="473BBC1E">
            <wp:extent cx="4157711" cy="3864864"/>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0579" r="24219"/>
                    <a:stretch/>
                  </pic:blipFill>
                  <pic:spPr bwMode="auto">
                    <a:xfrm>
                      <a:off x="0" y="0"/>
                      <a:ext cx="4159409" cy="3866443"/>
                    </a:xfrm>
                    <a:prstGeom prst="rect">
                      <a:avLst/>
                    </a:prstGeom>
                    <a:ln>
                      <a:noFill/>
                    </a:ln>
                    <a:extLst>
                      <a:ext uri="{53640926-AAD7-44D8-BBD7-CCE9431645EC}">
                        <a14:shadowObscured xmlns:a14="http://schemas.microsoft.com/office/drawing/2010/main"/>
                      </a:ext>
                    </a:extLst>
                  </pic:spPr>
                </pic:pic>
              </a:graphicData>
            </a:graphic>
          </wp:inline>
        </w:drawing>
      </w:r>
    </w:p>
    <w:p w14:paraId="50CFB059" w14:textId="6FB3D2E7" w:rsidR="00767CD2" w:rsidRDefault="00767CD2">
      <w:r>
        <w:t xml:space="preserve">Go to </w:t>
      </w:r>
      <w:r w:rsidR="00A86AA5">
        <w:t xml:space="preserve">the </w:t>
      </w:r>
      <w:r>
        <w:t xml:space="preserve">Terminal and type the following command : </w:t>
      </w:r>
    </w:p>
    <w:p w14:paraId="3EA0EA0D" w14:textId="77777777" w:rsidR="00AB23D6" w:rsidRDefault="00B31216">
      <w:pPr>
        <w:rPr>
          <w:noProof/>
          <w:lang w:eastAsia="en-IN"/>
        </w:rPr>
      </w:pPr>
      <w:r>
        <w:rPr>
          <w:noProof/>
          <w:lang w:eastAsia="en-IN"/>
        </w:rPr>
        <w:t xml:space="preserve"> </w:t>
      </w:r>
      <w:r>
        <w:rPr>
          <w:noProof/>
          <w:lang w:eastAsia="en-IN"/>
        </w:rPr>
        <w:drawing>
          <wp:inline distT="0" distB="0" distL="0" distR="0" wp14:anchorId="45B23D19" wp14:editId="09D066B8">
            <wp:extent cx="5710967" cy="377952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8930" b="28374"/>
                    <a:stretch/>
                  </pic:blipFill>
                  <pic:spPr bwMode="auto">
                    <a:xfrm>
                      <a:off x="0" y="0"/>
                      <a:ext cx="5711475" cy="3779856"/>
                    </a:xfrm>
                    <a:prstGeom prst="rect">
                      <a:avLst/>
                    </a:prstGeom>
                    <a:ln>
                      <a:noFill/>
                    </a:ln>
                    <a:extLst>
                      <a:ext uri="{53640926-AAD7-44D8-BBD7-CCE9431645EC}">
                        <a14:shadowObscured xmlns:a14="http://schemas.microsoft.com/office/drawing/2010/main"/>
                      </a:ext>
                    </a:extLst>
                  </pic:spPr>
                </pic:pic>
              </a:graphicData>
            </a:graphic>
          </wp:inline>
        </w:drawing>
      </w:r>
    </w:p>
    <w:p w14:paraId="24BD3BF5" w14:textId="6CD78B73" w:rsidR="00B31216" w:rsidRDefault="00B31216"/>
    <w:sectPr w:rsidR="00B31216" w:rsidSect="008805C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216"/>
    <w:rsid w:val="00032206"/>
    <w:rsid w:val="000A1E21"/>
    <w:rsid w:val="000B5163"/>
    <w:rsid w:val="000F1013"/>
    <w:rsid w:val="00127DB5"/>
    <w:rsid w:val="00155A03"/>
    <w:rsid w:val="00164A23"/>
    <w:rsid w:val="001A5E7C"/>
    <w:rsid w:val="001C291E"/>
    <w:rsid w:val="001F489B"/>
    <w:rsid w:val="001F6456"/>
    <w:rsid w:val="0030660F"/>
    <w:rsid w:val="003A6215"/>
    <w:rsid w:val="00420CC0"/>
    <w:rsid w:val="00530448"/>
    <w:rsid w:val="00541928"/>
    <w:rsid w:val="005453FF"/>
    <w:rsid w:val="0061318A"/>
    <w:rsid w:val="00675549"/>
    <w:rsid w:val="006A3477"/>
    <w:rsid w:val="00767CD2"/>
    <w:rsid w:val="00782C0A"/>
    <w:rsid w:val="008033E9"/>
    <w:rsid w:val="0084778E"/>
    <w:rsid w:val="00867111"/>
    <w:rsid w:val="008805C6"/>
    <w:rsid w:val="008B076A"/>
    <w:rsid w:val="009967E5"/>
    <w:rsid w:val="009F2542"/>
    <w:rsid w:val="009F316E"/>
    <w:rsid w:val="00A76A50"/>
    <w:rsid w:val="00A86AA5"/>
    <w:rsid w:val="00AB23D6"/>
    <w:rsid w:val="00AE0E1C"/>
    <w:rsid w:val="00B31216"/>
    <w:rsid w:val="00B612C7"/>
    <w:rsid w:val="00C619A1"/>
    <w:rsid w:val="00CF2141"/>
    <w:rsid w:val="00D64F6B"/>
    <w:rsid w:val="00D9656C"/>
    <w:rsid w:val="00DB499B"/>
    <w:rsid w:val="00E02BC0"/>
    <w:rsid w:val="00EA6D1B"/>
    <w:rsid w:val="00F201A9"/>
    <w:rsid w:val="00F24095"/>
    <w:rsid w:val="00F930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57940"/>
  <w15:chartTrackingRefBased/>
  <w15:docId w15:val="{B2E732B3-8992-440A-8B13-21926F423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B07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5" Type="http://schemas.openxmlformats.org/officeDocument/2006/relationships/image" Target="media/image2.png" /><Relationship Id="rId4"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114</Words>
  <Characters>656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Noorain Ansari</cp:lastModifiedBy>
  <cp:revision>2</cp:revision>
  <dcterms:created xsi:type="dcterms:W3CDTF">2026-07-18T08:46:00Z</dcterms:created>
  <dcterms:modified xsi:type="dcterms:W3CDTF">2026-07-18T08:46:00Z</dcterms:modified>
</cp:coreProperties>
</file>