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r w:rsidDel="00000000" w:rsidR="00000000" w:rsidRPr="00000000">
        <w:rPr>
          <w:rtl w:val="0"/>
        </w:rPr>
        <w:t xml:space="preserve">Relational Operators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relational operator is a comparison between two values.  You will already know the Less Than (&lt;)  and Greater Than (&gt;) operators from Math class.  You should also be familiar with the Less Than or Equal (&lt;=) and the Greater Than or Equal (&gt;=).  The double equals (==) simply represents Equals.  Why the different notation? In most programming languages, including Python and Java, we also have the assignment operator (=), which, as you may know, assigns a value to a variable.  Thus, to distinguish the two, the languages use ==.  Lastly, the (!) represents a NOT.  You can thus read (!=) as Not Equal 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For the following table, provide the boolean value (True or False) for each comparison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1368"/>
        <w:gridCol w:w="1368"/>
        <w:gridCol w:w="1368"/>
        <w:gridCol w:w="1368"/>
        <w:gridCol w:w="1368"/>
        <w:gridCol w:w="1368"/>
        <w:tblGridChange w:id="0">
          <w:tblGrid>
            <w:gridCol w:w="1368"/>
            <w:gridCol w:w="1368"/>
            <w:gridCol w:w="1368"/>
            <w:gridCol w:w="1368"/>
            <w:gridCol w:w="1368"/>
            <w:gridCol w:w="1368"/>
            <w:gridCol w:w="13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== b</w:t>
            </w:r>
          </w:p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(equals)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!= b</w:t>
            </w:r>
          </w:p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(does not equal)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&gt; b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(greater than)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&lt; b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(less than)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&gt;=  b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(greater than or equal)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&lt;= b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(less than or equal)</w:t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 = 2,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 = 5</w:t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 = 4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 = 1</w:t>
            </w:r>
          </w:p>
        </w:tc>
        <w:tc>
          <w:tcPr/>
          <w:p w:rsidR="00000000" w:rsidDel="00000000" w:rsidP="00000000" w:rsidRDefault="00000000" w:rsidRPr="00000000" w14:paraId="0000001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1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 = 5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 = 5</w:t>
            </w:r>
          </w:p>
        </w:tc>
        <w:tc>
          <w:tcPr/>
          <w:p w:rsidR="00000000" w:rsidDel="00000000" w:rsidP="00000000" w:rsidRDefault="00000000" w:rsidRPr="00000000" w14:paraId="0000002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Putting it together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Boolean operators and relational operators can be combined into expressions.  You have already seen how these expressions are then used within a program to control program flow.  Complete the following table.  If you have difficulty, remember your order of operations – brackets are always done first!  That is, simplify within the brackets first.  For the more complex expressions, show your steps in simplifying</w:t>
      </w:r>
    </w:p>
    <w:tbl>
      <w:tblPr>
        <w:tblStyle w:val="Table2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Equates to (TRUE or FALSE)</w:t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(1 &lt; 3) AND (2 &lt; 0)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(1 &lt; 3) OR (2 &lt; 0)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(3 &gt;= 5) AND (6 == 6)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(3 &gt;= 5) OR (6 == 6)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NOT (6 == 6)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567"/>
        <w:gridCol w:w="567"/>
        <w:gridCol w:w="567"/>
        <w:gridCol w:w="2394"/>
        <w:gridCol w:w="2394"/>
        <w:gridCol w:w="2691"/>
        <w:tblGridChange w:id="0">
          <w:tblGrid>
            <w:gridCol w:w="567"/>
            <w:gridCol w:w="567"/>
            <w:gridCol w:w="567"/>
            <w:gridCol w:w="567"/>
            <w:gridCol w:w="2394"/>
            <w:gridCol w:w="2394"/>
            <w:gridCol w:w="26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 != b) OR c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((a &gt;= b) AND c) OR d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((a &lt; b) OR (c AND (NOT d))) </w:t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Style w:val="Heading1"/>
      <w:jc w:val="center"/>
      <w:rPr/>
    </w:pPr>
    <w:r w:rsidDel="00000000" w:rsidR="00000000" w:rsidRPr="00000000">
      <w:rPr>
        <w:rtl w:val="0"/>
      </w:rPr>
      <w:t xml:space="preserve">Booleans and Operators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