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F610F" w14:textId="77777777" w:rsidR="00DC409F" w:rsidRPr="00D747B4" w:rsidRDefault="000F0085">
      <w:pPr>
        <w:rPr>
          <w:rFonts w:cstheme="minorHAnsi"/>
          <w:b/>
          <w:bCs/>
          <w:sz w:val="56"/>
          <w:szCs w:val="56"/>
        </w:rPr>
      </w:pPr>
      <w:r w:rsidRPr="00D747B4">
        <w:rPr>
          <w:rFonts w:cstheme="minorHAnsi"/>
          <w:b/>
          <w:bCs/>
          <w:sz w:val="56"/>
          <w:szCs w:val="56"/>
        </w:rPr>
        <w:t>How to embed Power BI in Dynamics 365 for Sales and Marketing</w:t>
      </w:r>
    </w:p>
    <w:p w14:paraId="39DB5AEF" w14:textId="00C6E7F6" w:rsidR="000F0085" w:rsidRPr="00D747B4" w:rsidRDefault="005A3E06" w:rsidP="005A3E06">
      <w:pPr>
        <w:jc w:val="both"/>
        <w:rPr>
          <w:rFonts w:cstheme="minorHAnsi"/>
          <w:color w:val="171717"/>
          <w:shd w:val="clear" w:color="auto" w:fill="FFFFFF"/>
        </w:rPr>
      </w:pPr>
      <w:r w:rsidRPr="00D747B4">
        <w:rPr>
          <w:rFonts w:cstheme="minorHAnsi"/>
          <w:color w:val="171717"/>
          <w:shd w:val="clear" w:color="auto" w:fill="FFFFFF"/>
        </w:rPr>
        <w:t>The Power BI for Office 365 cloud service works with model-driven apps in Dynamics 365</w:t>
      </w:r>
      <w:r w:rsidRPr="00D747B4">
        <w:rPr>
          <w:rFonts w:cstheme="minorHAnsi"/>
          <w:color w:val="171717"/>
          <w:shd w:val="clear" w:color="auto" w:fill="FFFFFF"/>
        </w:rPr>
        <w:t xml:space="preserve">, </w:t>
      </w:r>
      <w:r w:rsidRPr="00D747B4">
        <w:rPr>
          <w:rFonts w:cstheme="minorHAnsi"/>
          <w:color w:val="171717"/>
          <w:shd w:val="clear" w:color="auto" w:fill="FFFFFF"/>
        </w:rPr>
        <w:t>such as Dynamics 365 Sales and Customer Service, to provide a self-service analytics solution.</w:t>
      </w:r>
      <w:r w:rsidRPr="00D747B4">
        <w:rPr>
          <w:rFonts w:cstheme="minorHAnsi"/>
          <w:color w:val="171717"/>
          <w:shd w:val="clear" w:color="auto" w:fill="FFFFFF"/>
        </w:rPr>
        <w:t xml:space="preserve"> </w:t>
      </w:r>
      <w:r w:rsidRPr="00D747B4">
        <w:rPr>
          <w:rFonts w:cstheme="minorHAnsi"/>
          <w:color w:val="171717"/>
          <w:shd w:val="clear" w:color="auto" w:fill="FFFFFF"/>
        </w:rPr>
        <w:t>Power BI automatically refreshes the data displayed. With Power BI Desktop or Office Excel Power Query for authoring reports and Power BI for sharing dashboards and refreshing data from model-driven apps in Dynamics 365, sales, marketing, and service personnel in your organization have a powerful new way to work with data.</w:t>
      </w:r>
    </w:p>
    <w:p w14:paraId="69BD7180" w14:textId="74DF34A5" w:rsidR="005A3E06" w:rsidRPr="00D747B4" w:rsidRDefault="005A3E06" w:rsidP="005A3E06">
      <w:pPr>
        <w:jc w:val="both"/>
        <w:rPr>
          <w:rFonts w:cstheme="minorHAnsi"/>
        </w:rPr>
      </w:pPr>
    </w:p>
    <w:p w14:paraId="61EFF278" w14:textId="0901AAAC" w:rsidR="008A0389" w:rsidRPr="008A0389" w:rsidRDefault="00CE7CED" w:rsidP="008A0389">
      <w:pPr>
        <w:shd w:val="clear" w:color="auto" w:fill="FFFFFF"/>
        <w:spacing w:after="0" w:line="240" w:lineRule="auto"/>
        <w:outlineLvl w:val="1"/>
        <w:rPr>
          <w:rFonts w:eastAsia="Times New Roman" w:cstheme="minorHAnsi"/>
          <w:b/>
          <w:bCs/>
          <w:color w:val="171717"/>
          <w:sz w:val="36"/>
          <w:szCs w:val="36"/>
          <w:lang w:eastAsia="en-GB"/>
        </w:rPr>
      </w:pPr>
      <w:r w:rsidRPr="00D747B4">
        <w:rPr>
          <w:rFonts w:eastAsia="Times New Roman" w:cstheme="minorHAnsi"/>
          <w:b/>
          <w:bCs/>
          <w:color w:val="171717"/>
          <w:sz w:val="36"/>
          <w:szCs w:val="36"/>
          <w:lang w:eastAsia="en-GB"/>
        </w:rPr>
        <w:t xml:space="preserve">Step 1: </w:t>
      </w:r>
      <w:r w:rsidR="008A0389" w:rsidRPr="008A0389">
        <w:rPr>
          <w:rFonts w:eastAsia="Times New Roman" w:cstheme="minorHAnsi"/>
          <w:b/>
          <w:bCs/>
          <w:color w:val="171717"/>
          <w:sz w:val="36"/>
          <w:szCs w:val="36"/>
          <w:lang w:eastAsia="en-GB"/>
        </w:rPr>
        <w:t>Use Power BI Desktop to connect directly to your Dynamics 365 environment</w:t>
      </w:r>
    </w:p>
    <w:p w14:paraId="4D35D0D1" w14:textId="77777777" w:rsidR="008A0389" w:rsidRPr="008A0389" w:rsidRDefault="008A0389" w:rsidP="008A0389">
      <w:pPr>
        <w:shd w:val="clear" w:color="auto" w:fill="FFFFFF"/>
        <w:spacing w:before="100" w:beforeAutospacing="1" w:after="100" w:afterAutospacing="1" w:line="240" w:lineRule="auto"/>
        <w:rPr>
          <w:rFonts w:eastAsia="Times New Roman" w:cstheme="minorHAnsi"/>
          <w:color w:val="171717"/>
          <w:sz w:val="24"/>
          <w:szCs w:val="24"/>
          <w:lang w:eastAsia="en-GB"/>
        </w:rPr>
      </w:pPr>
      <w:r w:rsidRPr="008A0389">
        <w:rPr>
          <w:rFonts w:eastAsia="Times New Roman" w:cstheme="minorHAnsi"/>
          <w:color w:val="171717"/>
          <w:sz w:val="24"/>
          <w:szCs w:val="24"/>
          <w:lang w:eastAsia="en-GB"/>
        </w:rPr>
        <w:t>You can connect to model-driven apps in Dynamics 365 with Power BI Desktop to create custom reports and dashboards for use with the Power BI service.</w:t>
      </w:r>
    </w:p>
    <w:p w14:paraId="64D8CBFE" w14:textId="77777777" w:rsidR="008A0389" w:rsidRPr="00D747B4" w:rsidRDefault="008A0389" w:rsidP="008A0389">
      <w:pPr>
        <w:pStyle w:val="Heading3"/>
        <w:shd w:val="clear" w:color="auto" w:fill="FFFFFF"/>
        <w:spacing w:before="0"/>
        <w:rPr>
          <w:rFonts w:asciiTheme="minorHAnsi" w:hAnsiTheme="minorHAnsi" w:cstheme="minorHAnsi"/>
          <w:color w:val="171717"/>
        </w:rPr>
      </w:pPr>
      <w:r w:rsidRPr="00D747B4">
        <w:rPr>
          <w:rFonts w:asciiTheme="minorHAnsi" w:hAnsiTheme="minorHAnsi" w:cstheme="minorHAnsi"/>
          <w:color w:val="171717"/>
        </w:rPr>
        <w:t>Connect to Dynamics 365 (online) apps</w:t>
      </w:r>
    </w:p>
    <w:p w14:paraId="6C16BF70" w14:textId="77777777" w:rsidR="008A0389" w:rsidRPr="00D747B4" w:rsidRDefault="008A0389" w:rsidP="008A0389">
      <w:pPr>
        <w:pStyle w:val="NormalWeb"/>
        <w:numPr>
          <w:ilvl w:val="0"/>
          <w:numId w:val="1"/>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Start Power BI Desktop.</w:t>
      </w:r>
    </w:p>
    <w:p w14:paraId="3FBB28AB" w14:textId="77777777" w:rsidR="008A0389" w:rsidRPr="00D747B4" w:rsidRDefault="008A0389" w:rsidP="008A0389">
      <w:pPr>
        <w:pStyle w:val="NormalWeb"/>
        <w:numPr>
          <w:ilvl w:val="0"/>
          <w:numId w:val="1"/>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From the Home tab, click </w:t>
      </w:r>
      <w:r w:rsidRPr="00D747B4">
        <w:rPr>
          <w:rStyle w:val="Strong"/>
          <w:rFonts w:asciiTheme="minorHAnsi" w:hAnsiTheme="minorHAnsi" w:cstheme="minorHAnsi"/>
          <w:color w:val="171717"/>
        </w:rPr>
        <w:t>Get Data</w:t>
      </w:r>
      <w:r w:rsidRPr="00D747B4">
        <w:rPr>
          <w:rFonts w:asciiTheme="minorHAnsi" w:hAnsiTheme="minorHAnsi" w:cstheme="minorHAnsi"/>
          <w:color w:val="171717"/>
        </w:rPr>
        <w:t>, and then click </w:t>
      </w:r>
      <w:r w:rsidRPr="00D747B4">
        <w:rPr>
          <w:rStyle w:val="Strong"/>
          <w:rFonts w:asciiTheme="minorHAnsi" w:hAnsiTheme="minorHAnsi" w:cstheme="minorHAnsi"/>
          <w:color w:val="171717"/>
        </w:rPr>
        <w:t>More</w:t>
      </w:r>
      <w:r w:rsidRPr="00D747B4">
        <w:rPr>
          <w:rFonts w:asciiTheme="minorHAnsi" w:hAnsiTheme="minorHAnsi" w:cstheme="minorHAnsi"/>
          <w:color w:val="171717"/>
        </w:rPr>
        <w:t>.</w:t>
      </w:r>
    </w:p>
    <w:p w14:paraId="0A140111" w14:textId="77777777" w:rsidR="008A0389" w:rsidRPr="00D747B4" w:rsidRDefault="008A0389" w:rsidP="008A0389">
      <w:pPr>
        <w:pStyle w:val="NormalWeb"/>
        <w:numPr>
          <w:ilvl w:val="0"/>
          <w:numId w:val="1"/>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In the Get Data list, select </w:t>
      </w:r>
      <w:r w:rsidRPr="00D747B4">
        <w:rPr>
          <w:rStyle w:val="Strong"/>
          <w:rFonts w:asciiTheme="minorHAnsi" w:hAnsiTheme="minorHAnsi" w:cstheme="minorHAnsi"/>
          <w:color w:val="171717"/>
        </w:rPr>
        <w:t>Dynamics 365 Online</w:t>
      </w:r>
      <w:r w:rsidRPr="00D747B4">
        <w:rPr>
          <w:rFonts w:asciiTheme="minorHAnsi" w:hAnsiTheme="minorHAnsi" w:cstheme="minorHAnsi"/>
          <w:color w:val="171717"/>
        </w:rPr>
        <w:t>.</w:t>
      </w:r>
    </w:p>
    <w:p w14:paraId="3C798D97" w14:textId="77777777" w:rsidR="008A0389" w:rsidRPr="00D747B4" w:rsidRDefault="008A0389" w:rsidP="008A0389">
      <w:pPr>
        <w:pStyle w:val="NormalWeb"/>
        <w:numPr>
          <w:ilvl w:val="0"/>
          <w:numId w:val="1"/>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 xml:space="preserve">Enter the Dynamics 365 (online) apps OData endpoint URL. It should look </w:t>
      </w:r>
      <w:proofErr w:type="gramStart"/>
      <w:r w:rsidRPr="00D747B4">
        <w:rPr>
          <w:rFonts w:asciiTheme="minorHAnsi" w:hAnsiTheme="minorHAnsi" w:cstheme="minorHAnsi"/>
          <w:color w:val="171717"/>
        </w:rPr>
        <w:t>similar to</w:t>
      </w:r>
      <w:proofErr w:type="gramEnd"/>
      <w:r w:rsidRPr="00D747B4">
        <w:rPr>
          <w:rFonts w:asciiTheme="minorHAnsi" w:hAnsiTheme="minorHAnsi" w:cstheme="minorHAnsi"/>
          <w:color w:val="171717"/>
        </w:rPr>
        <w:t xml:space="preserve"> this URL, where </w:t>
      </w:r>
      <w:proofErr w:type="spellStart"/>
      <w:r w:rsidRPr="00D747B4">
        <w:rPr>
          <w:rStyle w:val="Emphasis"/>
          <w:rFonts w:asciiTheme="minorHAnsi" w:hAnsiTheme="minorHAnsi" w:cstheme="minorHAnsi"/>
          <w:color w:val="171717"/>
        </w:rPr>
        <w:t>OrganizationName</w:t>
      </w:r>
      <w:proofErr w:type="spellEnd"/>
      <w:r w:rsidRPr="00D747B4">
        <w:rPr>
          <w:rFonts w:asciiTheme="minorHAnsi" w:hAnsiTheme="minorHAnsi" w:cstheme="minorHAnsi"/>
          <w:color w:val="171717"/>
        </w:rPr>
        <w:t> is the name of your Dynamics 365 (online) apps organization, and </w:t>
      </w:r>
      <w:r w:rsidRPr="00D747B4">
        <w:rPr>
          <w:rStyle w:val="Strong"/>
          <w:rFonts w:asciiTheme="minorHAnsi" w:hAnsiTheme="minorHAnsi" w:cstheme="minorHAnsi"/>
          <w:color w:val="171717"/>
        </w:rPr>
        <w:t>v8.1</w:t>
      </w:r>
      <w:r w:rsidRPr="00D747B4">
        <w:rPr>
          <w:rFonts w:asciiTheme="minorHAnsi" w:hAnsiTheme="minorHAnsi" w:cstheme="minorHAnsi"/>
          <w:color w:val="171717"/>
        </w:rPr>
        <w:t> is the version. Click </w:t>
      </w:r>
      <w:r w:rsidRPr="00D747B4">
        <w:rPr>
          <w:rStyle w:val="Strong"/>
          <w:rFonts w:asciiTheme="minorHAnsi" w:hAnsiTheme="minorHAnsi" w:cstheme="minorHAnsi"/>
          <w:color w:val="171717"/>
        </w:rPr>
        <w:t>OK</w:t>
      </w:r>
      <w:r w:rsidRPr="00D747B4">
        <w:rPr>
          <w:rFonts w:asciiTheme="minorHAnsi" w:hAnsiTheme="minorHAnsi" w:cstheme="minorHAnsi"/>
          <w:color w:val="171717"/>
        </w:rPr>
        <w:t>.</w:t>
      </w:r>
    </w:p>
    <w:p w14:paraId="3310ABB4" w14:textId="2896D70A" w:rsidR="008A0389" w:rsidRPr="00D747B4" w:rsidRDefault="008A0389" w:rsidP="005A3E06">
      <w:pPr>
        <w:jc w:val="both"/>
        <w:rPr>
          <w:rFonts w:cstheme="minorHAnsi"/>
        </w:rPr>
      </w:pPr>
      <w:r w:rsidRPr="00D747B4">
        <w:rPr>
          <w:rFonts w:cstheme="minorHAnsi"/>
        </w:rPr>
        <w:t xml:space="preserve">Example : </w:t>
      </w:r>
      <w:hyperlink r:id="rId5" w:history="1">
        <w:r w:rsidRPr="00D747B4">
          <w:rPr>
            <w:rStyle w:val="Hyperlink"/>
            <w:rFonts w:cstheme="minorHAnsi"/>
          </w:rPr>
          <w:t>https://teamsdevtrainer.crm.dynamics.com/api/data/v8.1</w:t>
        </w:r>
      </w:hyperlink>
      <w:r w:rsidRPr="00D747B4">
        <w:rPr>
          <w:rFonts w:cstheme="minorHAnsi"/>
        </w:rPr>
        <w:t xml:space="preserve"> </w:t>
      </w:r>
    </w:p>
    <w:p w14:paraId="3DC470CD" w14:textId="5C41F778" w:rsidR="008A0389" w:rsidRPr="00D747B4" w:rsidRDefault="008A0389" w:rsidP="00CE7CED">
      <w:pPr>
        <w:pStyle w:val="ListParagraph"/>
        <w:numPr>
          <w:ilvl w:val="0"/>
          <w:numId w:val="1"/>
        </w:numPr>
        <w:jc w:val="both"/>
        <w:rPr>
          <w:rFonts w:cstheme="minorHAnsi"/>
        </w:rPr>
      </w:pPr>
      <w:r w:rsidRPr="00D747B4">
        <w:rPr>
          <w:rFonts w:cstheme="minorHAnsi"/>
          <w:color w:val="171717"/>
          <w:shd w:val="clear" w:color="auto" w:fill="FFFFFF"/>
        </w:rPr>
        <w:t>In the Access an OData feed dialog click </w:t>
      </w:r>
      <w:r w:rsidRPr="00D747B4">
        <w:rPr>
          <w:rStyle w:val="Strong"/>
          <w:rFonts w:cstheme="minorHAnsi"/>
          <w:color w:val="171717"/>
          <w:shd w:val="clear" w:color="auto" w:fill="FFFFFF"/>
        </w:rPr>
        <w:t>Organizational account</w:t>
      </w:r>
      <w:r w:rsidRPr="00D747B4">
        <w:rPr>
          <w:rFonts w:cstheme="minorHAnsi"/>
          <w:color w:val="171717"/>
          <w:shd w:val="clear" w:color="auto" w:fill="FFFFFF"/>
        </w:rPr>
        <w:t>, and then click </w:t>
      </w:r>
      <w:r w:rsidRPr="00D747B4">
        <w:rPr>
          <w:rStyle w:val="Strong"/>
          <w:rFonts w:cstheme="minorHAnsi"/>
          <w:color w:val="171717"/>
          <w:shd w:val="clear" w:color="auto" w:fill="FFFFFF"/>
        </w:rPr>
        <w:t>Connect</w:t>
      </w:r>
      <w:r w:rsidRPr="00D747B4">
        <w:rPr>
          <w:rFonts w:cstheme="minorHAnsi"/>
          <w:color w:val="171717"/>
          <w:shd w:val="clear" w:color="auto" w:fill="FFFFFF"/>
        </w:rPr>
        <w:t>.</w:t>
      </w:r>
    </w:p>
    <w:p w14:paraId="69BF953A" w14:textId="571DD00C" w:rsidR="00CE7CED" w:rsidRPr="00D747B4" w:rsidRDefault="00CE7CED" w:rsidP="00CE7CED">
      <w:pPr>
        <w:pStyle w:val="ListParagraph"/>
        <w:numPr>
          <w:ilvl w:val="0"/>
          <w:numId w:val="1"/>
        </w:numPr>
        <w:jc w:val="both"/>
        <w:rPr>
          <w:rFonts w:cstheme="minorHAnsi"/>
        </w:rPr>
      </w:pPr>
      <w:r w:rsidRPr="00D747B4">
        <w:rPr>
          <w:rFonts w:cstheme="minorHAnsi"/>
          <w:color w:val="171717"/>
          <w:shd w:val="clear" w:color="auto" w:fill="FFFFFF"/>
        </w:rPr>
        <w:t>The organization database entity tables appear in the Power BI Desktop Navigator window. You can select both default and custom entities. For more information about creating reports with Power BI Desktop</w:t>
      </w:r>
      <w:r w:rsidRPr="00D747B4">
        <w:rPr>
          <w:rFonts w:cstheme="minorHAnsi"/>
          <w:color w:val="171717"/>
          <w:shd w:val="clear" w:color="auto" w:fill="FFFFFF"/>
        </w:rPr>
        <w:t>.</w:t>
      </w:r>
    </w:p>
    <w:p w14:paraId="38E2C795" w14:textId="77777777" w:rsidR="001669E0" w:rsidRPr="00D747B4" w:rsidRDefault="001669E0" w:rsidP="001669E0">
      <w:pPr>
        <w:pStyle w:val="ListParagraph"/>
        <w:numPr>
          <w:ilvl w:val="0"/>
          <w:numId w:val="1"/>
        </w:numPr>
        <w:jc w:val="both"/>
        <w:rPr>
          <w:rFonts w:cstheme="minorHAnsi"/>
        </w:rPr>
      </w:pPr>
      <w:r w:rsidRPr="00D747B4">
        <w:rPr>
          <w:rFonts w:cstheme="minorHAnsi"/>
        </w:rPr>
        <w:t xml:space="preserve">Make a Power BI report, for our lab I used Sales </w:t>
      </w:r>
      <w:proofErr w:type="spellStart"/>
      <w:r w:rsidRPr="00D747B4">
        <w:rPr>
          <w:rFonts w:cstheme="minorHAnsi"/>
        </w:rPr>
        <w:t>Manager.pbix</w:t>
      </w:r>
      <w:proofErr w:type="spellEnd"/>
      <w:r w:rsidRPr="00D747B4">
        <w:rPr>
          <w:rFonts w:cstheme="minorHAnsi"/>
        </w:rPr>
        <w:t xml:space="preserve"> files available in Lab Files</w:t>
      </w:r>
    </w:p>
    <w:p w14:paraId="2DC3500D" w14:textId="29005F2B" w:rsidR="001669E0" w:rsidRPr="00D747B4" w:rsidRDefault="001669E0" w:rsidP="00CE7CED">
      <w:pPr>
        <w:pStyle w:val="ListParagraph"/>
        <w:numPr>
          <w:ilvl w:val="0"/>
          <w:numId w:val="1"/>
        </w:numPr>
        <w:jc w:val="both"/>
        <w:rPr>
          <w:rFonts w:cstheme="minorHAnsi"/>
        </w:rPr>
      </w:pPr>
      <w:r w:rsidRPr="00D747B4">
        <w:rPr>
          <w:rFonts w:cstheme="minorHAnsi"/>
        </w:rPr>
        <w:t xml:space="preserve">Save and Publish the </w:t>
      </w:r>
      <w:r w:rsidR="00D747B4">
        <w:rPr>
          <w:rFonts w:cstheme="minorHAnsi"/>
        </w:rPr>
        <w:t>Report</w:t>
      </w:r>
    </w:p>
    <w:p w14:paraId="1E9E754C" w14:textId="31F3953A" w:rsidR="00CE7CED" w:rsidRPr="00D747B4" w:rsidRDefault="00CE7CED" w:rsidP="00CE7CED">
      <w:pPr>
        <w:pStyle w:val="ListParagraph"/>
        <w:jc w:val="both"/>
        <w:rPr>
          <w:rFonts w:cstheme="minorHAnsi"/>
        </w:rPr>
      </w:pPr>
      <w:r w:rsidRPr="00D747B4">
        <w:rPr>
          <w:rFonts w:cstheme="minorHAnsi"/>
          <w:noProof/>
        </w:rPr>
        <w:lastRenderedPageBreak/>
        <w:drawing>
          <wp:inline distT="0" distB="0" distL="0" distR="0" wp14:anchorId="4BDF3EFA" wp14:editId="4C0A9EA9">
            <wp:extent cx="5039212" cy="4011589"/>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4757" cy="4039886"/>
                    </a:xfrm>
                    <a:prstGeom prst="rect">
                      <a:avLst/>
                    </a:prstGeom>
                    <a:noFill/>
                    <a:ln>
                      <a:noFill/>
                    </a:ln>
                  </pic:spPr>
                </pic:pic>
              </a:graphicData>
            </a:graphic>
          </wp:inline>
        </w:drawing>
      </w:r>
    </w:p>
    <w:p w14:paraId="6D40712F" w14:textId="0E4FB091" w:rsidR="005B233B" w:rsidRDefault="005B233B" w:rsidP="00CE7CED">
      <w:pPr>
        <w:pStyle w:val="ListParagraph"/>
        <w:jc w:val="both"/>
        <w:rPr>
          <w:rFonts w:cstheme="minorHAnsi"/>
        </w:rPr>
      </w:pPr>
      <w:r w:rsidRPr="00D747B4">
        <w:rPr>
          <w:rFonts w:cstheme="minorHAnsi"/>
          <w:noProof/>
        </w:rPr>
        <w:drawing>
          <wp:inline distT="0" distB="0" distL="0" distR="0" wp14:anchorId="11A31499" wp14:editId="328D7C83">
            <wp:extent cx="5731510" cy="3032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32760"/>
                    </a:xfrm>
                    <a:prstGeom prst="rect">
                      <a:avLst/>
                    </a:prstGeom>
                  </pic:spPr>
                </pic:pic>
              </a:graphicData>
            </a:graphic>
          </wp:inline>
        </w:drawing>
      </w:r>
    </w:p>
    <w:p w14:paraId="06597301" w14:textId="7010C582" w:rsidR="00D747B4" w:rsidRDefault="00D747B4" w:rsidP="00D747B4">
      <w:pPr>
        <w:jc w:val="both"/>
        <w:rPr>
          <w:rFonts w:cstheme="minorHAnsi"/>
        </w:rPr>
      </w:pPr>
    </w:p>
    <w:p w14:paraId="7AF75359" w14:textId="16CD489D" w:rsidR="00D747B4" w:rsidRDefault="00D747B4" w:rsidP="00D747B4">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 xml:space="preserve">Step 2: </w:t>
      </w:r>
      <w:r>
        <w:rPr>
          <w:rFonts w:ascii="Segoe UI" w:hAnsi="Segoe UI" w:cs="Segoe UI"/>
          <w:color w:val="171717"/>
        </w:rPr>
        <w:t>Create a dashboard by pinning visuals and images from a report</w:t>
      </w:r>
    </w:p>
    <w:p w14:paraId="4E7601F0" w14:textId="77777777" w:rsidR="00D747B4" w:rsidRPr="00D747B4" w:rsidRDefault="00D747B4" w:rsidP="00D747B4">
      <w:pPr>
        <w:jc w:val="both"/>
        <w:rPr>
          <w:rFonts w:cstheme="minorHAnsi"/>
        </w:rPr>
      </w:pPr>
    </w:p>
    <w:p w14:paraId="08A43BB5" w14:textId="664D2AD9" w:rsidR="00CE7CED" w:rsidRDefault="0096689C" w:rsidP="0096689C">
      <w:pPr>
        <w:pStyle w:val="ListParagraph"/>
        <w:numPr>
          <w:ilvl w:val="0"/>
          <w:numId w:val="6"/>
        </w:numPr>
        <w:jc w:val="both"/>
        <w:rPr>
          <w:rFonts w:ascii="Segoe UI" w:hAnsi="Segoe UI" w:cs="Segoe UI"/>
          <w:color w:val="171717"/>
          <w:shd w:val="clear" w:color="auto" w:fill="FFFFFF"/>
        </w:rPr>
      </w:pPr>
      <w:r w:rsidRPr="0096689C">
        <w:rPr>
          <w:rFonts w:ascii="Segoe UI" w:hAnsi="Segoe UI" w:cs="Segoe UI"/>
          <w:color w:val="171717"/>
          <w:shd w:val="clear" w:color="auto" w:fill="FFFFFF"/>
        </w:rPr>
        <w:lastRenderedPageBreak/>
        <w:t>Open the Power BI service in your browser (app.powerbi.com)</w:t>
      </w:r>
    </w:p>
    <w:p w14:paraId="3971B9C6" w14:textId="190539A2" w:rsidR="0096689C" w:rsidRDefault="0096689C" w:rsidP="0096689C">
      <w:pPr>
        <w:pStyle w:val="ListParagraph"/>
        <w:numPr>
          <w:ilvl w:val="0"/>
          <w:numId w:val="6"/>
        </w:numPr>
        <w:jc w:val="both"/>
        <w:rPr>
          <w:rFonts w:ascii="Segoe UI" w:hAnsi="Segoe UI" w:cs="Segoe UI"/>
          <w:color w:val="171717"/>
          <w:shd w:val="clear" w:color="auto" w:fill="FFFFFF"/>
        </w:rPr>
      </w:pPr>
      <w:r>
        <w:rPr>
          <w:rFonts w:ascii="Segoe UI" w:hAnsi="Segoe UI" w:cs="Segoe UI"/>
          <w:color w:val="171717"/>
          <w:shd w:val="clear" w:color="auto" w:fill="FFFFFF"/>
        </w:rPr>
        <w:t xml:space="preserve">Go to your workspace </w:t>
      </w:r>
      <w:r w:rsidRPr="0096689C">
        <w:rPr>
          <w:rFonts w:ascii="Segoe UI" w:hAnsi="Segoe UI" w:cs="Segoe UI"/>
          <w:color w:val="171717"/>
          <w:shd w:val="clear" w:color="auto" w:fill="FFFFFF"/>
        </w:rPr>
        <w:sym w:font="Wingdings" w:char="F0E0"/>
      </w:r>
      <w:r>
        <w:rPr>
          <w:rFonts w:ascii="Segoe UI" w:hAnsi="Segoe UI" w:cs="Segoe UI"/>
          <w:color w:val="171717"/>
          <w:shd w:val="clear" w:color="auto" w:fill="FFFFFF"/>
        </w:rPr>
        <w:t xml:space="preserve"> Reports </w:t>
      </w:r>
    </w:p>
    <w:p w14:paraId="7880C79A" w14:textId="3992C7F0" w:rsidR="0096689C" w:rsidRDefault="0096689C" w:rsidP="0096689C">
      <w:pPr>
        <w:pStyle w:val="ListParagraph"/>
        <w:numPr>
          <w:ilvl w:val="0"/>
          <w:numId w:val="6"/>
        </w:numPr>
        <w:jc w:val="both"/>
        <w:rPr>
          <w:rFonts w:ascii="Segoe UI" w:hAnsi="Segoe UI" w:cs="Segoe UI"/>
          <w:color w:val="171717"/>
          <w:shd w:val="clear" w:color="auto" w:fill="FFFFFF"/>
        </w:rPr>
      </w:pPr>
      <w:r>
        <w:rPr>
          <w:rFonts w:ascii="Segoe UI" w:hAnsi="Segoe UI" w:cs="Segoe UI"/>
          <w:color w:val="171717"/>
          <w:shd w:val="clear" w:color="auto" w:fill="FFFFFF"/>
        </w:rPr>
        <w:t>Select our Sales Manager Report</w:t>
      </w:r>
    </w:p>
    <w:p w14:paraId="695168D4" w14:textId="77777777" w:rsidR="0096689C" w:rsidRPr="0096689C" w:rsidRDefault="0096689C" w:rsidP="00F86541">
      <w:pPr>
        <w:pStyle w:val="Heading3"/>
        <w:shd w:val="clear" w:color="auto" w:fill="FFFFFF"/>
        <w:spacing w:before="450" w:after="270"/>
        <w:ind w:left="360"/>
        <w:rPr>
          <w:rFonts w:ascii="Segoe UI" w:hAnsi="Segoe UI" w:cs="Segoe UI"/>
          <w:b/>
          <w:bCs/>
          <w:color w:val="171717"/>
        </w:rPr>
      </w:pPr>
      <w:r w:rsidRPr="0096689C">
        <w:rPr>
          <w:rFonts w:ascii="Segoe UI" w:hAnsi="Segoe UI" w:cs="Segoe UI"/>
          <w:b/>
          <w:bCs/>
          <w:color w:val="171717"/>
        </w:rPr>
        <w:t>Open the report and pin tiles to your dashboard</w:t>
      </w:r>
    </w:p>
    <w:p w14:paraId="1478B857" w14:textId="0DBF62EC" w:rsidR="0096689C" w:rsidRDefault="0096689C" w:rsidP="0096689C">
      <w:pPr>
        <w:pStyle w:val="ListParagraph"/>
        <w:numPr>
          <w:ilvl w:val="0"/>
          <w:numId w:val="7"/>
        </w:numPr>
        <w:jc w:val="both"/>
        <w:rPr>
          <w:rFonts w:ascii="Segoe UI" w:hAnsi="Segoe UI" w:cs="Segoe UI"/>
          <w:color w:val="171717"/>
          <w:shd w:val="clear" w:color="auto" w:fill="FFFFFF"/>
        </w:rPr>
      </w:pPr>
      <w:r w:rsidRPr="0096689C">
        <w:rPr>
          <w:rFonts w:ascii="Segoe UI" w:hAnsi="Segoe UI" w:cs="Segoe UI"/>
          <w:color w:val="171717"/>
          <w:shd w:val="clear" w:color="auto" w:fill="FFFFFF"/>
        </w:rPr>
        <w:t>In the same workspace, select the </w:t>
      </w:r>
      <w:r w:rsidRPr="0096689C">
        <w:rPr>
          <w:rStyle w:val="Strong"/>
          <w:rFonts w:ascii="Segoe UI" w:hAnsi="Segoe UI" w:cs="Segoe UI"/>
          <w:color w:val="171717"/>
          <w:shd w:val="clear" w:color="auto" w:fill="FFFFFF"/>
        </w:rPr>
        <w:t>Reports</w:t>
      </w:r>
      <w:r w:rsidRPr="0096689C">
        <w:rPr>
          <w:rFonts w:ascii="Segoe UI" w:hAnsi="Segoe UI" w:cs="Segoe UI"/>
          <w:color w:val="171717"/>
          <w:shd w:val="clear" w:color="auto" w:fill="FFFFFF"/>
        </w:rPr>
        <w:t> tab, and then select </w:t>
      </w:r>
      <w:r w:rsidRPr="0096689C">
        <w:rPr>
          <w:rFonts w:ascii="Segoe UI" w:hAnsi="Segoe UI" w:cs="Segoe UI"/>
          <w:b/>
          <w:bCs/>
          <w:color w:val="171717"/>
          <w:shd w:val="clear" w:color="auto" w:fill="FFFFFF"/>
        </w:rPr>
        <w:t>Sales Manager</w:t>
      </w:r>
      <w:r w:rsidRPr="0096689C">
        <w:rPr>
          <w:rFonts w:ascii="Segoe UI" w:hAnsi="Segoe UI" w:cs="Segoe UI"/>
          <w:color w:val="171717"/>
          <w:shd w:val="clear" w:color="auto" w:fill="FFFFFF"/>
        </w:rPr>
        <w:t> to open the report</w:t>
      </w:r>
      <w:r>
        <w:rPr>
          <w:rFonts w:ascii="Segoe UI" w:hAnsi="Segoe UI" w:cs="Segoe UI"/>
          <w:color w:val="171717"/>
          <w:shd w:val="clear" w:color="auto" w:fill="FFFFFF"/>
        </w:rPr>
        <w:t>.</w:t>
      </w:r>
    </w:p>
    <w:p w14:paraId="0242A452" w14:textId="5E624A61" w:rsidR="0096689C" w:rsidRDefault="0096689C" w:rsidP="0096689C">
      <w:pPr>
        <w:pStyle w:val="ListParagraph"/>
        <w:numPr>
          <w:ilvl w:val="0"/>
          <w:numId w:val="7"/>
        </w:numPr>
        <w:jc w:val="both"/>
        <w:rPr>
          <w:rFonts w:ascii="Segoe UI" w:hAnsi="Segoe UI" w:cs="Segoe UI"/>
          <w:color w:val="171717"/>
          <w:shd w:val="clear" w:color="auto" w:fill="FFFFFF"/>
        </w:rPr>
      </w:pPr>
      <w:r>
        <w:rPr>
          <w:rFonts w:ascii="Segoe UI" w:hAnsi="Segoe UI" w:cs="Segoe UI"/>
          <w:color w:val="171717"/>
          <w:shd w:val="clear" w:color="auto" w:fill="FFFFFF"/>
        </w:rPr>
        <w:t>Edit Report</w:t>
      </w:r>
    </w:p>
    <w:p w14:paraId="7BCC42C0" w14:textId="206ADC75" w:rsidR="0096689C" w:rsidRDefault="0096689C" w:rsidP="0096689C">
      <w:pPr>
        <w:pStyle w:val="ListParagraph"/>
        <w:numPr>
          <w:ilvl w:val="0"/>
          <w:numId w:val="7"/>
        </w:numPr>
        <w:jc w:val="both"/>
        <w:rPr>
          <w:rFonts w:ascii="Segoe UI" w:hAnsi="Segoe UI" w:cs="Segoe UI"/>
          <w:color w:val="171717"/>
          <w:shd w:val="clear" w:color="auto" w:fill="FFFFFF"/>
        </w:rPr>
      </w:pPr>
      <w:r>
        <w:rPr>
          <w:rFonts w:ascii="Segoe UI" w:hAnsi="Segoe UI" w:cs="Segoe UI"/>
          <w:color w:val="171717"/>
          <w:shd w:val="clear" w:color="auto" w:fill="FFFFFF"/>
        </w:rPr>
        <w:t>Go to your report page and pin the sections</w:t>
      </w:r>
    </w:p>
    <w:p w14:paraId="3E983877" w14:textId="15483820" w:rsidR="0096689C" w:rsidRDefault="0096689C" w:rsidP="0096689C">
      <w:pPr>
        <w:pStyle w:val="ListParagraph"/>
        <w:jc w:val="both"/>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70F558BD" wp14:editId="1D15D24C">
            <wp:extent cx="5192724" cy="299597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5979" cy="2997857"/>
                    </a:xfrm>
                    <a:prstGeom prst="rect">
                      <a:avLst/>
                    </a:prstGeom>
                    <a:noFill/>
                    <a:ln>
                      <a:noFill/>
                    </a:ln>
                  </pic:spPr>
                </pic:pic>
              </a:graphicData>
            </a:graphic>
          </wp:inline>
        </w:drawing>
      </w:r>
    </w:p>
    <w:p w14:paraId="778F0B3A" w14:textId="77777777" w:rsidR="00F86541" w:rsidRDefault="00F86541" w:rsidP="00F86541">
      <w:pPr>
        <w:pStyle w:val="ListParagraph"/>
        <w:jc w:val="both"/>
        <w:rPr>
          <w:rFonts w:ascii="Segoe UI" w:hAnsi="Segoe UI" w:cs="Segoe UI"/>
          <w:color w:val="171717"/>
          <w:shd w:val="clear" w:color="auto" w:fill="FFFFFF"/>
        </w:rPr>
      </w:pPr>
      <w:bookmarkStart w:id="0" w:name="_GoBack"/>
      <w:bookmarkEnd w:id="0"/>
    </w:p>
    <w:p w14:paraId="2F1DAC61" w14:textId="46319788" w:rsidR="0096689C" w:rsidRDefault="0096689C" w:rsidP="0096689C">
      <w:pPr>
        <w:pStyle w:val="ListParagraph"/>
        <w:numPr>
          <w:ilvl w:val="0"/>
          <w:numId w:val="7"/>
        </w:numPr>
        <w:jc w:val="both"/>
        <w:rPr>
          <w:rFonts w:ascii="Segoe UI" w:hAnsi="Segoe UI" w:cs="Segoe UI"/>
          <w:color w:val="171717"/>
          <w:shd w:val="clear" w:color="auto" w:fill="FFFFFF"/>
        </w:rPr>
      </w:pPr>
      <w:r>
        <w:rPr>
          <w:rFonts w:ascii="Segoe UI" w:hAnsi="Segoe UI" w:cs="Segoe UI"/>
          <w:color w:val="171717"/>
          <w:shd w:val="clear" w:color="auto" w:fill="FFFFFF"/>
        </w:rPr>
        <w:t>Create new dashboard</w:t>
      </w:r>
    </w:p>
    <w:p w14:paraId="17622A7F" w14:textId="69316B7F" w:rsidR="0096689C" w:rsidRDefault="0096689C" w:rsidP="0096689C">
      <w:pPr>
        <w:ind w:left="720"/>
        <w:jc w:val="both"/>
        <w:rPr>
          <w:rFonts w:ascii="Segoe UI" w:hAnsi="Segoe UI" w:cs="Segoe UI"/>
          <w:color w:val="171717"/>
          <w:shd w:val="clear" w:color="auto" w:fill="FFFFFF"/>
        </w:rPr>
      </w:pPr>
      <w:r>
        <w:rPr>
          <w:noProof/>
        </w:rPr>
        <w:drawing>
          <wp:inline distT="0" distB="0" distL="0" distR="0" wp14:anchorId="107C14CA" wp14:editId="444139B1">
            <wp:extent cx="5096097" cy="2542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2559" cy="2546192"/>
                    </a:xfrm>
                    <a:prstGeom prst="rect">
                      <a:avLst/>
                    </a:prstGeom>
                  </pic:spPr>
                </pic:pic>
              </a:graphicData>
            </a:graphic>
          </wp:inline>
        </w:drawing>
      </w:r>
    </w:p>
    <w:p w14:paraId="27F5E8B1" w14:textId="452E7646" w:rsidR="0096689C" w:rsidRDefault="0096689C" w:rsidP="0096689C">
      <w:pPr>
        <w:pStyle w:val="ListParagraph"/>
        <w:numPr>
          <w:ilvl w:val="0"/>
          <w:numId w:val="7"/>
        </w:numPr>
        <w:jc w:val="both"/>
        <w:rPr>
          <w:rFonts w:ascii="Segoe UI" w:hAnsi="Segoe UI" w:cs="Segoe UI"/>
          <w:color w:val="171717"/>
          <w:shd w:val="clear" w:color="auto" w:fill="FFFFFF"/>
        </w:rPr>
      </w:pPr>
      <w:r>
        <w:rPr>
          <w:rFonts w:ascii="Segoe UI" w:hAnsi="Segoe UI" w:cs="Segoe UI"/>
          <w:color w:val="171717"/>
          <w:shd w:val="clear" w:color="auto" w:fill="FFFFFF"/>
        </w:rPr>
        <w:t>Same way pin all the required report sections and update the dashboard</w:t>
      </w:r>
    </w:p>
    <w:p w14:paraId="227C2D41" w14:textId="34AE471D" w:rsidR="0096689C" w:rsidRPr="0096689C" w:rsidRDefault="0096689C" w:rsidP="0096689C">
      <w:pPr>
        <w:ind w:left="720"/>
        <w:jc w:val="both"/>
        <w:rPr>
          <w:rFonts w:ascii="Segoe UI" w:hAnsi="Segoe UI" w:cs="Segoe UI"/>
          <w:color w:val="171717"/>
          <w:shd w:val="clear" w:color="auto" w:fill="FFFFFF"/>
        </w:rPr>
      </w:pPr>
      <w:r>
        <w:rPr>
          <w:noProof/>
        </w:rPr>
        <w:lastRenderedPageBreak/>
        <w:drawing>
          <wp:inline distT="0" distB="0" distL="0" distR="0" wp14:anchorId="1CEB009A" wp14:editId="3A5F1DF2">
            <wp:extent cx="5731510" cy="28632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3215"/>
                    </a:xfrm>
                    <a:prstGeom prst="rect">
                      <a:avLst/>
                    </a:prstGeom>
                  </pic:spPr>
                </pic:pic>
              </a:graphicData>
            </a:graphic>
          </wp:inline>
        </w:drawing>
      </w:r>
    </w:p>
    <w:p w14:paraId="17196B1A" w14:textId="4F6695FB" w:rsidR="0096689C" w:rsidRDefault="0096689C" w:rsidP="0096689C">
      <w:pPr>
        <w:pStyle w:val="ListParagraph"/>
        <w:numPr>
          <w:ilvl w:val="0"/>
          <w:numId w:val="7"/>
        </w:numPr>
        <w:jc w:val="both"/>
        <w:rPr>
          <w:rFonts w:ascii="Segoe UI" w:hAnsi="Segoe UI" w:cs="Segoe UI"/>
          <w:color w:val="171717"/>
          <w:shd w:val="clear" w:color="auto" w:fill="FFFFFF"/>
        </w:rPr>
      </w:pPr>
      <w:r>
        <w:rPr>
          <w:rFonts w:ascii="Segoe UI" w:hAnsi="Segoe UI" w:cs="Segoe UI"/>
          <w:color w:val="171717"/>
          <w:shd w:val="clear" w:color="auto" w:fill="FFFFFF"/>
        </w:rPr>
        <w:t>Finally, we get the dashboard like below, I named “My dashboard”</w:t>
      </w:r>
    </w:p>
    <w:p w14:paraId="1714E745" w14:textId="12BF49DE" w:rsidR="0096689C" w:rsidRPr="0096689C" w:rsidRDefault="0096689C" w:rsidP="0096689C">
      <w:pPr>
        <w:ind w:left="720"/>
        <w:jc w:val="both"/>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49C3D7BB" wp14:editId="1D20EA0A">
            <wp:extent cx="5731510" cy="3973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7734F7BD" w14:textId="03F35C02" w:rsidR="00CE7CED" w:rsidRPr="00D747B4" w:rsidRDefault="00CE7CED" w:rsidP="00CE7CED">
      <w:pPr>
        <w:pStyle w:val="Heading3"/>
        <w:shd w:val="clear" w:color="auto" w:fill="FFFFFF"/>
        <w:spacing w:before="0"/>
        <w:rPr>
          <w:rFonts w:asciiTheme="minorHAnsi" w:eastAsia="Times New Roman" w:hAnsiTheme="minorHAnsi" w:cstheme="minorHAnsi"/>
          <w:b/>
          <w:bCs/>
          <w:color w:val="171717"/>
          <w:sz w:val="36"/>
          <w:szCs w:val="36"/>
          <w:lang w:eastAsia="en-GB"/>
        </w:rPr>
      </w:pPr>
      <w:r w:rsidRPr="00D747B4">
        <w:rPr>
          <w:rFonts w:asciiTheme="minorHAnsi" w:eastAsia="Times New Roman" w:hAnsiTheme="minorHAnsi" w:cstheme="minorHAnsi"/>
          <w:b/>
          <w:bCs/>
          <w:color w:val="171717"/>
          <w:sz w:val="36"/>
          <w:szCs w:val="36"/>
          <w:lang w:eastAsia="en-GB"/>
        </w:rPr>
        <w:t xml:space="preserve">Step </w:t>
      </w:r>
      <w:r w:rsidR="00D747B4">
        <w:rPr>
          <w:rFonts w:asciiTheme="minorHAnsi" w:eastAsia="Times New Roman" w:hAnsiTheme="minorHAnsi" w:cstheme="minorHAnsi"/>
          <w:b/>
          <w:bCs/>
          <w:color w:val="171717"/>
          <w:sz w:val="36"/>
          <w:szCs w:val="36"/>
          <w:lang w:eastAsia="en-GB"/>
        </w:rPr>
        <w:t>3</w:t>
      </w:r>
      <w:r w:rsidRPr="00D747B4">
        <w:rPr>
          <w:rFonts w:asciiTheme="minorHAnsi" w:eastAsia="Times New Roman" w:hAnsiTheme="minorHAnsi" w:cstheme="minorHAnsi"/>
          <w:b/>
          <w:bCs/>
          <w:color w:val="171717"/>
          <w:sz w:val="36"/>
          <w:szCs w:val="36"/>
          <w:lang w:eastAsia="en-GB"/>
        </w:rPr>
        <w:t xml:space="preserve">: </w:t>
      </w:r>
      <w:r w:rsidRPr="00D747B4">
        <w:rPr>
          <w:rFonts w:asciiTheme="minorHAnsi" w:eastAsia="Times New Roman" w:hAnsiTheme="minorHAnsi" w:cstheme="minorHAnsi"/>
          <w:b/>
          <w:bCs/>
          <w:color w:val="171717"/>
          <w:sz w:val="36"/>
          <w:szCs w:val="36"/>
          <w:lang w:eastAsia="en-GB"/>
        </w:rPr>
        <w:t>Enable Power BI visualizations in the organization</w:t>
      </w:r>
    </w:p>
    <w:p w14:paraId="461117FA" w14:textId="1EF60F16" w:rsidR="00CE7CED" w:rsidRPr="00D747B4" w:rsidRDefault="00CE7CED"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Sign-in to model-driven apps in Dynamics 365 as a user with the system administrator security role.</w:t>
      </w:r>
    </w:p>
    <w:p w14:paraId="60AD73F7" w14:textId="69F030D2" w:rsidR="00022EC6" w:rsidRPr="00D747B4" w:rsidRDefault="00022EC6"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 xml:space="preserve">Settings </w:t>
      </w:r>
      <w:r w:rsidRPr="00D747B4">
        <w:rPr>
          <w:rFonts w:asciiTheme="minorHAnsi" w:hAnsiTheme="minorHAnsi" w:cstheme="minorHAnsi"/>
          <w:color w:val="171717"/>
        </w:rPr>
        <w:sym w:font="Wingdings" w:char="F0E0"/>
      </w:r>
      <w:r w:rsidRPr="00D747B4">
        <w:rPr>
          <w:rFonts w:asciiTheme="minorHAnsi" w:hAnsiTheme="minorHAnsi" w:cstheme="minorHAnsi"/>
          <w:color w:val="171717"/>
        </w:rPr>
        <w:t xml:space="preserve"> Advanced Settings</w:t>
      </w:r>
    </w:p>
    <w:p w14:paraId="3E8DC7E6" w14:textId="42CCA4E0" w:rsidR="00022EC6" w:rsidRPr="00D747B4" w:rsidRDefault="00022EC6" w:rsidP="00022EC6">
      <w:pPr>
        <w:pStyle w:val="NormalWeb"/>
        <w:shd w:val="clear" w:color="auto" w:fill="FFFFFF"/>
        <w:ind w:left="570"/>
        <w:rPr>
          <w:rFonts w:asciiTheme="minorHAnsi" w:hAnsiTheme="minorHAnsi" w:cstheme="minorHAnsi"/>
          <w:color w:val="171717"/>
        </w:rPr>
      </w:pPr>
      <w:r w:rsidRPr="00D747B4">
        <w:rPr>
          <w:rFonts w:asciiTheme="minorHAnsi" w:hAnsiTheme="minorHAnsi" w:cstheme="minorHAnsi"/>
          <w:noProof/>
          <w:color w:val="171717"/>
        </w:rPr>
        <w:lastRenderedPageBreak/>
        <w:drawing>
          <wp:inline distT="0" distB="0" distL="0" distR="0" wp14:anchorId="5016A94A" wp14:editId="535DB1E8">
            <wp:extent cx="1968964" cy="1968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2794" cy="1972794"/>
                    </a:xfrm>
                    <a:prstGeom prst="rect">
                      <a:avLst/>
                    </a:prstGeom>
                    <a:noFill/>
                    <a:ln>
                      <a:noFill/>
                    </a:ln>
                  </pic:spPr>
                </pic:pic>
              </a:graphicData>
            </a:graphic>
          </wp:inline>
        </w:drawing>
      </w:r>
    </w:p>
    <w:p w14:paraId="4FD1AF6D" w14:textId="35D73713" w:rsidR="00022EC6" w:rsidRPr="00D747B4" w:rsidRDefault="00022EC6"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 xml:space="preserve">Click Settings </w:t>
      </w:r>
      <w:r w:rsidRPr="00D747B4">
        <w:rPr>
          <w:rFonts w:asciiTheme="minorHAnsi" w:hAnsiTheme="minorHAnsi" w:cstheme="minorHAnsi"/>
          <w:color w:val="171717"/>
        </w:rPr>
        <w:sym w:font="Wingdings" w:char="F0E0"/>
      </w:r>
      <w:r w:rsidRPr="00D747B4">
        <w:rPr>
          <w:rFonts w:asciiTheme="minorHAnsi" w:hAnsiTheme="minorHAnsi" w:cstheme="minorHAnsi"/>
          <w:color w:val="171717"/>
        </w:rPr>
        <w:t xml:space="preserve"> </w:t>
      </w:r>
      <w:r w:rsidRPr="00D747B4">
        <w:rPr>
          <w:rStyle w:val="Strong"/>
          <w:rFonts w:asciiTheme="minorHAnsi" w:hAnsiTheme="minorHAnsi" w:cstheme="minorHAnsi"/>
          <w:color w:val="171717"/>
        </w:rPr>
        <w:t>Administration</w:t>
      </w:r>
    </w:p>
    <w:p w14:paraId="18397618" w14:textId="311E1339" w:rsidR="00022EC6" w:rsidRPr="00D747B4" w:rsidRDefault="00022EC6" w:rsidP="00022EC6">
      <w:pPr>
        <w:pStyle w:val="NormalWeb"/>
        <w:shd w:val="clear" w:color="auto" w:fill="FFFFFF"/>
        <w:ind w:left="570"/>
        <w:rPr>
          <w:rFonts w:asciiTheme="minorHAnsi" w:hAnsiTheme="minorHAnsi" w:cstheme="minorHAnsi"/>
          <w:color w:val="171717"/>
        </w:rPr>
      </w:pPr>
      <w:r w:rsidRPr="00D747B4">
        <w:rPr>
          <w:rFonts w:asciiTheme="minorHAnsi" w:hAnsiTheme="minorHAnsi" w:cstheme="minorHAnsi"/>
          <w:noProof/>
          <w:color w:val="171717"/>
        </w:rPr>
        <w:drawing>
          <wp:inline distT="0" distB="0" distL="0" distR="0" wp14:anchorId="3BD0AD18" wp14:editId="175F7969">
            <wp:extent cx="4351744" cy="15399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5816" cy="1541378"/>
                    </a:xfrm>
                    <a:prstGeom prst="rect">
                      <a:avLst/>
                    </a:prstGeom>
                    <a:noFill/>
                    <a:ln>
                      <a:noFill/>
                    </a:ln>
                  </pic:spPr>
                </pic:pic>
              </a:graphicData>
            </a:graphic>
          </wp:inline>
        </w:drawing>
      </w:r>
    </w:p>
    <w:p w14:paraId="18D1B7A7" w14:textId="272FDE2C" w:rsidR="00CE7CED" w:rsidRPr="00D747B4" w:rsidRDefault="00CE7CED"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Go to</w:t>
      </w:r>
      <w:r w:rsidR="00022EC6" w:rsidRPr="00D747B4">
        <w:rPr>
          <w:rStyle w:val="Strong"/>
          <w:rFonts w:asciiTheme="minorHAnsi" w:hAnsiTheme="minorHAnsi" w:cstheme="minorHAnsi"/>
          <w:color w:val="171717"/>
        </w:rPr>
        <w:t xml:space="preserve"> </w:t>
      </w:r>
      <w:r w:rsidRPr="00D747B4">
        <w:rPr>
          <w:rStyle w:val="Strong"/>
          <w:rFonts w:asciiTheme="minorHAnsi" w:hAnsiTheme="minorHAnsi" w:cstheme="minorHAnsi"/>
          <w:color w:val="171717"/>
        </w:rPr>
        <w:t>System Settings</w:t>
      </w:r>
      <w:r w:rsidRPr="00D747B4">
        <w:rPr>
          <w:rFonts w:asciiTheme="minorHAnsi" w:hAnsiTheme="minorHAnsi" w:cstheme="minorHAnsi"/>
          <w:color w:val="171717"/>
        </w:rPr>
        <w:t>.</w:t>
      </w:r>
    </w:p>
    <w:p w14:paraId="726B0430" w14:textId="25C69918" w:rsidR="00022EC6" w:rsidRPr="00D747B4" w:rsidRDefault="00022EC6" w:rsidP="00022EC6">
      <w:pPr>
        <w:pStyle w:val="NormalWeb"/>
        <w:shd w:val="clear" w:color="auto" w:fill="FFFFFF"/>
        <w:ind w:left="570"/>
        <w:rPr>
          <w:rFonts w:asciiTheme="minorHAnsi" w:hAnsiTheme="minorHAnsi" w:cstheme="minorHAnsi"/>
          <w:color w:val="171717"/>
        </w:rPr>
      </w:pPr>
      <w:r w:rsidRPr="00D747B4">
        <w:rPr>
          <w:rFonts w:asciiTheme="minorHAnsi" w:hAnsiTheme="minorHAnsi" w:cstheme="minorHAnsi"/>
          <w:noProof/>
        </w:rPr>
        <w:drawing>
          <wp:inline distT="0" distB="0" distL="0" distR="0" wp14:anchorId="4EEBFA25" wp14:editId="5AAB3099">
            <wp:extent cx="4231603" cy="22194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0968" cy="2224324"/>
                    </a:xfrm>
                    <a:prstGeom prst="rect">
                      <a:avLst/>
                    </a:prstGeom>
                  </pic:spPr>
                </pic:pic>
              </a:graphicData>
            </a:graphic>
          </wp:inline>
        </w:drawing>
      </w:r>
    </w:p>
    <w:p w14:paraId="407F2F60" w14:textId="44C15E40" w:rsidR="00CE7CED" w:rsidRPr="00D747B4" w:rsidRDefault="00CE7CED"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On the </w:t>
      </w:r>
      <w:r w:rsidRPr="00D747B4">
        <w:rPr>
          <w:rStyle w:val="Strong"/>
          <w:rFonts w:asciiTheme="minorHAnsi" w:hAnsiTheme="minorHAnsi" w:cstheme="minorHAnsi"/>
          <w:color w:val="171717"/>
        </w:rPr>
        <w:t>Reporting</w:t>
      </w:r>
      <w:r w:rsidRPr="00D747B4">
        <w:rPr>
          <w:rFonts w:asciiTheme="minorHAnsi" w:hAnsiTheme="minorHAnsi" w:cstheme="minorHAnsi"/>
          <w:color w:val="171717"/>
        </w:rPr>
        <w:t> tab in the </w:t>
      </w:r>
      <w:r w:rsidRPr="00D747B4">
        <w:rPr>
          <w:rStyle w:val="Strong"/>
          <w:rFonts w:asciiTheme="minorHAnsi" w:hAnsiTheme="minorHAnsi" w:cstheme="minorHAnsi"/>
          <w:color w:val="171717"/>
        </w:rPr>
        <w:t>Allow Power BI visualization embedding</w:t>
      </w:r>
      <w:r w:rsidRPr="00D747B4">
        <w:rPr>
          <w:rFonts w:asciiTheme="minorHAnsi" w:hAnsiTheme="minorHAnsi" w:cstheme="minorHAnsi"/>
          <w:color w:val="171717"/>
        </w:rPr>
        <w:t> option, select </w:t>
      </w:r>
      <w:r w:rsidRPr="00D747B4">
        <w:rPr>
          <w:rStyle w:val="Strong"/>
          <w:rFonts w:asciiTheme="minorHAnsi" w:hAnsiTheme="minorHAnsi" w:cstheme="minorHAnsi"/>
          <w:color w:val="171717"/>
        </w:rPr>
        <w:t>Yes</w:t>
      </w:r>
      <w:r w:rsidRPr="00D747B4">
        <w:rPr>
          <w:rFonts w:asciiTheme="minorHAnsi" w:hAnsiTheme="minorHAnsi" w:cstheme="minorHAnsi"/>
          <w:color w:val="171717"/>
        </w:rPr>
        <w:t> to enable or </w:t>
      </w:r>
      <w:r w:rsidRPr="00D747B4">
        <w:rPr>
          <w:rStyle w:val="Strong"/>
          <w:rFonts w:asciiTheme="minorHAnsi" w:hAnsiTheme="minorHAnsi" w:cstheme="minorHAnsi"/>
          <w:color w:val="171717"/>
        </w:rPr>
        <w:t>No</w:t>
      </w:r>
      <w:r w:rsidRPr="00D747B4">
        <w:rPr>
          <w:rFonts w:asciiTheme="minorHAnsi" w:hAnsiTheme="minorHAnsi" w:cstheme="minorHAnsi"/>
          <w:color w:val="171717"/>
        </w:rPr>
        <w:t> to disable.</w:t>
      </w:r>
    </w:p>
    <w:p w14:paraId="4949A46D" w14:textId="7D1AC2A3" w:rsidR="00022EC6" w:rsidRPr="00D747B4" w:rsidRDefault="00022EC6" w:rsidP="00022EC6">
      <w:pPr>
        <w:pStyle w:val="NormalWeb"/>
        <w:shd w:val="clear" w:color="auto" w:fill="FFFFFF"/>
        <w:ind w:left="570"/>
        <w:rPr>
          <w:rFonts w:asciiTheme="minorHAnsi" w:hAnsiTheme="minorHAnsi" w:cstheme="minorHAnsi"/>
          <w:color w:val="171717"/>
        </w:rPr>
      </w:pPr>
      <w:r w:rsidRPr="00D747B4">
        <w:rPr>
          <w:rFonts w:asciiTheme="minorHAnsi" w:hAnsiTheme="minorHAnsi" w:cstheme="minorHAnsi"/>
          <w:noProof/>
          <w:color w:val="171717"/>
        </w:rPr>
        <w:lastRenderedPageBreak/>
        <w:drawing>
          <wp:inline distT="0" distB="0" distL="0" distR="0" wp14:anchorId="3D825318" wp14:editId="1DA27978">
            <wp:extent cx="5726430" cy="2849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0" cy="2849880"/>
                    </a:xfrm>
                    <a:prstGeom prst="rect">
                      <a:avLst/>
                    </a:prstGeom>
                    <a:noFill/>
                    <a:ln>
                      <a:noFill/>
                    </a:ln>
                  </pic:spPr>
                </pic:pic>
              </a:graphicData>
            </a:graphic>
          </wp:inline>
        </w:drawing>
      </w:r>
    </w:p>
    <w:p w14:paraId="6A494812" w14:textId="77777777" w:rsidR="00CE7CED" w:rsidRPr="00D747B4" w:rsidRDefault="00CE7CED" w:rsidP="00CE7CED">
      <w:pPr>
        <w:pStyle w:val="NormalWeb"/>
        <w:numPr>
          <w:ilvl w:val="0"/>
          <w:numId w:val="3"/>
        </w:numPr>
        <w:shd w:val="clear" w:color="auto" w:fill="FFFFFF"/>
        <w:ind w:left="570"/>
        <w:rPr>
          <w:rFonts w:asciiTheme="minorHAnsi" w:hAnsiTheme="minorHAnsi" w:cstheme="minorHAnsi"/>
          <w:color w:val="171717"/>
        </w:rPr>
      </w:pPr>
      <w:r w:rsidRPr="00D747B4">
        <w:rPr>
          <w:rFonts w:asciiTheme="minorHAnsi" w:hAnsiTheme="minorHAnsi" w:cstheme="minorHAnsi"/>
          <w:color w:val="171717"/>
        </w:rPr>
        <w:t>Click </w:t>
      </w:r>
      <w:r w:rsidRPr="00D747B4">
        <w:rPr>
          <w:rStyle w:val="Strong"/>
          <w:rFonts w:asciiTheme="minorHAnsi" w:hAnsiTheme="minorHAnsi" w:cstheme="minorHAnsi"/>
          <w:color w:val="171717"/>
        </w:rPr>
        <w:t>OK</w:t>
      </w:r>
      <w:r w:rsidRPr="00D747B4">
        <w:rPr>
          <w:rFonts w:asciiTheme="minorHAnsi" w:hAnsiTheme="minorHAnsi" w:cstheme="minorHAnsi"/>
          <w:color w:val="171717"/>
        </w:rPr>
        <w:t>.</w:t>
      </w:r>
    </w:p>
    <w:p w14:paraId="57764C28" w14:textId="4725C90B" w:rsidR="00CE7CED" w:rsidRPr="00D747B4" w:rsidRDefault="00D747B4" w:rsidP="004F3B8A">
      <w:pPr>
        <w:jc w:val="both"/>
        <w:rPr>
          <w:rFonts w:eastAsia="Times New Roman" w:cstheme="minorHAnsi"/>
          <w:b/>
          <w:bCs/>
          <w:color w:val="171717"/>
          <w:sz w:val="36"/>
          <w:szCs w:val="36"/>
          <w:lang w:eastAsia="en-GB"/>
        </w:rPr>
      </w:pPr>
      <w:r w:rsidRPr="00D747B4">
        <w:rPr>
          <w:rFonts w:eastAsia="Times New Roman" w:cstheme="minorHAnsi"/>
          <w:b/>
          <w:bCs/>
          <w:color w:val="171717"/>
          <w:sz w:val="36"/>
          <w:szCs w:val="36"/>
          <w:lang w:eastAsia="en-GB"/>
        </w:rPr>
        <w:t xml:space="preserve">Step </w:t>
      </w:r>
      <w:r>
        <w:rPr>
          <w:rFonts w:eastAsia="Times New Roman" w:cstheme="minorHAnsi"/>
          <w:b/>
          <w:bCs/>
          <w:color w:val="171717"/>
          <w:sz w:val="36"/>
          <w:szCs w:val="36"/>
          <w:lang w:eastAsia="en-GB"/>
        </w:rPr>
        <w:t>4</w:t>
      </w:r>
      <w:r w:rsidRPr="00D747B4">
        <w:rPr>
          <w:rFonts w:eastAsia="Times New Roman" w:cstheme="minorHAnsi"/>
          <w:b/>
          <w:bCs/>
          <w:color w:val="171717"/>
          <w:sz w:val="36"/>
          <w:szCs w:val="36"/>
          <w:lang w:eastAsia="en-GB"/>
        </w:rPr>
        <w:t xml:space="preserve">: </w:t>
      </w:r>
      <w:r w:rsidRPr="00D747B4">
        <w:rPr>
          <w:rFonts w:eastAsia="Times New Roman" w:cstheme="minorHAnsi"/>
          <w:b/>
          <w:bCs/>
          <w:color w:val="171717"/>
          <w:sz w:val="36"/>
          <w:szCs w:val="36"/>
          <w:lang w:eastAsia="en-GB"/>
        </w:rPr>
        <w:t>Add or edit Power BI visualizations on your dashboard</w:t>
      </w:r>
    </w:p>
    <w:p w14:paraId="4AAED726" w14:textId="658C0417" w:rsidR="00D747B4" w:rsidRPr="00D747B4" w:rsidRDefault="00D747B4" w:rsidP="004F3B8A">
      <w:pPr>
        <w:jc w:val="both"/>
        <w:rPr>
          <w:rFonts w:cstheme="minorHAnsi"/>
          <w:color w:val="171717"/>
          <w:shd w:val="clear" w:color="auto" w:fill="FFFFFF"/>
        </w:rPr>
      </w:pPr>
      <w:r w:rsidRPr="00D747B4">
        <w:rPr>
          <w:rFonts w:cstheme="minorHAnsi"/>
          <w:color w:val="171717"/>
          <w:shd w:val="clear" w:color="auto" w:fill="FFFFFF"/>
        </w:rPr>
        <w:t>Create rich, interactive reports and real-time visualizations with Power BI dashboards and tiles that you add to your personal dashboards</w:t>
      </w:r>
      <w:r w:rsidRPr="00D747B4">
        <w:rPr>
          <w:rFonts w:cstheme="minorHAnsi"/>
          <w:color w:val="171717"/>
          <w:shd w:val="clear" w:color="auto" w:fill="FFFFFF"/>
        </w:rPr>
        <w:t>, follow step 1 and create rich dashboards.</w:t>
      </w:r>
    </w:p>
    <w:p w14:paraId="7E4F1252" w14:textId="77777777" w:rsidR="00D747B4" w:rsidRPr="00D747B4" w:rsidRDefault="00D747B4" w:rsidP="00D747B4">
      <w:pPr>
        <w:pStyle w:val="NormalWeb"/>
        <w:numPr>
          <w:ilvl w:val="0"/>
          <w:numId w:val="4"/>
        </w:numPr>
        <w:shd w:val="clear" w:color="auto" w:fill="FFFFFF"/>
        <w:ind w:left="570"/>
        <w:rPr>
          <w:rFonts w:asciiTheme="minorHAnsi" w:hAnsiTheme="minorHAnsi" w:cstheme="minorHAnsi"/>
          <w:color w:val="171717"/>
          <w:sz w:val="22"/>
          <w:szCs w:val="22"/>
        </w:rPr>
      </w:pPr>
      <w:r w:rsidRPr="00D747B4">
        <w:rPr>
          <w:rFonts w:asciiTheme="minorHAnsi" w:hAnsiTheme="minorHAnsi" w:cstheme="minorHAnsi"/>
          <w:color w:val="171717"/>
          <w:sz w:val="22"/>
          <w:szCs w:val="22"/>
        </w:rPr>
        <w:t>Open your app and go to </w:t>
      </w:r>
      <w:r w:rsidRPr="00D747B4">
        <w:rPr>
          <w:rStyle w:val="Strong"/>
          <w:rFonts w:asciiTheme="minorHAnsi" w:eastAsiaTheme="majorEastAsia" w:hAnsiTheme="minorHAnsi" w:cstheme="minorHAnsi"/>
          <w:color w:val="171717"/>
          <w:sz w:val="22"/>
          <w:szCs w:val="22"/>
        </w:rPr>
        <w:t>Dashboards</w:t>
      </w:r>
      <w:r w:rsidRPr="00D747B4">
        <w:rPr>
          <w:rFonts w:asciiTheme="minorHAnsi" w:hAnsiTheme="minorHAnsi" w:cstheme="minorHAnsi"/>
          <w:color w:val="171717"/>
          <w:sz w:val="22"/>
          <w:szCs w:val="22"/>
        </w:rPr>
        <w:t>.</w:t>
      </w:r>
    </w:p>
    <w:p w14:paraId="3A7ECBC0" w14:textId="77777777" w:rsidR="00D747B4" w:rsidRPr="00D747B4" w:rsidRDefault="00D747B4" w:rsidP="00D747B4">
      <w:pPr>
        <w:pStyle w:val="NormalWeb"/>
        <w:numPr>
          <w:ilvl w:val="0"/>
          <w:numId w:val="4"/>
        </w:numPr>
        <w:shd w:val="clear" w:color="auto" w:fill="FFFFFF"/>
        <w:ind w:left="570"/>
        <w:rPr>
          <w:rFonts w:asciiTheme="minorHAnsi" w:hAnsiTheme="minorHAnsi" w:cstheme="minorHAnsi"/>
          <w:color w:val="171717"/>
          <w:sz w:val="22"/>
          <w:szCs w:val="22"/>
        </w:rPr>
      </w:pPr>
      <w:r w:rsidRPr="00D747B4">
        <w:rPr>
          <w:rFonts w:asciiTheme="minorHAnsi" w:hAnsiTheme="minorHAnsi" w:cstheme="minorHAnsi"/>
          <w:color w:val="171717"/>
          <w:sz w:val="22"/>
          <w:szCs w:val="22"/>
        </w:rPr>
        <w:t>Select </w:t>
      </w:r>
      <w:r w:rsidRPr="00D747B4">
        <w:rPr>
          <w:rStyle w:val="Strong"/>
          <w:rFonts w:asciiTheme="minorHAnsi" w:eastAsiaTheme="majorEastAsia" w:hAnsiTheme="minorHAnsi" w:cstheme="minorHAnsi"/>
          <w:color w:val="171717"/>
          <w:sz w:val="22"/>
          <w:szCs w:val="22"/>
        </w:rPr>
        <w:t>New</w:t>
      </w:r>
      <w:r w:rsidRPr="00D747B4">
        <w:rPr>
          <w:rFonts w:asciiTheme="minorHAnsi" w:hAnsiTheme="minorHAnsi" w:cstheme="minorHAnsi"/>
          <w:color w:val="171717"/>
          <w:sz w:val="22"/>
          <w:szCs w:val="22"/>
        </w:rPr>
        <w:t> and then select </w:t>
      </w:r>
      <w:r w:rsidRPr="00D747B4">
        <w:rPr>
          <w:rStyle w:val="Strong"/>
          <w:rFonts w:asciiTheme="minorHAnsi" w:eastAsiaTheme="majorEastAsia" w:hAnsiTheme="minorHAnsi" w:cstheme="minorHAnsi"/>
          <w:color w:val="171717"/>
          <w:sz w:val="22"/>
          <w:szCs w:val="22"/>
        </w:rPr>
        <w:t>Power BI Dashboard</w:t>
      </w:r>
      <w:r w:rsidRPr="00D747B4">
        <w:rPr>
          <w:rFonts w:asciiTheme="minorHAnsi" w:hAnsiTheme="minorHAnsi" w:cstheme="minorHAnsi"/>
          <w:color w:val="171717"/>
          <w:sz w:val="22"/>
          <w:szCs w:val="22"/>
        </w:rPr>
        <w:t>.</w:t>
      </w:r>
    </w:p>
    <w:p w14:paraId="4785DF70" w14:textId="4156E192" w:rsidR="00D747B4" w:rsidRPr="00D747B4" w:rsidRDefault="00D747B4" w:rsidP="00D747B4">
      <w:pPr>
        <w:ind w:left="210"/>
        <w:jc w:val="both"/>
        <w:rPr>
          <w:rFonts w:cstheme="minorHAnsi"/>
          <w:color w:val="171717"/>
          <w:shd w:val="clear" w:color="auto" w:fill="FFFFFF"/>
        </w:rPr>
      </w:pPr>
      <w:r w:rsidRPr="00D747B4">
        <w:rPr>
          <w:rFonts w:cstheme="minorHAnsi"/>
          <w:color w:val="171717"/>
          <w:shd w:val="clear" w:color="auto" w:fill="FFFFFF"/>
        </w:rPr>
        <mc:AlternateContent>
          <mc:Choice Requires="wps">
            <w:drawing>
              <wp:inline distT="0" distB="0" distL="0" distR="0" wp14:anchorId="311B65DB" wp14:editId="056A1B89">
                <wp:extent cx="307340" cy="307340"/>
                <wp:effectExtent l="0" t="0" r="0" b="0"/>
                <wp:docPr id="10" name="Rectangle 10" descr="Add new Power BI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4C7FF" id="Rectangle 10" o:spid="_x0000_s1026" alt="Add new Power BI dashboar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HyzYUMoCAADcBQAADgAAAAAAAAAAAAAAAAAuAgAAZHJzL2Uyb0RvYy54bWxQSwECLQAU&#10;AAYACAAAACEA68bApNkAAAADAQAADwAAAAAAAAAAAAAAAAAkBQAAZHJzL2Rvd25yZXYueG1sUEsF&#10;BgAAAAAEAAQA8wAAACoGAAAAAA==&#10;" filled="f" stroked="f">
                <o:lock v:ext="edit" aspectratio="t"/>
                <w10:anchorlock/>
              </v:rect>
            </w:pict>
          </mc:Fallback>
        </mc:AlternateContent>
      </w:r>
      <w:r w:rsidRPr="00D747B4">
        <w:rPr>
          <w:rFonts w:cstheme="minorHAnsi"/>
          <w:color w:val="171717"/>
          <w:shd w:val="clear" w:color="auto" w:fill="FFFFFF"/>
        </w:rPr>
        <w:drawing>
          <wp:inline distT="0" distB="0" distL="0" distR="0" wp14:anchorId="3262431B" wp14:editId="3B5F877A">
            <wp:extent cx="4425162" cy="226307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0462" cy="2265790"/>
                    </a:xfrm>
                    <a:prstGeom prst="rect">
                      <a:avLst/>
                    </a:prstGeom>
                    <a:noFill/>
                    <a:ln>
                      <a:noFill/>
                    </a:ln>
                  </pic:spPr>
                </pic:pic>
              </a:graphicData>
            </a:graphic>
          </wp:inline>
        </w:drawing>
      </w:r>
    </w:p>
    <w:p w14:paraId="51F34035" w14:textId="7D42EDB3" w:rsidR="00D747B4" w:rsidRPr="00CB2B65" w:rsidRDefault="00D747B4" w:rsidP="00D747B4">
      <w:pPr>
        <w:pStyle w:val="ListParagraph"/>
        <w:numPr>
          <w:ilvl w:val="0"/>
          <w:numId w:val="4"/>
        </w:numPr>
        <w:jc w:val="both"/>
        <w:rPr>
          <w:rFonts w:cstheme="minorHAnsi"/>
          <w:color w:val="171717"/>
          <w:shd w:val="clear" w:color="auto" w:fill="FFFFFF"/>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Power BI Dashboard Properties</w:t>
      </w:r>
      <w:r>
        <w:rPr>
          <w:rFonts w:ascii="Segoe UI" w:hAnsi="Segoe UI" w:cs="Segoe UI"/>
          <w:color w:val="171717"/>
          <w:shd w:val="clear" w:color="auto" w:fill="FFFFFF"/>
        </w:rPr>
        <w:t> dialog select the workspace and then select the Power BI dashboard that you want to embed in your dashboard. Select </w:t>
      </w:r>
      <w:r>
        <w:rPr>
          <w:rStyle w:val="Strong"/>
          <w:rFonts w:ascii="Segoe UI" w:hAnsi="Segoe UI" w:cs="Segoe UI"/>
          <w:color w:val="171717"/>
          <w:shd w:val="clear" w:color="auto" w:fill="FFFFFF"/>
        </w:rPr>
        <w:t>Enable for mobile</w:t>
      </w:r>
      <w:r>
        <w:rPr>
          <w:rFonts w:ascii="Segoe UI" w:hAnsi="Segoe UI" w:cs="Segoe UI"/>
          <w:color w:val="171717"/>
          <w:shd w:val="clear" w:color="auto" w:fill="FFFFFF"/>
        </w:rPr>
        <w:t> if you want to make the dashboard available for Dynamics 365 for tablets and Dynamics 365 for phones.</w:t>
      </w:r>
    </w:p>
    <w:p w14:paraId="0BA5F347" w14:textId="209A6C7D" w:rsidR="00CB2B65" w:rsidRDefault="00CB2B65" w:rsidP="00CB2B65">
      <w:pPr>
        <w:ind w:left="720"/>
        <w:jc w:val="both"/>
        <w:rPr>
          <w:rFonts w:cstheme="minorHAnsi"/>
          <w:color w:val="171717"/>
          <w:shd w:val="clear" w:color="auto" w:fill="FFFFFF"/>
        </w:rPr>
      </w:pPr>
      <w:r>
        <w:rPr>
          <w:noProof/>
        </w:rPr>
        <w:lastRenderedPageBreak/>
        <w:drawing>
          <wp:inline distT="0" distB="0" distL="0" distR="0" wp14:anchorId="56F48219" wp14:editId="143A6DFE">
            <wp:extent cx="5212748" cy="313712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8428" cy="3140538"/>
                    </a:xfrm>
                    <a:prstGeom prst="rect">
                      <a:avLst/>
                    </a:prstGeom>
                  </pic:spPr>
                </pic:pic>
              </a:graphicData>
            </a:graphic>
          </wp:inline>
        </w:drawing>
      </w:r>
    </w:p>
    <w:p w14:paraId="5F40A843" w14:textId="32B9C2AF" w:rsidR="00CB2B65" w:rsidRPr="00CB2B65" w:rsidRDefault="00CB2B65" w:rsidP="00CB2B65">
      <w:pPr>
        <w:pStyle w:val="ListParagraph"/>
        <w:numPr>
          <w:ilvl w:val="0"/>
          <w:numId w:val="4"/>
        </w:numPr>
        <w:jc w:val="both"/>
        <w:rPr>
          <w:rFonts w:cstheme="minorHAnsi"/>
          <w:color w:val="171717"/>
          <w:shd w:val="clear" w:color="auto" w:fill="FFFFFF"/>
        </w:rPr>
      </w:pPr>
      <w:r w:rsidRPr="00CB2B65">
        <w:rPr>
          <w:rFonts w:ascii="Segoe UI" w:hAnsi="Segoe UI" w:cs="Segoe UI"/>
          <w:color w:val="171717"/>
          <w:shd w:val="clear" w:color="auto" w:fill="FFFFFF"/>
        </w:rPr>
        <w:t>Select </w:t>
      </w:r>
      <w:r w:rsidRPr="00CB2B65">
        <w:rPr>
          <w:rStyle w:val="Strong"/>
          <w:rFonts w:ascii="Segoe UI" w:hAnsi="Segoe UI" w:cs="Segoe UI"/>
          <w:color w:val="171717"/>
          <w:shd w:val="clear" w:color="auto" w:fill="FFFFFF"/>
        </w:rPr>
        <w:t>Save</w:t>
      </w:r>
      <w:r w:rsidRPr="00CB2B65">
        <w:rPr>
          <w:rFonts w:ascii="Segoe UI" w:hAnsi="Segoe UI" w:cs="Segoe UI"/>
          <w:color w:val="171717"/>
          <w:shd w:val="clear" w:color="auto" w:fill="FFFFFF"/>
        </w:rPr>
        <w:t> to save your dashboard.</w:t>
      </w:r>
    </w:p>
    <w:p w14:paraId="1B6E9030" w14:textId="3BDF7112" w:rsidR="00CB2B65" w:rsidRPr="00CB2B65" w:rsidRDefault="00CB2B65" w:rsidP="00CB2B65">
      <w:pPr>
        <w:pStyle w:val="ListParagraph"/>
        <w:numPr>
          <w:ilvl w:val="0"/>
          <w:numId w:val="4"/>
        </w:numPr>
        <w:jc w:val="both"/>
        <w:rPr>
          <w:rFonts w:cstheme="minorHAnsi"/>
          <w:color w:val="171717"/>
          <w:shd w:val="clear" w:color="auto" w:fill="FFFFFF"/>
        </w:rPr>
      </w:pPr>
      <w:r>
        <w:rPr>
          <w:rFonts w:ascii="Segoe UI" w:hAnsi="Segoe UI" w:cs="Segoe UI"/>
          <w:color w:val="171717"/>
          <w:shd w:val="clear" w:color="auto" w:fill="FFFFFF"/>
        </w:rPr>
        <w:t>My Dashboard loaded in Dynamics 365 Sales Hub</w:t>
      </w:r>
    </w:p>
    <w:p w14:paraId="7B9CFD8A" w14:textId="71473D06" w:rsidR="00CB2B65" w:rsidRPr="00CB2B65" w:rsidRDefault="00CB2B65" w:rsidP="00CB2B65">
      <w:pPr>
        <w:ind w:left="720"/>
        <w:jc w:val="both"/>
        <w:rPr>
          <w:rFonts w:cstheme="minorHAnsi"/>
          <w:color w:val="171717"/>
          <w:shd w:val="clear" w:color="auto" w:fill="FFFFFF"/>
        </w:rPr>
      </w:pPr>
      <w:r>
        <w:rPr>
          <w:noProof/>
        </w:rPr>
        <w:drawing>
          <wp:inline distT="0" distB="0" distL="0" distR="0" wp14:anchorId="54FCFCCD" wp14:editId="785A1083">
            <wp:extent cx="5333171" cy="2683130"/>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97" cy="2693155"/>
                    </a:xfrm>
                    <a:prstGeom prst="rect">
                      <a:avLst/>
                    </a:prstGeom>
                  </pic:spPr>
                </pic:pic>
              </a:graphicData>
            </a:graphic>
          </wp:inline>
        </w:drawing>
      </w:r>
    </w:p>
    <w:sectPr w:rsidR="00CB2B65" w:rsidRPr="00CB2B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74AD"/>
    <w:multiLevelType w:val="multilevel"/>
    <w:tmpl w:val="73A2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7E5766"/>
    <w:multiLevelType w:val="multilevel"/>
    <w:tmpl w:val="47749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30401"/>
    <w:multiLevelType w:val="multilevel"/>
    <w:tmpl w:val="73A2A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6D585D"/>
    <w:multiLevelType w:val="multilevel"/>
    <w:tmpl w:val="73A2A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74701E"/>
    <w:multiLevelType w:val="multilevel"/>
    <w:tmpl w:val="73A2A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DC705E"/>
    <w:multiLevelType w:val="multilevel"/>
    <w:tmpl w:val="73A2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5F596A"/>
    <w:multiLevelType w:val="hybridMultilevel"/>
    <w:tmpl w:val="DCC29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085"/>
    <w:rsid w:val="00022EC6"/>
    <w:rsid w:val="000F0085"/>
    <w:rsid w:val="00124008"/>
    <w:rsid w:val="001669E0"/>
    <w:rsid w:val="004F3B8A"/>
    <w:rsid w:val="005A3E06"/>
    <w:rsid w:val="005B233B"/>
    <w:rsid w:val="008A0389"/>
    <w:rsid w:val="00941DEC"/>
    <w:rsid w:val="0096689C"/>
    <w:rsid w:val="00AA3B35"/>
    <w:rsid w:val="00AC1666"/>
    <w:rsid w:val="00CB2B65"/>
    <w:rsid w:val="00CE7CED"/>
    <w:rsid w:val="00D747B4"/>
    <w:rsid w:val="00DC409F"/>
    <w:rsid w:val="00F86541"/>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1AFFE"/>
  <w15:chartTrackingRefBased/>
  <w15:docId w15:val="{2266053C-5042-44E3-B0F1-06BEE43D2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8A038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8A0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038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8A03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semiHidden/>
    <w:rsid w:val="008A038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A0389"/>
    <w:rPr>
      <w:b/>
      <w:bCs/>
    </w:rPr>
  </w:style>
  <w:style w:type="character" w:styleId="Emphasis">
    <w:name w:val="Emphasis"/>
    <w:basedOn w:val="DefaultParagraphFont"/>
    <w:uiPriority w:val="20"/>
    <w:qFormat/>
    <w:rsid w:val="008A0389"/>
    <w:rPr>
      <w:i/>
      <w:iCs/>
    </w:rPr>
  </w:style>
  <w:style w:type="character" w:styleId="Hyperlink">
    <w:name w:val="Hyperlink"/>
    <w:basedOn w:val="DefaultParagraphFont"/>
    <w:uiPriority w:val="99"/>
    <w:unhideWhenUsed/>
    <w:rsid w:val="008A0389"/>
    <w:rPr>
      <w:color w:val="0563C1" w:themeColor="hyperlink"/>
      <w:u w:val="single"/>
    </w:rPr>
  </w:style>
  <w:style w:type="character" w:styleId="UnresolvedMention">
    <w:name w:val="Unresolved Mention"/>
    <w:basedOn w:val="DefaultParagraphFont"/>
    <w:uiPriority w:val="99"/>
    <w:semiHidden/>
    <w:unhideWhenUsed/>
    <w:rsid w:val="008A0389"/>
    <w:rPr>
      <w:color w:val="605E5C"/>
      <w:shd w:val="clear" w:color="auto" w:fill="E1DFDD"/>
    </w:rPr>
  </w:style>
  <w:style w:type="paragraph" w:styleId="ListParagraph">
    <w:name w:val="List Paragraph"/>
    <w:basedOn w:val="Normal"/>
    <w:uiPriority w:val="34"/>
    <w:qFormat/>
    <w:rsid w:val="008A0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65360">
      <w:bodyDiv w:val="1"/>
      <w:marLeft w:val="0"/>
      <w:marRight w:val="0"/>
      <w:marTop w:val="0"/>
      <w:marBottom w:val="0"/>
      <w:divBdr>
        <w:top w:val="none" w:sz="0" w:space="0" w:color="auto"/>
        <w:left w:val="none" w:sz="0" w:space="0" w:color="auto"/>
        <w:bottom w:val="none" w:sz="0" w:space="0" w:color="auto"/>
        <w:right w:val="none" w:sz="0" w:space="0" w:color="auto"/>
      </w:divBdr>
    </w:div>
    <w:div w:id="526722507">
      <w:bodyDiv w:val="1"/>
      <w:marLeft w:val="0"/>
      <w:marRight w:val="0"/>
      <w:marTop w:val="0"/>
      <w:marBottom w:val="0"/>
      <w:divBdr>
        <w:top w:val="none" w:sz="0" w:space="0" w:color="auto"/>
        <w:left w:val="none" w:sz="0" w:space="0" w:color="auto"/>
        <w:bottom w:val="none" w:sz="0" w:space="0" w:color="auto"/>
        <w:right w:val="none" w:sz="0" w:space="0" w:color="auto"/>
      </w:divBdr>
    </w:div>
    <w:div w:id="884178512">
      <w:bodyDiv w:val="1"/>
      <w:marLeft w:val="0"/>
      <w:marRight w:val="0"/>
      <w:marTop w:val="0"/>
      <w:marBottom w:val="0"/>
      <w:divBdr>
        <w:top w:val="none" w:sz="0" w:space="0" w:color="auto"/>
        <w:left w:val="none" w:sz="0" w:space="0" w:color="auto"/>
        <w:bottom w:val="none" w:sz="0" w:space="0" w:color="auto"/>
        <w:right w:val="none" w:sz="0" w:space="0" w:color="auto"/>
      </w:divBdr>
    </w:div>
    <w:div w:id="1197423422">
      <w:bodyDiv w:val="1"/>
      <w:marLeft w:val="0"/>
      <w:marRight w:val="0"/>
      <w:marTop w:val="0"/>
      <w:marBottom w:val="0"/>
      <w:divBdr>
        <w:top w:val="none" w:sz="0" w:space="0" w:color="auto"/>
        <w:left w:val="none" w:sz="0" w:space="0" w:color="auto"/>
        <w:bottom w:val="none" w:sz="0" w:space="0" w:color="auto"/>
        <w:right w:val="none" w:sz="0" w:space="0" w:color="auto"/>
      </w:divBdr>
    </w:div>
    <w:div w:id="1243638053">
      <w:bodyDiv w:val="1"/>
      <w:marLeft w:val="0"/>
      <w:marRight w:val="0"/>
      <w:marTop w:val="0"/>
      <w:marBottom w:val="0"/>
      <w:divBdr>
        <w:top w:val="none" w:sz="0" w:space="0" w:color="auto"/>
        <w:left w:val="none" w:sz="0" w:space="0" w:color="auto"/>
        <w:bottom w:val="none" w:sz="0" w:space="0" w:color="auto"/>
        <w:right w:val="none" w:sz="0" w:space="0" w:color="auto"/>
      </w:divBdr>
    </w:div>
    <w:div w:id="181915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eamsdevtrainer.crm.dynamics.com/api/data/v8.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 Nesamony Sundararaj</cp:lastModifiedBy>
  <cp:revision>12</cp:revision>
  <dcterms:created xsi:type="dcterms:W3CDTF">2020-02-23T19:53:00Z</dcterms:created>
  <dcterms:modified xsi:type="dcterms:W3CDTF">2020-02-23T21:51:00Z</dcterms:modified>
</cp:coreProperties>
</file>