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5E8C"/>
          <w:sz w:val="48"/>
          <w:szCs w:val="48"/>
        </w:rPr>
        <w:t xml:space="preserve">FunHive Scraper Infrastructure</w:t>
      </w:r>
    </w:p>
    <w:p>
      <w:pPr>
        <w:spacing w:after="40"/>
      </w:pPr>
      <w:r>
        <w:rPr>
          <w:rFonts w:ascii="Arial" w:cs="Arial" w:eastAsia="Arial" w:hAnsi="Arial"/>
          <w:color w:val="555555"/>
          <w:sz w:val="32"/>
          <w:szCs w:val="32"/>
        </w:rPr>
        <w:t xml:space="preserve">Cloud Hosting Research &amp; Migration Plan</w:t>
      </w:r>
    </w:p>
    <w:p>
      <w:pPr>
        <w:pBdr>
          <w:bottom w:val="single" w:color="1B5E8C" w:sz="8" w:space="8"/>
        </w:pBdr>
        <w:spacing w:after="400"/>
      </w:pPr>
      <w:r>
        <w:rPr>
          <w:rFonts w:ascii="Arial" w:cs="Arial" w:eastAsia="Arial" w:hAnsi="Arial"/>
          <w:i/>
          <w:iCs/>
          <w:color w:val="555555"/>
          <w:sz w:val="22"/>
          <w:szCs w:val="22"/>
        </w:rPr>
        <w:t xml:space="preserve">April 2026 — Prepared for Jen Kurtz</w:t>
      </w:r>
    </w:p>
    <w:p>
      <w:pPr>
        <w:pStyle w:val="Heading1"/>
      </w:pPr>
      <w:r>
        <w:rPr>
          <w:rFonts w:ascii="Arial" w:cs="Arial" w:eastAsia="Arial" w:hAnsi="Arial"/>
        </w:rPr>
        <w:t xml:space="preserve">1. Current State of Your Scrapers</w:t>
      </w:r>
    </w:p>
    <w:p>
      <w:pPr>
        <w:pStyle w:val="Heading2"/>
      </w:pPr>
      <w:r>
        <w:rPr>
          <w:rFonts w:ascii="Arial" w:cs="Arial" w:eastAsia="Arial" w:hAnsi="Arial"/>
        </w:rPr>
        <w:t xml:space="preserve">What You’re Running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Regular scrapers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170 (library, parks, CivicEngage, WordPress, etc.)</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Macaroni Kid scrapers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43 (one per state)</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Total scrapers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213</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Daily rotation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 groups — ~59/56/55 regular + ~15/14/14 Macaroni per day</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Scrapers per day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~70–75 scrapers run per daily cycle</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Run duration (now)</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10–15+ hours (dominated by Nominatim geocoding 429 rate limits)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Run duration (with geocode cache)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Estimated 2–4 hours once cache is warm</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Puppeteer required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~30% of scrapers need headless Chrome (CivicEngage, WordPress, etc.)</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Peak memory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~1–2 GB (Puppeteer pages), light when running axios-only scrapers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Where scrapers run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Your MacBook only — node scrapers/local-scraper-runner.js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Where data lives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Supabase (PostgreSQL + PostGIS) — events, activities, scraper_logs tables</w:t>
            </w:r>
          </w:p>
        </w:tc>
      </w:tr>
    </w:tbl>
    <w:p>
      <w:pPr>
        <w:spacing w:after="160" w:before="0"/>
      </w:pPr>
      <w:r>
        <w:rPr>
          <w:rFonts w:ascii="Arial" w:cs="Arial" w:eastAsia="Arial" w:hAnsi="Arial"/>
          <w:b w:val="false"/>
          <w:bCs w:val="false"/>
          <w:i w:val="false"/>
          <w:iCs w:val="false"/>
          <w:color w:val="1A1A2E"/>
          <w:sz w:val="22"/>
          <w:szCs w:val="22"/>
        </w:rPr>
        <w:t xml:space="preserve"/>
      </w:r>
    </w:p>
    <w:p>
      <w:pPr>
        <w:pStyle w:val="Heading2"/>
      </w:pPr>
      <w:r>
        <w:rPr>
          <w:rFonts w:ascii="Arial" w:cs="Arial" w:eastAsia="Arial" w:hAnsi="Arial"/>
        </w:rPr>
        <w:t xml:space="preserve">Your Data &amp; Supabase Storage</w:t>
      </w:r>
    </w:p>
    <w:p>
      <w:pPr>
        <w:spacing w:after="160" w:before="0"/>
      </w:pPr>
      <w:r>
        <w:rPr>
          <w:rFonts w:ascii="Arial" w:cs="Arial" w:eastAsia="Arial" w:hAnsi="Arial"/>
          <w:b w:val="false"/>
          <w:bCs w:val="false"/>
          <w:i w:val="false"/>
          <w:iCs w:val="false"/>
          <w:color w:val="1A1A2E"/>
          <w:sz w:val="22"/>
          <w:szCs w:val="22"/>
        </w:rPr>
        <w:t xml:space="preserve">Your scrapers write to Supabase, which is separate from wherever the scrapers themselves run. Moving scrapers to the cloud does not move or affect your data — every platform option below writes to the same Supabase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Database tables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events, activities, event_series, scraper_logs, reviews, user_favorites, user_settings</w:t>
            </w:r>
          </w:p>
        </w:tc>
      </w:tr>
      <w:tr>
        <w:tc>
          <w:tcPr>
            <w:tcW w:type="dxa" w:w="3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Supabase plan (likely)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Pro ($25/month) — includes 8 GB database storage, 100 GB egress</w:t>
            </w:r>
          </w:p>
        </w:tc>
      </w:tr>
      <w:tr>
        <w:tc>
          <w:tcPr>
            <w:tcW w:type="dxa" w:w="3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Storage overage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$0.125/GB beyond the 8 GB included</w:t>
            </w:r>
          </w:p>
        </w:tc>
      </w:tr>
      <w:tr>
        <w:tc>
          <w:tcPr>
            <w:tcW w:type="dxa" w:w="3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API request limits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Unlimited reads/writes on Pro plan</w:t>
            </w:r>
          </w:p>
        </w:tc>
      </w:tr>
      <w:tr>
        <w:tc>
          <w:tcPr>
            <w:tcW w:type="dxa" w:w="3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Data cleanup</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cleanup-past-events.js removes expired events; cleanup-events.js removes non-family content</w:t>
            </w:r>
          </w:p>
        </w:tc>
      </w:tr>
      <w:tr>
        <w:tc>
          <w:tcPr>
            <w:tcW w:type="dxa" w:w="3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What happens at limit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With spend cap ON: database goes read-only. With cap OFF: auto-scales at $0.125/GB</w:t>
            </w:r>
          </w:p>
        </w:tc>
      </w:tr>
    </w:tbl>
    <w:p>
      <w:pPr>
        <w:spacing w:after="160" w:before="0"/>
      </w:pPr>
      <w:r>
        <w:rPr>
          <w:rFonts w:ascii="Arial" w:cs="Arial" w:eastAsia="Arial" w:hAnsi="Arial"/>
          <w:b w:val="false"/>
          <w:bCs w:val="false"/>
          <w:i w:val="false"/>
          <w:iCs w:val="false"/>
          <w:color w:val="1A1A2E"/>
          <w:sz w:val="22"/>
          <w:szCs w:val="22"/>
        </w:rPr>
        <w:t xml:space="preserve"/>
      </w:r>
    </w:p>
    <w:p>
      <w:pPr>
        <w:spacing w:after="160" w:before="0"/>
      </w:pPr>
      <w:r>
        <w:rPr>
          <w:rFonts w:ascii="Arial" w:cs="Arial" w:eastAsia="Arial" w:hAnsi="Arial"/>
          <w:b/>
          <w:bCs/>
          <w:color w:val="1B5E8C"/>
          <w:sz w:val="22"/>
          <w:szCs w:val="22"/>
        </w:rPr>
        <w:t xml:space="preserve">Key point: </w:t>
      </w:r>
      <w:r>
        <w:rPr>
          <w:rFonts w:ascii="Arial" w:cs="Arial" w:eastAsia="Arial" w:hAnsi="Arial"/>
          <w:color w:val="1A1A2E"/>
          <w:sz w:val="22"/>
          <w:szCs w:val="22"/>
        </w:rPr>
        <w:t xml:space="preserve">At 3x scrapers, you’ll write more events per day. If each event row is ~2–3 KB and you add a few thousand events daily, that’s roughly 500 MB–1 GB/month of net growth after cleanup runs. The 8 GB Pro plan gives you months of runway before overage kicks in. Run your cleanup scripts weekly to keep it in check.</w:t>
      </w:r>
    </w:p>
    <w:p>
      <w:r>
        <w:br w:type="page"/>
      </w:r>
    </w:p>
    <w:p>
      <w:pPr>
        <w:pStyle w:val="Heading1"/>
      </w:pPr>
      <w:r>
        <w:rPr>
          <w:rFonts w:ascii="Arial" w:cs="Arial" w:eastAsia="Arial" w:hAnsi="Arial"/>
        </w:rPr>
        <w:t xml:space="preserve">2. Scaling Projections: Current vs. 3x</w:t>
      </w:r>
    </w:p>
    <w:p>
      <w:pPr>
        <w:spacing w:after="160" w:before="0"/>
      </w:pPr>
      <w:r>
        <w:rPr>
          <w:rFonts w:ascii="Arial" w:cs="Arial" w:eastAsia="Arial" w:hAnsi="Arial"/>
          <w:b w:val="false"/>
          <w:bCs w:val="false"/>
          <w:i w:val="false"/>
          <w:iCs w:val="false"/>
          <w:color w:val="1A1A2E"/>
          <w:sz w:val="22"/>
          <w:szCs w:val="22"/>
        </w:rPr>
        <w:t xml:space="preserve">When you triple your scraper count (from 213 to ~640), here’s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
            </w:r>
          </w:p>
        </w:tc>
        <w:tc>
          <w:tcPr>
            <w:tcW w:type="dxa" w:w="32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Now (213 scrapers)</w:t>
            </w:r>
          </w:p>
        </w:tc>
        <w:tc>
          <w:tcPr>
            <w:tcW w:type="dxa" w:w="32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At 3x (640 scrapers)</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Scrapers per day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~70–75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~210–215</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Daily run time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2–4 hrs (with cache)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5–8 hrs (estimated)</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Events written/day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~1,000–3,000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~3,000–9,000</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Network download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~500 MB–1 GB/day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~1.5–3 GB/day</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Puppeteer instances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~20–25/day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~60–75/day</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Peak memory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~1–1.5 GB</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~1.5–2 GB (sequential, not parallel)</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DB growth/month</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~200–500 MB (after cleanup)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~500 MB–1.5 GB (after cleanup)</w:t>
            </w:r>
          </w:p>
        </w:tc>
      </w:tr>
    </w:tbl>
    <w:p>
      <w:pPr>
        <w:spacing w:after="160" w:before="0"/>
      </w:pPr>
      <w:r>
        <w:rPr>
          <w:rFonts w:ascii="Arial" w:cs="Arial" w:eastAsia="Arial" w:hAnsi="Arial"/>
          <w:b w:val="false"/>
          <w:bCs w:val="false"/>
          <w:i w:val="false"/>
          <w:iCs w:val="false"/>
          <w:color w:val="1A1A2E"/>
          <w:sz w:val="22"/>
          <w:szCs w:val="22"/>
        </w:rPr>
        <w:t xml:space="preserve"/>
      </w:r>
    </w:p>
    <w:p>
      <w:pPr>
        <w:spacing w:after="160" w:before="0"/>
      </w:pPr>
      <w:r>
        <w:rPr>
          <w:rFonts w:ascii="Arial" w:cs="Arial" w:eastAsia="Arial" w:hAnsi="Arial"/>
          <w:b w:val="false"/>
          <w:bCs w:val="false"/>
          <w:i w:val="false"/>
          <w:iCs w:val="false"/>
          <w:color w:val="1A1A2E"/>
          <w:sz w:val="22"/>
          <w:szCs w:val="22"/>
        </w:rPr>
        <w:t xml:space="preserve">Memory stays similar because scrapers run sequentially (one at a time) via local-scraper-runner.js. What scales linearly is run time and data volume. The geocode cache becomes even more valuable at 3x since most new scrapers will hit addresses that are already cached.</w:t>
      </w:r>
    </w:p>
    <w:p>
      <w:r>
        <w:br w:type="page"/>
      </w:r>
    </w:p>
    <w:p>
      <w:pPr>
        <w:pStyle w:val="Heading1"/>
      </w:pPr>
      <w:r>
        <w:rPr>
          <w:rFonts w:ascii="Arial" w:cs="Arial" w:eastAsia="Arial" w:hAnsi="Arial"/>
        </w:rPr>
        <w:t xml:space="preserve">3. Platform Deep Dives</w:t>
      </w:r>
    </w:p>
    <w:p>
      <w:pPr>
        <w:pStyle w:val="Heading2"/>
      </w:pPr>
      <w:r>
        <w:rPr>
          <w:rFonts w:ascii="Arial" w:cs="Arial" w:eastAsia="Arial" w:hAnsi="Arial"/>
        </w:rPr>
        <w:t xml:space="preserve">Railway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Website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railway.app</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What it is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Platform-as-a-service. Push code via Git, Railway handles the rest.</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Hobby plan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$5/month base. Includes $5 compute credit (use-it-or-lose-it, does not roll over).</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Pro plan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$20/month base. Includes $20 compute credit. Adds spend caps, 30-day logs.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Compute pricing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$0.028/vCPU-hour + $0.014/GB-RAM-hour (beyond included credit)</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Network egress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$0.05/GB outbound</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Persistent storage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$0.25/GB-month (for geocode cache file, logs, etc.)</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Cron support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Built-in. Set schedule in dashboard. Min interval: 5 minutes. Service sleeps between runs — no charge for idle time.</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Execution time limit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None. Cron jobs can run as long as needed.</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Puppeteer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Officially supported. Railway has Puppeteer templates with Chrome pre-installed.</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Hobby limits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Max 8 vCPU, 8 GB RAM, 5 GB storage per volume.</w:t>
            </w:r>
          </w:p>
        </w:tc>
      </w:tr>
    </w:tbl>
    <w:p>
      <w:pPr>
        <w:spacing w:after="160" w:before="0"/>
      </w:pPr>
      <w:r>
        <w:rPr>
          <w:rFonts w:ascii="Arial" w:cs="Arial" w:eastAsia="Arial" w:hAnsi="Arial"/>
          <w:b w:val="false"/>
          <w:bCs w:val="false"/>
          <w:i w:val="false"/>
          <w:iCs w:val="false"/>
          <w:color w:val="1A1A2E"/>
          <w:sz w:val="22"/>
          <w:szCs w:val="22"/>
        </w:rPr>
        <w:t xml:space="preserve"/>
      </w:r>
    </w:p>
    <w:p>
      <w:pPr>
        <w:pStyle w:val="Heading3"/>
      </w:pPr>
      <w:r>
        <w:rPr>
          <w:rFonts w:ascii="Arial" w:cs="Arial" w:eastAsia="Arial" w:hAnsi="Arial"/>
        </w:rPr>
        <w:t xml:space="preserve">Railway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213 scrapers (now)</w:t>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640 scrapers (3x)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Daily run time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~3 hrs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~7 hrs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CPU cost/month</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$0.028 × 1 vCPU × 90 hrs = $2.52</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$0.028 × 1 vCPU × 210 hrs = $5.88</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RAM cost/month</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$0.014 × 1.5 GB × 90 hrs = $1.89</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$0.014 × 2 GB × 210 hrs = $5.88</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Egress cost/month</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$0.05 × ~20 GB = $1.00</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$0.05 × ~60 GB = $3.00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Storage (1 GB vol)</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$0.25</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$0.25</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Raw compute total</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~$5.66/month</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~$15.01/month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Hobby plan credit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2E7D32"/>
                <w:sz w:val="19"/>
                <w:szCs w:val="19"/>
              </w:rPr>
              <w:t xml:space="preserve">−$5.00</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2E7D32"/>
                <w:sz w:val="19"/>
                <w:szCs w:val="19"/>
              </w:rPr>
              <w:t xml:space="preserve">−$5.00</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TOTAL (Hobby)</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D32"/>
                <w:sz w:val="22"/>
                <w:szCs w:val="22"/>
              </w:rPr>
              <w:t xml:space="preserve">$5.66/month</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F57F17"/>
                <w:sz w:val="22"/>
                <w:szCs w:val="22"/>
              </w:rPr>
              <w:t xml:space="preserve">$15.01/month</w:t>
            </w:r>
          </w:p>
        </w:tc>
      </w:tr>
      <w:tr>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TOTAL (Pro plan)</w:t>
            </w:r>
          </w:p>
        </w:tc>
        <w:tc>
          <w:tcPr>
            <w:tcW w:type="dxa" w:w="33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color w:val="1A1A2E"/>
                <w:sz w:val="19"/>
                <w:szCs w:val="19"/>
              </w:rPr>
              <w:t xml:space="preserve">$20/month</w:t>
            </w:r>
            <w:r>
              <w:rPr>
                <w:rFonts w:ascii="Arial" w:cs="Arial" w:eastAsia="Arial" w:hAnsi="Arial"/>
                <w:color w:val="555555"/>
                <w:sz w:val="17"/>
                <w:szCs w:val="17"/>
              </w:rPr>
              <w:t xml:space="preserve"> (compute within credit)</w:t>
            </w:r>
          </w:p>
        </w:tc>
        <w:tc>
          <w:tcPr>
            <w:tcW w:type="dxa" w:w="33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color w:val="1A1A2E"/>
                <w:sz w:val="19"/>
                <w:szCs w:val="19"/>
              </w:rPr>
              <w:t xml:space="preserve">$20/month</w:t>
            </w:r>
            <w:r>
              <w:rPr>
                <w:rFonts w:ascii="Arial" w:cs="Arial" w:eastAsia="Arial" w:hAnsi="Arial"/>
                <w:color w:val="555555"/>
                <w:sz w:val="17"/>
                <w:szCs w:val="17"/>
              </w:rPr>
              <w:t xml:space="preserve"> (compute within credit)</w:t>
            </w:r>
          </w:p>
        </w:tc>
      </w:tr>
    </w:tbl>
    <w:p>
      <w:pPr>
        <w:spacing w:after="160" w:before="0"/>
      </w:pPr>
      <w:r>
        <w:rPr>
          <w:rFonts w:ascii="Arial" w:cs="Arial" w:eastAsia="Arial" w:hAnsi="Arial"/>
          <w:b w:val="false"/>
          <w:bCs w:val="false"/>
          <w:i w:val="false"/>
          <w:iCs w:val="false"/>
          <w:color w:val="1A1A2E"/>
          <w:sz w:val="22"/>
          <w:szCs w:val="22"/>
        </w:rPr>
        <w:t xml:space="preserve"/>
      </w:r>
    </w:p>
    <w:p>
      <w:pPr>
        <w:spacing w:after="160" w:before="0"/>
      </w:pPr>
      <w:r>
        <w:rPr>
          <w:rFonts w:ascii="Arial" w:cs="Arial" w:eastAsia="Arial" w:hAnsi="Arial"/>
          <w:b w:val="false"/>
          <w:bCs w:val="false"/>
          <w:i/>
          <w:iCs/>
          <w:color w:val="555555"/>
          <w:sz w:val="22"/>
          <w:szCs w:val="22"/>
        </w:rPr>
        <w:t xml:space="preserve">The Hobby plan works at current scale. At 3x, compute exceeds the $5 credit by ~$10. You could either pay the $15 overage or upgrade to Pro ($20 base, $20 credit) which would cover most of it and add spend caps so you never get a surprise bill.</w:t>
      </w:r>
    </w:p>
    <w:p>
      <w:pPr>
        <w:pStyle w:val="Heading3"/>
      </w:pPr>
      <w:r>
        <w:rPr>
          <w:rFonts w:ascii="Arial" w:cs="Arial" w:eastAsia="Arial" w:hAnsi="Arial"/>
        </w:rPr>
        <w:t xml:space="preserve">Railway Gotchas (From Real Users)</w:t>
      </w:r>
    </w:p>
    <w:p>
      <w:pPr>
        <w:pStyle w:val="ListParagraph"/>
        <w:numPr>
          <w:ilvl w:val="0"/>
          <w:numId w:val="2"/>
        </w:numPr>
        <w:spacing w:after="80"/>
      </w:pPr>
      <w:r>
        <w:rPr>
          <w:rFonts w:ascii="Arial" w:cs="Arial" w:eastAsia="Arial" w:hAnsi="Arial"/>
          <w:b/>
          <w:bCs/>
          <w:color w:val="1A1A2E"/>
          <w:sz w:val="22"/>
          <w:szCs w:val="22"/>
        </w:rPr>
        <w:t xml:space="preserve">Per-minute billing rounding: </w:t>
      </w:r>
      <w:r>
        <w:rPr>
          <w:rFonts w:ascii="Arial" w:cs="Arial" w:eastAsia="Arial" w:hAnsi="Arial"/>
          <w:color w:val="1A1A2E"/>
          <w:sz w:val="22"/>
          <w:szCs w:val="22"/>
        </w:rPr>
        <w:t xml:space="preserve">A scraper that runs 15 seconds gets billed for 60 seconds. With 200+ scraper starts daily at 3x, this inflates costs by 10–30% compared to the math above.</w:t>
      </w:r>
    </w:p>
    <w:p>
      <w:pPr>
        <w:pStyle w:val="ListParagraph"/>
        <w:numPr>
          <w:ilvl w:val="0"/>
          <w:numId w:val="2"/>
        </w:numPr>
        <w:spacing w:after="80"/>
      </w:pPr>
      <w:r>
        <w:rPr>
          <w:rFonts w:ascii="Arial" w:cs="Arial" w:eastAsia="Arial" w:hAnsi="Arial"/>
          <w:b/>
          <w:bCs/>
          <w:color w:val="1A1A2E"/>
          <w:sz w:val="22"/>
          <w:szCs w:val="22"/>
        </w:rPr>
        <w:t xml:space="preserve">Egress is the hidden cost: </w:t>
      </w:r>
      <w:r>
        <w:rPr>
          <w:rFonts w:ascii="Arial" w:cs="Arial" w:eastAsia="Arial" w:hAnsi="Arial"/>
          <w:color w:val="1A1A2E"/>
          <w:sz w:val="22"/>
          <w:szCs w:val="22"/>
        </w:rPr>
        <w:t xml:space="preserve">One Railway user’s $52/month bill was 79% egress ($41) from serving video. For scrapers downloading HTML pages, egress is modest, but Puppeteer loads full pages (JS, CSS, images) which adds up.</w:t>
      </w:r>
    </w:p>
    <w:p>
      <w:pPr>
        <w:pStyle w:val="ListParagraph"/>
        <w:numPr>
          <w:ilvl w:val="0"/>
          <w:numId w:val="2"/>
        </w:numPr>
        <w:spacing w:after="80"/>
      </w:pPr>
      <w:r>
        <w:rPr>
          <w:rFonts w:ascii="Arial" w:cs="Arial" w:eastAsia="Arial" w:hAnsi="Arial"/>
          <w:b/>
          <w:bCs/>
          <w:color w:val="1A1A2E"/>
          <w:sz w:val="22"/>
          <w:szCs w:val="22"/>
        </w:rPr>
        <w:t xml:space="preserve">PR deployments cost money: </w:t>
      </w:r>
      <w:r>
        <w:rPr>
          <w:rFonts w:ascii="Arial" w:cs="Arial" w:eastAsia="Arial" w:hAnsi="Arial"/>
          <w:color w:val="1A1A2E"/>
          <w:sz w:val="22"/>
          <w:szCs w:val="22"/>
        </w:rPr>
        <w:t xml:space="preserve">If you connect a GitHub repo and have PR preview environments enabled, every open PR spins up a full copy. 5 open PRs = 5x the idle cost. Disable this for scrapers.</w:t>
      </w:r>
    </w:p>
    <w:p>
      <w:pPr>
        <w:pStyle w:val="ListParagraph"/>
        <w:numPr>
          <w:ilvl w:val="0"/>
          <w:numId w:val="2"/>
        </w:numPr>
        <w:spacing w:after="80"/>
      </w:pPr>
      <w:r>
        <w:rPr>
          <w:rFonts w:ascii="Arial" w:cs="Arial" w:eastAsia="Arial" w:hAnsi="Arial"/>
          <w:b/>
          <w:bCs/>
          <w:color w:val="1A1A2E"/>
          <w:sz w:val="22"/>
          <w:szCs w:val="22"/>
        </w:rPr>
        <w:t xml:space="preserve">Dashboard cost lag: </w:t>
      </w:r>
      <w:r>
        <w:rPr>
          <w:rFonts w:ascii="Arial" w:cs="Arial" w:eastAsia="Arial" w:hAnsi="Arial"/>
          <w:color w:val="1A1A2E"/>
          <w:sz w:val="22"/>
          <w:szCs w:val="22"/>
        </w:rPr>
        <w:t xml:space="preserve">Railway’s billing dashboard updates with delays. You may not see charges until hours later. Pro plan has spend caps to guard against this.</w:t>
      </w:r>
    </w:p>
    <w:p>
      <w:pPr>
        <w:pStyle w:val="ListParagraph"/>
        <w:numPr>
          <w:ilvl w:val="0"/>
          <w:numId w:val="2"/>
        </w:numPr>
        <w:spacing w:after="80"/>
      </w:pPr>
      <w:r>
        <w:rPr>
          <w:rFonts w:ascii="Arial" w:cs="Arial" w:eastAsia="Arial" w:hAnsi="Arial"/>
          <w:b/>
          <w:bCs/>
          <w:color w:val="1A1A2E"/>
          <w:sz w:val="22"/>
          <w:szCs w:val="22"/>
        </w:rPr>
        <w:t xml:space="preserve">Post-cancellation charges: </w:t>
      </w:r>
      <w:r>
        <w:rPr>
          <w:rFonts w:ascii="Arial" w:cs="Arial" w:eastAsia="Arial" w:hAnsi="Arial"/>
          <w:color w:val="1A1A2E"/>
          <w:sz w:val="22"/>
          <w:szCs w:val="22"/>
        </w:rPr>
        <w:t xml:space="preserve">Multiple users on Reddit report being billed after cancellation. Railway refunds on request, but it’s annoying. Make sure services are fully deleted before removing payment.</w:t>
      </w:r>
    </w:p>
    <w:p>
      <w:pPr>
        <w:pStyle w:val="ListParagraph"/>
        <w:numPr>
          <w:ilvl w:val="0"/>
          <w:numId w:val="2"/>
        </w:numPr>
        <w:spacing w:after="80"/>
      </w:pPr>
      <w:r>
        <w:rPr>
          <w:rFonts w:ascii="Arial" w:cs="Arial" w:eastAsia="Arial" w:hAnsi="Arial"/>
          <w:b/>
          <w:bCs/>
          <w:color w:val="1A1A2E"/>
          <w:sz w:val="22"/>
          <w:szCs w:val="22"/>
        </w:rPr>
        <w:t xml:space="preserve">No SSH: </w:t>
      </w:r>
      <w:r>
        <w:rPr>
          <w:rFonts w:ascii="Arial" w:cs="Arial" w:eastAsia="Arial" w:hAnsi="Arial"/>
          <w:color w:val="1A1A2E"/>
          <w:sz w:val="22"/>
          <w:szCs w:val="22"/>
        </w:rPr>
        <w:t xml:space="preserve">You can’t SSH into Railway containers. Debugging is via logs in the dashboard. For scrapers this is usually fine, but if something goes wrong at the system level you’re limited.</w:t>
      </w:r>
    </w:p>
    <w:p>
      <w:r>
        <w:br w:type="page"/>
      </w:r>
    </w:p>
    <w:p>
      <w:pPr>
        <w:pStyle w:val="Heading2"/>
      </w:pPr>
      <w:r>
        <w:rPr>
          <w:rFonts w:ascii="Arial" w:cs="Arial" w:eastAsia="Arial" w:hAnsi="Arial"/>
        </w:rPr>
        <w:t xml:space="preserve">Hetzner Cloud VPS (Best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Website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hetzner.com/cloud</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What it is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Traditional VPS. You get a Linux server with full root SSH access.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CX23 (recommended)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$4.99/month — 2 shared vCPUs, 4 GB RAM, 40 GB NVMe, 20 TB bandwidth</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CX32 (if needed)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~$8.50/month — 4 shared vCPUs, 8 GB RAM, 80 GB NVMe, 20 TB bandwidth</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Datacenters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CX series: EU only (Germany, Finland). US servers available on different plan types (Ashburn VA, Hillsboro OR) at different pricing.</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Cron support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Standard Linux crontab. Set it yourself via SSH.</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Puppeteer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Works fine. Install Chrome/Chromium via apt, run with --no-sandbox. 4 GB RAM is comfortable.</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Execution time limit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None. It’s your server.</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Recent price change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CX23 went from $3.49 to $4.99 in April 2026 (43% increase).</w:t>
            </w:r>
          </w:p>
        </w:tc>
      </w:tr>
    </w:tbl>
    <w:p>
      <w:pPr>
        <w:spacing w:after="160" w:before="0"/>
      </w:pPr>
      <w:r>
        <w:rPr>
          <w:rFonts w:ascii="Arial" w:cs="Arial" w:eastAsia="Arial" w:hAnsi="Arial"/>
          <w:b w:val="false"/>
          <w:bCs w:val="false"/>
          <w:i w:val="false"/>
          <w:iCs w:val="false"/>
          <w:color w:val="1A1A2E"/>
          <w:sz w:val="22"/>
          <w:szCs w:val="22"/>
        </w:rPr>
        <w:t xml:space="preserve"/>
      </w:r>
    </w:p>
    <w:p>
      <w:pPr>
        <w:pStyle w:val="Heading3"/>
      </w:pPr>
      <w:r>
        <w:rPr>
          <w:rFonts w:ascii="Arial" w:cs="Arial" w:eastAsia="Arial" w:hAnsi="Arial"/>
        </w:rPr>
        <w:t xml:space="preserve">Hetzner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213 scrapers (now)</w:t>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640 scrapers (3x)</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CX23 monthly cost</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D32"/>
                <w:sz w:val="22"/>
                <w:szCs w:val="22"/>
              </w:rPr>
              <w:t xml:space="preserve">$4.99/month</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D32"/>
                <w:sz w:val="22"/>
                <w:szCs w:val="22"/>
              </w:rPr>
              <w:t xml:space="preserve">$4.99/month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Extra costs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 (20 TB bandwidth included)</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$0 (20 TB bandwidth included)</w:t>
            </w:r>
          </w:p>
        </w:tc>
      </w:tr>
    </w:tbl>
    <w:p>
      <w:pPr>
        <w:spacing w:after="160" w:before="0"/>
      </w:pPr>
      <w:r>
        <w:rPr>
          <w:rFonts w:ascii="Arial" w:cs="Arial" w:eastAsia="Arial" w:hAnsi="Arial"/>
          <w:b w:val="false"/>
          <w:bCs w:val="false"/>
          <w:i w:val="false"/>
          <w:iCs w:val="false"/>
          <w:color w:val="1A1A2E"/>
          <w:sz w:val="22"/>
          <w:szCs w:val="22"/>
        </w:rPr>
        <w:t xml:space="preserve"/>
      </w:r>
    </w:p>
    <w:p>
      <w:pPr>
        <w:spacing w:after="160" w:before="0"/>
      </w:pPr>
      <w:r>
        <w:rPr>
          <w:rFonts w:ascii="Arial" w:cs="Arial" w:eastAsia="Arial" w:hAnsi="Arial"/>
          <w:b w:val="false"/>
          <w:bCs w:val="false"/>
          <w:i w:val="false"/>
          <w:iCs w:val="false"/>
          <w:color w:val="1A1A2E"/>
          <w:sz w:val="22"/>
          <w:szCs w:val="22"/>
        </w:rPr>
        <w:t xml:space="preserve">The cost is flat. Whether you run 70 scrapers or 215 scrapers daily, it’s $4.99/month. The server is always on and always yours. This is why VPS wins on price at scale.</w:t>
      </w:r>
    </w:p>
    <w:p>
      <w:pPr>
        <w:pStyle w:val="Heading3"/>
      </w:pPr>
      <w:r>
        <w:rPr>
          <w:rFonts w:ascii="Arial" w:cs="Arial" w:eastAsia="Arial" w:hAnsi="Arial"/>
        </w:rPr>
        <w:t xml:space="preserve">Hetzner Gotchas</w:t>
      </w:r>
    </w:p>
    <w:p>
      <w:pPr>
        <w:pStyle w:val="ListParagraph"/>
        <w:numPr>
          <w:ilvl w:val="0"/>
          <w:numId w:val="2"/>
        </w:numPr>
        <w:spacing w:after="80"/>
      </w:pPr>
      <w:r>
        <w:rPr>
          <w:rFonts w:ascii="Arial" w:cs="Arial" w:eastAsia="Arial" w:hAnsi="Arial"/>
          <w:b/>
          <w:bCs/>
          <w:color w:val="1A1A2E"/>
          <w:sz w:val="22"/>
          <w:szCs w:val="22"/>
        </w:rPr>
        <w:t xml:space="preserve">You manage everything: </w:t>
      </w:r>
      <w:r>
        <w:rPr>
          <w:rFonts w:ascii="Arial" w:cs="Arial" w:eastAsia="Arial" w:hAnsi="Arial"/>
          <w:color w:val="1A1A2E"/>
          <w:sz w:val="22"/>
          <w:szCs w:val="22"/>
        </w:rPr>
        <w:t xml:space="preserve">OS updates, Node.js installation, npm dependencies, Chromium install, crontab setup, log rotation, monitoring. If the server goes down at 3 AM, nobody restarts it unless you set up a watchdog.</w:t>
      </w:r>
    </w:p>
    <w:p>
      <w:pPr>
        <w:pStyle w:val="ListParagraph"/>
        <w:numPr>
          <w:ilvl w:val="0"/>
          <w:numId w:val="2"/>
        </w:numPr>
        <w:spacing w:after="80"/>
      </w:pPr>
      <w:r>
        <w:rPr>
          <w:rFonts w:ascii="Arial" w:cs="Arial" w:eastAsia="Arial" w:hAnsi="Arial"/>
          <w:b/>
          <w:bCs/>
          <w:color w:val="1A1A2E"/>
          <w:sz w:val="22"/>
          <w:szCs w:val="22"/>
        </w:rPr>
        <w:t xml:space="preserve">EU datacenters for CX plans: </w:t>
      </w:r>
      <w:r>
        <w:rPr>
          <w:rFonts w:ascii="Arial" w:cs="Arial" w:eastAsia="Arial" w:hAnsi="Arial"/>
          <w:color w:val="1A1A2E"/>
          <w:sz w:val="22"/>
          <w:szCs w:val="22"/>
        </w:rPr>
        <w:t xml:space="preserve">Adds ~100–150ms latency to US websites. This genuinely does not matter for scrapers — you’re waiting seconds for page loads anyway. But it’s worth knowing.</w:t>
      </w:r>
    </w:p>
    <w:p>
      <w:pPr>
        <w:pStyle w:val="ListParagraph"/>
        <w:numPr>
          <w:ilvl w:val="0"/>
          <w:numId w:val="2"/>
        </w:numPr>
        <w:spacing w:after="80"/>
      </w:pPr>
      <w:r>
        <w:rPr>
          <w:rFonts w:ascii="Arial" w:cs="Arial" w:eastAsia="Arial" w:hAnsi="Arial"/>
          <w:b/>
          <w:bCs/>
          <w:color w:val="1A1A2E"/>
          <w:sz w:val="22"/>
          <w:szCs w:val="22"/>
        </w:rPr>
        <w:t xml:space="preserve">No auto-scaling: </w:t>
      </w:r>
      <w:r>
        <w:rPr>
          <w:rFonts w:ascii="Arial" w:cs="Arial" w:eastAsia="Arial" w:hAnsi="Arial"/>
          <w:color w:val="1A1A2E"/>
          <w:sz w:val="22"/>
          <w:szCs w:val="22"/>
        </w:rPr>
        <w:t xml:space="preserve">If you need more RAM, you manually resize the VPS (causes a reboot). Not an issue for scrapers.</w:t>
      </w:r>
    </w:p>
    <w:p>
      <w:pPr>
        <w:pStyle w:val="ListParagraph"/>
        <w:numPr>
          <w:ilvl w:val="0"/>
          <w:numId w:val="2"/>
        </w:numPr>
        <w:spacing w:after="80"/>
      </w:pPr>
      <w:r>
        <w:rPr>
          <w:rFonts w:ascii="Arial" w:cs="Arial" w:eastAsia="Arial" w:hAnsi="Arial"/>
          <w:b/>
          <w:bCs/>
          <w:color w:val="1A1A2E"/>
          <w:sz w:val="22"/>
          <w:szCs w:val="22"/>
        </w:rPr>
        <w:t xml:space="preserve">Less community support: </w:t>
      </w:r>
      <w:r>
        <w:rPr>
          <w:rFonts w:ascii="Arial" w:cs="Arial" w:eastAsia="Arial" w:hAnsi="Arial"/>
          <w:color w:val="1A1A2E"/>
          <w:sz w:val="22"/>
          <w:szCs w:val="22"/>
        </w:rPr>
        <w:t xml:space="preserve">Fewer tutorials than DigitalOcean. Documentation is solid but community is smaller and more EU-focused.</w:t>
      </w:r>
    </w:p>
    <w:p>
      <w:r>
        <w:br w:type="page"/>
      </w:r>
    </w:p>
    <w:p>
      <w:pPr>
        <w:pStyle w:val="Heading2"/>
      </w:pPr>
      <w:r>
        <w:rPr>
          <w:rFonts w:ascii="Arial" w:cs="Arial" w:eastAsia="Arial" w:hAnsi="Arial"/>
        </w:rPr>
        <w:t xml:space="preserve">GitHub Actions (Cheapest)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What it is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CI/CD runners that can be scheduled via cron. Your code runs on GitHub’s Linux VMs.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Free tier (private repos)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2,000 minutes/month (~33 hours). GitHub Pro: 3,000 min (~50 hours).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Overage rate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$0.008/minute = $0.48/hour for Linux runners.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Runner specs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 vCPUs, 7 GB RAM, 14 GB storage. Plenty for Puppeteer.</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Job time limit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6 hours per job. Your runs MUST finish within this.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Cron support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YAML workflow file with cron syntax. Min interval: 5 minutes. Timing is best-effort (can delay during high load).</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Persistent storage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None. Runners are ephemeral. Geocode cache must be stored as GitHub artifact or in Supabase.</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Puppeteer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Works with --no-sandbox. Chrome available in Ubuntu runner images.</w:t>
            </w:r>
          </w:p>
        </w:tc>
      </w:tr>
    </w:tbl>
    <w:p>
      <w:pPr>
        <w:spacing w:after="160" w:before="0"/>
      </w:pPr>
      <w:r>
        <w:rPr>
          <w:rFonts w:ascii="Arial" w:cs="Arial" w:eastAsia="Arial" w:hAnsi="Arial"/>
          <w:b w:val="false"/>
          <w:bCs w:val="false"/>
          <w:i w:val="false"/>
          <w:iCs w:val="false"/>
          <w:color w:val="1A1A2E"/>
          <w:sz w:val="22"/>
          <w:szCs w:val="22"/>
        </w:rPr>
        <w:t xml:space="preserve"/>
      </w:r>
    </w:p>
    <w:p>
      <w:pPr>
        <w:pStyle w:val="Heading3"/>
      </w:pPr>
      <w:r>
        <w:rPr>
          <w:rFonts w:ascii="Arial" w:cs="Arial" w:eastAsia="Arial" w:hAnsi="Arial"/>
        </w:rPr>
        <w:t xml:space="preserve">GitHub Actions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213 scrapers (now)</w:t>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640 scrapers (3x)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Run time/month</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~90 hrs (3 hrs/day × 30)</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~210 hrs (7 hrs/day × 30)</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Free minutes used</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2,000 min (33 hrs) free</w:t>
            </w:r>
          </w:p>
        </w:tc>
        <w:tc>
          <w:tcPr>
            <w:tcW w:type="dxa" w:w="3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2,000 min (33 hrs) 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Paid minutes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~57 hrs × $0.48 = $27.36</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~177 hrs × $0.48 = $84.96</w:t>
            </w:r>
          </w:p>
        </w:tc>
      </w:tr>
      <w:tr>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TOTAL</w:t>
            </w:r>
          </w:p>
        </w:tc>
        <w:tc>
          <w:tcPr>
            <w:tcW w:type="dxa" w:w="33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bCs/>
                <w:color w:val="F57F17"/>
                <w:sz w:val="22"/>
                <w:szCs w:val="22"/>
              </w:rPr>
              <w:t xml:space="preserve">~$27/month</w:t>
            </w:r>
          </w:p>
        </w:tc>
        <w:tc>
          <w:tcPr>
            <w:tcW w:type="dxa" w:w="33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bCs/>
                <w:color w:val="C62828"/>
                <w:sz w:val="22"/>
                <w:szCs w:val="22"/>
              </w:rPr>
              <w:t xml:space="preserve">~$85/month</w:t>
            </w:r>
          </w:p>
        </w:tc>
      </w:tr>
    </w:tbl>
    <w:p>
      <w:pPr>
        <w:spacing w:after="160" w:before="0"/>
      </w:pPr>
      <w:r>
        <w:rPr>
          <w:rFonts w:ascii="Arial" w:cs="Arial" w:eastAsia="Arial" w:hAnsi="Arial"/>
          <w:b w:val="false"/>
          <w:bCs w:val="false"/>
          <w:i w:val="false"/>
          <w:iCs w:val="false"/>
          <w:color w:val="1A1A2E"/>
          <w:sz w:val="22"/>
          <w:szCs w:val="22"/>
        </w:rPr>
        <w:t xml:space="preserve"/>
      </w:r>
    </w:p>
    <w:p>
      <w:pPr>
        <w:spacing w:after="160" w:before="0"/>
      </w:pPr>
      <w:r>
        <w:rPr>
          <w:rFonts w:ascii="Arial" w:cs="Arial" w:eastAsia="Arial" w:hAnsi="Arial"/>
          <w:b w:val="false"/>
          <w:bCs w:val="false"/>
          <w:i/>
          <w:iCs/>
          <w:color w:val="555555"/>
          <w:sz w:val="22"/>
          <w:szCs w:val="22"/>
        </w:rPr>
        <w:t xml:space="preserve">GitHub Actions is only “cheapest” if your total run time stays under the free minutes. Once you go over, the per-minute rate ($0.48/hour) is more expensive than a dedicated server. At 3x scrapers, it’s far more expensive than Railway or Hetzner.</w:t>
      </w:r>
    </w:p>
    <w:p>
      <w:pPr>
        <w:pStyle w:val="Heading3"/>
      </w:pPr>
      <w:r>
        <w:rPr>
          <w:rFonts w:ascii="Arial" w:cs="Arial" w:eastAsia="Arial" w:hAnsi="Arial"/>
        </w:rPr>
        <w:t xml:space="preserve">GitHub Actions Gotchas</w:t>
      </w:r>
    </w:p>
    <w:p>
      <w:pPr>
        <w:pStyle w:val="ListParagraph"/>
        <w:numPr>
          <w:ilvl w:val="0"/>
          <w:numId w:val="2"/>
        </w:numPr>
        <w:spacing w:after="80"/>
      </w:pPr>
      <w:r>
        <w:rPr>
          <w:rFonts w:ascii="Arial" w:cs="Arial" w:eastAsia="Arial" w:hAnsi="Arial"/>
          <w:b/>
          <w:bCs/>
          <w:color w:val="1A1A2E"/>
          <w:sz w:val="22"/>
          <w:szCs w:val="22"/>
        </w:rPr>
        <w:t xml:space="preserve">6-hour job limit: </w:t>
      </w:r>
      <w:r>
        <w:rPr>
          <w:rFonts w:ascii="Arial" w:cs="Arial" w:eastAsia="Arial" w:hAnsi="Arial"/>
          <w:color w:val="1A1A2E"/>
          <w:sz w:val="22"/>
          <w:szCs w:val="22"/>
        </w:rPr>
        <w:t xml:space="preserve">At 3x scale with 7-hour runs, you’d need to split into multiple jobs (e.g., Group A morning, Group B afternoon). Adds workflow complexity.</w:t>
      </w:r>
    </w:p>
    <w:p>
      <w:pPr>
        <w:pStyle w:val="ListParagraph"/>
        <w:numPr>
          <w:ilvl w:val="0"/>
          <w:numId w:val="2"/>
        </w:numPr>
        <w:spacing w:after="80"/>
      </w:pPr>
      <w:r>
        <w:rPr>
          <w:rFonts w:ascii="Arial" w:cs="Arial" w:eastAsia="Arial" w:hAnsi="Arial"/>
          <w:b/>
          <w:bCs/>
          <w:color w:val="1A1A2E"/>
          <w:sz w:val="22"/>
          <w:szCs w:val="22"/>
        </w:rPr>
        <w:t xml:space="preserve">No persistent filesystem: </w:t>
      </w:r>
      <w:r>
        <w:rPr>
          <w:rFonts w:ascii="Arial" w:cs="Arial" w:eastAsia="Arial" w:hAnsi="Arial"/>
          <w:color w:val="1A1A2E"/>
          <w:sz w:val="22"/>
          <w:szCs w:val="22"/>
        </w:rPr>
        <w:t xml:space="preserve">Your geocode cache file would need to be uploaded/downloaded as a GitHub artifact each run, or stored in Supabase. Adds ~1–2 minutes of overhead per run.</w:t>
      </w:r>
    </w:p>
    <w:p>
      <w:pPr>
        <w:pStyle w:val="ListParagraph"/>
        <w:numPr>
          <w:ilvl w:val="0"/>
          <w:numId w:val="2"/>
        </w:numPr>
        <w:spacing w:after="80"/>
      </w:pPr>
      <w:r>
        <w:rPr>
          <w:rFonts w:ascii="Arial" w:cs="Arial" w:eastAsia="Arial" w:hAnsi="Arial"/>
          <w:b/>
          <w:bCs/>
          <w:color w:val="1A1A2E"/>
          <w:sz w:val="22"/>
          <w:szCs w:val="22"/>
        </w:rPr>
        <w:t xml:space="preserve">Billed for idle time: </w:t>
      </w:r>
      <w:r>
        <w:rPr>
          <w:rFonts w:ascii="Arial" w:cs="Arial" w:eastAsia="Arial" w:hAnsi="Arial"/>
          <w:color w:val="1A1A2E"/>
          <w:sz w:val="22"/>
          <w:szCs w:val="22"/>
        </w:rPr>
        <w:t xml:space="preserve">When your scraper sleeps waiting for Nominatim rate limits, you’re still burning paid minutes. This is why the geocode cache matters even more here.</w:t>
      </w:r>
    </w:p>
    <w:p>
      <w:pPr>
        <w:pStyle w:val="ListParagraph"/>
        <w:numPr>
          <w:ilvl w:val="0"/>
          <w:numId w:val="2"/>
        </w:numPr>
        <w:spacing w:after="80"/>
      </w:pPr>
      <w:r>
        <w:rPr>
          <w:rFonts w:ascii="Arial" w:cs="Arial" w:eastAsia="Arial" w:hAnsi="Arial"/>
          <w:b/>
          <w:bCs/>
          <w:color w:val="1A1A2E"/>
          <w:sz w:val="22"/>
          <w:szCs w:val="22"/>
        </w:rPr>
        <w:t xml:space="preserve">Cron timing is approximate: </w:t>
      </w:r>
      <w:r>
        <w:rPr>
          <w:rFonts w:ascii="Arial" w:cs="Arial" w:eastAsia="Arial" w:hAnsi="Arial"/>
          <w:color w:val="1A1A2E"/>
          <w:sz w:val="22"/>
          <w:szCs w:val="22"/>
        </w:rPr>
        <w:t xml:space="preserve">During high-load periods on GitHub, your scheduled run might start 5–30 minutes late.</w:t>
      </w:r>
    </w:p>
    <w:p>
      <w:r>
        <w:br w:type="page"/>
      </w:r>
    </w:p>
    <w:p>
      <w:pPr>
        <w:pStyle w:val="Heading2"/>
      </w:pPr>
      <w:r>
        <w:rPr>
          <w:rFonts w:ascii="Arial" w:cs="Arial" w:eastAsia="Arial" w:hAnsi="Arial"/>
        </w:rPr>
        <w:t xml:space="preserve">DigitalOcean Droplet (Best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What it is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VPS with excellent documentation and community tutorials.</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Basic ($4/mo)</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 shared vCPU, 512 MB RAM, 10 GB SSD, 500 GB bandwidth. Too small for Puppeteer.</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Premium $7/mo (rec.)</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 dedicated vCPU, 1 GB RAM, 25 GB NVMe, 1 TB bandwidth.</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Premium $18/mo</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 dedicated vCPU, 2 GB RAM, 40 GB NVMe. Comfortable for Puppeteer.</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New account credits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$200 free for 60 days. That’s 28 months on the $7 plan if you sign up and use credits strategically.</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Datacenters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US (NYC, SFO), EU, Singapore, etc. Full global coverage.</w:t>
            </w:r>
          </w:p>
        </w:tc>
      </w:tr>
    </w:tbl>
    <w:p>
      <w:pPr>
        <w:spacing w:after="160" w:before="0"/>
      </w:pPr>
      <w:r>
        <w:rPr>
          <w:rFonts w:ascii="Arial" w:cs="Arial" w:eastAsia="Arial" w:hAnsi="Arial"/>
          <w:b w:val="false"/>
          <w:bCs w:val="false"/>
          <w:i w:val="false"/>
          <w:iCs w:val="false"/>
          <w:color w:val="1A1A2E"/>
          <w:sz w:val="22"/>
          <w:szCs w:val="22"/>
        </w:rPr>
        <w:t xml:space="preserve"/>
      </w:r>
    </w:p>
    <w:p>
      <w:pPr>
        <w:pStyle w:val="Heading3"/>
      </w:pPr>
      <w:r>
        <w:rPr>
          <w:rFonts w:ascii="Arial" w:cs="Arial" w:eastAsia="Arial" w:hAnsi="Arial"/>
        </w:rPr>
        <w:t xml:space="preserve">DigitalOcean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213 scrapers</w:t>
            </w:r>
          </w:p>
        </w:tc>
        <w:tc>
          <w:tcPr>
            <w:tcW w:type="dxa" w:w="338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640 scrapers (3x)</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$7 tier (1 GB RAM)</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D32"/>
                <w:sz w:val="22"/>
                <w:szCs w:val="22"/>
              </w:rPr>
              <w:t xml:space="preserve">$7/month</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22"/>
                <w:szCs w:val="22"/>
              </w:rPr>
              <w:t xml:space="preserve">$7/month</w:t>
            </w:r>
            <w:r>
              <w:rPr>
                <w:rFonts w:ascii="Arial" w:cs="Arial" w:eastAsia="Arial" w:hAnsi="Arial"/>
                <w:color w:val="555555"/>
                <w:sz w:val="17"/>
                <w:szCs w:val="17"/>
              </w:rPr>
              <w:t xml:space="preserve"> (tight on RAM)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$18 tier (2 GB RAM)</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color w:val="1A1A2E"/>
                <w:sz w:val="19"/>
                <w:szCs w:val="19"/>
              </w:rPr>
              <w:t xml:space="preserve">$18/month</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22"/>
                <w:szCs w:val="22"/>
              </w:rPr>
              <w:t xml:space="preserve">$18/month</w:t>
            </w:r>
            <w:r>
              <w:rPr>
                <w:rFonts w:ascii="Arial" w:cs="Arial" w:eastAsia="Arial" w:hAnsi="Arial"/>
                <w:color w:val="555555"/>
                <w:sz w:val="17"/>
                <w:szCs w:val="17"/>
              </w:rPr>
              <w:t xml:space="preserve"> (comfortable)</w:t>
            </w:r>
          </w:p>
        </w:tc>
      </w:tr>
    </w:tbl>
    <w:p>
      <w:pPr>
        <w:spacing w:after="160" w:before="0"/>
      </w:pPr>
      <w:r>
        <w:rPr>
          <w:rFonts w:ascii="Arial" w:cs="Arial" w:eastAsia="Arial" w:hAnsi="Arial"/>
          <w:b w:val="false"/>
          <w:bCs w:val="false"/>
          <w:i w:val="false"/>
          <w:iCs w:val="false"/>
          <w:color w:val="1A1A2E"/>
          <w:sz w:val="22"/>
          <w:szCs w:val="22"/>
        </w:rPr>
        <w:t xml:space="preserve"/>
      </w:r>
    </w:p>
    <w:p>
      <w:pPr>
        <w:spacing w:after="160" w:before="0"/>
      </w:pPr>
      <w:r>
        <w:rPr>
          <w:rFonts w:ascii="Arial" w:cs="Arial" w:eastAsia="Arial" w:hAnsi="Arial"/>
          <w:b w:val="false"/>
          <w:bCs w:val="false"/>
          <w:i w:val="false"/>
          <w:iCs w:val="false"/>
          <w:color w:val="1A1A2E"/>
          <w:sz w:val="22"/>
          <w:szCs w:val="22"/>
        </w:rPr>
        <w:t xml:space="preserve">Same as Hetzner — flat rate regardless of how many scrapers you run. The tradeoff vs. Hetzner: DigitalOcean gives you half the RAM for the same price ($7 for 1 GB vs. $5 for 4 GB), but with US datacenters and much better tutorials/docs.</w:t>
      </w:r>
    </w:p>
    <w:p>
      <w:r>
        <w:br w:type="page"/>
      </w:r>
    </w:p>
    <w:p>
      <w:pPr>
        <w:pStyle w:val="Heading2"/>
      </w:pPr>
      <w:r>
        <w:rPr>
          <w:rFonts w:ascii="Arial" w:cs="Arial" w:eastAsia="Arial" w:hAnsi="Arial"/>
        </w:rPr>
        <w:t xml:space="preserve">Render (Mentioned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Cron job tier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$7/month minimum — 512 MB RAM, 0.5 vCPU. Billed per second of execution.</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Background worker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$25/month for 2 GB RAM, 1 vCPU. This is the realistic Puppeteer tier.</w:t>
            </w:r>
          </w:p>
        </w:tc>
      </w:tr>
      <w:tr>
        <w:tc>
          <w:tcPr>
            <w:tcW w:type="dxa" w:w="3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Execution limit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12 hours per cron job run.</w:t>
            </w:r>
          </w:p>
        </w:tc>
      </w:tr>
      <w:tr>
        <w:tc>
          <w:tcPr>
            <w:tcW w:type="dxa" w:w="3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bCs/>
                <w:color w:val="1A1A2E"/>
                <w:sz w:val="20"/>
                <w:szCs w:val="20"/>
              </w:rPr>
              <w:t xml:space="preserve">Why it’s not recommended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$25/month for 2 GB RAM is 5x the cost of Hetzner CX23 (4 GB RAM for $5). The 512 MB $7 tier can’t reliably run Puppeteer (Chrome alone needs 300+ MB).</w:t>
            </w:r>
          </w:p>
        </w:tc>
      </w:tr>
    </w:tbl>
    <w:p>
      <w:pPr>
        <w:spacing w:after="160" w:before="0"/>
      </w:pPr>
      <w:r>
        <w:rPr>
          <w:rFonts w:ascii="Arial" w:cs="Arial" w:eastAsia="Arial" w:hAnsi="Arial"/>
          <w:b w:val="false"/>
          <w:bCs w:val="false"/>
          <w:i w:val="false"/>
          <w:iCs w:val="false"/>
          <w:color w:val="1A1A2E"/>
          <w:sz w:val="22"/>
          <w:szCs w:val="22"/>
        </w:rPr>
        <w:t xml:space="preserve"/>
      </w:r>
    </w:p>
    <w:p>
      <w:pPr>
        <w:pStyle w:val="Heading2"/>
      </w:pPr>
      <w:r>
        <w:rPr>
          <w:rFonts w:ascii="Arial" w:cs="Arial" w:eastAsia="Arial" w:hAnsi="Arial"/>
        </w:rPr>
        <w:t xml:space="preserve">Not Viable: Supabase Edge Functions</w:t>
      </w:r>
    </w:p>
    <w:p>
      <w:pPr>
        <w:spacing w:after="160" w:before="0"/>
      </w:pPr>
      <w:r>
        <w:rPr>
          <w:rFonts w:ascii="Arial" w:cs="Arial" w:eastAsia="Arial" w:hAnsi="Arial"/>
          <w:b w:val="false"/>
          <w:bCs w:val="false"/>
          <w:i w:val="false"/>
          <w:iCs w:val="false"/>
          <w:color w:val="1A1A2E"/>
          <w:sz w:val="22"/>
          <w:szCs w:val="22"/>
        </w:rPr>
        <w:t xml:space="preserve">Hard wall clock limit of 400 seconds (6.7 minutes). Cannot run Puppeteer. Designed for HTTP request handlers, not batch scraping jobs that run for hours. Despite already using Supabase for your database, Edge Functions simply can’t do this job.</w:t>
      </w:r>
    </w:p>
    <w:p>
      <w:r>
        <w:br w:type="page"/>
      </w:r>
    </w:p>
    <w:p>
      <w:pPr>
        <w:pStyle w:val="Heading1"/>
      </w:pPr>
      <w:r>
        <w:rPr>
          <w:rFonts w:ascii="Arial" w:cs="Arial" w:eastAsia="Arial" w:hAnsi="Arial"/>
        </w:rPr>
        <w:t xml:space="preserve">4. Full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
            </w:r>
          </w:p>
        </w:tc>
        <w:tc>
          <w:tcPr>
            <w:tcW w:type="dxa" w:w="1512"/>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Railway</w:t>
            </w:r>
          </w:p>
        </w:tc>
        <w:tc>
          <w:tcPr>
            <w:tcW w:type="dxa" w:w="1512"/>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Hetzner</w:t>
            </w:r>
          </w:p>
        </w:tc>
        <w:tc>
          <w:tcPr>
            <w:tcW w:type="dxa" w:w="1512"/>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GitHub Actions</w:t>
            </w:r>
          </w:p>
        </w:tc>
        <w:tc>
          <w:tcPr>
            <w:tcW w:type="dxa" w:w="1512"/>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DigitalOcean</w:t>
            </w:r>
          </w:p>
        </w:tc>
        <w:tc>
          <w:tcPr>
            <w:tcW w:type="dxa" w:w="1512"/>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7"/>
                <w:szCs w:val="17"/>
              </w:rPr>
              <w:t xml:space="preserve">Render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Cost (now)</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2E7D32"/>
                <w:sz w:val="17"/>
                <w:szCs w:val="17"/>
              </w:rPr>
              <w:t xml:space="preserve">$5–10</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2E7D32"/>
                <w:sz w:val="17"/>
                <w:szCs w:val="17"/>
              </w:rPr>
              <w:t xml:space="preserve">$5</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F57F17"/>
                <w:sz w:val="17"/>
                <w:szCs w:val="17"/>
              </w:rPr>
              <w:t xml:space="preserve">$0–27</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$7–18</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$7–25</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Cost (3x)</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F57F17"/>
                <w:sz w:val="17"/>
                <w:szCs w:val="17"/>
              </w:rPr>
              <w:t xml:space="preserve">$15–20</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2E7D32"/>
                <w:sz w:val="17"/>
                <w:szCs w:val="17"/>
              </w:rPr>
              <w:t xml:space="preserve">$5</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C62828"/>
                <w:sz w:val="17"/>
                <w:szCs w:val="17"/>
              </w:rPr>
              <w:t xml:space="preserve">$85+</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$7–18</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Setup effort</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Low</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High</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Medium</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Medium</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Low</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Puppeteer</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Native</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Install</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Built-in</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Install</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Tight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Run time limit</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None</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None</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C62828"/>
                <w:sz w:val="17"/>
                <w:szCs w:val="17"/>
              </w:rPr>
              <w:t xml:space="preserve">6 hrs/job</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None</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12 hrs/job</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Persistent disk</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$0.25/GB</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Included</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C62828"/>
                <w:sz w:val="17"/>
                <w:szCs w:val="17"/>
              </w:rPr>
              <w:t xml:space="preserve">❌ No</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Included</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Included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SSH access</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No</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Full</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No</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Full</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US datacenter</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Yes</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EU only*</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Yes</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Yes</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Cron built-in</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Dashboard</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crontab (DIY)</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YAML</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crontab (DIY)</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Dashboard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7"/>
                <w:szCs w:val="17"/>
              </w:rPr>
              <w:t xml:space="preserve">Scales at 3x?</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Auto</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Manual</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C62828"/>
                <w:sz w:val="17"/>
                <w:szCs w:val="17"/>
              </w:rPr>
              <w:t xml:space="preserve">⚠️ Expensive</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Manual</w:t>
            </w:r>
          </w:p>
        </w:tc>
        <w:tc>
          <w:tcPr>
            <w:tcW w:type="dxa" w:w="151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7"/>
                <w:szCs w:val="17"/>
              </w:rPr>
              <w:t xml:space="preserve">✅ Auto</w:t>
            </w:r>
          </w:p>
        </w:tc>
      </w:tr>
    </w:tbl>
    <w:p>
      <w:pPr>
        <w:spacing w:after="160" w:before="0"/>
      </w:pPr>
      <w:r>
        <w:rPr>
          <w:rFonts w:ascii="Arial" w:cs="Arial" w:eastAsia="Arial" w:hAnsi="Arial"/>
          <w:b w:val="false"/>
          <w:bCs w:val="false"/>
          <w:i/>
          <w:iCs/>
          <w:color w:val="555555"/>
          <w:sz w:val="18"/>
          <w:szCs w:val="18"/>
        </w:rPr>
        <w:t xml:space="preserve">* Hetzner has US locations (Ashburn VA) for AMD-based plans at slightly different pricing.</w:t>
      </w:r>
    </w:p>
    <w:p>
      <w:r>
        <w:br w:type="page"/>
      </w:r>
    </w:p>
    <w:p>
      <w:pPr>
        <w:pStyle w:val="Heading1"/>
      </w:pPr>
      <w:r>
        <w:rPr>
          <w:rFonts w:ascii="Arial" w:cs="Arial" w:eastAsia="Arial" w:hAnsi="Arial"/>
        </w:rPr>
        <w:t xml:space="preserve">5. Recommendation for Railway Migration</w:t>
      </w:r>
    </w:p>
    <w:p>
      <w:pPr>
        <w:spacing w:after="160" w:before="0"/>
      </w:pPr>
      <w:r>
        <w:rPr>
          <w:rFonts w:ascii="Arial" w:cs="Arial" w:eastAsia="Arial" w:hAnsi="Arial"/>
          <w:b w:val="false"/>
          <w:bCs w:val="false"/>
          <w:i w:val="false"/>
          <w:iCs w:val="false"/>
          <w:color w:val="1A1A2E"/>
          <w:sz w:val="22"/>
          <w:szCs w:val="22"/>
        </w:rPr>
        <w:t xml:space="preserve">Given that you’re planning to move to Railway in a few months, here’s the concrete plan:</w:t>
      </w:r>
    </w:p>
    <w:p>
      <w:pPr>
        <w:pStyle w:val="Heading3"/>
      </w:pPr>
      <w:r>
        <w:rPr>
          <w:rFonts w:ascii="Arial" w:cs="Arial" w:eastAsia="Arial" w:hAnsi="Arial"/>
        </w:rPr>
        <w:t xml:space="preserve">Phase 1: Prep (Do Now)</w:t>
      </w:r>
    </w:p>
    <w:p>
      <w:pPr>
        <w:pStyle w:val="ListParagraph"/>
        <w:numPr>
          <w:ilvl w:val="0"/>
          <w:numId w:val="2"/>
        </w:numPr>
        <w:spacing w:after="80"/>
      </w:pPr>
      <w:r>
        <w:rPr>
          <w:rFonts w:ascii="Arial" w:cs="Arial" w:eastAsia="Arial" w:hAnsi="Arial"/>
          <w:color w:val="1A1A2E"/>
          <w:sz w:val="22"/>
          <w:szCs w:val="22"/>
        </w:rPr>
        <w:t xml:space="preserve">Keep running scrapers locally while fixes from this session take effect (geocode cache, duplicate handling, etc.)</w:t>
      </w:r>
    </w:p>
    <w:p>
      <w:pPr>
        <w:pStyle w:val="ListParagraph"/>
        <w:numPr>
          <w:ilvl w:val="0"/>
          <w:numId w:val="2"/>
        </w:numPr>
        <w:spacing w:after="80"/>
      </w:pPr>
      <w:r>
        <w:rPr>
          <w:rFonts w:ascii="Arial" w:cs="Arial" w:eastAsia="Arial" w:hAnsi="Arial"/>
          <w:color w:val="1A1A2E"/>
          <w:sz w:val="22"/>
          <w:szCs w:val="22"/>
        </w:rPr>
        <w:t xml:space="preserve">Let the geocode cache build up over a few local runs — this is the single biggest thing that speeds up all runs</w:t>
      </w:r>
    </w:p>
    <w:p>
      <w:pPr>
        <w:pStyle w:val="ListParagraph"/>
        <w:numPr>
          <w:ilvl w:val="0"/>
          <w:numId w:val="2"/>
        </w:numPr>
        <w:spacing w:after="80"/>
      </w:pPr>
      <w:r>
        <w:rPr>
          <w:rFonts w:ascii="Arial" w:cs="Arial" w:eastAsia="Arial" w:hAnsi="Arial"/>
          <w:color w:val="1A1A2E"/>
          <w:sz w:val="22"/>
          <w:szCs w:val="22"/>
        </w:rPr>
        <w:t xml:space="preserve">The .geocode-cache.json file will be the foundation for Railway’s persistent volume</w:t>
      </w:r>
    </w:p>
    <w:p>
      <w:pPr>
        <w:pStyle w:val="Heading3"/>
      </w:pPr>
      <w:r>
        <w:rPr>
          <w:rFonts w:ascii="Arial" w:cs="Arial" w:eastAsia="Arial" w:hAnsi="Arial"/>
        </w:rPr>
        <w:t xml:space="preserve">Phase 2: Railway Setup (When Ready)</w:t>
      </w:r>
    </w:p>
    <w:p>
      <w:pPr>
        <w:pStyle w:val="ListParagraph"/>
        <w:numPr>
          <w:ilvl w:val="0"/>
          <w:numId w:val="2"/>
        </w:numPr>
        <w:spacing w:after="80"/>
      </w:pPr>
      <w:r>
        <w:rPr>
          <w:rFonts w:ascii="Arial" w:cs="Arial" w:eastAsia="Arial" w:hAnsi="Arial"/>
          <w:color w:val="1A1A2E"/>
          <w:sz w:val="22"/>
          <w:szCs w:val="22"/>
        </w:rPr>
        <w:t xml:space="preserve">Sign up for Railway Hobby plan ($5/month)</w:t>
      </w:r>
    </w:p>
    <w:p>
      <w:pPr>
        <w:pStyle w:val="ListParagraph"/>
        <w:numPr>
          <w:ilvl w:val="0"/>
          <w:numId w:val="2"/>
        </w:numPr>
        <w:spacing w:after="80"/>
      </w:pPr>
      <w:r>
        <w:rPr>
          <w:rFonts w:ascii="Arial" w:cs="Arial" w:eastAsia="Arial" w:hAnsi="Arial"/>
          <w:color w:val="1A1A2E"/>
          <w:sz w:val="22"/>
          <w:szCs w:val="22"/>
        </w:rPr>
        <w:t xml:space="preserve">Connect your GitHub repo</w:t>
      </w:r>
    </w:p>
    <w:p>
      <w:pPr>
        <w:pStyle w:val="ListParagraph"/>
        <w:numPr>
          <w:ilvl w:val="0"/>
          <w:numId w:val="2"/>
        </w:numPr>
        <w:spacing w:after="80"/>
      </w:pPr>
      <w:r>
        <w:rPr>
          <w:rFonts w:ascii="Arial" w:cs="Arial" w:eastAsia="Arial" w:hAnsi="Arial"/>
          <w:color w:val="1A1A2E"/>
          <w:sz w:val="22"/>
          <w:szCs w:val="22"/>
        </w:rPr>
        <w:t xml:space="preserve">Create a cron service pointing to local-scraper-runner.js</w:t>
      </w:r>
    </w:p>
    <w:p>
      <w:pPr>
        <w:pStyle w:val="ListParagraph"/>
        <w:numPr>
          <w:ilvl w:val="0"/>
          <w:numId w:val="2"/>
        </w:numPr>
        <w:spacing w:after="80"/>
      </w:pPr>
      <w:r>
        <w:rPr>
          <w:rFonts w:ascii="Arial" w:cs="Arial" w:eastAsia="Arial" w:hAnsi="Arial"/>
          <w:color w:val="1A1A2E"/>
          <w:sz w:val="22"/>
          <w:szCs w:val="22"/>
        </w:rPr>
        <w:t xml:space="preserve">Attach a 1 GB persistent volume ($0.25/month) for geocode cache + logs</w:t>
      </w:r>
    </w:p>
    <w:p>
      <w:pPr>
        <w:pStyle w:val="ListParagraph"/>
        <w:numPr>
          <w:ilvl w:val="0"/>
          <w:numId w:val="2"/>
        </w:numPr>
        <w:spacing w:after="80"/>
      </w:pPr>
      <w:r>
        <w:rPr>
          <w:rFonts w:ascii="Arial" w:cs="Arial" w:eastAsia="Arial" w:hAnsi="Arial"/>
          <w:color w:val="1A1A2E"/>
          <w:sz w:val="22"/>
          <w:szCs w:val="22"/>
        </w:rPr>
        <w:t xml:space="preserve">Set cron schedule: 0 6 * * * (daily at 6 AM UTC / 2 AM ET)</w:t>
      </w:r>
    </w:p>
    <w:p>
      <w:pPr>
        <w:pStyle w:val="ListParagraph"/>
        <w:numPr>
          <w:ilvl w:val="0"/>
          <w:numId w:val="2"/>
        </w:numPr>
        <w:spacing w:after="80"/>
      </w:pPr>
      <w:r>
        <w:rPr>
          <w:rFonts w:ascii="Arial" w:cs="Arial" w:eastAsia="Arial" w:hAnsi="Arial"/>
          <w:color w:val="1A1A2E"/>
          <w:sz w:val="22"/>
          <w:szCs w:val="22"/>
        </w:rPr>
        <w:t xml:space="preserve">Disable PR preview deployments to avoid surprise costs</w:t>
      </w:r>
    </w:p>
    <w:p>
      <w:pPr>
        <w:pStyle w:val="Heading3"/>
      </w:pPr>
      <w:r>
        <w:rPr>
          <w:rFonts w:ascii="Arial" w:cs="Arial" w:eastAsia="Arial" w:hAnsi="Arial"/>
        </w:rPr>
        <w:t xml:space="preserve">Phase 3: Scale to 3x (Later)</w:t>
      </w:r>
    </w:p>
    <w:p>
      <w:pPr>
        <w:pStyle w:val="ListParagraph"/>
        <w:numPr>
          <w:ilvl w:val="0"/>
          <w:numId w:val="2"/>
        </w:numPr>
        <w:spacing w:after="80"/>
      </w:pPr>
      <w:r>
        <w:rPr>
          <w:rFonts w:ascii="Arial" w:cs="Arial" w:eastAsia="Arial" w:hAnsi="Arial"/>
          <w:color w:val="1A1A2E"/>
          <w:sz w:val="22"/>
          <w:szCs w:val="22"/>
        </w:rPr>
        <w:t xml:space="preserve">At 3x, compute will push past the $5 credit. Two choices:</w:t>
      </w:r>
    </w:p>
    <w:p>
      <w:pPr>
        <w:pStyle w:val="ListParagraph"/>
        <w:numPr>
          <w:ilvl w:val="1"/>
          <w:numId w:val="2"/>
        </w:numPr>
        <w:spacing w:after="80"/>
      </w:pPr>
      <w:r>
        <w:rPr>
          <w:rFonts w:ascii="Arial" w:cs="Arial" w:eastAsia="Arial" w:hAnsi="Arial"/>
          <w:color w:val="1A1A2E"/>
          <w:sz w:val="22"/>
          <w:szCs w:val="22"/>
        </w:rPr>
        <w:t xml:space="preserve">Stay on Hobby, pay $10–15/month overage ($15–20 total)</w:t>
      </w:r>
    </w:p>
    <w:p>
      <w:pPr>
        <w:pStyle w:val="ListParagraph"/>
        <w:numPr>
          <w:ilvl w:val="1"/>
          <w:numId w:val="2"/>
        </w:numPr>
        <w:spacing w:after="80"/>
      </w:pPr>
      <w:r>
        <w:rPr>
          <w:rFonts w:ascii="Arial" w:cs="Arial" w:eastAsia="Arial" w:hAnsi="Arial"/>
          <w:color w:val="1A1A2E"/>
          <w:sz w:val="22"/>
          <w:szCs w:val="22"/>
        </w:rPr>
        <w:t xml:space="preserve">Upgrade to Pro ($20/month) for spend caps + $20 credit, which absorbs most of the compute</w:t>
      </w:r>
    </w:p>
    <w:p>
      <w:pPr>
        <w:pStyle w:val="ListParagraph"/>
        <w:numPr>
          <w:ilvl w:val="0"/>
          <w:numId w:val="2"/>
        </w:numPr>
        <w:spacing w:after="80"/>
      </w:pPr>
      <w:r>
        <w:rPr>
          <w:rFonts w:ascii="Arial" w:cs="Arial" w:eastAsia="Arial" w:hAnsi="Arial"/>
          <w:color w:val="1A1A2E"/>
          <w:sz w:val="22"/>
          <w:szCs w:val="22"/>
        </w:rPr>
        <w:t xml:space="preserve">If costs consistently exceed $20/month, consider migrating to Hetzner CX23 ($5 flat) — the breakeven point is roughly when Railway compute exceeds $15–20/month</w:t>
      </w:r>
    </w:p>
    <w:p>
      <w:pPr>
        <w:spacing w:after="160" w:before="0"/>
      </w:pPr>
      <w:r>
        <w:rPr>
          <w:rFonts w:ascii="Arial" w:cs="Arial" w:eastAsia="Arial" w:hAnsi="Arial"/>
          <w:b w:val="false"/>
          <w:bCs w:val="false"/>
          <w:i w:val="false"/>
          <w:iCs w:val="false"/>
          <w:color w:val="1A1A2E"/>
          <w:sz w:val="22"/>
          <w:szCs w:val="22"/>
        </w:rPr>
        <w:t xml:space="preserve"/>
      </w:r>
    </w:p>
    <w:p>
      <w:pPr>
        <w:pStyle w:val="Heading3"/>
      </w:pPr>
      <w:r>
        <w:rPr>
          <w:rFonts w:ascii="Arial" w:cs="Arial" w:eastAsia="Arial" w:hAnsi="Arial"/>
        </w:rP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20"/>
                <w:szCs w:val="20"/>
              </w:rPr>
              <w:t xml:space="preserve"/>
            </w:r>
          </w:p>
        </w:tc>
        <w:tc>
          <w:tcPr>
            <w:tcW w:type="dxa" w:w="312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Now (213 scrapers)</w:t>
            </w:r>
          </w:p>
        </w:tc>
        <w:tc>
          <w:tcPr>
            <w:tcW w:type="dxa" w:w="312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3x (640 scrapers)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Supabase (database)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$25/month (Pro plan)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$25–28/month (minor overage)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Railway (scrapers)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$5–10/month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pPr>
            <w:r>
              <w:rPr>
                <w:rFonts w:ascii="Arial" w:cs="Arial" w:eastAsia="Arial" w:hAnsi="Arial"/>
                <w:b w:val="false"/>
                <w:bCs w:val="false"/>
                <w:color w:val="1A1A2E"/>
                <w:sz w:val="19"/>
                <w:szCs w:val="19"/>
              </w:rPr>
              <w:t xml:space="preserve">$15–20/month</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1A1A2E"/>
                <w:sz w:val="19"/>
                <w:szCs w:val="19"/>
              </w:rPr>
              <w:t xml:space="preserve">TOTAL INFRA</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D32"/>
                <w:sz w:val="22"/>
                <w:szCs w:val="22"/>
              </w:rPr>
              <w:t xml:space="preserve">$30–35/month</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F57F17"/>
                <w:sz w:val="22"/>
                <w:szCs w:val="22"/>
              </w:rPr>
              <w:t xml:space="preserve">$40–48/month</w:t>
            </w:r>
          </w:p>
        </w:tc>
      </w:tr>
    </w:tbl>
    <w:p>
      <w:pPr>
        <w:spacing w:after="160" w:before="0"/>
      </w:pPr>
      <w:r>
        <w:rPr>
          <w:rFonts w:ascii="Arial" w:cs="Arial" w:eastAsia="Arial" w:hAnsi="Arial"/>
          <w:b w:val="false"/>
          <w:bCs w:val="false"/>
          <w:i w:val="false"/>
          <w:iCs w:val="false"/>
          <w:color w:val="1A1A2E"/>
          <w:sz w:val="22"/>
          <w:szCs w:val="22"/>
        </w:rPr>
        <w:t xml:space="preserve"/>
      </w:r>
    </w:p>
    <w:p>
      <w:pPr>
        <w:spacing w:after="160" w:before="0"/>
      </w:pPr>
      <w:r>
        <w:rPr>
          <w:rFonts w:ascii="Arial" w:cs="Arial" w:eastAsia="Arial" w:hAnsi="Arial"/>
          <w:i/>
          <w:iCs/>
          <w:color w:val="555555"/>
          <w:sz w:val="22"/>
          <w:szCs w:val="22"/>
        </w:rPr>
        <w:t xml:space="preserve">These numbers include your existing Supabase cost. </w:t>
      </w:r>
      <w:r>
        <w:rPr>
          <w:rFonts w:ascii="Arial" w:cs="Arial" w:eastAsia="Arial" w:hAnsi="Arial"/>
          <w:i/>
          <w:iCs/>
          <w:color w:val="555555"/>
          <w:sz w:val="22"/>
          <w:szCs w:val="22"/>
        </w:rPr>
        <w:t xml:space="preserve">The Railway portion alone is $5–20/month depending on scale. All your event data, activities, and scraper logs stay in Supabase regardless of where the scrapers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6" w:space="4"/>
      </w:pBdr>
      <w:spacing w:after="0"/>
    </w:pPr>
    <w:r>
      <w:rPr>
        <w:rFonts w:ascii="Arial" w:cs="Arial" w:eastAsia="Arial" w:hAnsi="Arial"/>
        <w:i/>
        <w:iCs/>
        <w:color w:val="555555"/>
        <w:sz w:val="18"/>
        <w:szCs w:val="18"/>
      </w:rPr>
      <w:t xml:space="preserve">FunHive Infrastructure — Hosting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2026-04-11T12:19:09.028Z</dcterms:created>
  <dcterms:modified xsi:type="dcterms:W3CDTF">2026-04-11T12:19:09.028Z</dcterms:modified>
</cp:coreProperties>
</file>

<file path=docProps/custom.xml><?xml version="1.0" encoding="utf-8"?>
<Properties xmlns="http://schemas.openxmlformats.org/officeDocument/2006/custom-properties" xmlns:vt="http://schemas.openxmlformats.org/officeDocument/2006/docPropsVTypes"/>
</file>