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D97706"/>
          <w:sz w:val="72"/>
          <w:szCs w:val="72"/>
        </w:rPr>
        <w:t xml:space="preserve">FunHive</w:t>
      </w:r>
    </w:p>
    <w:p>
      <w:pPr>
        <w:spacing w:after="200"/>
        <w:jc w:val="center"/>
      </w:pPr>
      <w:r>
        <w:rPr>
          <w:rFonts w:ascii="Arial" w:cs="Arial" w:eastAsia="Arial" w:hAnsi="Arial"/>
          <w:color w:val="4B5563"/>
          <w:sz w:val="32"/>
          <w:szCs w:val="32"/>
        </w:rPr>
        <w:t xml:space="preserve">Family Events &amp; Activities Near You</w:t>
      </w:r>
    </w:p>
    <w:p>
      <w:pPr>
        <w:spacing w:after="600"/>
        <w:jc w:val="center"/>
      </w:pPr>
      <w:r>
        <w:rPr>
          <w:rFonts w:ascii="Arial" w:cs="Arial" w:eastAsia="Arial" w:hAnsi="Arial"/>
          <w:color w:val="1F2937"/>
          <w:sz w:val="28"/>
          <w:szCs w:val="28"/>
        </w:rPr>
        <w:t xml:space="preserve">Website Plan &amp; Product Vision</w:t>
      </w:r>
    </w:p>
    <w:p>
      <w:pPr>
        <w:jc w:val="center"/>
      </w:pPr>
      <w:r>
        <w:rPr>
          <w:rFonts w:ascii="Arial" w:cs="Arial" w:eastAsia="Arial" w:hAnsi="Arial"/>
          <w:color w:val="4B5563"/>
          <w:sz w:val="22"/>
          <w:szCs w:val="22"/>
        </w:rPr>
        <w:t xml:space="preserve">April 2026</w:t>
      </w:r>
    </w:p>
    <w:p>
      <w:pPr>
        <w:jc w:val="center"/>
      </w:pPr>
      <w:r>
        <w:rPr>
          <w:rFonts w:ascii="Arial" w:cs="Arial" w:eastAsia="Arial" w:hAnsi="Arial"/>
          <w:color w:val="2563EB"/>
          <w:sz w:val="22"/>
          <w:szCs w:val="22"/>
        </w:rPr>
        <w:t xml:space="preserve">funhive-web.vercel.app</w:t>
      </w:r>
    </w:p>
    <w:p>
      <w:r>
        <w:br w:type="page"/>
      </w:r>
    </w:p>
    <w:p>
      <w:pPr>
        <w:pStyle w:val="Heading1"/>
        <w:spacing w:after="200" w:before="400"/>
      </w:pPr>
      <w:r>
        <w:rPr>
          <w:rFonts w:ascii="Arial" w:cs="Arial" w:eastAsia="Arial" w:hAnsi="Arial"/>
          <w:b/>
          <w:bCs/>
          <w:color w:val="1F2937"/>
          <w:sz w:val="36"/>
          <w:szCs w:val="36"/>
        </w:rPr>
        <w:t xml:space="preserve">1. Mission &amp; Vision</w:t>
      </w:r>
    </w:p>
    <w:p>
      <w:pPr>
        <w:pStyle w:val="Heading2"/>
        <w:spacing w:after="150" w:before="300"/>
      </w:pPr>
      <w:r>
        <w:rPr>
          <w:rFonts w:ascii="Arial" w:cs="Arial" w:eastAsia="Arial" w:hAnsi="Arial"/>
          <w:b/>
          <w:bCs/>
          <w:color w:val="D97706"/>
          <w:sz w:val="28"/>
          <w:szCs w:val="28"/>
        </w:rPr>
        <w:t xml:space="preserve">Mission</w:t>
      </w:r>
    </w:p>
    <w:p>
      <w:pPr>
        <w:spacing w:after="120" w:line="300"/>
      </w:pPr>
      <w:r>
        <w:rPr>
          <w:rFonts w:ascii="Arial" w:cs="Arial" w:eastAsia="Arial" w:hAnsi="Arial"/>
          <w:color w:val="4B5563"/>
          <w:sz w:val="22"/>
          <w:szCs w:val="22"/>
        </w:rPr>
        <w:t xml:space="preserve">FunHive makes it effortless for parents and caregivers to discover family-friendly events and activities happening near them. By aggregating events from hundreds of sources — libraries, parks, museums, community centers, and local businesses — into one searchable, filterable platform, FunHive eliminates the frustration of checking dozens of websites to find things to do with kids.</w:t>
      </w:r>
    </w:p>
    <w:p>
      <w:pPr>
        <w:pStyle w:val="Heading2"/>
        <w:spacing w:after="150" w:before="300"/>
      </w:pPr>
      <w:r>
        <w:rPr>
          <w:rFonts w:ascii="Arial" w:cs="Arial" w:eastAsia="Arial" w:hAnsi="Arial"/>
          <w:b/>
          <w:bCs/>
          <w:color w:val="D97706"/>
          <w:sz w:val="28"/>
          <w:szCs w:val="28"/>
        </w:rPr>
        <w:t xml:space="preserve">Vision</w:t>
      </w:r>
    </w:p>
    <w:p>
      <w:pPr>
        <w:spacing w:after="120" w:line="300"/>
      </w:pPr>
      <w:r>
        <w:rPr>
          <w:rFonts w:ascii="Arial" w:cs="Arial" w:eastAsia="Arial" w:hAnsi="Arial"/>
          <w:color w:val="4B5563"/>
          <w:sz w:val="22"/>
          <w:szCs w:val="22"/>
        </w:rPr>
        <w:t xml:space="preserve">Become the go-to platform for family activities in the United States, starting with the Eastern US and expanding nationwide. FunHive will be the place parents check first when they want to find something fun to do with their kids this weekend.</w:t>
      </w:r>
    </w:p>
    <w:p>
      <w:pPr>
        <w:pStyle w:val="Heading2"/>
        <w:spacing w:after="150" w:before="300"/>
      </w:pPr>
      <w:r>
        <w:rPr>
          <w:rFonts w:ascii="Arial" w:cs="Arial" w:eastAsia="Arial" w:hAnsi="Arial"/>
          <w:b/>
          <w:bCs/>
          <w:color w:val="D97706"/>
          <w:sz w:val="28"/>
          <w:szCs w:val="28"/>
        </w:rPr>
        <w:t xml:space="preserve">Core Value Proposition</w:t>
      </w:r>
    </w:p>
    <w:p>
      <w:pPr>
        <w:pStyle w:val="ListParagraph"/>
        <w:numPr>
          <w:ilvl w:val="0"/>
          <w:numId w:val="2"/>
        </w:numPr>
        <w:spacing w:after="80" w:line="280"/>
      </w:pPr>
      <w:r>
        <w:rPr>
          <w:rFonts w:ascii="Arial" w:cs="Arial" w:eastAsia="Arial" w:hAnsi="Arial"/>
          <w:b/>
          <w:bCs/>
          <w:color w:val="1F2937"/>
          <w:sz w:val="22"/>
          <w:szCs w:val="22"/>
        </w:rPr>
        <w:t xml:space="preserve">For parents: </w:t>
      </w:r>
      <w:r>
        <w:rPr>
          <w:rFonts w:ascii="Arial" w:cs="Arial" w:eastAsia="Arial" w:hAnsi="Arial"/>
          <w:color w:val="4B5563"/>
          <w:sz w:val="22"/>
          <w:szCs w:val="22"/>
        </w:rPr>
        <w:t xml:space="preserve">One place to find every family event in your area — storytimes, festivals, classes, outdoor activities, and more — filtered by age, distance, date, and category.</w:t>
      </w:r>
    </w:p>
    <w:p>
      <w:pPr>
        <w:pStyle w:val="ListParagraph"/>
        <w:numPr>
          <w:ilvl w:val="0"/>
          <w:numId w:val="2"/>
        </w:numPr>
        <w:spacing w:after="80" w:line="280"/>
      </w:pPr>
      <w:r>
        <w:rPr>
          <w:rFonts w:ascii="Arial" w:cs="Arial" w:eastAsia="Arial" w:hAnsi="Arial"/>
          <w:b/>
          <w:bCs/>
          <w:color w:val="1F2937"/>
          <w:sz w:val="22"/>
          <w:szCs w:val="22"/>
        </w:rPr>
        <w:t xml:space="preserve">For venues &amp; organizations: </w:t>
      </w:r>
      <w:r>
        <w:rPr>
          <w:rFonts w:ascii="Arial" w:cs="Arial" w:eastAsia="Arial" w:hAnsi="Arial"/>
          <w:color w:val="4B5563"/>
          <w:sz w:val="22"/>
          <w:szCs w:val="22"/>
        </w:rPr>
        <w:t xml:space="preserve">Free exposure to engaged local families actively looking for things to do. Premium placement and analytics available.</w:t>
      </w:r>
    </w:p>
    <w:p>
      <w:pPr>
        <w:pStyle w:val="ListParagraph"/>
        <w:numPr>
          <w:ilvl w:val="0"/>
          <w:numId w:val="2"/>
        </w:numPr>
        <w:spacing w:after="80" w:line="280"/>
      </w:pPr>
      <w:r>
        <w:rPr>
          <w:rFonts w:ascii="Arial" w:cs="Arial" w:eastAsia="Arial" w:hAnsi="Arial"/>
          <w:b/>
          <w:bCs/>
          <w:color w:val="1F2937"/>
          <w:sz w:val="22"/>
          <w:szCs w:val="22"/>
        </w:rPr>
        <w:t xml:space="preserve">For communities: </w:t>
      </w:r>
      <w:r>
        <w:rPr>
          <w:rFonts w:ascii="Arial" w:cs="Arial" w:eastAsia="Arial" w:hAnsi="Arial"/>
          <w:color w:val="4B5563"/>
          <w:sz w:val="22"/>
          <w:szCs w:val="22"/>
        </w:rPr>
        <w:t xml:space="preserve">Better visibility for family programming increases attendance and community engagement.</w:t>
      </w:r>
    </w:p>
    <w:p>
      <w:r>
        <w:br w:type="page"/>
      </w:r>
    </w:p>
    <w:p>
      <w:pPr>
        <w:pStyle w:val="Heading1"/>
        <w:spacing w:after="200" w:before="400"/>
      </w:pPr>
      <w:r>
        <w:rPr>
          <w:rFonts w:ascii="Arial" w:cs="Arial" w:eastAsia="Arial" w:hAnsi="Arial"/>
          <w:b/>
          <w:bCs/>
          <w:color w:val="1F2937"/>
          <w:sz w:val="36"/>
          <w:szCs w:val="36"/>
        </w:rPr>
        <w:t xml:space="preserve">2. Target Audience</w:t>
      </w:r>
    </w:p>
    <w:p>
      <w:pPr>
        <w:pStyle w:val="Heading2"/>
        <w:spacing w:after="150" w:before="300"/>
      </w:pPr>
      <w:r>
        <w:rPr>
          <w:rFonts w:ascii="Arial" w:cs="Arial" w:eastAsia="Arial" w:hAnsi="Arial"/>
          <w:b/>
          <w:bCs/>
          <w:color w:val="D97706"/>
          <w:sz w:val="28"/>
          <w:szCs w:val="28"/>
        </w:rPr>
        <w:t xml:space="preserve">Primary: Parents &amp; Caregivers</w:t>
      </w:r>
    </w:p>
    <w:p>
      <w:pPr>
        <w:pStyle w:val="ListParagraph"/>
        <w:numPr>
          <w:ilvl w:val="0"/>
          <w:numId w:val="2"/>
        </w:numPr>
        <w:spacing w:after="80" w:line="280"/>
      </w:pPr>
      <w:r>
        <w:rPr>
          <w:rFonts w:ascii="Arial" w:cs="Arial" w:eastAsia="Arial" w:hAnsi="Arial"/>
          <w:color w:val="4B5563"/>
          <w:sz w:val="22"/>
          <w:szCs w:val="22"/>
        </w:rPr>
        <w:t xml:space="preserve">Parents of children ages 0–18, especially 0–12 (highest activity demand)</w:t>
      </w:r>
    </w:p>
    <w:p>
      <w:pPr>
        <w:pStyle w:val="ListParagraph"/>
        <w:numPr>
          <w:ilvl w:val="0"/>
          <w:numId w:val="2"/>
        </w:numPr>
        <w:spacing w:after="80" w:line="280"/>
      </w:pPr>
      <w:r>
        <w:rPr>
          <w:rFonts w:ascii="Arial" w:cs="Arial" w:eastAsia="Arial" w:hAnsi="Arial"/>
          <w:color w:val="4B5563"/>
          <w:sz w:val="22"/>
          <w:szCs w:val="22"/>
        </w:rPr>
        <w:t xml:space="preserve">Grandparents, nannies, au pairs, and other caregivers</w:t>
      </w:r>
    </w:p>
    <w:p>
      <w:pPr>
        <w:pStyle w:val="ListParagraph"/>
        <w:numPr>
          <w:ilvl w:val="0"/>
          <w:numId w:val="2"/>
        </w:numPr>
        <w:spacing w:after="80" w:line="280"/>
      </w:pPr>
      <w:r>
        <w:rPr>
          <w:rFonts w:ascii="Arial" w:cs="Arial" w:eastAsia="Arial" w:hAnsi="Arial"/>
          <w:color w:val="4B5563"/>
          <w:sz w:val="22"/>
          <w:szCs w:val="22"/>
        </w:rPr>
        <w:t xml:space="preserve">Looking for: weekend plans, after-school activities, summer camps, birthday party venues</w:t>
      </w:r>
    </w:p>
    <w:p>
      <w:pPr>
        <w:pStyle w:val="ListParagraph"/>
        <w:numPr>
          <w:ilvl w:val="0"/>
          <w:numId w:val="2"/>
        </w:numPr>
        <w:spacing w:after="80" w:line="280"/>
      </w:pPr>
      <w:r>
        <w:rPr>
          <w:rFonts w:ascii="Arial" w:cs="Arial" w:eastAsia="Arial" w:hAnsi="Arial"/>
          <w:color w:val="4B5563"/>
          <w:sz w:val="22"/>
          <w:szCs w:val="22"/>
        </w:rPr>
        <w:t xml:space="preserve">Pain point: information scattered across dozens of library websites, Facebook groups, community newsletters, and Eventbrite pages</w:t>
      </w:r>
    </w:p>
    <w:p>
      <w:pPr>
        <w:pStyle w:val="Heading2"/>
        <w:spacing w:after="150" w:before="300"/>
      </w:pPr>
      <w:r>
        <w:rPr>
          <w:rFonts w:ascii="Arial" w:cs="Arial" w:eastAsia="Arial" w:hAnsi="Arial"/>
          <w:b/>
          <w:bCs/>
          <w:color w:val="D97706"/>
          <w:sz w:val="28"/>
          <w:szCs w:val="28"/>
        </w:rPr>
        <w:t xml:space="preserve">Secondary: Venues &amp; Event Organizers</w:t>
      </w:r>
    </w:p>
    <w:p>
      <w:pPr>
        <w:pStyle w:val="ListParagraph"/>
        <w:numPr>
          <w:ilvl w:val="0"/>
          <w:numId w:val="2"/>
        </w:numPr>
        <w:spacing w:after="80" w:line="280"/>
      </w:pPr>
      <w:r>
        <w:rPr>
          <w:rFonts w:ascii="Arial" w:cs="Arial" w:eastAsia="Arial" w:hAnsi="Arial"/>
          <w:color w:val="4B5563"/>
          <w:sz w:val="22"/>
          <w:szCs w:val="22"/>
        </w:rPr>
        <w:t xml:space="preserve">Public libraries (largest event source — storytimes, STEM programs, crafts)</w:t>
      </w:r>
    </w:p>
    <w:p>
      <w:pPr>
        <w:pStyle w:val="ListParagraph"/>
        <w:numPr>
          <w:ilvl w:val="0"/>
          <w:numId w:val="2"/>
        </w:numPr>
        <w:spacing w:after="80" w:line="280"/>
      </w:pPr>
      <w:r>
        <w:rPr>
          <w:rFonts w:ascii="Arial" w:cs="Arial" w:eastAsia="Arial" w:hAnsi="Arial"/>
          <w:color w:val="4B5563"/>
          <w:sz w:val="22"/>
          <w:szCs w:val="22"/>
        </w:rPr>
        <w:t xml:space="preserve">Parks &amp; recreation departments</w:t>
      </w:r>
    </w:p>
    <w:p>
      <w:pPr>
        <w:pStyle w:val="ListParagraph"/>
        <w:numPr>
          <w:ilvl w:val="0"/>
          <w:numId w:val="2"/>
        </w:numPr>
        <w:spacing w:after="80" w:line="280"/>
      </w:pPr>
      <w:r>
        <w:rPr>
          <w:rFonts w:ascii="Arial" w:cs="Arial" w:eastAsia="Arial" w:hAnsi="Arial"/>
          <w:color w:val="4B5563"/>
          <w:sz w:val="22"/>
          <w:szCs w:val="22"/>
        </w:rPr>
        <w:t xml:space="preserve">Children’s museums, science centers, zoos</w:t>
      </w:r>
    </w:p>
    <w:p>
      <w:pPr>
        <w:pStyle w:val="ListParagraph"/>
        <w:numPr>
          <w:ilvl w:val="0"/>
          <w:numId w:val="2"/>
        </w:numPr>
        <w:spacing w:after="80" w:line="280"/>
      </w:pPr>
      <w:r>
        <w:rPr>
          <w:rFonts w:ascii="Arial" w:cs="Arial" w:eastAsia="Arial" w:hAnsi="Arial"/>
          <w:color w:val="4B5563"/>
          <w:sz w:val="22"/>
          <w:szCs w:val="22"/>
        </w:rPr>
        <w:t xml:space="preserve">Indoor play spaces, trampoline parks, art studios</w:t>
      </w:r>
    </w:p>
    <w:p>
      <w:pPr>
        <w:pStyle w:val="ListParagraph"/>
        <w:numPr>
          <w:ilvl w:val="0"/>
          <w:numId w:val="2"/>
        </w:numPr>
        <w:spacing w:after="80" w:line="280"/>
      </w:pPr>
      <w:r>
        <w:rPr>
          <w:rFonts w:ascii="Arial" w:cs="Arial" w:eastAsia="Arial" w:hAnsi="Arial"/>
          <w:color w:val="4B5563"/>
          <w:sz w:val="22"/>
          <w:szCs w:val="22"/>
        </w:rPr>
        <w:t xml:space="preserve">Local businesses running family programming</w:t>
      </w:r>
    </w:p>
    <w:p>
      <w:pPr>
        <w:pStyle w:val="Heading2"/>
        <w:spacing w:after="150" w:before="300"/>
      </w:pPr>
      <w:r>
        <w:rPr>
          <w:rFonts w:ascii="Arial" w:cs="Arial" w:eastAsia="Arial" w:hAnsi="Arial"/>
          <w:b/>
          <w:bCs/>
          <w:color w:val="D97706"/>
          <w:sz w:val="28"/>
          <w:szCs w:val="28"/>
        </w:rPr>
        <w:t xml:space="preserve">Geographic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1F2937"/>
                <w:sz w:val="20"/>
                <w:szCs w:val="20"/>
              </w:rPr>
              <w:t xml:space="preserve">Phase</w:t>
            </w:r>
          </w:p>
        </w:tc>
        <w:tc>
          <w:tcPr>
            <w:tcW w:type="dxa" w:w="234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1F2937"/>
                <w:sz w:val="20"/>
                <w:szCs w:val="20"/>
              </w:rPr>
              <w:t xml:space="preserve">Region</w:t>
            </w:r>
          </w:p>
        </w:tc>
        <w:tc>
          <w:tcPr>
            <w:tcW w:type="dxa" w:w="234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1F2937"/>
                <w:sz w:val="20"/>
                <w:szCs w:val="20"/>
              </w:rPr>
              <w:t xml:space="preserve">States</w:t>
            </w:r>
          </w:p>
        </w:tc>
        <w:tc>
          <w:tcPr>
            <w:tcW w:type="dxa" w:w="234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1F2937"/>
                <w:sz w:val="20"/>
                <w:szCs w:val="20"/>
              </w:rPr>
              <w:t xml:space="preserve">Timeline</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Phase 1 (Current)</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DMV Core</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DC, MD, VA</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Live now</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Phase 2 (Active)</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Eastern US</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27 states + DC (east of Mississippi)</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April 2026</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Phase 3</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Central US</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OH, TX, IL, and 13 more</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Q3 2026</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Phase 4</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Western US</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CA, CO, WA, and 10 more</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Q4 2026</w:t>
            </w:r>
          </w:p>
        </w:tc>
      </w:tr>
    </w:tbl>
    <w:p>
      <w:pPr>
        <w:spacing w:after="200"/>
      </w:pPr>
    </w:p>
    <w:p>
      <w:r>
        <w:br w:type="page"/>
      </w:r>
    </w:p>
    <w:p>
      <w:pPr>
        <w:pStyle w:val="Heading1"/>
        <w:spacing w:after="200" w:before="400"/>
      </w:pPr>
      <w:r>
        <w:rPr>
          <w:rFonts w:ascii="Arial" w:cs="Arial" w:eastAsia="Arial" w:hAnsi="Arial"/>
          <w:b/>
          <w:bCs/>
          <w:color w:val="1F2937"/>
          <w:sz w:val="36"/>
          <w:szCs w:val="36"/>
        </w:rPr>
        <w:t xml:space="preserve">3. Current State (April 2026)</w:t>
      </w:r>
    </w:p>
    <w:p>
      <w:pPr>
        <w:pStyle w:val="Heading2"/>
        <w:spacing w:after="150" w:before="300"/>
      </w:pPr>
      <w:r>
        <w:rPr>
          <w:rFonts w:ascii="Arial" w:cs="Arial" w:eastAsia="Arial" w:hAnsi="Arial"/>
          <w:b/>
          <w:bCs/>
          <w:color w:val="D97706"/>
          <w:sz w:val="28"/>
          <w:szCs w:val="28"/>
        </w:rPr>
        <w:t xml:space="preserve">What’s Built</w:t>
      </w:r>
    </w:p>
    <w:p>
      <w:pPr>
        <w:spacing w:after="100" w:before="200"/>
      </w:pPr>
      <w:r>
        <w:rPr>
          <w:rFonts w:ascii="Arial" w:cs="Arial" w:eastAsia="Arial" w:hAnsi="Arial"/>
          <w:b/>
          <w:bCs/>
          <w:color w:val="1F2937"/>
          <w:sz w:val="24"/>
          <w:szCs w:val="24"/>
        </w:rPr>
        <w:t xml:space="preserve">Frontend (Next.js on Vercel)</w:t>
      </w:r>
    </w:p>
    <w:p>
      <w:pPr>
        <w:pStyle w:val="ListParagraph"/>
        <w:numPr>
          <w:ilvl w:val="0"/>
          <w:numId w:val="2"/>
        </w:numPr>
        <w:spacing w:after="80" w:line="280"/>
      </w:pPr>
      <w:r>
        <w:rPr>
          <w:rFonts w:ascii="Arial" w:cs="Arial" w:eastAsia="Arial" w:hAnsi="Arial"/>
          <w:b/>
          <w:bCs/>
          <w:color w:val="1F2937"/>
          <w:sz w:val="22"/>
          <w:szCs w:val="22"/>
        </w:rPr>
        <w:t xml:space="preserve">Homepage: </w:t>
      </w:r>
      <w:r>
        <w:rPr>
          <w:rFonts w:ascii="Arial" w:cs="Arial" w:eastAsia="Arial" w:hAnsi="Arial"/>
          <w:color w:val="4B5563"/>
          <w:sz w:val="22"/>
          <w:szCs w:val="22"/>
        </w:rPr>
        <w:t xml:space="preserve">Featured upcoming events and this-weekend highlights</w:t>
      </w:r>
    </w:p>
    <w:p>
      <w:pPr>
        <w:pStyle w:val="ListParagraph"/>
        <w:numPr>
          <w:ilvl w:val="0"/>
          <w:numId w:val="2"/>
        </w:numPr>
        <w:spacing w:after="80" w:line="280"/>
      </w:pPr>
      <w:r>
        <w:rPr>
          <w:rFonts w:ascii="Arial" w:cs="Arial" w:eastAsia="Arial" w:hAnsi="Arial"/>
          <w:b/>
          <w:bCs/>
          <w:color w:val="1F2937"/>
          <w:sz w:val="22"/>
          <w:szCs w:val="22"/>
        </w:rPr>
        <w:t xml:space="preserve">Events page: </w:t>
      </w:r>
      <w:r>
        <w:rPr>
          <w:rFonts w:ascii="Arial" w:cs="Arial" w:eastAsia="Arial" w:hAnsi="Arial"/>
          <w:color w:val="4B5563"/>
          <w:sz w:val="22"/>
          <w:szCs w:val="22"/>
        </w:rPr>
        <w:t xml:space="preserve">Searchable, filterable list with category pills, age filters, date filters, location/radius search, and map view (Leaflet)</w:t>
      </w:r>
    </w:p>
    <w:p>
      <w:pPr>
        <w:pStyle w:val="ListParagraph"/>
        <w:numPr>
          <w:ilvl w:val="0"/>
          <w:numId w:val="2"/>
        </w:numPr>
        <w:spacing w:after="80" w:line="280"/>
      </w:pPr>
      <w:r>
        <w:rPr>
          <w:rFonts w:ascii="Arial" w:cs="Arial" w:eastAsia="Arial" w:hAnsi="Arial"/>
          <w:b/>
          <w:bCs/>
          <w:color w:val="1F2937"/>
          <w:sz w:val="22"/>
          <w:szCs w:val="22"/>
        </w:rPr>
        <w:t xml:space="preserve">Venues page: </w:t>
      </w:r>
      <w:r>
        <w:rPr>
          <w:rFonts w:ascii="Arial" w:cs="Arial" w:eastAsia="Arial" w:hAnsi="Arial"/>
          <w:color w:val="4B5563"/>
          <w:sz w:val="22"/>
          <w:szCs w:val="22"/>
        </w:rPr>
        <w:t xml:space="preserve">Browse family-friendly venues and activities with category filtering</w:t>
      </w:r>
    </w:p>
    <w:p>
      <w:pPr>
        <w:pStyle w:val="ListParagraph"/>
        <w:numPr>
          <w:ilvl w:val="0"/>
          <w:numId w:val="2"/>
        </w:numPr>
        <w:spacing w:after="80" w:line="280"/>
      </w:pPr>
      <w:r>
        <w:rPr>
          <w:rFonts w:ascii="Arial" w:cs="Arial" w:eastAsia="Arial" w:hAnsi="Arial"/>
          <w:b/>
          <w:bCs/>
          <w:color w:val="1F2937"/>
          <w:sz w:val="22"/>
          <w:szCs w:val="22"/>
        </w:rPr>
        <w:t xml:space="preserve">Event detail pages: </w:t>
      </w:r>
      <w:r>
        <w:rPr>
          <w:rFonts w:ascii="Arial" w:cs="Arial" w:eastAsia="Arial" w:hAnsi="Arial"/>
          <w:color w:val="4B5563"/>
          <w:sz w:val="22"/>
          <w:szCs w:val="22"/>
        </w:rPr>
        <w:t xml:space="preserve">Full event info with date/time, location, directions, age range, linked venue, and original source link</w:t>
      </w:r>
    </w:p>
    <w:p>
      <w:pPr>
        <w:pStyle w:val="ListParagraph"/>
        <w:numPr>
          <w:ilvl w:val="0"/>
          <w:numId w:val="2"/>
        </w:numPr>
        <w:spacing w:after="80" w:line="280"/>
      </w:pPr>
      <w:r>
        <w:rPr>
          <w:rFonts w:ascii="Arial" w:cs="Arial" w:eastAsia="Arial" w:hAnsi="Arial"/>
          <w:b/>
          <w:bCs/>
          <w:color w:val="1F2937"/>
          <w:sz w:val="22"/>
          <w:szCs w:val="22"/>
        </w:rPr>
        <w:t xml:space="preserve">Venue detail pages: </w:t>
      </w:r>
      <w:r>
        <w:rPr>
          <w:rFonts w:ascii="Arial" w:cs="Arial" w:eastAsia="Arial" w:hAnsi="Arial"/>
          <w:color w:val="4B5563"/>
          <w:sz w:val="22"/>
          <w:szCs w:val="22"/>
        </w:rPr>
        <w:t xml:space="preserve">Venue info with linked events, reviews, and directions</w:t>
      </w:r>
    </w:p>
    <w:p>
      <w:pPr>
        <w:pStyle w:val="ListParagraph"/>
        <w:numPr>
          <w:ilvl w:val="0"/>
          <w:numId w:val="2"/>
        </w:numPr>
        <w:spacing w:after="80" w:line="280"/>
      </w:pPr>
      <w:r>
        <w:rPr>
          <w:rFonts w:ascii="Arial" w:cs="Arial" w:eastAsia="Arial" w:hAnsi="Arial"/>
          <w:b/>
          <w:bCs/>
          <w:color w:val="1F2937"/>
          <w:sz w:val="22"/>
          <w:szCs w:val="22"/>
        </w:rPr>
        <w:t xml:space="preserve">Favorites: </w:t>
      </w:r>
      <w:r>
        <w:rPr>
          <w:rFonts w:ascii="Arial" w:cs="Arial" w:eastAsia="Arial" w:hAnsi="Arial"/>
          <w:color w:val="4B5563"/>
          <w:sz w:val="22"/>
          <w:szCs w:val="22"/>
        </w:rPr>
        <w:t xml:space="preserve">Save events and venues (requires sign-in)</w:t>
      </w:r>
    </w:p>
    <w:p>
      <w:pPr>
        <w:pStyle w:val="ListParagraph"/>
        <w:numPr>
          <w:ilvl w:val="0"/>
          <w:numId w:val="2"/>
        </w:numPr>
        <w:spacing w:after="80" w:line="280"/>
      </w:pPr>
      <w:r>
        <w:rPr>
          <w:rFonts w:ascii="Arial" w:cs="Arial" w:eastAsia="Arial" w:hAnsi="Arial"/>
          <w:b/>
          <w:bCs/>
          <w:color w:val="1F2937"/>
          <w:sz w:val="22"/>
          <w:szCs w:val="22"/>
        </w:rPr>
        <w:t xml:space="preserve">Reviews: </w:t>
      </w:r>
      <w:r>
        <w:rPr>
          <w:rFonts w:ascii="Arial" w:cs="Arial" w:eastAsia="Arial" w:hAnsi="Arial"/>
          <w:color w:val="4B5563"/>
          <w:sz w:val="22"/>
          <w:szCs w:val="22"/>
        </w:rPr>
        <w:t xml:space="preserve">User-submitted reviews with star ratings</w:t>
      </w:r>
    </w:p>
    <w:p>
      <w:pPr>
        <w:pStyle w:val="ListParagraph"/>
        <w:numPr>
          <w:ilvl w:val="0"/>
          <w:numId w:val="2"/>
        </w:numPr>
        <w:spacing w:after="80" w:line="280"/>
      </w:pPr>
      <w:r>
        <w:rPr>
          <w:rFonts w:ascii="Arial" w:cs="Arial" w:eastAsia="Arial" w:hAnsi="Arial"/>
          <w:b/>
          <w:bCs/>
          <w:color w:val="1F2937"/>
          <w:sz w:val="22"/>
          <w:szCs w:val="22"/>
        </w:rPr>
        <w:t xml:space="preserve">User auth: </w:t>
      </w:r>
      <w:r>
        <w:rPr>
          <w:rFonts w:ascii="Arial" w:cs="Arial" w:eastAsia="Arial" w:hAnsi="Arial"/>
          <w:color w:val="4B5563"/>
          <w:sz w:val="22"/>
          <w:szCs w:val="22"/>
        </w:rPr>
        <w:t xml:space="preserve">Supabase Auth with email/password</w:t>
      </w:r>
    </w:p>
    <w:p>
      <w:pPr>
        <w:pStyle w:val="ListParagraph"/>
        <w:numPr>
          <w:ilvl w:val="0"/>
          <w:numId w:val="2"/>
        </w:numPr>
        <w:spacing w:after="80" w:line="280"/>
      </w:pPr>
      <w:r>
        <w:rPr>
          <w:rFonts w:ascii="Arial" w:cs="Arial" w:eastAsia="Arial" w:hAnsi="Arial"/>
          <w:b/>
          <w:bCs/>
          <w:color w:val="1F2937"/>
          <w:sz w:val="22"/>
          <w:szCs w:val="22"/>
        </w:rPr>
        <w:t xml:space="preserve">Premium/pricing page: </w:t>
      </w:r>
      <w:r>
        <w:rPr>
          <w:rFonts w:ascii="Arial" w:cs="Arial" w:eastAsia="Arial" w:hAnsi="Arial"/>
          <w:color w:val="4B5563"/>
          <w:sz w:val="22"/>
          <w:szCs w:val="22"/>
        </w:rPr>
        <w:t xml:space="preserve">Placeholder for subscription tiers (Stripe integrated)</w:t>
      </w:r>
    </w:p>
    <w:p>
      <w:pPr>
        <w:spacing w:after="100" w:before="200"/>
      </w:pPr>
      <w:r>
        <w:rPr>
          <w:rFonts w:ascii="Arial" w:cs="Arial" w:eastAsia="Arial" w:hAnsi="Arial"/>
          <w:b/>
          <w:bCs/>
          <w:color w:val="1F2937"/>
          <w:sz w:val="24"/>
          <w:szCs w:val="24"/>
        </w:rPr>
        <w:t xml:space="preserve">Backend (Supabase)</w:t>
      </w:r>
    </w:p>
    <w:p>
      <w:pPr>
        <w:pStyle w:val="ListParagraph"/>
        <w:numPr>
          <w:ilvl w:val="0"/>
          <w:numId w:val="2"/>
        </w:numPr>
        <w:spacing w:after="80" w:line="280"/>
      </w:pPr>
      <w:r>
        <w:rPr>
          <w:rFonts w:ascii="Arial" w:cs="Arial" w:eastAsia="Arial" w:hAnsi="Arial"/>
          <w:b/>
          <w:bCs/>
          <w:color w:val="1F2937"/>
          <w:sz w:val="22"/>
          <w:szCs w:val="22"/>
        </w:rPr>
        <w:t xml:space="preserve">Database: </w:t>
      </w:r>
      <w:r>
        <w:rPr>
          <w:rFonts w:ascii="Arial" w:cs="Arial" w:eastAsia="Arial" w:hAnsi="Arial"/>
          <w:color w:val="4B5563"/>
          <w:sz w:val="22"/>
          <w:szCs w:val="22"/>
        </w:rPr>
        <w:t xml:space="preserve">PostgreSQL with PostGIS for spatial queries</w:t>
      </w:r>
    </w:p>
    <w:p>
      <w:pPr>
        <w:pStyle w:val="ListParagraph"/>
        <w:numPr>
          <w:ilvl w:val="0"/>
          <w:numId w:val="2"/>
        </w:numPr>
        <w:spacing w:after="80" w:line="280"/>
      </w:pPr>
      <w:r>
        <w:rPr>
          <w:rFonts w:ascii="Arial" w:cs="Arial" w:eastAsia="Arial" w:hAnsi="Arial"/>
          <w:b/>
          <w:bCs/>
          <w:color w:val="1F2937"/>
          <w:sz w:val="22"/>
          <w:szCs w:val="22"/>
        </w:rPr>
        <w:t xml:space="preserve">Tables: </w:t>
      </w:r>
      <w:r>
        <w:rPr>
          <w:rFonts w:ascii="Arial" w:cs="Arial" w:eastAsia="Arial" w:hAnsi="Arial"/>
          <w:color w:val="4B5563"/>
          <w:sz w:val="22"/>
          <w:szCs w:val="22"/>
        </w:rPr>
        <w:t xml:space="preserve">events, activities (venues), reviews, user_favorites, scraper_logs</w:t>
      </w:r>
    </w:p>
    <w:p>
      <w:pPr>
        <w:pStyle w:val="ListParagraph"/>
        <w:numPr>
          <w:ilvl w:val="0"/>
          <w:numId w:val="2"/>
        </w:numPr>
        <w:spacing w:after="80" w:line="280"/>
      </w:pPr>
      <w:r>
        <w:rPr>
          <w:rFonts w:ascii="Arial" w:cs="Arial" w:eastAsia="Arial" w:hAnsi="Arial"/>
          <w:b/>
          <w:bCs/>
          <w:color w:val="1F2937"/>
          <w:sz w:val="22"/>
          <w:szCs w:val="22"/>
        </w:rPr>
        <w:t xml:space="preserve">Auth: </w:t>
      </w:r>
      <w:r>
        <w:rPr>
          <w:rFonts w:ascii="Arial" w:cs="Arial" w:eastAsia="Arial" w:hAnsi="Arial"/>
          <w:color w:val="4B5563"/>
          <w:sz w:val="22"/>
          <w:szCs w:val="22"/>
        </w:rPr>
        <w:t xml:space="preserve">Built-in Supabase Auth</w:t>
      </w:r>
    </w:p>
    <w:p>
      <w:pPr>
        <w:pStyle w:val="ListParagraph"/>
        <w:numPr>
          <w:ilvl w:val="0"/>
          <w:numId w:val="2"/>
        </w:numPr>
        <w:spacing w:after="80" w:line="280"/>
      </w:pPr>
      <w:r>
        <w:rPr>
          <w:rFonts w:ascii="Arial" w:cs="Arial" w:eastAsia="Arial" w:hAnsi="Arial"/>
          <w:b/>
          <w:bCs/>
          <w:color w:val="1F2937"/>
          <w:sz w:val="22"/>
          <w:szCs w:val="22"/>
        </w:rPr>
        <w:t xml:space="preserve">RPC functions: </w:t>
      </w:r>
      <w:r>
        <w:rPr>
          <w:rFonts w:ascii="Arial" w:cs="Arial" w:eastAsia="Arial" w:hAnsi="Arial"/>
          <w:color w:val="4B5563"/>
          <w:sz w:val="22"/>
          <w:szCs w:val="22"/>
        </w:rPr>
        <w:t xml:space="preserve">nearby_events (spatial search within radius)</w:t>
      </w:r>
    </w:p>
    <w:p>
      <w:pPr>
        <w:spacing w:after="100" w:before="200"/>
      </w:pPr>
      <w:r>
        <w:rPr>
          <w:rFonts w:ascii="Arial" w:cs="Arial" w:eastAsia="Arial" w:hAnsi="Arial"/>
          <w:b/>
          <w:bCs/>
          <w:color w:val="1F2937"/>
          <w:sz w:val="24"/>
          <w:szCs w:val="24"/>
        </w:rPr>
        <w:t xml:space="preserve">Scraper Pipeline (Node.js)</w:t>
      </w:r>
    </w:p>
    <w:p>
      <w:pPr>
        <w:pStyle w:val="ListParagraph"/>
        <w:numPr>
          <w:ilvl w:val="0"/>
          <w:numId w:val="2"/>
        </w:numPr>
        <w:spacing w:after="80" w:line="280"/>
      </w:pPr>
      <w:r>
        <w:rPr>
          <w:rFonts w:ascii="Arial" w:cs="Arial" w:eastAsia="Arial" w:hAnsi="Arial"/>
          <w:b/>
          <w:bCs/>
          <w:color w:val="1F2937"/>
          <w:sz w:val="22"/>
          <w:szCs w:val="22"/>
        </w:rPr>
        <w:t xml:space="preserve">172+ scrapers: </w:t>
      </w:r>
      <w:r>
        <w:rPr>
          <w:rFonts w:ascii="Arial" w:cs="Arial" w:eastAsia="Arial" w:hAnsi="Arial"/>
          <w:color w:val="4B5563"/>
          <w:sz w:val="22"/>
          <w:szCs w:val="22"/>
        </w:rPr>
        <w:t xml:space="preserve">Covering libraries (Communico, LibCal, LibraryMarket, BiblioCommons, WordPress), parks departments, museums, activity venues</w:t>
      </w:r>
    </w:p>
    <w:p>
      <w:pPr>
        <w:pStyle w:val="ListParagraph"/>
        <w:numPr>
          <w:ilvl w:val="0"/>
          <w:numId w:val="2"/>
        </w:numPr>
        <w:spacing w:after="80" w:line="280"/>
      </w:pPr>
      <w:r>
        <w:rPr>
          <w:rFonts w:ascii="Arial" w:cs="Arial" w:eastAsia="Arial" w:hAnsi="Arial"/>
          <w:b/>
          <w:bCs/>
          <w:color w:val="1F2937"/>
          <w:sz w:val="22"/>
          <w:szCs w:val="22"/>
        </w:rPr>
        <w:t xml:space="preserve">Platforms scraped: </w:t>
      </w:r>
      <w:r>
        <w:rPr>
          <w:rFonts w:ascii="Arial" w:cs="Arial" w:eastAsia="Arial" w:hAnsi="Arial"/>
          <w:color w:val="4B5563"/>
          <w:sz w:val="22"/>
          <w:szCs w:val="22"/>
        </w:rPr>
        <w:t xml:space="preserve">Communico, LibCal, LibraryMarket, BiblioCommons, WordPress Events Calendar, Drupal, Squarespace, MacaroniKid, custom sites</w:t>
      </w:r>
    </w:p>
    <w:p>
      <w:pPr>
        <w:pStyle w:val="ListParagraph"/>
        <w:numPr>
          <w:ilvl w:val="0"/>
          <w:numId w:val="2"/>
        </w:numPr>
        <w:spacing w:after="80" w:line="280"/>
      </w:pPr>
      <w:r>
        <w:rPr>
          <w:rFonts w:ascii="Arial" w:cs="Arial" w:eastAsia="Arial" w:hAnsi="Arial"/>
          <w:b/>
          <w:bCs/>
          <w:color w:val="1F2937"/>
          <w:sz w:val="22"/>
          <w:szCs w:val="22"/>
        </w:rPr>
        <w:t xml:space="preserve">Rotation schedule: </w:t>
      </w:r>
      <w:r>
        <w:rPr>
          <w:rFonts w:ascii="Arial" w:cs="Arial" w:eastAsia="Arial" w:hAnsi="Arial"/>
          <w:color w:val="4B5563"/>
          <w:sz w:val="22"/>
          <w:szCs w:val="22"/>
        </w:rPr>
        <w:t xml:space="preserve">3-day group rotation (day % 3) to spread load</w:t>
      </w:r>
    </w:p>
    <w:p>
      <w:pPr>
        <w:pStyle w:val="ListParagraph"/>
        <w:numPr>
          <w:ilvl w:val="0"/>
          <w:numId w:val="2"/>
        </w:numPr>
        <w:spacing w:after="80" w:line="280"/>
      </w:pPr>
      <w:r>
        <w:rPr>
          <w:rFonts w:ascii="Arial" w:cs="Arial" w:eastAsia="Arial" w:hAnsi="Arial"/>
          <w:b/>
          <w:bCs/>
          <w:color w:val="1F2937"/>
          <w:sz w:val="22"/>
          <w:szCs w:val="22"/>
        </w:rPr>
        <w:t xml:space="preserve">Region filtering: </w:t>
      </w:r>
      <w:r>
        <w:rPr>
          <w:rFonts w:ascii="Arial" w:cs="Arial" w:eastAsia="Arial" w:hAnsi="Arial"/>
          <w:color w:val="4B5563"/>
          <w:sz w:val="22"/>
          <w:szCs w:val="22"/>
        </w:rPr>
        <w:t xml:space="preserve">Config-driven — only active regions run</w:t>
      </w:r>
    </w:p>
    <w:p>
      <w:pPr>
        <w:pStyle w:val="ListParagraph"/>
        <w:numPr>
          <w:ilvl w:val="0"/>
          <w:numId w:val="2"/>
        </w:numPr>
        <w:spacing w:after="80" w:line="280"/>
      </w:pPr>
      <w:r>
        <w:rPr>
          <w:rFonts w:ascii="Arial" w:cs="Arial" w:eastAsia="Arial" w:hAnsi="Arial"/>
          <w:b/>
          <w:bCs/>
          <w:color w:val="1F2937"/>
          <w:sz w:val="22"/>
          <w:szCs w:val="22"/>
        </w:rPr>
        <w:t xml:space="preserve">Smart detection: </w:t>
      </w:r>
      <w:r>
        <w:rPr>
          <w:rFonts w:ascii="Arial" w:cs="Arial" w:eastAsia="Arial" w:hAnsi="Arial"/>
          <w:color w:val="4B5563"/>
          <w:sz w:val="22"/>
          <w:szCs w:val="22"/>
        </w:rPr>
        <w:t xml:space="preserve">Auto-detects age ranges, categories, and filters out non-family events (adult programs, senior activities, book clubs, etc.)</w:t>
      </w:r>
    </w:p>
    <w:p>
      <w:pPr>
        <w:pStyle w:val="ListParagraph"/>
        <w:numPr>
          <w:ilvl w:val="0"/>
          <w:numId w:val="2"/>
        </w:numPr>
        <w:spacing w:after="80" w:line="280"/>
      </w:pPr>
      <w:r>
        <w:rPr>
          <w:rFonts w:ascii="Arial" w:cs="Arial" w:eastAsia="Arial" w:hAnsi="Arial"/>
          <w:b/>
          <w:bCs/>
          <w:color w:val="1F2937"/>
          <w:sz w:val="22"/>
          <w:szCs w:val="22"/>
        </w:rPr>
        <w:t xml:space="preserve">Geocoding: </w:t>
      </w:r>
      <w:r>
        <w:rPr>
          <w:rFonts w:ascii="Arial" w:cs="Arial" w:eastAsia="Arial" w:hAnsi="Arial"/>
          <w:color w:val="4B5563"/>
          <w:sz w:val="22"/>
          <w:szCs w:val="22"/>
        </w:rPr>
        <w:t xml:space="preserve">Automatic address-to-coordinates conversion for map display</w:t>
      </w:r>
    </w:p>
    <w:p>
      <w:pPr>
        <w:pStyle w:val="Heading2"/>
        <w:spacing w:after="150" w:before="300"/>
      </w:pPr>
      <w:r>
        <w:rPr>
          <w:rFonts w:ascii="Arial" w:cs="Arial" w:eastAsia="Arial" w:hAnsi="Arial"/>
          <w:b/>
          <w:bCs/>
          <w:color w:val="D97706"/>
          <w:sz w:val="28"/>
          <w:szCs w:val="28"/>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1F2937"/>
                <w:sz w:val="20"/>
                <w:szCs w:val="20"/>
              </w:rPr>
              <w:t xml:space="preserve">Metric</w:t>
            </w:r>
          </w:p>
        </w:tc>
        <w:tc>
          <w:tcPr>
            <w:tcW w:type="dxa" w:w="468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1F2937"/>
                <w:sz w:val="20"/>
                <w:szCs w:val="20"/>
              </w:rPr>
              <w:t xml:space="preserve">Value</w:t>
            </w:r>
          </w:p>
        </w:tc>
      </w:tr>
      <w:tr>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Events in database</w:t>
            </w:r>
          </w:p>
        </w:tc>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~2,500+ (after past-event cleanup)</w:t>
            </w:r>
          </w:p>
        </w:tc>
      </w:tr>
      <w:tr>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Venues/activities</w:t>
            </w:r>
          </w:p>
        </w:tc>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~500+</w:t>
            </w:r>
          </w:p>
        </w:tc>
      </w:tr>
      <w:tr>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Scrapers registered</w:t>
            </w:r>
          </w:p>
        </w:tc>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172</w:t>
            </w:r>
          </w:p>
        </w:tc>
      </w:tr>
      <w:tr>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States with scrapers</w:t>
            </w:r>
          </w:p>
        </w:tc>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All 50 + DC</w:t>
            </w:r>
          </w:p>
        </w:tc>
      </w:tr>
      <w:tr>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Active region</w:t>
            </w:r>
          </w:p>
        </w:tc>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Eastern US (27 states + DC)</w:t>
            </w:r>
          </w:p>
        </w:tc>
      </w:tr>
      <w:tr>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Deploy platform</w:t>
            </w:r>
          </w:p>
        </w:tc>
        <w:tc>
          <w:tcPr>
            <w:tcW w:type="dxa" w:w="468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Vercel (Hobby plan, auto-deploy on push)</w:t>
            </w:r>
          </w:p>
        </w:tc>
      </w:tr>
    </w:tbl>
    <w:p>
      <w:pPr>
        <w:spacing w:after="200"/>
      </w:pPr>
    </w:p>
    <w:p>
      <w:r>
        <w:br w:type="page"/>
      </w:r>
    </w:p>
    <w:p>
      <w:pPr>
        <w:pStyle w:val="Heading1"/>
        <w:spacing w:after="200" w:before="400"/>
      </w:pPr>
      <w:r>
        <w:rPr>
          <w:rFonts w:ascii="Arial" w:cs="Arial" w:eastAsia="Arial" w:hAnsi="Arial"/>
          <w:b/>
          <w:bCs/>
          <w:color w:val="1F2937"/>
          <w:sz w:val="36"/>
          <w:szCs w:val="36"/>
        </w:rPr>
        <w:t xml:space="preserve">4. Features Roadmap</w:t>
      </w:r>
    </w:p>
    <w:p>
      <w:pPr>
        <w:pStyle w:val="Heading2"/>
        <w:spacing w:after="150" w:before="300"/>
      </w:pPr>
      <w:r>
        <w:rPr>
          <w:rFonts w:ascii="Arial" w:cs="Arial" w:eastAsia="Arial" w:hAnsi="Arial"/>
          <w:b/>
          <w:bCs/>
          <w:color w:val="D97706"/>
          <w:sz w:val="28"/>
          <w:szCs w:val="28"/>
        </w:rPr>
        <w:t xml:space="preserve">Immediate Priorities (April–May 2026)</w:t>
      </w:r>
    </w:p>
    <w:p>
      <w:pPr>
        <w:pStyle w:val="ListParagraph"/>
        <w:numPr>
          <w:ilvl w:val="0"/>
          <w:numId w:val="3"/>
        </w:numPr>
        <w:spacing w:after="80" w:line="280"/>
      </w:pPr>
      <w:r>
        <w:rPr>
          <w:rFonts w:ascii="Arial" w:cs="Arial" w:eastAsia="Arial" w:hAnsi="Arial"/>
          <w:color w:val="4B5563"/>
          <w:sz w:val="22"/>
          <w:szCs w:val="22"/>
        </w:rPr>
        <w:t xml:space="preserve">Fix homepage category badges (still showing plain amber instead of category colors)</w:t>
      </w:r>
    </w:p>
    <w:p>
      <w:pPr>
        <w:pStyle w:val="ListParagraph"/>
        <w:numPr>
          <w:ilvl w:val="0"/>
          <w:numId w:val="3"/>
        </w:numPr>
        <w:spacing w:after="80" w:line="280"/>
      </w:pPr>
      <w:r>
        <w:rPr>
          <w:rFonts w:ascii="Arial" w:cs="Arial" w:eastAsia="Arial" w:hAnsi="Arial"/>
          <w:color w:val="4B5563"/>
          <w:sz w:val="22"/>
          <w:szCs w:val="22"/>
        </w:rPr>
        <w:t xml:space="preserve">Improve event date display (normalize all event_date values to ISO format in Supabase)</w:t>
      </w:r>
    </w:p>
    <w:p>
      <w:pPr>
        <w:pStyle w:val="ListParagraph"/>
        <w:numPr>
          <w:ilvl w:val="0"/>
          <w:numId w:val="3"/>
        </w:numPr>
        <w:spacing w:after="80" w:line="280"/>
      </w:pPr>
      <w:r>
        <w:rPr>
          <w:rFonts w:ascii="Arial" w:cs="Arial" w:eastAsia="Arial" w:hAnsi="Arial"/>
          <w:color w:val="4B5563"/>
          <w:sz w:val="22"/>
          <w:szCs w:val="22"/>
        </w:rPr>
        <w:t xml:space="preserve">Run cleanup script to purge remaining past events from database</w:t>
      </w:r>
    </w:p>
    <w:p>
      <w:pPr>
        <w:pStyle w:val="ListParagraph"/>
        <w:numPr>
          <w:ilvl w:val="0"/>
          <w:numId w:val="3"/>
        </w:numPr>
        <w:spacing w:after="80" w:line="280"/>
      </w:pPr>
      <w:r>
        <w:rPr>
          <w:rFonts w:ascii="Arial" w:cs="Arial" w:eastAsia="Arial" w:hAnsi="Arial"/>
          <w:color w:val="4B5563"/>
          <w:sz w:val="22"/>
          <w:szCs w:val="22"/>
        </w:rPr>
        <w:t xml:space="preserve">Expand scraper coverage for Eastern US states (activate phase 2 scrapers)</w:t>
      </w:r>
    </w:p>
    <w:p>
      <w:pPr>
        <w:pStyle w:val="ListParagraph"/>
        <w:numPr>
          <w:ilvl w:val="0"/>
          <w:numId w:val="3"/>
        </w:numPr>
        <w:spacing w:after="80" w:line="280"/>
      </w:pPr>
      <w:r>
        <w:rPr>
          <w:rFonts w:ascii="Arial" w:cs="Arial" w:eastAsia="Arial" w:hAnsi="Arial"/>
          <w:color w:val="4B5563"/>
          <w:sz w:val="22"/>
          <w:szCs w:val="22"/>
        </w:rPr>
        <w:t xml:space="preserve">Add email notifications for new events matching saved preferences</w:t>
      </w:r>
    </w:p>
    <w:p>
      <w:pPr>
        <w:pStyle w:val="ListParagraph"/>
        <w:numPr>
          <w:ilvl w:val="0"/>
          <w:numId w:val="3"/>
        </w:numPr>
        <w:spacing w:after="80" w:line="280"/>
      </w:pPr>
      <w:r>
        <w:rPr>
          <w:rFonts w:ascii="Arial" w:cs="Arial" w:eastAsia="Arial" w:hAnsi="Arial"/>
          <w:color w:val="4B5563"/>
          <w:sz w:val="22"/>
          <w:szCs w:val="22"/>
        </w:rPr>
        <w:t xml:space="preserve">Mobile-responsive polish (header, filters, cards)</w:t>
      </w:r>
    </w:p>
    <w:p>
      <w:pPr>
        <w:pStyle w:val="Heading2"/>
        <w:spacing w:after="150" w:before="300"/>
      </w:pPr>
      <w:r>
        <w:rPr>
          <w:rFonts w:ascii="Arial" w:cs="Arial" w:eastAsia="Arial" w:hAnsi="Arial"/>
          <w:b/>
          <w:bCs/>
          <w:color w:val="D97706"/>
          <w:sz w:val="28"/>
          <w:szCs w:val="28"/>
        </w:rPr>
        <w:t xml:space="preserve">Short-Term (June–August 2026)</w:t>
      </w:r>
    </w:p>
    <w:p>
      <w:pPr>
        <w:pStyle w:val="ListParagraph"/>
        <w:numPr>
          <w:ilvl w:val="0"/>
          <w:numId w:val="3"/>
        </w:numPr>
        <w:spacing w:after="80" w:line="280"/>
      </w:pPr>
      <w:r>
        <w:rPr>
          <w:rFonts w:ascii="Arial" w:cs="Arial" w:eastAsia="Arial" w:hAnsi="Arial"/>
          <w:color w:val="4B5563"/>
          <w:sz w:val="22"/>
          <w:szCs w:val="22"/>
        </w:rPr>
        <w:t xml:space="preserve">Push notifications / email digest (“This weekend near you” weekly email)</w:t>
      </w:r>
    </w:p>
    <w:p>
      <w:pPr>
        <w:pStyle w:val="ListParagraph"/>
        <w:numPr>
          <w:ilvl w:val="0"/>
          <w:numId w:val="3"/>
        </w:numPr>
        <w:spacing w:after="80" w:line="280"/>
      </w:pPr>
      <w:r>
        <w:rPr>
          <w:rFonts w:ascii="Arial" w:cs="Arial" w:eastAsia="Arial" w:hAnsi="Arial"/>
          <w:color w:val="4B5563"/>
          <w:sz w:val="22"/>
          <w:szCs w:val="22"/>
        </w:rPr>
        <w:t xml:space="preserve">Event series support (recurring events displayed as a series, not duplicates)</w:t>
      </w:r>
    </w:p>
    <w:p>
      <w:pPr>
        <w:pStyle w:val="ListParagraph"/>
        <w:numPr>
          <w:ilvl w:val="0"/>
          <w:numId w:val="3"/>
        </w:numPr>
        <w:spacing w:after="80" w:line="280"/>
      </w:pPr>
      <w:r>
        <w:rPr>
          <w:rFonts w:ascii="Arial" w:cs="Arial" w:eastAsia="Arial" w:hAnsi="Arial"/>
          <w:color w:val="4B5563"/>
          <w:sz w:val="22"/>
          <w:szCs w:val="22"/>
        </w:rPr>
        <w:t xml:space="preserve">Summer camp aggregator (dedicated section for summer 2026 camps)</w:t>
      </w:r>
    </w:p>
    <w:p>
      <w:pPr>
        <w:pStyle w:val="ListParagraph"/>
        <w:numPr>
          <w:ilvl w:val="0"/>
          <w:numId w:val="3"/>
        </w:numPr>
        <w:spacing w:after="80" w:line="280"/>
      </w:pPr>
      <w:r>
        <w:rPr>
          <w:rFonts w:ascii="Arial" w:cs="Arial" w:eastAsia="Arial" w:hAnsi="Arial"/>
          <w:color w:val="4B5563"/>
          <w:sz w:val="22"/>
          <w:szCs w:val="22"/>
        </w:rPr>
        <w:t xml:space="preserve">Improved search (full-text search across event names, descriptions, venues)</w:t>
      </w:r>
    </w:p>
    <w:p>
      <w:pPr>
        <w:pStyle w:val="ListParagraph"/>
        <w:numPr>
          <w:ilvl w:val="0"/>
          <w:numId w:val="3"/>
        </w:numPr>
        <w:spacing w:after="80" w:line="280"/>
      </w:pPr>
      <w:r>
        <w:rPr>
          <w:rFonts w:ascii="Arial" w:cs="Arial" w:eastAsia="Arial" w:hAnsi="Arial"/>
          <w:color w:val="4B5563"/>
          <w:sz w:val="22"/>
          <w:szCs w:val="22"/>
        </w:rPr>
        <w:t xml:space="preserve">User profiles with children’s ages for personalized recommendations</w:t>
      </w:r>
    </w:p>
    <w:p>
      <w:pPr>
        <w:pStyle w:val="ListParagraph"/>
        <w:numPr>
          <w:ilvl w:val="0"/>
          <w:numId w:val="3"/>
        </w:numPr>
        <w:spacing w:after="80" w:line="280"/>
      </w:pPr>
      <w:r>
        <w:rPr>
          <w:rFonts w:ascii="Arial" w:cs="Arial" w:eastAsia="Arial" w:hAnsi="Arial"/>
          <w:color w:val="4B5563"/>
          <w:sz w:val="22"/>
          <w:szCs w:val="22"/>
        </w:rPr>
        <w:t xml:space="preserve">Social features — share events with friends, see what’s popular</w:t>
      </w:r>
    </w:p>
    <w:p>
      <w:pPr>
        <w:pStyle w:val="Heading2"/>
        <w:spacing w:after="150" w:before="300"/>
      </w:pPr>
      <w:r>
        <w:rPr>
          <w:rFonts w:ascii="Arial" w:cs="Arial" w:eastAsia="Arial" w:hAnsi="Arial"/>
          <w:b/>
          <w:bCs/>
          <w:color w:val="D97706"/>
          <w:sz w:val="28"/>
          <w:szCs w:val="28"/>
        </w:rPr>
        <w:t xml:space="preserve">Medium-Term (Q3–Q4 2026)</w:t>
      </w:r>
    </w:p>
    <w:p>
      <w:pPr>
        <w:pStyle w:val="ListParagraph"/>
        <w:numPr>
          <w:ilvl w:val="0"/>
          <w:numId w:val="3"/>
        </w:numPr>
        <w:spacing w:after="80" w:line="280"/>
      </w:pPr>
      <w:r>
        <w:rPr>
          <w:rFonts w:ascii="Arial" w:cs="Arial" w:eastAsia="Arial" w:hAnsi="Arial"/>
          <w:color w:val="4B5563"/>
          <w:sz w:val="22"/>
          <w:szCs w:val="22"/>
        </w:rPr>
        <w:t xml:space="preserve">Venue claiming — let venues claim their listing and manage their info</w:t>
      </w:r>
    </w:p>
    <w:p>
      <w:pPr>
        <w:pStyle w:val="ListParagraph"/>
        <w:numPr>
          <w:ilvl w:val="0"/>
          <w:numId w:val="3"/>
        </w:numPr>
        <w:spacing w:after="80" w:line="280"/>
      </w:pPr>
      <w:r>
        <w:rPr>
          <w:rFonts w:ascii="Arial" w:cs="Arial" w:eastAsia="Arial" w:hAnsi="Arial"/>
          <w:color w:val="4B5563"/>
          <w:sz w:val="22"/>
          <w:szCs w:val="22"/>
        </w:rPr>
        <w:t xml:space="preserve">Promoted listings — venues pay for featured placement (first revenue stream)</w:t>
      </w:r>
    </w:p>
    <w:p>
      <w:pPr>
        <w:pStyle w:val="ListParagraph"/>
        <w:numPr>
          <w:ilvl w:val="0"/>
          <w:numId w:val="3"/>
        </w:numPr>
        <w:spacing w:after="80" w:line="280"/>
      </w:pPr>
      <w:r>
        <w:rPr>
          <w:rFonts w:ascii="Arial" w:cs="Arial" w:eastAsia="Arial" w:hAnsi="Arial"/>
          <w:color w:val="4B5563"/>
          <w:sz w:val="22"/>
          <w:szCs w:val="22"/>
        </w:rPr>
        <w:t xml:space="preserve">Central US expansion (Phase 3)</w:t>
      </w:r>
    </w:p>
    <w:p>
      <w:pPr>
        <w:pStyle w:val="ListParagraph"/>
        <w:numPr>
          <w:ilvl w:val="0"/>
          <w:numId w:val="3"/>
        </w:numPr>
        <w:spacing w:after="80" w:line="280"/>
      </w:pPr>
      <w:r>
        <w:rPr>
          <w:rFonts w:ascii="Arial" w:cs="Arial" w:eastAsia="Arial" w:hAnsi="Arial"/>
          <w:color w:val="4B5563"/>
          <w:sz w:val="22"/>
          <w:szCs w:val="22"/>
        </w:rPr>
        <w:t xml:space="preserve">Event submission — let organizers submit events directly</w:t>
      </w:r>
    </w:p>
    <w:p>
      <w:pPr>
        <w:pStyle w:val="ListParagraph"/>
        <w:numPr>
          <w:ilvl w:val="0"/>
          <w:numId w:val="3"/>
        </w:numPr>
        <w:spacing w:after="80" w:line="280"/>
      </w:pPr>
      <w:r>
        <w:rPr>
          <w:rFonts w:ascii="Arial" w:cs="Arial" w:eastAsia="Arial" w:hAnsi="Arial"/>
          <w:color w:val="4B5563"/>
          <w:sz w:val="22"/>
          <w:szCs w:val="22"/>
        </w:rPr>
        <w:t xml:space="preserve">Calendar integration — sync saved events to Google Calendar / Apple Calendar</w:t>
      </w:r>
    </w:p>
    <w:p>
      <w:pPr>
        <w:pStyle w:val="ListParagraph"/>
        <w:numPr>
          <w:ilvl w:val="0"/>
          <w:numId w:val="3"/>
        </w:numPr>
        <w:spacing w:after="80" w:line="280"/>
      </w:pPr>
      <w:r>
        <w:rPr>
          <w:rFonts w:ascii="Arial" w:cs="Arial" w:eastAsia="Arial" w:hAnsi="Arial"/>
          <w:color w:val="4B5563"/>
          <w:sz w:val="22"/>
          <w:szCs w:val="22"/>
        </w:rPr>
        <w:t xml:space="preserve">Mobile app (React Native, leveraging existing Next.js API)</w:t>
      </w:r>
    </w:p>
    <w:p>
      <w:pPr>
        <w:pStyle w:val="Heading2"/>
        <w:spacing w:after="150" w:before="300"/>
      </w:pPr>
      <w:r>
        <w:rPr>
          <w:rFonts w:ascii="Arial" w:cs="Arial" w:eastAsia="Arial" w:hAnsi="Arial"/>
          <w:b/>
          <w:bCs/>
          <w:color w:val="D97706"/>
          <w:sz w:val="28"/>
          <w:szCs w:val="28"/>
        </w:rPr>
        <w:t xml:space="preserve">Long-Term (2027+)</w:t>
      </w:r>
    </w:p>
    <w:p>
      <w:pPr>
        <w:pStyle w:val="ListParagraph"/>
        <w:numPr>
          <w:ilvl w:val="0"/>
          <w:numId w:val="3"/>
        </w:numPr>
        <w:spacing w:after="80" w:line="280"/>
      </w:pPr>
      <w:r>
        <w:rPr>
          <w:rFonts w:ascii="Arial" w:cs="Arial" w:eastAsia="Arial" w:hAnsi="Arial"/>
          <w:color w:val="4B5563"/>
          <w:sz w:val="22"/>
          <w:szCs w:val="22"/>
        </w:rPr>
        <w:t xml:space="preserve">Western US expansion (Phase 4) — full nationwide coverage</w:t>
      </w:r>
    </w:p>
    <w:p>
      <w:pPr>
        <w:pStyle w:val="ListParagraph"/>
        <w:numPr>
          <w:ilvl w:val="0"/>
          <w:numId w:val="3"/>
        </w:numPr>
        <w:spacing w:after="80" w:line="280"/>
      </w:pPr>
      <w:r>
        <w:rPr>
          <w:rFonts w:ascii="Arial" w:cs="Arial" w:eastAsia="Arial" w:hAnsi="Arial"/>
          <w:color w:val="4B5563"/>
          <w:sz w:val="22"/>
          <w:szCs w:val="22"/>
        </w:rPr>
        <w:t xml:space="preserve">AI-powered recommendations (“Based on events you’ve attended…”)</w:t>
      </w:r>
    </w:p>
    <w:p>
      <w:pPr>
        <w:pStyle w:val="ListParagraph"/>
        <w:numPr>
          <w:ilvl w:val="0"/>
          <w:numId w:val="3"/>
        </w:numPr>
        <w:spacing w:after="80" w:line="280"/>
      </w:pPr>
      <w:r>
        <w:rPr>
          <w:rFonts w:ascii="Arial" w:cs="Arial" w:eastAsia="Arial" w:hAnsi="Arial"/>
          <w:color w:val="4B5563"/>
          <w:sz w:val="22"/>
          <w:szCs w:val="22"/>
        </w:rPr>
        <w:t xml:space="preserve">Community features — parent groups, event co-attendance, carpooling</w:t>
      </w:r>
    </w:p>
    <w:p>
      <w:pPr>
        <w:pStyle w:val="ListParagraph"/>
        <w:numPr>
          <w:ilvl w:val="0"/>
          <w:numId w:val="3"/>
        </w:numPr>
        <w:spacing w:after="80" w:line="280"/>
      </w:pPr>
      <w:r>
        <w:rPr>
          <w:rFonts w:ascii="Arial" w:cs="Arial" w:eastAsia="Arial" w:hAnsi="Arial"/>
          <w:color w:val="4B5563"/>
          <w:sz w:val="22"/>
          <w:szCs w:val="22"/>
        </w:rPr>
        <w:t xml:space="preserve">Partnerships with family brands for sponsored content</w:t>
      </w:r>
    </w:p>
    <w:p>
      <w:pPr>
        <w:pStyle w:val="ListParagraph"/>
        <w:numPr>
          <w:ilvl w:val="0"/>
          <w:numId w:val="3"/>
        </w:numPr>
        <w:spacing w:after="80" w:line="280"/>
      </w:pPr>
      <w:r>
        <w:rPr>
          <w:rFonts w:ascii="Arial" w:cs="Arial" w:eastAsia="Arial" w:hAnsi="Arial"/>
          <w:color w:val="4B5563"/>
          <w:sz w:val="22"/>
          <w:szCs w:val="22"/>
        </w:rPr>
        <w:t xml:space="preserve">Birthday party planning tool (venue search + invitations + RSVPs)</w:t>
      </w:r>
    </w:p>
    <w:p>
      <w:r>
        <w:br w:type="page"/>
      </w:r>
    </w:p>
    <w:p>
      <w:pPr>
        <w:pStyle w:val="Heading1"/>
        <w:spacing w:after="200" w:before="400"/>
      </w:pPr>
      <w:r>
        <w:rPr>
          <w:rFonts w:ascii="Arial" w:cs="Arial" w:eastAsia="Arial" w:hAnsi="Arial"/>
          <w:b/>
          <w:bCs/>
          <w:color w:val="1F2937"/>
          <w:sz w:val="36"/>
          <w:szCs w:val="36"/>
        </w:rPr>
        <w:t xml:space="preserve">5. Monetization Strategy</w:t>
      </w:r>
    </w:p>
    <w:p>
      <w:pPr>
        <w:spacing w:after="120" w:line="300"/>
      </w:pPr>
      <w:r>
        <w:rPr>
          <w:rFonts w:ascii="Arial" w:cs="Arial" w:eastAsia="Arial" w:hAnsi="Arial"/>
          <w:color w:val="4B5563"/>
          <w:sz w:val="22"/>
          <w:szCs w:val="22"/>
        </w:rPr>
        <w:t xml:space="preserve">FunHive should remain free for parents — the value comes from having the largest possible audience of engaged local families. Revenue comes from the venue/business side and premium parent features.</w:t>
      </w:r>
    </w:p>
    <w:p>
      <w:pPr>
        <w:pStyle w:val="Heading2"/>
        <w:spacing w:after="150" w:before="300"/>
      </w:pPr>
      <w:r>
        <w:rPr>
          <w:rFonts w:ascii="Arial" w:cs="Arial" w:eastAsia="Arial" w:hAnsi="Arial"/>
          <w:b/>
          <w:bCs/>
          <w:color w:val="D97706"/>
          <w:sz w:val="28"/>
          <w:szCs w:val="28"/>
        </w:rPr>
        <w:t xml:space="preserve">Revenue Streams (Recommended)</w:t>
      </w:r>
    </w:p>
    <w:p>
      <w:pPr>
        <w:spacing w:after="100" w:before="200"/>
      </w:pPr>
      <w:r>
        <w:rPr>
          <w:rFonts w:ascii="Arial" w:cs="Arial" w:eastAsia="Arial" w:hAnsi="Arial"/>
          <w:b/>
          <w:bCs/>
          <w:color w:val="1F2937"/>
          <w:sz w:val="24"/>
          <w:szCs w:val="24"/>
        </w:rPr>
        <w:t xml:space="preserve">Tier 1: Freemium for Parents (Launch Q3 2026)</w:t>
      </w:r>
    </w:p>
    <w:p>
      <w:pPr>
        <w:pStyle w:val="ListParagraph"/>
        <w:numPr>
          <w:ilvl w:val="0"/>
          <w:numId w:val="2"/>
        </w:numPr>
        <w:spacing w:after="80" w:line="280"/>
      </w:pPr>
      <w:r>
        <w:rPr>
          <w:rFonts w:ascii="Arial" w:cs="Arial" w:eastAsia="Arial" w:hAnsi="Arial"/>
          <w:b/>
          <w:bCs/>
          <w:color w:val="1F2937"/>
          <w:sz w:val="22"/>
          <w:szCs w:val="22"/>
        </w:rPr>
        <w:t xml:space="preserve">Free tier: </w:t>
      </w:r>
      <w:r>
        <w:rPr>
          <w:rFonts w:ascii="Arial" w:cs="Arial" w:eastAsia="Arial" w:hAnsi="Arial"/>
          <w:color w:val="4B5563"/>
          <w:sz w:val="22"/>
          <w:szCs w:val="22"/>
        </w:rPr>
        <w:t xml:space="preserve">Browse events, save favorites, basic search/filter, reviews</w:t>
      </w:r>
    </w:p>
    <w:p>
      <w:pPr>
        <w:pStyle w:val="ListParagraph"/>
        <w:numPr>
          <w:ilvl w:val="0"/>
          <w:numId w:val="2"/>
        </w:numPr>
        <w:spacing w:after="80" w:line="280"/>
      </w:pPr>
      <w:r>
        <w:rPr>
          <w:rFonts w:ascii="Arial" w:cs="Arial" w:eastAsia="Arial" w:hAnsi="Arial"/>
          <w:b/>
          <w:bCs/>
          <w:color w:val="1F2937"/>
          <w:sz w:val="22"/>
          <w:szCs w:val="22"/>
        </w:rPr>
        <w:t xml:space="preserve">Premium tier ($3–5/month or $30–50/year): </w:t>
      </w:r>
      <w:r>
        <w:rPr>
          <w:rFonts w:ascii="Arial" w:cs="Arial" w:eastAsia="Arial" w:hAnsi="Arial"/>
          <w:color w:val="4B5563"/>
          <w:sz w:val="22"/>
          <w:szCs w:val="22"/>
        </w:rPr>
        <w:t xml:space="preserve">Ad-free experience, email/push alerts for new events matching preferences, advanced filters (multiple zip codes, custom radius), calendar sync, early access to popular event RSVPs</w:t>
      </w:r>
    </w:p>
    <w:p>
      <w:pPr>
        <w:spacing w:after="100" w:before="200"/>
      </w:pPr>
      <w:r>
        <w:rPr>
          <w:rFonts w:ascii="Arial" w:cs="Arial" w:eastAsia="Arial" w:hAnsi="Arial"/>
          <w:b/>
          <w:bCs/>
          <w:color w:val="1F2937"/>
          <w:sz w:val="24"/>
          <w:szCs w:val="24"/>
        </w:rPr>
        <w:t xml:space="preserve">Tier 2: Venue Subscriptions (Launch Q4 2026)</w:t>
      </w:r>
    </w:p>
    <w:p>
      <w:pPr>
        <w:pStyle w:val="ListParagraph"/>
        <w:numPr>
          <w:ilvl w:val="0"/>
          <w:numId w:val="2"/>
        </w:numPr>
        <w:spacing w:after="80" w:line="280"/>
      </w:pPr>
      <w:r>
        <w:rPr>
          <w:rFonts w:ascii="Arial" w:cs="Arial" w:eastAsia="Arial" w:hAnsi="Arial"/>
          <w:b/>
          <w:bCs/>
          <w:color w:val="1F2937"/>
          <w:sz w:val="22"/>
          <w:szCs w:val="22"/>
        </w:rPr>
        <w:t xml:space="preserve">Free listing: </w:t>
      </w:r>
      <w:r>
        <w:rPr>
          <w:rFonts w:ascii="Arial" w:cs="Arial" w:eastAsia="Arial" w:hAnsi="Arial"/>
          <w:color w:val="4B5563"/>
          <w:sz w:val="22"/>
          <w:szCs w:val="22"/>
        </w:rPr>
        <w:t xml:space="preserve">Every venue gets a basic listing automatically via scrapers</w:t>
      </w:r>
    </w:p>
    <w:p>
      <w:pPr>
        <w:pStyle w:val="ListParagraph"/>
        <w:numPr>
          <w:ilvl w:val="0"/>
          <w:numId w:val="2"/>
        </w:numPr>
        <w:spacing w:after="80" w:line="280"/>
      </w:pPr>
      <w:r>
        <w:rPr>
          <w:rFonts w:ascii="Arial" w:cs="Arial" w:eastAsia="Arial" w:hAnsi="Arial"/>
          <w:b/>
          <w:bCs/>
          <w:color w:val="1F2937"/>
          <w:sz w:val="22"/>
          <w:szCs w:val="22"/>
        </w:rPr>
        <w:t xml:space="preserve">Claimed listing ($0): </w:t>
      </w:r>
      <w:r>
        <w:rPr>
          <w:rFonts w:ascii="Arial" w:cs="Arial" w:eastAsia="Arial" w:hAnsi="Arial"/>
          <w:color w:val="4B5563"/>
          <w:sz w:val="22"/>
          <w:szCs w:val="22"/>
        </w:rPr>
        <w:t xml:space="preserve">Venue claims their page, adds photos/hours/description, responds to reviews</w:t>
      </w:r>
    </w:p>
    <w:p>
      <w:pPr>
        <w:pStyle w:val="ListParagraph"/>
        <w:numPr>
          <w:ilvl w:val="0"/>
          <w:numId w:val="2"/>
        </w:numPr>
        <w:spacing w:after="80" w:line="280"/>
      </w:pPr>
      <w:r>
        <w:rPr>
          <w:rFonts w:ascii="Arial" w:cs="Arial" w:eastAsia="Arial" w:hAnsi="Arial"/>
          <w:b/>
          <w:bCs/>
          <w:color w:val="1F2937"/>
          <w:sz w:val="22"/>
          <w:szCs w:val="22"/>
        </w:rPr>
        <w:t xml:space="preserve">Featured listing ($25–50/month): </w:t>
      </w:r>
      <w:r>
        <w:rPr>
          <w:rFonts w:ascii="Arial" w:cs="Arial" w:eastAsia="Arial" w:hAnsi="Arial"/>
          <w:color w:val="4B5563"/>
          <w:sz w:val="22"/>
          <w:szCs w:val="22"/>
        </w:rPr>
        <w:t xml:space="preserve">Boosted visibility in search results, featured on homepage, analytics dashboard showing views/clicks/saves</w:t>
      </w:r>
    </w:p>
    <w:p>
      <w:pPr>
        <w:pStyle w:val="ListParagraph"/>
        <w:numPr>
          <w:ilvl w:val="0"/>
          <w:numId w:val="2"/>
        </w:numPr>
        <w:spacing w:after="80" w:line="280"/>
      </w:pPr>
      <w:r>
        <w:rPr>
          <w:rFonts w:ascii="Arial" w:cs="Arial" w:eastAsia="Arial" w:hAnsi="Arial"/>
          <w:b/>
          <w:bCs/>
          <w:color w:val="1F2937"/>
          <w:sz w:val="22"/>
          <w:szCs w:val="22"/>
        </w:rPr>
        <w:t xml:space="preserve">Promoted events ($5–15/event): </w:t>
      </w:r>
      <w:r>
        <w:rPr>
          <w:rFonts w:ascii="Arial" w:cs="Arial" w:eastAsia="Arial" w:hAnsi="Arial"/>
          <w:color w:val="4B5563"/>
          <w:sz w:val="22"/>
          <w:szCs w:val="22"/>
        </w:rPr>
        <w:t xml:space="preserve">Pay to promote specific events to top of results in their area</w:t>
      </w:r>
    </w:p>
    <w:p>
      <w:pPr>
        <w:spacing w:after="100" w:before="200"/>
      </w:pPr>
      <w:r>
        <w:rPr>
          <w:rFonts w:ascii="Arial" w:cs="Arial" w:eastAsia="Arial" w:hAnsi="Arial"/>
          <w:b/>
          <w:bCs/>
          <w:color w:val="1F2937"/>
          <w:sz w:val="24"/>
          <w:szCs w:val="24"/>
        </w:rPr>
        <w:t xml:space="preserve">Tier 3: Partnerships &amp; Sponsorships (2027+)</w:t>
      </w:r>
    </w:p>
    <w:p>
      <w:pPr>
        <w:pStyle w:val="ListParagraph"/>
        <w:numPr>
          <w:ilvl w:val="0"/>
          <w:numId w:val="2"/>
        </w:numPr>
        <w:spacing w:after="80" w:line="280"/>
      </w:pPr>
      <w:r>
        <w:rPr>
          <w:rFonts w:ascii="Arial" w:cs="Arial" w:eastAsia="Arial" w:hAnsi="Arial"/>
          <w:b/>
          <w:bCs/>
          <w:color w:val="1F2937"/>
          <w:sz w:val="22"/>
          <w:szCs w:val="22"/>
        </w:rPr>
        <w:t xml:space="preserve">Brand partnerships: </w:t>
      </w:r>
      <w:r>
        <w:rPr>
          <w:rFonts w:ascii="Arial" w:cs="Arial" w:eastAsia="Arial" w:hAnsi="Arial"/>
          <w:color w:val="4B5563"/>
          <w:sz w:val="22"/>
          <w:szCs w:val="22"/>
        </w:rPr>
        <w:t xml:space="preserve">Family-oriented brands sponsor category pages or event digests</w:t>
      </w:r>
    </w:p>
    <w:p>
      <w:pPr>
        <w:pStyle w:val="ListParagraph"/>
        <w:numPr>
          <w:ilvl w:val="0"/>
          <w:numId w:val="2"/>
        </w:numPr>
        <w:spacing w:after="80" w:line="280"/>
      </w:pPr>
      <w:r>
        <w:rPr>
          <w:rFonts w:ascii="Arial" w:cs="Arial" w:eastAsia="Arial" w:hAnsi="Arial"/>
          <w:b/>
          <w:bCs/>
          <w:color w:val="1F2937"/>
          <w:sz w:val="22"/>
          <w:szCs w:val="22"/>
        </w:rPr>
        <w:t xml:space="preserve">Affiliate revenue: </w:t>
      </w:r>
      <w:r>
        <w:rPr>
          <w:rFonts w:ascii="Arial" w:cs="Arial" w:eastAsia="Arial" w:hAnsi="Arial"/>
          <w:color w:val="4B5563"/>
          <w:sz w:val="22"/>
          <w:szCs w:val="22"/>
        </w:rPr>
        <w:t xml:space="preserve">Ticket sales, class registrations, camp signups via affiliate links</w:t>
      </w:r>
    </w:p>
    <w:p>
      <w:pPr>
        <w:pStyle w:val="ListParagraph"/>
        <w:numPr>
          <w:ilvl w:val="0"/>
          <w:numId w:val="2"/>
        </w:numPr>
        <w:spacing w:after="80" w:line="280"/>
      </w:pPr>
      <w:r>
        <w:rPr>
          <w:rFonts w:ascii="Arial" w:cs="Arial" w:eastAsia="Arial" w:hAnsi="Arial"/>
          <w:b/>
          <w:bCs/>
          <w:color w:val="1F2937"/>
          <w:sz w:val="22"/>
          <w:szCs w:val="22"/>
        </w:rPr>
        <w:t xml:space="preserve">Data insights: </w:t>
      </w:r>
      <w:r>
        <w:rPr>
          <w:rFonts w:ascii="Arial" w:cs="Arial" w:eastAsia="Arial" w:hAnsi="Arial"/>
          <w:color w:val="4B5563"/>
          <w:sz w:val="22"/>
          <w:szCs w:val="22"/>
        </w:rPr>
        <w:t xml:space="preserve">Anonymized, aggregated trends sold to parks departments, libraries, businesses (e.g., “What types of events are most popular in your county?”)</w:t>
      </w:r>
    </w:p>
    <w:p>
      <w:pPr>
        <w:pStyle w:val="Heading2"/>
        <w:spacing w:after="150" w:before="300"/>
      </w:pPr>
      <w:r>
        <w:rPr>
          <w:rFonts w:ascii="Arial" w:cs="Arial" w:eastAsia="Arial" w:hAnsi="Arial"/>
          <w:b/>
          <w:bCs/>
          <w:color w:val="D97706"/>
          <w:sz w:val="28"/>
          <w:szCs w:val="28"/>
        </w:rPr>
        <w:t xml:space="preserve">What to Avoid</w:t>
      </w:r>
    </w:p>
    <w:p>
      <w:pPr>
        <w:pStyle w:val="ListParagraph"/>
        <w:numPr>
          <w:ilvl w:val="0"/>
          <w:numId w:val="2"/>
        </w:numPr>
        <w:spacing w:after="80" w:line="280"/>
      </w:pPr>
      <w:r>
        <w:rPr>
          <w:rFonts w:ascii="Arial" w:cs="Arial" w:eastAsia="Arial" w:hAnsi="Arial"/>
          <w:color w:val="4B5563"/>
          <w:sz w:val="22"/>
          <w:szCs w:val="22"/>
        </w:rPr>
        <w:t xml:space="preserve">Intrusive display ads — degrades trust and parent experience</w:t>
      </w:r>
    </w:p>
    <w:p>
      <w:pPr>
        <w:pStyle w:val="ListParagraph"/>
        <w:numPr>
          <w:ilvl w:val="0"/>
          <w:numId w:val="2"/>
        </w:numPr>
        <w:spacing w:after="80" w:line="280"/>
      </w:pPr>
      <w:r>
        <w:rPr>
          <w:rFonts w:ascii="Arial" w:cs="Arial" w:eastAsia="Arial" w:hAnsi="Arial"/>
          <w:color w:val="4B5563"/>
          <w:sz w:val="22"/>
          <w:szCs w:val="22"/>
        </w:rPr>
        <w:t xml:space="preserve">Paywalling basic event browsing — kills growth</w:t>
      </w:r>
    </w:p>
    <w:p>
      <w:pPr>
        <w:pStyle w:val="ListParagraph"/>
        <w:numPr>
          <w:ilvl w:val="0"/>
          <w:numId w:val="2"/>
        </w:numPr>
        <w:spacing w:after="80" w:line="280"/>
      </w:pPr>
      <w:r>
        <w:rPr>
          <w:rFonts w:ascii="Arial" w:cs="Arial" w:eastAsia="Arial" w:hAnsi="Arial"/>
          <w:color w:val="4B5563"/>
          <w:sz w:val="22"/>
          <w:szCs w:val="22"/>
        </w:rPr>
        <w:t xml:space="preserve">Charging venues for basic listings — reduces coverage</w:t>
      </w:r>
    </w:p>
    <w:p>
      <w:r>
        <w:br w:type="page"/>
      </w:r>
    </w:p>
    <w:p>
      <w:pPr>
        <w:pStyle w:val="Heading1"/>
        <w:spacing w:after="200" w:before="400"/>
      </w:pPr>
      <w:r>
        <w:rPr>
          <w:rFonts w:ascii="Arial" w:cs="Arial" w:eastAsia="Arial" w:hAnsi="Arial"/>
          <w:b/>
          <w:bCs/>
          <w:color w:val="1F2937"/>
          <w:sz w:val="36"/>
          <w:szCs w:val="36"/>
        </w:rPr>
        <w:t xml:space="preserve">6.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1F2937"/>
                <w:sz w:val="20"/>
                <w:szCs w:val="20"/>
              </w:rPr>
              <w:t xml:space="preserve">Layer</w:t>
            </w:r>
          </w:p>
        </w:tc>
        <w:tc>
          <w:tcPr>
            <w:tcW w:type="dxa" w:w="312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1F2937"/>
                <w:sz w:val="20"/>
                <w:szCs w:val="20"/>
              </w:rPr>
              <w:t xml:space="preserve">Technology</w:t>
            </w:r>
          </w:p>
        </w:tc>
        <w:tc>
          <w:tcPr>
            <w:tcW w:type="dxa" w:w="312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1F2937"/>
                <w:sz w:val="20"/>
                <w:szCs w:val="20"/>
              </w:rPr>
              <w:t xml:space="preserve">Notes</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Frontend</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Next.js 14 (App Router)</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React, TypeScript, Tailwind CSS</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Hosting</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Vercel (Hobby plan)</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Auto-deploy on push to main</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Database</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Supabase (PostgreSQL + PostGIS)</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Spatial queries, auth, real-time</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Auth</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Supabase Auth</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Email/password, expandable to OAuth</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Payments</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Stripe</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Integrated, ready for premium launch</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Maps</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Leaflet + OpenStreetMap</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Free, no API key needed</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Scrapers</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Node.js + Puppeteer</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172 scrapers, 3-day rotation</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Geocoding</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Nominatim (OpenStreetMap)</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Free, rate-limited</w:t>
            </w:r>
          </w:p>
        </w:tc>
      </w:tr>
      <w:tr>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Domain</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funhive-web.vercel.app</w:t>
            </w:r>
          </w:p>
        </w:tc>
        <w:tc>
          <w:tcPr>
            <w:tcW w:type="dxa" w:w="312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Custom domain TBD</w:t>
            </w:r>
          </w:p>
        </w:tc>
      </w:tr>
    </w:tbl>
    <w:p>
      <w:pPr>
        <w:spacing w:after="200"/>
      </w:pPr>
    </w:p>
    <w:p>
      <w:pPr>
        <w:pStyle w:val="Heading2"/>
        <w:spacing w:after="150" w:before="300"/>
      </w:pPr>
      <w:r>
        <w:rPr>
          <w:rFonts w:ascii="Arial" w:cs="Arial" w:eastAsia="Arial" w:hAnsi="Arial"/>
          <w:b/>
          <w:bCs/>
          <w:color w:val="D97706"/>
          <w:sz w:val="28"/>
          <w:szCs w:val="28"/>
        </w:rPr>
        <w:t xml:space="preserve">Scraper Architecture</w:t>
      </w:r>
    </w:p>
    <w:p>
      <w:pPr>
        <w:spacing w:after="120" w:line="300"/>
      </w:pPr>
      <w:r>
        <w:rPr>
          <w:rFonts w:ascii="Arial" w:cs="Arial" w:eastAsia="Arial" w:hAnsi="Arial"/>
          <w:color w:val="4B5563"/>
          <w:sz w:val="22"/>
          <w:szCs w:val="22"/>
        </w:rPr>
        <w:t xml:space="preserve">The scraper pipeline is the core differentiator. It automatically discovers and imports family events from hundreds of sources without manual data entry.</w:t>
      </w:r>
    </w:p>
    <w:p>
      <w:pPr>
        <w:pStyle w:val="ListParagraph"/>
        <w:numPr>
          <w:ilvl w:val="0"/>
          <w:numId w:val="2"/>
        </w:numPr>
        <w:spacing w:after="80" w:line="280"/>
      </w:pPr>
      <w:r>
        <w:rPr>
          <w:rFonts w:ascii="Arial" w:cs="Arial" w:eastAsia="Arial" w:hAnsi="Arial"/>
          <w:b/>
          <w:bCs/>
          <w:color w:val="1F2937"/>
          <w:sz w:val="22"/>
          <w:szCs w:val="22"/>
        </w:rPr>
        <w:t xml:space="preserve">Config-driven regions: </w:t>
      </w:r>
      <w:r>
        <w:rPr>
          <w:rFonts w:ascii="Arial" w:cs="Arial" w:eastAsia="Arial" w:hAnsi="Arial"/>
          <w:color w:val="4B5563"/>
          <w:sz w:val="22"/>
          <w:szCs w:val="22"/>
        </w:rPr>
        <w:t xml:space="preserve">region-config.json controls which states are active</w:t>
      </w:r>
    </w:p>
    <w:p>
      <w:pPr>
        <w:pStyle w:val="ListParagraph"/>
        <w:numPr>
          <w:ilvl w:val="0"/>
          <w:numId w:val="2"/>
        </w:numPr>
        <w:spacing w:after="80" w:line="280"/>
      </w:pPr>
      <w:r>
        <w:rPr>
          <w:rFonts w:ascii="Arial" w:cs="Arial" w:eastAsia="Arial" w:hAnsi="Arial"/>
          <w:b/>
          <w:bCs/>
          <w:color w:val="1F2937"/>
          <w:sz w:val="22"/>
          <w:szCs w:val="22"/>
        </w:rPr>
        <w:t xml:space="preserve">Platform adapters: </w:t>
      </w:r>
      <w:r>
        <w:rPr>
          <w:rFonts w:ascii="Arial" w:cs="Arial" w:eastAsia="Arial" w:hAnsi="Arial"/>
          <w:color w:val="4B5563"/>
          <w:sz w:val="22"/>
          <w:szCs w:val="22"/>
        </w:rPr>
        <w:t xml:space="preserve">Each library platform (Communico, LibCal, etc.) has a shared scraper that handles all libraries on that platform</w:t>
      </w:r>
    </w:p>
    <w:p>
      <w:pPr>
        <w:pStyle w:val="ListParagraph"/>
        <w:numPr>
          <w:ilvl w:val="0"/>
          <w:numId w:val="2"/>
        </w:numPr>
        <w:spacing w:after="80" w:line="280"/>
      </w:pPr>
      <w:r>
        <w:rPr>
          <w:rFonts w:ascii="Arial" w:cs="Arial" w:eastAsia="Arial" w:hAnsi="Arial"/>
          <w:b/>
          <w:bCs/>
          <w:color w:val="1F2937"/>
          <w:sz w:val="22"/>
          <w:szCs w:val="22"/>
        </w:rPr>
        <w:t xml:space="preserve">Supabase adapter: </w:t>
      </w:r>
      <w:r>
        <w:rPr>
          <w:rFonts w:ascii="Arial" w:cs="Arial" w:eastAsia="Arial" w:hAnsi="Arial"/>
          <w:color w:val="4B5563"/>
          <w:sz w:val="22"/>
          <w:szCs w:val="22"/>
        </w:rPr>
        <w:t xml:space="preserve">Firestore-compatible wrapper enables gradual migration from Firebase</w:t>
      </w:r>
    </w:p>
    <w:p>
      <w:pPr>
        <w:pStyle w:val="ListParagraph"/>
        <w:numPr>
          <w:ilvl w:val="0"/>
          <w:numId w:val="2"/>
        </w:numPr>
        <w:spacing w:after="80" w:line="280"/>
      </w:pPr>
      <w:r>
        <w:rPr>
          <w:rFonts w:ascii="Arial" w:cs="Arial" w:eastAsia="Arial" w:hAnsi="Arial"/>
          <w:b/>
          <w:bCs/>
          <w:color w:val="1F2937"/>
          <w:sz w:val="22"/>
          <w:szCs w:val="22"/>
        </w:rPr>
        <w:t xml:space="preserve">Smart filtering: </w:t>
      </w:r>
      <w:r>
        <w:rPr>
          <w:rFonts w:ascii="Arial" w:cs="Arial" w:eastAsia="Arial" w:hAnsi="Arial"/>
          <w:color w:val="4B5563"/>
          <w:sz w:val="22"/>
          <w:szCs w:val="22"/>
        </w:rPr>
        <w:t xml:space="preserve">Auto-rejects adult events (book clubs, senior programs, wine tastings, job fairs) using keyword detection</w:t>
      </w:r>
    </w:p>
    <w:p>
      <w:pPr>
        <w:pStyle w:val="ListParagraph"/>
        <w:numPr>
          <w:ilvl w:val="0"/>
          <w:numId w:val="2"/>
        </w:numPr>
        <w:spacing w:after="80" w:line="280"/>
      </w:pPr>
      <w:r>
        <w:rPr>
          <w:rFonts w:ascii="Arial" w:cs="Arial" w:eastAsia="Arial" w:hAnsi="Arial"/>
          <w:b/>
          <w:bCs/>
          <w:color w:val="1F2937"/>
          <w:sz w:val="22"/>
          <w:szCs w:val="22"/>
        </w:rPr>
        <w:t xml:space="preserve">Age detection: </w:t>
      </w:r>
      <w:r>
        <w:rPr>
          <w:rFonts w:ascii="Arial" w:cs="Arial" w:eastAsia="Arial" w:hAnsi="Arial"/>
          <w:color w:val="4B5563"/>
          <w:sz w:val="22"/>
          <w:szCs w:val="22"/>
        </w:rPr>
        <w:t xml:space="preserve">Parses age ranges from event titles and descriptions, including month-based ages</w:t>
      </w:r>
    </w:p>
    <w:p>
      <w:pPr>
        <w:pStyle w:val="ListParagraph"/>
        <w:numPr>
          <w:ilvl w:val="0"/>
          <w:numId w:val="2"/>
        </w:numPr>
        <w:spacing w:after="80" w:line="280"/>
      </w:pPr>
      <w:r>
        <w:rPr>
          <w:rFonts w:ascii="Arial" w:cs="Arial" w:eastAsia="Arial" w:hAnsi="Arial"/>
          <w:b/>
          <w:bCs/>
          <w:color w:val="1F2937"/>
          <w:sz w:val="22"/>
          <w:szCs w:val="22"/>
        </w:rPr>
        <w:t xml:space="preserve">Deduplication: </w:t>
      </w:r>
      <w:r>
        <w:rPr>
          <w:rFonts w:ascii="Arial" w:cs="Arial" w:eastAsia="Arial" w:hAnsi="Arial"/>
          <w:color w:val="4B5563"/>
          <w:sz w:val="22"/>
          <w:szCs w:val="22"/>
        </w:rPr>
        <w:t xml:space="preserve">Checks for existing events by name + date + venue before inserting</w:t>
      </w:r>
    </w:p>
    <w:p>
      <w:r>
        <w:br w:type="page"/>
      </w:r>
    </w:p>
    <w:p>
      <w:pPr>
        <w:pStyle w:val="Heading1"/>
        <w:spacing w:after="200" w:before="400"/>
      </w:pPr>
      <w:r>
        <w:rPr>
          <w:rFonts w:ascii="Arial" w:cs="Arial" w:eastAsia="Arial" w:hAnsi="Arial"/>
          <w:b/>
          <w:bCs/>
          <w:color w:val="1F2937"/>
          <w:sz w:val="36"/>
          <w:szCs w:val="36"/>
        </w:rPr>
        <w:t xml:space="preserve">7. Known Issues &amp; Technical Debt</w:t>
      </w:r>
    </w:p>
    <w:p>
      <w:pPr>
        <w:pStyle w:val="Heading2"/>
        <w:spacing w:after="150" w:before="300"/>
      </w:pPr>
      <w:r>
        <w:rPr>
          <w:rFonts w:ascii="Arial" w:cs="Arial" w:eastAsia="Arial" w:hAnsi="Arial"/>
          <w:b/>
          <w:bCs/>
          <w:color w:val="D97706"/>
          <w:sz w:val="28"/>
          <w:szCs w:val="28"/>
        </w:rPr>
        <w:t xml:space="preserve">Recently Fixed (April 2026)</w:t>
      </w:r>
    </w:p>
    <w:p>
      <w:pPr>
        <w:pStyle w:val="ListParagraph"/>
        <w:numPr>
          <w:ilvl w:val="0"/>
          <w:numId w:val="2"/>
        </w:numPr>
        <w:spacing w:after="80" w:line="280"/>
      </w:pPr>
      <w:r>
        <w:rPr>
          <w:rFonts w:ascii="Arial" w:cs="Arial" w:eastAsia="Arial" w:hAnsi="Arial"/>
          <w:color w:val="4B5563"/>
          <w:sz w:val="22"/>
          <w:szCs w:val="22"/>
        </w:rPr>
        <w:t xml:space="preserve">RollyPollies scraper failing on non-existent schedule_description column</w:t>
      </w:r>
    </w:p>
    <w:p>
      <w:pPr>
        <w:pStyle w:val="ListParagraph"/>
        <w:numPr>
          <w:ilvl w:val="0"/>
          <w:numId w:val="2"/>
        </w:numPr>
        <w:spacing w:after="80" w:line="280"/>
      </w:pPr>
      <w:r>
        <w:rPr>
          <w:rFonts w:ascii="Arial" w:cs="Arial" w:eastAsia="Arial" w:hAnsi="Arial"/>
          <w:color w:val="4B5563"/>
          <w:sz w:val="22"/>
          <w:szCs w:val="22"/>
        </w:rPr>
        <w:t xml:space="preserve">UUID format errors on scraper log writes (was using base64url instead of UUID)</w:t>
      </w:r>
    </w:p>
    <w:p>
      <w:pPr>
        <w:pStyle w:val="ListParagraph"/>
        <w:numPr>
          <w:ilvl w:val="0"/>
          <w:numId w:val="2"/>
        </w:numPr>
        <w:spacing w:after="80" w:line="280"/>
      </w:pPr>
      <w:r>
        <w:rPr>
          <w:rFonts w:ascii="Arial" w:cs="Arial" w:eastAsia="Arial" w:hAnsi="Arial"/>
          <w:color w:val="4B5563"/>
          <w:sz w:val="22"/>
          <w:szCs w:val="22"/>
        </w:rPr>
        <w:t xml:space="preserve">Children’s Museums cost field not mapping to price_range column</w:t>
      </w:r>
    </w:p>
    <w:p>
      <w:pPr>
        <w:pStyle w:val="ListParagraph"/>
        <w:numPr>
          <w:ilvl w:val="0"/>
          <w:numId w:val="2"/>
        </w:numPr>
        <w:spacing w:after="80" w:line="280"/>
      </w:pPr>
      <w:r>
        <w:rPr>
          <w:rFonts w:ascii="Arial" w:cs="Arial" w:eastAsia="Arial" w:hAnsi="Arial"/>
          <w:color w:val="4B5563"/>
          <w:sz w:val="22"/>
          <w:szCs w:val="22"/>
        </w:rPr>
        <w:t xml:space="preserve">LibraryMarket date parsing failing on time-only strings</w:t>
      </w:r>
    </w:p>
    <w:p>
      <w:pPr>
        <w:pStyle w:val="ListParagraph"/>
        <w:numPr>
          <w:ilvl w:val="0"/>
          <w:numId w:val="2"/>
        </w:numPr>
        <w:spacing w:after="80" w:line="280"/>
      </w:pPr>
      <w:r>
        <w:rPr>
          <w:rFonts w:ascii="Arial" w:cs="Arial" w:eastAsia="Arial" w:hAnsi="Arial"/>
          <w:color w:val="4B5563"/>
          <w:sz w:val="22"/>
          <w:szCs w:val="22"/>
        </w:rPr>
        <w:t xml:space="preserve">Communico-MD returning 0 events (switched to multi-state scraper, added 3 missing libraries)</w:t>
      </w:r>
    </w:p>
    <w:p>
      <w:pPr>
        <w:pStyle w:val="ListParagraph"/>
        <w:numPr>
          <w:ilvl w:val="0"/>
          <w:numId w:val="2"/>
        </w:numPr>
        <w:spacing w:after="80" w:line="280"/>
      </w:pPr>
      <w:r>
        <w:rPr>
          <w:rFonts w:ascii="Arial" w:cs="Arial" w:eastAsia="Arial" w:hAnsi="Arial"/>
          <w:color w:val="4B5563"/>
          <w:sz w:val="22"/>
          <w:szCs w:val="22"/>
        </w:rPr>
        <w:t xml:space="preserve">Age range detection treating months as years (18–36 months parsed as 18–36 years)</w:t>
      </w:r>
    </w:p>
    <w:p>
      <w:pPr>
        <w:pStyle w:val="ListParagraph"/>
        <w:numPr>
          <w:ilvl w:val="0"/>
          <w:numId w:val="2"/>
        </w:numPr>
        <w:spacing w:after="80" w:line="280"/>
      </w:pPr>
      <w:r>
        <w:rPr>
          <w:rFonts w:ascii="Arial" w:cs="Arial" w:eastAsia="Arial" w:hAnsi="Arial"/>
          <w:color w:val="4B5563"/>
          <w:sz w:val="22"/>
          <w:szCs w:val="22"/>
        </w:rPr>
        <w:t xml:space="preserve">Past events showing on site (event_date stored as non-ISO strings, string comparison failed)</w:t>
      </w:r>
    </w:p>
    <w:p>
      <w:pPr>
        <w:pStyle w:val="Heading2"/>
        <w:spacing w:after="150" w:before="300"/>
      </w:pPr>
      <w:r>
        <w:rPr>
          <w:rFonts w:ascii="Arial" w:cs="Arial" w:eastAsia="Arial" w:hAnsi="Arial"/>
          <w:b/>
          <w:bCs/>
          <w:color w:val="D97706"/>
          <w:sz w:val="28"/>
          <w:szCs w:val="28"/>
        </w:rPr>
        <w:t xml:space="preserve">Outstanding Issues</w:t>
      </w:r>
    </w:p>
    <w:p>
      <w:pPr>
        <w:pStyle w:val="ListParagraph"/>
        <w:numPr>
          <w:ilvl w:val="0"/>
          <w:numId w:val="2"/>
        </w:numPr>
        <w:spacing w:after="80" w:line="280"/>
      </w:pPr>
      <w:r>
        <w:rPr>
          <w:rFonts w:ascii="Arial" w:cs="Arial" w:eastAsia="Arial" w:hAnsi="Arial"/>
          <w:b/>
          <w:bCs/>
          <w:color w:val="1F2937"/>
          <w:sz w:val="22"/>
          <w:szCs w:val="22"/>
        </w:rPr>
        <w:t xml:space="preserve">Homepage category badges: </w:t>
      </w:r>
      <w:r>
        <w:rPr>
          <w:rFonts w:ascii="Arial" w:cs="Arial" w:eastAsia="Arial" w:hAnsi="Arial"/>
          <w:color w:val="4B5563"/>
          <w:sz w:val="22"/>
          <w:szCs w:val="22"/>
        </w:rPr>
        <w:t xml:space="preserve">Still showing plain amber instead of category-specific colors</w:t>
      </w:r>
    </w:p>
    <w:p>
      <w:pPr>
        <w:pStyle w:val="ListParagraph"/>
        <w:numPr>
          <w:ilvl w:val="0"/>
          <w:numId w:val="2"/>
        </w:numPr>
        <w:spacing w:after="80" w:line="280"/>
      </w:pPr>
      <w:r>
        <w:rPr>
          <w:rFonts w:ascii="Arial" w:cs="Arial" w:eastAsia="Arial" w:hAnsi="Arial"/>
          <w:b/>
          <w:bCs/>
          <w:color w:val="1F2937"/>
          <w:sz w:val="22"/>
          <w:szCs w:val="22"/>
        </w:rPr>
        <w:t xml:space="preserve">event_date normalization: </w:t>
      </w:r>
      <w:r>
        <w:rPr>
          <w:rFonts w:ascii="Arial" w:cs="Arial" w:eastAsia="Arial" w:hAnsi="Arial"/>
          <w:color w:val="4B5563"/>
          <w:sz w:val="22"/>
          <w:szCs w:val="22"/>
        </w:rPr>
        <w:t xml:space="preserve">Many events stored with non-ISO dates (e.g., “April 1, 2026 10:00am”). Client-side parsing is a workaround; proper fix is normalizing at scraper save time.</w:t>
      </w:r>
    </w:p>
    <w:p>
      <w:pPr>
        <w:pStyle w:val="ListParagraph"/>
        <w:numPr>
          <w:ilvl w:val="0"/>
          <w:numId w:val="2"/>
        </w:numPr>
        <w:spacing w:after="80" w:line="280"/>
      </w:pPr>
      <w:r>
        <w:rPr>
          <w:rFonts w:ascii="Arial" w:cs="Arial" w:eastAsia="Arial" w:hAnsi="Arial"/>
          <w:b/>
          <w:bCs/>
          <w:color w:val="1F2937"/>
          <w:sz w:val="22"/>
          <w:szCs w:val="22"/>
        </w:rPr>
        <w:t xml:space="preserve">AARecParks-MD scraper: </w:t>
      </w:r>
      <w:r>
        <w:rPr>
          <w:rFonts w:ascii="Arial" w:cs="Arial" w:eastAsia="Arial" w:hAnsi="Arial"/>
          <w:color w:val="4B5563"/>
          <w:sz w:val="22"/>
          <w:szCs w:val="22"/>
        </w:rPr>
        <w:t xml:space="preserve">Requires @sparticuz/chromium (cloud-only dependency), can’t run locally</w:t>
      </w:r>
    </w:p>
    <w:p>
      <w:pPr>
        <w:pStyle w:val="ListParagraph"/>
        <w:numPr>
          <w:ilvl w:val="0"/>
          <w:numId w:val="2"/>
        </w:numPr>
        <w:spacing w:after="80" w:line="280"/>
      </w:pPr>
      <w:r>
        <w:rPr>
          <w:rFonts w:ascii="Arial" w:cs="Arial" w:eastAsia="Arial" w:hAnsi="Arial"/>
          <w:b/>
          <w:bCs/>
          <w:color w:val="1F2937"/>
          <w:sz w:val="22"/>
          <w:szCs w:val="22"/>
        </w:rPr>
        <w:t xml:space="preserve">Geocoding rate limiting: </w:t>
      </w:r>
      <w:r>
        <w:rPr>
          <w:rFonts w:ascii="Arial" w:cs="Arial" w:eastAsia="Arial" w:hAnsi="Arial"/>
          <w:color w:val="4B5563"/>
          <w:sz w:val="22"/>
          <w:szCs w:val="22"/>
        </w:rPr>
        <w:t xml:space="preserve">Nominatim returns 429 errors under load; events save without coordinates</w:t>
      </w:r>
    </w:p>
    <w:p>
      <w:pPr>
        <w:pStyle w:val="ListParagraph"/>
        <w:numPr>
          <w:ilvl w:val="0"/>
          <w:numId w:val="2"/>
        </w:numPr>
        <w:spacing w:after="80" w:line="280"/>
      </w:pPr>
      <w:r>
        <w:rPr>
          <w:rFonts w:ascii="Arial" w:cs="Arial" w:eastAsia="Arial" w:hAnsi="Arial"/>
          <w:b/>
          <w:bCs/>
          <w:color w:val="1F2937"/>
          <w:sz w:val="22"/>
          <w:szCs w:val="22"/>
        </w:rPr>
        <w:t xml:space="preserve">Non-DMV MacaroniKid scrapers: </w:t>
      </w:r>
      <w:r>
        <w:rPr>
          <w:rFonts w:ascii="Arial" w:cs="Arial" w:eastAsia="Arial" w:hAnsi="Arial"/>
          <w:color w:val="4B5563"/>
          <w:sz w:val="22"/>
          <w:szCs w:val="22"/>
        </w:rPr>
        <w:t xml:space="preserve">Some out-of-region MacaroniKid scrapers still running (MI, CT)</w:t>
      </w:r>
    </w:p>
    <w:p>
      <w:pPr>
        <w:pStyle w:val="ListParagraph"/>
        <w:numPr>
          <w:ilvl w:val="0"/>
          <w:numId w:val="2"/>
        </w:numPr>
        <w:spacing w:after="80" w:line="280"/>
      </w:pPr>
      <w:r>
        <w:rPr>
          <w:rFonts w:ascii="Arial" w:cs="Arial" w:eastAsia="Arial" w:hAnsi="Arial"/>
          <w:b/>
          <w:bCs/>
          <w:color w:val="1F2937"/>
          <w:sz w:val="22"/>
          <w:szCs w:val="22"/>
        </w:rPr>
        <w:t xml:space="preserve">No automated testing: </w:t>
      </w:r>
      <w:r>
        <w:rPr>
          <w:rFonts w:ascii="Arial" w:cs="Arial" w:eastAsia="Arial" w:hAnsi="Arial"/>
          <w:color w:val="4B5563"/>
          <w:sz w:val="22"/>
          <w:szCs w:val="22"/>
        </w:rPr>
        <w:t xml:space="preserve">No unit or integration tests for scrapers or frontend</w:t>
      </w:r>
    </w:p>
    <w:p>
      <w:pPr>
        <w:pStyle w:val="ListParagraph"/>
        <w:numPr>
          <w:ilvl w:val="0"/>
          <w:numId w:val="2"/>
        </w:numPr>
        <w:spacing w:after="80" w:line="280"/>
      </w:pPr>
      <w:r>
        <w:rPr>
          <w:rFonts w:ascii="Arial" w:cs="Arial" w:eastAsia="Arial" w:hAnsi="Arial"/>
          <w:b/>
          <w:bCs/>
          <w:color w:val="1F2937"/>
          <w:sz w:val="22"/>
          <w:szCs w:val="22"/>
        </w:rPr>
        <w:t xml:space="preserve">No monitoring/alerting: </w:t>
      </w:r>
      <w:r>
        <w:rPr>
          <w:rFonts w:ascii="Arial" w:cs="Arial" w:eastAsia="Arial" w:hAnsi="Arial"/>
          <w:color w:val="4B5563"/>
          <w:sz w:val="22"/>
          <w:szCs w:val="22"/>
        </w:rPr>
        <w:t xml:space="preserve">No alerts when scrapers fail or return 0 events</w:t>
      </w:r>
    </w:p>
    <w:p>
      <w:r>
        <w:br w:type="page"/>
      </w:r>
    </w:p>
    <w:p>
      <w:pPr>
        <w:pStyle w:val="Heading1"/>
        <w:spacing w:after="200" w:before="400"/>
      </w:pPr>
      <w:r>
        <w:rPr>
          <w:rFonts w:ascii="Arial" w:cs="Arial" w:eastAsia="Arial" w:hAnsi="Arial"/>
          <w:b/>
          <w:bCs/>
          <w:color w:val="1F2937"/>
          <w:sz w:val="36"/>
          <w:szCs w:val="36"/>
        </w:rPr>
        <w:t xml:space="preserve">8. Immediate Next Steps</w:t>
      </w:r>
    </w:p>
    <w:p>
      <w:pPr>
        <w:spacing w:after="120" w:line="300"/>
      </w:pPr>
      <w:r>
        <w:rPr>
          <w:rFonts w:ascii="Arial" w:cs="Arial" w:eastAsia="Arial" w:hAnsi="Arial"/>
          <w:color w:val="4B5563"/>
          <w:sz w:val="22"/>
          <w:szCs w:val="22"/>
        </w:rPr>
        <w:t xml:space="preserve">Prioritized list of what to tackle next, in order of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1F2937"/>
                <w:sz w:val="20"/>
                <w:szCs w:val="20"/>
              </w:rPr>
              <w:t xml:space="preserve">Priority</w:t>
            </w:r>
          </w:p>
        </w:tc>
        <w:tc>
          <w:tcPr>
            <w:tcW w:type="dxa" w:w="234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1F2937"/>
                <w:sz w:val="20"/>
                <w:szCs w:val="20"/>
              </w:rPr>
              <w:t xml:space="preserve">Task</w:t>
            </w:r>
          </w:p>
        </w:tc>
        <w:tc>
          <w:tcPr>
            <w:tcW w:type="dxa" w:w="234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1F2937"/>
                <w:sz w:val="20"/>
                <w:szCs w:val="20"/>
              </w:rPr>
              <w:t xml:space="preserve">Impact</w:t>
            </w:r>
          </w:p>
        </w:tc>
        <w:tc>
          <w:tcPr>
            <w:tcW w:type="dxa" w:w="234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1F2937"/>
                <w:sz w:val="20"/>
                <w:szCs w:val="20"/>
              </w:rPr>
              <w:t xml:space="preserve">Effort</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1</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Push all pending fixes + region filter</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High — cleans up site for users</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Low</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2</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Normalize event_date to ISO format at save time</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High — fixes filtering permanently</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Medium</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3</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Fix homepage category color badges</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Medium — visual polish</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Low</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4</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Add scraper monitoring/alerting</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High — catch failures early</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Medium</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5</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Run full Eastern US scraper cycle</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High — fills content for 27 states</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Low</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6</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Custom domain (funhive.com or similar)</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Medium — brand credibility</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Low</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7</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Weekly email digest MVP</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High — retention driver</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Medium</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8</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Mobile responsive polish</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Medium — most parents browse on phones</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val="false"/>
                <w:bCs w:val="false"/>
                <w:color w:val="4B5563"/>
                <w:sz w:val="20"/>
                <w:szCs w:val="20"/>
              </w:rPr>
              <w:t xml:space="preserve">Medium</w:t>
            </w:r>
          </w:p>
        </w:tc>
      </w:tr>
    </w:tbl>
    <w:p>
      <w:pPr>
        <w:spacing w:after="400"/>
      </w:pPr>
    </w:p>
    <w:p>
      <w:pPr>
        <w:spacing w:before="400"/>
        <w:jc w:val="center"/>
      </w:pPr>
      <w:r>
        <w:rPr>
          <w:rFonts w:ascii="Arial" w:cs="Arial" w:eastAsia="Arial" w:hAnsi="Arial"/>
          <w:i/>
          <w:iCs/>
          <w:color w:val="4B5563"/>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8"/>
        <w:szCs w:val="18"/>
      </w:rPr>
      <w:t xml:space="preserve">FunHive  •  </w:t>
    </w:r>
    <w:r>
      <w:rPr>
        <w:rFonts w:ascii="Arial" w:cs="Arial" w:eastAsia="Arial" w:hAnsi="Arial"/>
        <w:i/>
        <w:iCs/>
        <w:color w:val="4B5563"/>
        <w:sz w:val="18"/>
        <w:szCs w:val="18"/>
      </w:rPr>
      <w:t xml:space="preserve">Confidential</w:t>
    </w:r>
    <w:r>
      <w:rPr>
        <w:rFonts w:ascii="Arial" w:cs="Arial" w:eastAsia="Arial" w:hAnsi="Arial"/>
        <w:color w:val="4B5563"/>
        <w:sz w:val="18"/>
        <w:szCs w:val="18"/>
      </w:rPr>
      <w:t xml:space="preserve">  •  Page </w:t>
    </w:r>
    <w:r>
      <w:rPr>
        <w:rFonts w:ascii="Arial" w:cs="Arial" w:eastAsia="Arial" w:hAnsi="Arial"/>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7706" w:sz="4" w:space="8"/>
      </w:pBdr>
    </w:pPr>
    <w:r>
      <w:rPr>
        <w:rFonts w:ascii="Arial" w:cs="Arial" w:eastAsia="Arial" w:hAnsi="Arial"/>
        <w:b/>
        <w:bCs/>
        <w:color w:val="D97706"/>
        <w:sz w:val="20"/>
        <w:szCs w:val="20"/>
      </w:rPr>
      <w:t xml:space="preserve">FunHive</w:t>
    </w:r>
    <w:r>
      <w:rPr>
        <w:rFonts w:ascii="Arial" w:cs="Arial" w:eastAsia="Arial" w:hAnsi="Arial"/>
        <w:color w:val="4B5563"/>
        <w:sz w:val="20"/>
        <w:szCs w:val="20"/>
      </w:rPr>
      <w:t xml:space="preserve">  |  Website Plan &amp; Product 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50" w:befor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2026-04-09T16:39:26.707Z</dcterms:created>
  <dcterms:modified xsi:type="dcterms:W3CDTF">2026-04-09T16:39:26.708Z</dcterms:modified>
</cp:coreProperties>
</file>

<file path=docProps/custom.xml><?xml version="1.0" encoding="utf-8"?>
<Properties xmlns="http://schemas.openxmlformats.org/officeDocument/2006/custom-properties" xmlns:vt="http://schemas.openxmlformats.org/officeDocument/2006/docPropsVTypes"/>
</file>