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71" w:rsidRDefault="00E73577" w:rsidP="00DF0562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ACS Symposium Series Archive (ACS Super Bundle)</w:t>
      </w:r>
      <w:r w:rsidR="00F43642">
        <w:rPr>
          <w:rFonts w:asciiTheme="minorHAnsi" w:hAnsiTheme="minorHAnsi" w:cstheme="minorHAnsi"/>
          <w:b/>
          <w:sz w:val="24"/>
          <w:szCs w:val="24"/>
        </w:rPr>
        <w:t xml:space="preserve"> collection</w:t>
      </w:r>
    </w:p>
    <w:p w:rsidR="00BA3271" w:rsidRPr="00DF0562" w:rsidRDefault="00F43642" w:rsidP="00DF0562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  <w:r w:rsidRPr="00DF056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BA3271" w:rsidRPr="00DF0562" w:rsidRDefault="00BA3271" w:rsidP="00BA327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A3271" w:rsidRPr="00DF0562" w:rsidRDefault="00BA3271" w:rsidP="00BA327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A3271" w:rsidRPr="00DF0562" w:rsidRDefault="00DF5DAD" w:rsidP="00BA3271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Collection: UWACS</w:t>
      </w:r>
    </w:p>
    <w:p w:rsidR="00BA3271" w:rsidRPr="00DF0562" w:rsidRDefault="00DF5DAD" w:rsidP="00BA3271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Load Code: umacs</w:t>
      </w:r>
    </w:p>
    <w:p w:rsidR="00BA3271" w:rsidRPr="00DF0562" w:rsidRDefault="00BA3271" w:rsidP="00BA327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A3271" w:rsidRDefault="00DF0562" w:rsidP="00DF056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Follow the general instructions and get mrk file in MarcEdit Editor.</w:t>
      </w:r>
    </w:p>
    <w:p w:rsidR="00DF0562" w:rsidRDefault="00DF0562" w:rsidP="00DF056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Ensure that all records have one 001.</w:t>
      </w:r>
    </w:p>
    <w:p w:rsidR="00DF0562" w:rsidRDefault="00DF0562" w:rsidP="00DF056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Verify field count for 035, 949, 856</w:t>
      </w:r>
    </w:p>
    <w:p w:rsidR="00DF0562" w:rsidRDefault="00DF0562" w:rsidP="00DF056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Look at pattern for 710, 856, 949 and LDR type of resource</w:t>
      </w:r>
    </w:p>
    <w:p w:rsidR="00DF0562" w:rsidRDefault="00DF0562" w:rsidP="00DF0562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LDR</w:t>
      </w:r>
    </w:p>
    <w:p w:rsidR="00DF0562" w:rsidRDefault="00DF0562" w:rsidP="0041646E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F0562">
        <w:rPr>
          <w:rFonts w:asciiTheme="minorHAnsi" w:hAnsiTheme="minorHAnsi" w:cstheme="minorHAnsi"/>
          <w:sz w:val="24"/>
          <w:szCs w:val="24"/>
        </w:rPr>
        <w:t>eBooks -&gt; a or t</w:t>
      </w:r>
      <w:r w:rsidR="0041646E">
        <w:rPr>
          <w:rFonts w:asciiTheme="minorHAnsi" w:hAnsiTheme="minorHAnsi" w:cstheme="minorHAnsi"/>
          <w:sz w:val="24"/>
          <w:szCs w:val="24"/>
        </w:rPr>
        <w:t xml:space="preserve"> (</w:t>
      </w:r>
      <w:r w:rsidRPr="0041646E">
        <w:rPr>
          <w:rFonts w:asciiTheme="minorHAnsi" w:hAnsiTheme="minorHAnsi" w:cstheme="minorHAnsi"/>
          <w:sz w:val="24"/>
          <w:szCs w:val="24"/>
        </w:rPr>
        <w:t xml:space="preserve">Note: If you find other permutations, check those files. </w:t>
      </w:r>
      <w:r w:rsidR="0041646E">
        <w:rPr>
          <w:rFonts w:asciiTheme="minorHAnsi" w:hAnsiTheme="minorHAnsi" w:cstheme="minorHAnsi"/>
          <w:sz w:val="24"/>
          <w:szCs w:val="24"/>
        </w:rPr>
        <w:t>C</w:t>
      </w:r>
      <w:r w:rsidRPr="0041646E">
        <w:rPr>
          <w:rFonts w:asciiTheme="minorHAnsi" w:hAnsiTheme="minorHAnsi" w:cstheme="minorHAnsi"/>
          <w:sz w:val="24"/>
          <w:szCs w:val="24"/>
        </w:rPr>
        <w:t>heck the computer files to ensure that they are ALL ebooks.</w:t>
      </w:r>
      <w:r w:rsidR="0041646E">
        <w:rPr>
          <w:rFonts w:asciiTheme="minorHAnsi" w:hAnsiTheme="minorHAnsi" w:cstheme="minorHAnsi"/>
          <w:sz w:val="24"/>
          <w:szCs w:val="24"/>
        </w:rPr>
        <w:t>)</w:t>
      </w:r>
    </w:p>
    <w:p w:rsidR="0041646E" w:rsidRDefault="0041646E" w:rsidP="0041646E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710</w:t>
      </w:r>
    </w:p>
    <w:p w:rsidR="0041646E" w:rsidRDefault="0041646E" w:rsidP="0041646E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Eresources tend to belong to multiple collections that </w:t>
      </w:r>
      <w:r w:rsidR="00D27083">
        <w:rPr>
          <w:rFonts w:asciiTheme="minorHAnsi" w:hAnsiTheme="minorHAnsi" w:cstheme="minorHAnsi"/>
          <w:sz w:val="24"/>
          <w:szCs w:val="24"/>
        </w:rPr>
        <w:t>are</w:t>
      </w:r>
      <w:r>
        <w:rPr>
          <w:rFonts w:asciiTheme="minorHAnsi" w:hAnsiTheme="minorHAnsi" w:cstheme="minorHAnsi"/>
          <w:sz w:val="24"/>
          <w:szCs w:val="24"/>
        </w:rPr>
        <w:t xml:space="preserve"> reflected in 710s. Here you might find ACS and American Chemical Society. </w:t>
      </w:r>
    </w:p>
    <w:p w:rsidR="0041646E" w:rsidRDefault="0041646E" w:rsidP="0041646E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Multiple 856s</w:t>
      </w:r>
    </w:p>
    <w:p w:rsidR="0041646E" w:rsidRPr="0041646E" w:rsidRDefault="0041646E" w:rsidP="0041646E">
      <w:pPr>
        <w:pStyle w:val="PlainText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file could contain records with multiple 856s in one record. Check how many.</w:t>
      </w:r>
      <w:r w:rsidR="004E086C">
        <w:rPr>
          <w:rFonts w:asciiTheme="minorHAnsi" w:hAnsiTheme="minorHAnsi" w:cstheme="minorHAnsi"/>
          <w:sz w:val="24"/>
          <w:szCs w:val="24"/>
        </w:rPr>
        <w:t xml:space="preserve"> Do the urls lead to volumes or parts or something else?</w:t>
      </w:r>
      <w:r w:rsidR="00BF1E07">
        <w:rPr>
          <w:rFonts w:asciiTheme="minorHAnsi" w:hAnsiTheme="minorHAnsi" w:cstheme="minorHAnsi"/>
          <w:sz w:val="24"/>
          <w:szCs w:val="24"/>
        </w:rPr>
        <w:t xml:space="preserve"> Make sure that these point to volumes. Thus far, multiple 856s in a record represent parts of the series.</w:t>
      </w:r>
    </w:p>
    <w:p w:rsidR="00DF0562" w:rsidRDefault="00DF0562" w:rsidP="00DF056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the assigned task </w:t>
      </w:r>
      <w:r w:rsidR="00BF1E07">
        <w:rPr>
          <w:rFonts w:asciiTheme="minorHAnsi" w:hAnsiTheme="minorHAnsi" w:cstheme="minorHAnsi"/>
          <w:sz w:val="24"/>
          <w:szCs w:val="24"/>
        </w:rPr>
        <w:t xml:space="preserve">WCKB </w:t>
      </w:r>
      <w:r>
        <w:rPr>
          <w:rFonts w:asciiTheme="minorHAnsi" w:hAnsiTheme="minorHAnsi" w:cstheme="minorHAnsi"/>
          <w:sz w:val="24"/>
          <w:szCs w:val="24"/>
        </w:rPr>
        <w:t>only after reviewing for steps 2-4</w:t>
      </w:r>
    </w:p>
    <w:p w:rsidR="00DF0562" w:rsidRDefault="00720805" w:rsidP="00DF056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Recheck field counts. </w:t>
      </w:r>
      <w:r w:rsidR="00DF0562">
        <w:rPr>
          <w:rFonts w:asciiTheme="minorHAnsi" w:hAnsiTheme="minorHAnsi" w:cstheme="minorHAnsi"/>
          <w:sz w:val="24"/>
          <w:szCs w:val="24"/>
        </w:rPr>
        <w:t>Things to be on the lookout for:</w:t>
      </w:r>
    </w:p>
    <w:p w:rsidR="00DF0562" w:rsidRDefault="00DF0562" w:rsidP="00DF0562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Field 710</w:t>
      </w:r>
      <w:r w:rsidR="0041646E">
        <w:rPr>
          <w:rFonts w:asciiTheme="minorHAnsi" w:hAnsiTheme="minorHAnsi" w:cstheme="minorHAnsi"/>
          <w:sz w:val="24"/>
          <w:szCs w:val="24"/>
        </w:rPr>
        <w:t xml:space="preserve"> and 949 combination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DF0562" w:rsidRDefault="0041646E" w:rsidP="00DF0562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Sometimes an extra 710 for a vendor collection name will generate an additional 949. Make sure to remove the extra 949s or any 949s with the wrong collection code</w:t>
      </w:r>
      <w:r w:rsidR="00DF0562">
        <w:rPr>
          <w:rFonts w:asciiTheme="minorHAnsi" w:hAnsiTheme="minorHAnsi" w:cstheme="minorHAnsi"/>
          <w:sz w:val="24"/>
          <w:szCs w:val="24"/>
        </w:rPr>
        <w:t>.</w:t>
      </w:r>
    </w:p>
    <w:p w:rsidR="00720805" w:rsidRDefault="00720805" w:rsidP="00DF0562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720805" w:rsidRDefault="00720805" w:rsidP="00DF0562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Remember to add the load code to the 035 by replacing </w:t>
      </w:r>
      <w:r>
        <w:rPr>
          <w:rFonts w:ascii="Microsoft Sans Serif" w:hAnsi="Microsoft Sans Serif" w:cs="Microsoft Sans Serif"/>
          <w:sz w:val="23"/>
          <w:szCs w:val="23"/>
        </w:rPr>
        <w:t>=035  9\$aum</w:t>
      </w:r>
      <w:r>
        <w:rPr>
          <w:rFonts w:ascii="Microsoft Sans Serif" w:hAnsi="Microsoft Sans Serif" w:cs="Microsoft Sans Serif"/>
          <w:sz w:val="23"/>
          <w:szCs w:val="23"/>
        </w:rPr>
        <w:t xml:space="preserve"> with </w:t>
      </w:r>
      <w:r>
        <w:rPr>
          <w:rFonts w:ascii="Microsoft Sans Serif" w:hAnsi="Microsoft Sans Serif" w:cs="Microsoft Sans Serif"/>
          <w:sz w:val="23"/>
          <w:szCs w:val="23"/>
        </w:rPr>
        <w:t>=035  9\$aum</w:t>
      </w:r>
      <w:r>
        <w:rPr>
          <w:rFonts w:ascii="Microsoft Sans Serif" w:hAnsi="Microsoft Sans Serif" w:cs="Microsoft Sans Serif"/>
          <w:sz w:val="23"/>
          <w:szCs w:val="23"/>
        </w:rPr>
        <w:t>acs</w:t>
      </w:r>
      <w:bookmarkStart w:id="0" w:name="_GoBack"/>
      <w:bookmarkEnd w:id="0"/>
    </w:p>
    <w:p w:rsidR="00DF0562" w:rsidRDefault="00DF0562" w:rsidP="00DF0562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Tips:</w:t>
      </w:r>
    </w:p>
    <w:p w:rsidR="00BA3271" w:rsidRPr="00DF0562" w:rsidRDefault="00DF0562" w:rsidP="00DF5DAD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F0562">
        <w:rPr>
          <w:rFonts w:asciiTheme="minorHAnsi" w:hAnsiTheme="minorHAnsi" w:cstheme="minorHAnsi"/>
          <w:sz w:val="24"/>
          <w:szCs w:val="24"/>
        </w:rPr>
        <w:t>D</w:t>
      </w:r>
      <w:r w:rsidR="00BA3271" w:rsidRPr="00DF0562">
        <w:rPr>
          <w:rFonts w:asciiTheme="minorHAnsi" w:hAnsiTheme="minorHAnsi" w:cstheme="minorHAnsi"/>
          <w:sz w:val="24"/>
          <w:szCs w:val="24"/>
        </w:rPr>
        <w:t>etecting Duplicates</w:t>
      </w:r>
      <w:r w:rsidRPr="00DF0562">
        <w:rPr>
          <w:rFonts w:asciiTheme="minorHAnsi" w:hAnsiTheme="minorHAnsi" w:cstheme="minorHAnsi"/>
          <w:sz w:val="24"/>
          <w:szCs w:val="24"/>
        </w:rPr>
        <w:t xml:space="preserve">: </w:t>
      </w:r>
      <w:r w:rsidR="00BA3271" w:rsidRPr="00DF0562">
        <w:rPr>
          <w:rFonts w:asciiTheme="minorHAnsi" w:hAnsiTheme="minorHAnsi" w:cstheme="minorHAnsi"/>
          <w:sz w:val="24"/>
          <w:szCs w:val="24"/>
        </w:rPr>
        <w:t>You can do a find all in MarcEdit and copy the results into an excel file. In Excel, select the cells. Click Home/Conditional Formatting/Highlight Cell Rules/Duplicate values</w:t>
      </w:r>
    </w:p>
    <w:p w:rsidR="00BA3271" w:rsidRPr="00DF0562" w:rsidRDefault="00BA3271" w:rsidP="00BA327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A3271" w:rsidRPr="00DF0562" w:rsidRDefault="00BA3271" w:rsidP="00BA3271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BA3271" w:rsidRPr="00DF0562" w:rsidSect="00DF5D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E21A6"/>
    <w:multiLevelType w:val="hybridMultilevel"/>
    <w:tmpl w:val="8A60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B84"/>
    <w:multiLevelType w:val="hybridMultilevel"/>
    <w:tmpl w:val="5B4E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23A3D"/>
    <w:multiLevelType w:val="hybridMultilevel"/>
    <w:tmpl w:val="01B0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51"/>
    <w:rsid w:val="000B7F37"/>
    <w:rsid w:val="0041646E"/>
    <w:rsid w:val="004E086C"/>
    <w:rsid w:val="00720805"/>
    <w:rsid w:val="00A04551"/>
    <w:rsid w:val="00A207EA"/>
    <w:rsid w:val="00BA3271"/>
    <w:rsid w:val="00BF1E07"/>
    <w:rsid w:val="00D27083"/>
    <w:rsid w:val="00DF0562"/>
    <w:rsid w:val="00DF5DAD"/>
    <w:rsid w:val="00E73577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A080"/>
  <w15:chartTrackingRefBased/>
  <w15:docId w15:val="{3A3874F6-84C0-4B1D-A202-F8F2F9F1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55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5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E2C89701</Template>
  <TotalTime>490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8</cp:revision>
  <dcterms:created xsi:type="dcterms:W3CDTF">2018-11-28T13:24:00Z</dcterms:created>
  <dcterms:modified xsi:type="dcterms:W3CDTF">2018-11-30T13:06:00Z</dcterms:modified>
</cp:coreProperties>
</file>