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D1" w:rsidRDefault="00706BB3">
      <w:pPr>
        <w:pStyle w:val="Heading1"/>
        <w:spacing w:before="0" w:after="0"/>
        <w:jc w:val="center"/>
      </w:pPr>
      <w:r>
        <w:t>Electronic Resources Evaluation</w:t>
      </w:r>
    </w:p>
    <w:p w:rsidR="00C240D1" w:rsidRDefault="00706BB3">
      <w:pPr>
        <w:pStyle w:val="Heading1"/>
        <w:spacing w:before="0" w:after="0"/>
        <w:jc w:val="center"/>
      </w:pPr>
      <w:r>
        <w:t>For Batch Loading Bibliographic Metadata Sets</w:t>
      </w:r>
    </w:p>
    <w:p w:rsidR="00C240D1" w:rsidRDefault="00706BB3">
      <w:pPr>
        <w:pStyle w:val="Heading2"/>
        <w:rPr>
          <w:b/>
        </w:rPr>
      </w:pPr>
      <w:r>
        <w:rPr>
          <w:b/>
        </w:rPr>
        <w:t>General Information</w:t>
      </w:r>
    </w:p>
    <w:tbl>
      <w:tblPr>
        <w:tblStyle w:val="a0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8454"/>
      </w:tblGrid>
      <w:tr w:rsidR="00C240D1">
        <w:tc>
          <w:tcPr>
            <w:tcW w:w="4496" w:type="dxa"/>
          </w:tcPr>
          <w:p w:rsidR="00C240D1" w:rsidRDefault="00706BB3">
            <w:pPr>
              <w:rPr>
                <w:b/>
              </w:rPr>
            </w:pPr>
            <w:r>
              <w:rPr>
                <w:b/>
              </w:rPr>
              <w:t>Electronic Resource Name:</w:t>
            </w:r>
          </w:p>
        </w:tc>
        <w:tc>
          <w:tcPr>
            <w:tcW w:w="8454" w:type="dxa"/>
          </w:tcPr>
          <w:p w:rsidR="00C240D1" w:rsidRDefault="001243BC">
            <w:r>
              <w:t>Docuseek2</w:t>
            </w:r>
          </w:p>
        </w:tc>
      </w:tr>
      <w:tr w:rsidR="00C240D1">
        <w:tc>
          <w:tcPr>
            <w:tcW w:w="4496" w:type="dxa"/>
          </w:tcPr>
          <w:p w:rsidR="00C240D1" w:rsidRDefault="00706BB3">
            <w:pPr>
              <w:rPr>
                <w:b/>
              </w:rPr>
            </w:pPr>
            <w:r>
              <w:rPr>
                <w:b/>
              </w:rPr>
              <w:t>CORAL Reference Number:</w:t>
            </w:r>
          </w:p>
        </w:tc>
        <w:tc>
          <w:tcPr>
            <w:tcW w:w="8454" w:type="dxa"/>
          </w:tcPr>
          <w:p w:rsidR="00C240D1" w:rsidRDefault="001243BC">
            <w:r>
              <w:t>545</w:t>
            </w:r>
          </w:p>
        </w:tc>
      </w:tr>
    </w:tbl>
    <w:p w:rsidR="00C240D1" w:rsidRDefault="00706BB3">
      <w:pPr>
        <w:pStyle w:val="Heading2"/>
        <w:rPr>
          <w:b/>
        </w:rPr>
      </w:pPr>
      <w:r>
        <w:rPr>
          <w:b/>
        </w:rPr>
        <w:t>Pre-processing Evaluation</w:t>
      </w:r>
    </w:p>
    <w:tbl>
      <w:tblPr>
        <w:tblStyle w:val="a1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t>Criteria</w:t>
            </w:r>
          </w:p>
        </w:tc>
        <w:tc>
          <w:tcPr>
            <w:tcW w:w="2508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347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lastRenderedPageBreak/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proofErr w:type="gramStart"/>
            <w:r>
              <w:t>Yes</w:t>
            </w:r>
            <w:proofErr w:type="gramEnd"/>
            <w:r>
              <w:t xml:space="preserve"> is for Collection Manager and a Vendor URL. Any other method is no.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OCLC </w:t>
            </w:r>
            <w:proofErr w:type="spellStart"/>
            <w:r>
              <w:rPr>
                <w:color w:val="000000"/>
              </w:rPr>
              <w:t>WorldShare</w:t>
            </w:r>
            <w:proofErr w:type="spellEnd"/>
            <w:r>
              <w:rPr>
                <w:color w:val="000000"/>
              </w:rPr>
              <w:t xml:space="preserve">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OCLC FTP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Download from Vendor Site = 2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Retrieve from Vendor via Email = 3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Delivery Available = 4</w:t>
            </w:r>
          </w:p>
        </w:tc>
        <w:tc>
          <w:tcPr>
            <w:tcW w:w="23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MARC21/UTF-8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MARC21/MARC8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 XML = 2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All other formats = 3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Support can be through a vendor contact or OCLC support for instance.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Vendor page about the MARC records for instance.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lastRenderedPageBreak/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A static collection will never change unlike a growing collection.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 number of MARC records in the set comparable to what the libraries has access to?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 = 2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there MARC records already in the library system?</w:t>
            </w:r>
          </w:p>
          <w:p w:rsidR="00C240D1" w:rsidRDefault="00C240D1"/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Is there a recognizable match point in the MARC records?</w:t>
            </w:r>
          </w:p>
          <w:p w:rsidR="00C240D1" w:rsidRDefault="00C240D1"/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it is not applicable score as 0.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240D1" w:rsidRDefault="00706BB3">
            <w:r>
              <w:rPr>
                <w:b w:val="0"/>
              </w:rPr>
              <w:t xml:space="preserve">Do the records meet the minimal MARC quality </w:t>
            </w:r>
            <w:hyperlink r:id="rId6">
              <w:r>
                <w:rPr>
                  <w:b w:val="0"/>
                  <w:color w:val="0000FF"/>
                  <w:u w:val="single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 Partially means 1-3 elements below are missing. No means all elements are missing.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Partially = 5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8" w:type="dxa"/>
          </w:tcPr>
          <w:p w:rsidR="00C240D1" w:rsidRDefault="00AC3706">
            <w:r>
              <w:t xml:space="preserve">Yes </w:t>
            </w:r>
          </w:p>
        </w:tc>
        <w:tc>
          <w:tcPr>
            <w:tcW w:w="2781" w:type="dxa"/>
          </w:tcPr>
          <w:p w:rsidR="00C240D1" w:rsidRDefault="00706BB3">
            <w:bookmarkStart w:id="0" w:name="_heading=h.gjdgxs" w:colFirst="0" w:colLast="0"/>
            <w:bookmarkEnd w:id="0"/>
            <w:r>
              <w:t>RDA as Descriptive Cataloging Standard? Mix code as No.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 xml:space="preserve">Is it necessary to create a new </w:t>
            </w:r>
            <w:proofErr w:type="spellStart"/>
            <w:r>
              <w:rPr>
                <w:b w:val="0"/>
              </w:rPr>
              <w:t>MarcEdit</w:t>
            </w:r>
            <w:proofErr w:type="spellEnd"/>
            <w:r>
              <w:rPr>
                <w:b w:val="0"/>
              </w:rPr>
              <w:t xml:space="preserve"> task?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3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C240D1" w:rsidRDefault="00C240D1"/>
    <w:p w:rsidR="00C240D1" w:rsidRDefault="00706BB3">
      <w:pPr>
        <w:pStyle w:val="Heading2"/>
        <w:rPr>
          <w:b/>
        </w:rPr>
      </w:pPr>
      <w:r>
        <w:rPr>
          <w:b/>
        </w:rPr>
        <w:lastRenderedPageBreak/>
        <w:t>Initial Load Evaluation</w:t>
      </w:r>
    </w:p>
    <w:tbl>
      <w:tblPr>
        <w:tblStyle w:val="a2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t>Criteria</w:t>
            </w:r>
          </w:p>
        </w:tc>
        <w:tc>
          <w:tcPr>
            <w:tcW w:w="2650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19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10)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Yes/Updated/No.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Yes = </w:t>
            </w:r>
            <w:r>
              <w:t>2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 w:rsidT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top w:val="single" w:sz="8" w:space="0" w:color="D6E3BC"/>
              <w:left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Default="00706BB3">
            <w:pPr>
              <w:spacing w:line="276" w:lineRule="auto"/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Pr="00154EBE" w:rsidRDefault="00154E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Default="00706B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8pm and before 4am. At a particular time means when users are less likely to be looking for these materials or not during high traffic times.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Yes = 1</w:t>
            </w:r>
          </w:p>
          <w:p w:rsidR="00C240D1" w:rsidRDefault="00706B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lastRenderedPageBreak/>
              <w:t>Do the MARC records have to be loaded at off hours?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C240D1" w:rsidRDefault="00706BB3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240D1" w:rsidRDefault="00706BB3">
      <w:pPr>
        <w:pStyle w:val="Heading2"/>
        <w:rPr>
          <w:b/>
        </w:rPr>
      </w:pPr>
      <w:r>
        <w:rPr>
          <w:b/>
        </w:rPr>
        <w:t>Post Initial Load Evaluation</w:t>
      </w:r>
    </w:p>
    <w:tbl>
      <w:tblPr>
        <w:tblStyle w:val="a3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706BB3">
            <w:r>
              <w:t>Criteria</w:t>
            </w:r>
          </w:p>
        </w:tc>
        <w:tc>
          <w:tcPr>
            <w:tcW w:w="2673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47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40)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706BB3"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706BB3"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706BB3"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706BB3"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547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5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240D1" w:rsidRDefault="00C240D1"/>
    <w:p w:rsidR="00C240D1" w:rsidRDefault="00706BB3">
      <w:pPr>
        <w:pStyle w:val="Heading2"/>
      </w:pPr>
      <w:r>
        <w:t xml:space="preserve">Total Score: </w:t>
      </w:r>
    </w:p>
    <w:tbl>
      <w:tblPr>
        <w:tblStyle w:val="a4"/>
        <w:tblW w:w="129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C240D1" w:rsidRDefault="00706BB3">
            <w:r>
              <w:t>Evaluation Stage</w:t>
            </w:r>
          </w:p>
        </w:tc>
        <w:tc>
          <w:tcPr>
            <w:tcW w:w="4323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706BB3">
            <w:r>
              <w:t>Pre-processing evaluation</w:t>
            </w:r>
          </w:p>
        </w:tc>
        <w:tc>
          <w:tcPr>
            <w:tcW w:w="4323" w:type="dxa"/>
          </w:tcPr>
          <w:p w:rsidR="00C240D1" w:rsidRDefault="0039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08" w:type="dxa"/>
          </w:tcPr>
          <w:p w:rsidR="00C240D1" w:rsidRDefault="0070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706BB3">
            <w:r>
              <w:t>Initial load evaluation</w:t>
            </w:r>
          </w:p>
        </w:tc>
        <w:tc>
          <w:tcPr>
            <w:tcW w:w="4323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0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706BB3">
            <w:r>
              <w:t>Post initial load evaluation</w:t>
            </w:r>
          </w:p>
        </w:tc>
        <w:tc>
          <w:tcPr>
            <w:tcW w:w="4323" w:type="dxa"/>
          </w:tcPr>
          <w:p w:rsidR="00C240D1" w:rsidRDefault="0039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08" w:type="dxa"/>
          </w:tcPr>
          <w:p w:rsidR="00C240D1" w:rsidRDefault="0070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C240D1" w:rsidRDefault="00C240D1"/>
    <w:p w:rsidR="00C240D1" w:rsidRDefault="00706BB3">
      <w:pPr>
        <w:pStyle w:val="Heading2"/>
      </w:pPr>
      <w:r>
        <w:t xml:space="preserve">Total Time to Score &amp; Evaluate (Minutes): </w:t>
      </w:r>
    </w:p>
    <w:tbl>
      <w:tblPr>
        <w:tblStyle w:val="a5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0D1" w:rsidRDefault="00706BB3">
            <w:r>
              <w:t>Evaluation Stage</w:t>
            </w:r>
          </w:p>
        </w:tc>
        <w:tc>
          <w:tcPr>
            <w:tcW w:w="6475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t>Pre-processing evaluation</w:t>
            </w:r>
          </w:p>
        </w:tc>
        <w:tc>
          <w:tcPr>
            <w:tcW w:w="6475" w:type="dxa"/>
          </w:tcPr>
          <w:p w:rsidR="00C240D1" w:rsidRDefault="0003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t>Initial load evaluation</w:t>
            </w:r>
          </w:p>
        </w:tc>
        <w:tc>
          <w:tcPr>
            <w:tcW w:w="6475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t>Post initial load evaluation</w:t>
            </w:r>
          </w:p>
        </w:tc>
        <w:tc>
          <w:tcPr>
            <w:tcW w:w="6475" w:type="dxa"/>
          </w:tcPr>
          <w:p w:rsidR="00C240D1" w:rsidRDefault="0039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240D1" w:rsidRDefault="00C240D1"/>
    <w:p w:rsidR="00C240D1" w:rsidRDefault="00706BB3">
      <w:pPr>
        <w:pStyle w:val="Heading2"/>
      </w:pPr>
      <w:r>
        <w:t xml:space="preserve">Comments: </w:t>
      </w:r>
      <w:bookmarkStart w:id="1" w:name="_GoBack"/>
      <w:bookmarkEnd w:id="1"/>
    </w:p>
    <w:tbl>
      <w:tblPr>
        <w:tblStyle w:val="a6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0D1" w:rsidRDefault="00706BB3">
            <w:r>
              <w:t>Evaluation Stage</w:t>
            </w:r>
          </w:p>
        </w:tc>
        <w:tc>
          <w:tcPr>
            <w:tcW w:w="6475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t>Pre-processing evaluation</w:t>
            </w:r>
          </w:p>
        </w:tc>
        <w:tc>
          <w:tcPr>
            <w:tcW w:w="6475" w:type="dxa"/>
          </w:tcPr>
          <w:p w:rsidR="00C240D1" w:rsidRDefault="0039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loaded some time ago and is a static collection. There is no documentation on how this was originally evaluated – bit of a black box.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lastRenderedPageBreak/>
              <w:t>Initial load evaluation</w:t>
            </w:r>
          </w:p>
        </w:tc>
        <w:tc>
          <w:tcPr>
            <w:tcW w:w="6475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t>Post initial load evaluation</w:t>
            </w:r>
          </w:p>
        </w:tc>
        <w:tc>
          <w:tcPr>
            <w:tcW w:w="6475" w:type="dxa"/>
          </w:tcPr>
          <w:p w:rsidR="00C240D1" w:rsidRDefault="00C2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40D1" w:rsidRDefault="00C240D1"/>
    <w:sectPr w:rsidR="00C240D1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4BEE"/>
    <w:multiLevelType w:val="multilevel"/>
    <w:tmpl w:val="6F5EE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221EB1"/>
    <w:multiLevelType w:val="multilevel"/>
    <w:tmpl w:val="3E5E2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EC61E5"/>
    <w:multiLevelType w:val="multilevel"/>
    <w:tmpl w:val="BB6C9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6F73BC"/>
    <w:multiLevelType w:val="multilevel"/>
    <w:tmpl w:val="69708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D1"/>
    <w:rsid w:val="00033368"/>
    <w:rsid w:val="000B50D7"/>
    <w:rsid w:val="001243BC"/>
    <w:rsid w:val="00154EBE"/>
    <w:rsid w:val="0022191A"/>
    <w:rsid w:val="00395CA3"/>
    <w:rsid w:val="00592C24"/>
    <w:rsid w:val="00706BB3"/>
    <w:rsid w:val="009520A1"/>
    <w:rsid w:val="00972473"/>
    <w:rsid w:val="009A7B1F"/>
    <w:rsid w:val="00AC3706"/>
    <w:rsid w:val="00C240D1"/>
    <w:rsid w:val="00E26007"/>
    <w:rsid w:val="00EF3902"/>
    <w:rsid w:val="00F8100F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38A1"/>
  <w15:docId w15:val="{03D8E267-BC3A-4F07-B812-048ACCF2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8A_FOCebUPjWNrQy7MSvNUgi0v1KsyGXG_IB6MDGA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X7Rneq/Na0iUZOtKnPG9q40Zg==">AMUW2mXBIraAf0rOYc7W2Qx27qqmYkceSkMiXJZPpL1SwXzOLudePNrf/lm7RZMzUeZLd4C/5rVjMFPLkL9m10auNGBL55eJGFhleMvfkDATDKQqYhKoXeuwcHZeyRT6d9/lyA+HL/ib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6294BA41.dotm</Template>
  <TotalTime>2</TotalTime>
  <Pages>10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3</cp:revision>
  <dcterms:created xsi:type="dcterms:W3CDTF">2019-11-13T20:59:00Z</dcterms:created>
  <dcterms:modified xsi:type="dcterms:W3CDTF">2019-11-13T21:01:00Z</dcterms:modified>
</cp:coreProperties>
</file>